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仿宋_GB2312" w:eastAsia="仿宋_GB2312"/>
          <w:color w:val="3C3C3C"/>
          <w:kern w:val="0"/>
          <w:sz w:val="28"/>
          <w:szCs w:val="28"/>
        </w:rPr>
      </w:pPr>
      <w:r>
        <w:rPr>
          <w:rFonts w:hint="eastAsia" w:ascii="方正小标宋_GBK" w:eastAsia="方正小标宋_GBK" w:cs="宋体"/>
          <w:bCs/>
          <w:color w:val="000000"/>
          <w:kern w:val="36"/>
          <w:sz w:val="36"/>
          <w:szCs w:val="36"/>
        </w:rPr>
        <w:t>致家长的一封信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Times New Roman" w:eastAsia="宋体" w:cs="Times New Roman"/>
          <w:color w:val="3C3C3C"/>
          <w:kern w:val="0"/>
          <w:sz w:val="21"/>
          <w:szCs w:val="21"/>
        </w:rPr>
      </w:pPr>
      <w:r>
        <w:rPr>
          <w:rFonts w:ascii="Times New Roman" w:eastAsia="宋体" w:cs="Times New Roman"/>
          <w:color w:val="3C3C3C"/>
          <w:kern w:val="0"/>
          <w:sz w:val="21"/>
          <w:szCs w:val="21"/>
        </w:rPr>
        <w:t>尊敬的家长朋友：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eastAsia="宋体" w:cs="Times New Roman"/>
          <w:color w:val="3C3C3C"/>
          <w:kern w:val="0"/>
          <w:sz w:val="21"/>
          <w:szCs w:val="21"/>
        </w:rPr>
      </w:pPr>
      <w:r>
        <w:rPr>
          <w:rFonts w:ascii="Times New Roman" w:eastAsia="宋体" w:cs="Times New Roman"/>
          <w:color w:val="3C3C3C"/>
          <w:kern w:val="0"/>
          <w:sz w:val="21"/>
          <w:szCs w:val="21"/>
        </w:rPr>
        <w:t>未成年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孩子如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遭受性侵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（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含猥亵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），对孩子本人以及家庭都会造成极大的伤害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。教会孩子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增强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自我保护意识，培养自护能力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，这显得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十分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重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要。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所以，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请家长或监护人同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孩子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一起学习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和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共同防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范，帮助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孩子掌握预防性侵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的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基本常识和技能。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ascii="黑体" w:eastAsia="黑体" w:cs="Times New Roman"/>
          <w:color w:val="3C3C3C"/>
          <w:sz w:val="21"/>
          <w:szCs w:val="21"/>
        </w:rPr>
      </w:pPr>
      <w:r>
        <w:rPr>
          <w:rFonts w:hint="eastAsia" w:ascii="Times New Roman" w:eastAsia="宋体" w:cs="Times New Roman"/>
          <w:b/>
          <w:bCs/>
          <w:color w:val="3C3C3C"/>
          <w:sz w:val="21"/>
          <w:szCs w:val="21"/>
        </w:rPr>
        <w:t>一、学会自我防范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color w:val="3C3C3C"/>
          <w:sz w:val="21"/>
          <w:szCs w:val="21"/>
        </w:rPr>
        <w:t>1</w:t>
      </w:r>
      <w:r>
        <w:rPr>
          <w:rFonts w:hint="eastAsia" w:ascii="Times New Roman" w:eastAsia="宋体" w:cs="Times New Roman"/>
          <w:color w:val="3C3C3C"/>
          <w:sz w:val="21"/>
          <w:szCs w:val="21"/>
          <w:lang w:eastAsia="zh-CN"/>
        </w:rPr>
        <w:t>.</w:t>
      </w:r>
      <w:r>
        <w:rPr>
          <w:rFonts w:ascii="Times New Roman" w:eastAsia="宋体" w:cs="Times New Roman"/>
          <w:color w:val="3C3C3C"/>
          <w:sz w:val="21"/>
          <w:szCs w:val="21"/>
        </w:rPr>
        <w:t>未成年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color w:val="3C3C3C"/>
          <w:sz w:val="21"/>
          <w:szCs w:val="21"/>
        </w:rPr>
        <w:t>要知道自己身体隐私的部位，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比如，</w:t>
      </w:r>
      <w:r>
        <w:rPr>
          <w:rFonts w:ascii="Times New Roman" w:eastAsia="宋体" w:cs="Times New Roman"/>
          <w:color w:val="3C3C3C"/>
          <w:sz w:val="21"/>
          <w:szCs w:val="21"/>
        </w:rPr>
        <w:t>背心和内裤覆盖的地方不许别人触摸。如果有人要求触摸这些部位，一定要告诉父母，征得父母同意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后</w:t>
      </w:r>
      <w:r>
        <w:rPr>
          <w:rFonts w:ascii="Times New Roman" w:eastAsia="宋体" w:cs="Times New Roman"/>
          <w:color w:val="3C3C3C"/>
          <w:sz w:val="21"/>
          <w:szCs w:val="21"/>
        </w:rPr>
        <w:t>才可以。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color w:val="3C3C3C"/>
          <w:sz w:val="21"/>
          <w:szCs w:val="21"/>
        </w:rPr>
        <w:t>2.外出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时</w:t>
      </w:r>
      <w:r>
        <w:rPr>
          <w:rFonts w:ascii="Times New Roman" w:eastAsia="宋体" w:cs="Times New Roman"/>
          <w:color w:val="3C3C3C"/>
          <w:sz w:val="21"/>
          <w:szCs w:val="21"/>
        </w:rPr>
        <w:t>要注意周围动静，警惕陌生人的搭讪，如果有人盯梢或纠缠，尽快向大庭广众之处靠近。感觉到危险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时</w:t>
      </w:r>
      <w:r>
        <w:rPr>
          <w:rFonts w:ascii="Times New Roman" w:eastAsia="宋体" w:cs="Times New Roman"/>
          <w:color w:val="3C3C3C"/>
          <w:sz w:val="21"/>
          <w:szCs w:val="21"/>
        </w:rPr>
        <w:t>就立即逃跑，必要时可呼叫，向熟悉的人、警察、老师等信得过的人求助。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color w:val="3C3C3C"/>
          <w:sz w:val="21"/>
          <w:szCs w:val="21"/>
        </w:rPr>
        <w:t>3.晚上外出时，应结伴而行，尽量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沿</w:t>
      </w:r>
      <w:r>
        <w:rPr>
          <w:rFonts w:ascii="Times New Roman" w:eastAsia="宋体" w:cs="Times New Roman"/>
          <w:color w:val="3C3C3C"/>
          <w:sz w:val="21"/>
          <w:szCs w:val="21"/>
        </w:rPr>
        <w:t>安全路线行走，避开荒僻和陌生的地方。不搭乘陌生人或异性驾驶的非客运车辆。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color w:val="3C3C3C"/>
          <w:sz w:val="21"/>
          <w:szCs w:val="21"/>
        </w:rPr>
        <w:t>4.外出要随时与家长联系，未得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到</w:t>
      </w:r>
      <w:r>
        <w:rPr>
          <w:rFonts w:ascii="Times New Roman" w:eastAsia="宋体" w:cs="Times New Roman"/>
          <w:color w:val="3C3C3C"/>
          <w:sz w:val="21"/>
          <w:szCs w:val="21"/>
        </w:rPr>
        <w:t>许可，不可在别人家夜宿。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color w:val="3C3C3C"/>
          <w:sz w:val="21"/>
          <w:szCs w:val="21"/>
        </w:rPr>
        <w:t>5.在外不可随便享用陌生人的食品，谨防有麻醉、毒品等药物；拒绝观看色情影视录像和书刊图片。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color w:val="3C3C3C"/>
          <w:sz w:val="21"/>
          <w:szCs w:val="21"/>
        </w:rPr>
        <w:t>6.独自在家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时</w:t>
      </w:r>
      <w:r>
        <w:rPr>
          <w:rFonts w:ascii="Times New Roman" w:eastAsia="宋体" w:cs="Times New Roman"/>
          <w:color w:val="3C3C3C"/>
          <w:sz w:val="21"/>
          <w:szCs w:val="21"/>
        </w:rPr>
        <w:t>注意关门，拒绝陌生人进屋。对自称是上门服务维修人员的，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要</w:t>
      </w:r>
      <w:r>
        <w:rPr>
          <w:rFonts w:ascii="Times New Roman" w:eastAsia="宋体" w:cs="Times New Roman"/>
          <w:color w:val="3C3C3C"/>
          <w:sz w:val="21"/>
          <w:szCs w:val="21"/>
        </w:rPr>
        <w:t>告知他等家长回来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后</w:t>
      </w:r>
      <w:r>
        <w:rPr>
          <w:rFonts w:ascii="Times New Roman" w:eastAsia="宋体" w:cs="Times New Roman"/>
          <w:color w:val="3C3C3C"/>
          <w:sz w:val="21"/>
          <w:szCs w:val="21"/>
        </w:rPr>
        <w:t>再说。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color w:val="3C3C3C"/>
          <w:sz w:val="21"/>
          <w:szCs w:val="21"/>
        </w:rPr>
        <w:t>7.受到侵害时，要尽快告诉家长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、老师</w:t>
      </w:r>
      <w:r>
        <w:rPr>
          <w:rFonts w:ascii="Times New Roman" w:eastAsia="宋体" w:cs="Times New Roman"/>
          <w:color w:val="3C3C3C"/>
          <w:sz w:val="21"/>
          <w:szCs w:val="21"/>
        </w:rPr>
        <w:t>或报警，切不可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因</w:t>
      </w:r>
      <w:r>
        <w:rPr>
          <w:rFonts w:ascii="Times New Roman" w:eastAsia="宋体" w:cs="Times New Roman"/>
          <w:color w:val="3C3C3C"/>
          <w:sz w:val="21"/>
          <w:szCs w:val="21"/>
        </w:rPr>
        <w:t>害羞、胆怯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而</w:t>
      </w:r>
      <w:r>
        <w:rPr>
          <w:rFonts w:ascii="Times New Roman" w:eastAsia="宋体" w:cs="Times New Roman"/>
          <w:color w:val="3C3C3C"/>
          <w:sz w:val="21"/>
          <w:szCs w:val="21"/>
        </w:rPr>
        <w:t>延误时间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和</w:t>
      </w:r>
      <w:r>
        <w:rPr>
          <w:rFonts w:ascii="Times New Roman" w:eastAsia="宋体" w:cs="Times New Roman"/>
          <w:color w:val="3C3C3C"/>
          <w:sz w:val="21"/>
          <w:szCs w:val="21"/>
        </w:rPr>
        <w:t>丧失证据，让疑犯逍遥法外。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color w:val="3C3C3C"/>
          <w:sz w:val="21"/>
          <w:szCs w:val="21"/>
        </w:rPr>
        <w:t>8.自律自尊，不要贪占便宜。行为要端庄大方，衣着得体，不要穿着得太艳、太薄、太露。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 w:ascii="Times New Roman" w:eastAsia="宋体" w:cs="Times New Roman"/>
          <w:b/>
          <w:bCs/>
          <w:color w:val="3C3C3C"/>
          <w:sz w:val="21"/>
          <w:szCs w:val="21"/>
        </w:rPr>
      </w:pPr>
      <w:r>
        <w:rPr>
          <w:rFonts w:hint="eastAsia" w:ascii="Times New Roman" w:eastAsia="宋体" w:cs="Times New Roman"/>
          <w:b/>
          <w:bCs/>
          <w:color w:val="3C3C3C"/>
          <w:sz w:val="21"/>
          <w:szCs w:val="21"/>
        </w:rPr>
        <w:t>二、加强家庭保护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ascii="黑体" w:eastAsia="黑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b/>
          <w:bCs/>
          <w:color w:val="3C3C3C"/>
          <w:sz w:val="21"/>
          <w:szCs w:val="21"/>
        </w:rPr>
        <w:t>1.加强与</w:t>
      </w:r>
      <w:r>
        <w:rPr>
          <w:rFonts w:hint="eastAsia" w:ascii="Times New Roman" w:eastAsia="宋体" w:cs="Times New Roman"/>
          <w:b/>
          <w:bCs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b/>
          <w:bCs/>
          <w:color w:val="3C3C3C"/>
          <w:sz w:val="21"/>
          <w:szCs w:val="21"/>
        </w:rPr>
        <w:t>的沟通。</w:t>
      </w:r>
      <w:r>
        <w:rPr>
          <w:rFonts w:ascii="Times New Roman" w:eastAsia="宋体" w:cs="Times New Roman"/>
          <w:color w:val="3C3C3C"/>
          <w:sz w:val="21"/>
          <w:szCs w:val="21"/>
        </w:rPr>
        <w:t>把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color w:val="3C3C3C"/>
          <w:sz w:val="21"/>
          <w:szCs w:val="21"/>
        </w:rPr>
        <w:t>当成一个正在成长的人来看待，互相信任，了解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color w:val="3C3C3C"/>
          <w:sz w:val="21"/>
          <w:szCs w:val="21"/>
        </w:rPr>
        <w:t>的喜怒哀乐，走进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color w:val="3C3C3C"/>
          <w:sz w:val="21"/>
          <w:szCs w:val="21"/>
        </w:rPr>
        <w:t>的心灵，和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color w:val="3C3C3C"/>
          <w:sz w:val="21"/>
          <w:szCs w:val="21"/>
        </w:rPr>
        <w:t>一同成长，成为朋友，及时发现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color w:val="3C3C3C"/>
          <w:sz w:val="21"/>
          <w:szCs w:val="21"/>
        </w:rPr>
        <w:t>的心理变化，发现问题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后要</w:t>
      </w:r>
      <w:r>
        <w:rPr>
          <w:rFonts w:ascii="Times New Roman" w:eastAsia="宋体" w:cs="Times New Roman"/>
          <w:color w:val="3C3C3C"/>
          <w:sz w:val="21"/>
          <w:szCs w:val="21"/>
        </w:rPr>
        <w:t>及时补救，帮助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color w:val="3C3C3C"/>
          <w:sz w:val="21"/>
          <w:szCs w:val="21"/>
        </w:rPr>
        <w:t>健康成长。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b/>
          <w:bCs/>
          <w:color w:val="3C3C3C"/>
          <w:sz w:val="21"/>
          <w:szCs w:val="21"/>
        </w:rPr>
        <w:t>2.提醒</w:t>
      </w:r>
      <w:r>
        <w:rPr>
          <w:rFonts w:hint="eastAsia" w:ascii="Times New Roman" w:eastAsia="宋体" w:cs="Times New Roman"/>
          <w:b/>
          <w:bCs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b/>
          <w:bCs/>
          <w:color w:val="3C3C3C"/>
          <w:sz w:val="21"/>
          <w:szCs w:val="21"/>
        </w:rPr>
        <w:t>学会区分。</w:t>
      </w:r>
      <w:r>
        <w:rPr>
          <w:rFonts w:ascii="Times New Roman" w:eastAsia="宋体" w:cs="Times New Roman"/>
          <w:color w:val="3C3C3C"/>
          <w:sz w:val="21"/>
          <w:szCs w:val="21"/>
        </w:rPr>
        <w:t>让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color w:val="3C3C3C"/>
          <w:sz w:val="21"/>
          <w:szCs w:val="21"/>
        </w:rPr>
        <w:t>明白父母亲人与亲戚朋友对自己的关心和爱护是有区别的，不能混同。男亲戚朋友可以给予女生像父亲和爷爷一样的关爱，但其不是父亲，不是爷爷，不能过于亲昵接近。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b/>
          <w:bCs/>
          <w:color w:val="3C3C3C"/>
          <w:sz w:val="21"/>
          <w:szCs w:val="21"/>
        </w:rPr>
        <w:t>3.留意</w:t>
      </w:r>
      <w:r>
        <w:rPr>
          <w:rFonts w:hint="eastAsia" w:ascii="Times New Roman" w:eastAsia="宋体" w:cs="Times New Roman"/>
          <w:b/>
          <w:bCs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b/>
          <w:bCs/>
          <w:color w:val="3C3C3C"/>
          <w:sz w:val="21"/>
          <w:szCs w:val="21"/>
        </w:rPr>
        <w:t>的言行举止和思想变化。</w:t>
      </w:r>
      <w:r>
        <w:rPr>
          <w:rFonts w:ascii="Times New Roman" w:eastAsia="宋体" w:cs="Times New Roman"/>
          <w:color w:val="3C3C3C"/>
          <w:sz w:val="21"/>
          <w:szCs w:val="21"/>
        </w:rPr>
        <w:t>如果听到女儿说</w:t>
      </w:r>
      <w:r>
        <w:rPr>
          <w:rFonts w:hint="eastAsia" w:ascii="Times New Roman" w:eastAsia="宋体" w:cs="Times New Roman"/>
          <w:color w:val="3C3C3C"/>
          <w:sz w:val="21"/>
          <w:szCs w:val="21"/>
          <w:lang w:eastAsia="zh-CN"/>
        </w:rPr>
        <w:t>“</w:t>
      </w:r>
      <w:r>
        <w:rPr>
          <w:rFonts w:ascii="Times New Roman" w:eastAsia="宋体" w:cs="Times New Roman"/>
          <w:color w:val="3C3C3C"/>
          <w:sz w:val="21"/>
          <w:szCs w:val="21"/>
        </w:rPr>
        <w:t>某某是个大色狼</w:t>
      </w:r>
      <w:r>
        <w:rPr>
          <w:rFonts w:hint="eastAsia" w:ascii="Times New Roman" w:eastAsia="宋体" w:cs="Times New Roman"/>
          <w:color w:val="3C3C3C"/>
          <w:sz w:val="21"/>
          <w:szCs w:val="21"/>
          <w:lang w:eastAsia="zh-CN"/>
        </w:rPr>
        <w:t>”</w:t>
      </w:r>
      <w:r>
        <w:rPr>
          <w:rFonts w:ascii="Times New Roman" w:eastAsia="宋体" w:cs="Times New Roman"/>
          <w:color w:val="3C3C3C"/>
          <w:sz w:val="21"/>
          <w:szCs w:val="21"/>
        </w:rPr>
        <w:t>之类的话，或女儿突然说不想上学了，或想转学，或成绩突然下降，或情绪紧张、害怕，晚上常被噩梦惊醒，或走路、坐下有困难，或衣物上有撕裂、污渍、血迹，或没有原因的身体不适、腹部疼痛，父母一定要警觉，要查明原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b/>
          <w:bCs/>
          <w:color w:val="3C3C3C"/>
          <w:sz w:val="21"/>
          <w:szCs w:val="21"/>
        </w:rPr>
        <w:t>4.沉着冷静应对。</w:t>
      </w:r>
      <w:r>
        <w:rPr>
          <w:rFonts w:ascii="Times New Roman" w:eastAsia="宋体" w:cs="Times New Roman"/>
          <w:color w:val="3C3C3C"/>
          <w:sz w:val="21"/>
          <w:szCs w:val="21"/>
        </w:rPr>
        <w:t>发现问题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时</w:t>
      </w:r>
      <w:r>
        <w:rPr>
          <w:rFonts w:ascii="Times New Roman" w:eastAsia="宋体" w:cs="Times New Roman"/>
          <w:color w:val="3C3C3C"/>
          <w:sz w:val="21"/>
          <w:szCs w:val="21"/>
        </w:rPr>
        <w:t>要沉稳冷静，及时报警，同时与学校联系，不要喧闹，不要扩大知情范围，这样有利于对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孩子</w:t>
      </w:r>
      <w:r>
        <w:rPr>
          <w:rFonts w:ascii="Times New Roman" w:eastAsia="宋体" w:cs="Times New Roman"/>
          <w:color w:val="3C3C3C"/>
          <w:sz w:val="21"/>
          <w:szCs w:val="21"/>
        </w:rPr>
        <w:t>和家庭的保护。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  <w:r>
        <w:rPr>
          <w:rFonts w:ascii="Times New Roman" w:eastAsia="宋体" w:cs="Times New Roman"/>
          <w:color w:val="3C3C3C"/>
          <w:sz w:val="21"/>
          <w:szCs w:val="21"/>
        </w:rPr>
        <w:t>家长朋友们，孩子的身心健康关系到孩子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的</w:t>
      </w:r>
      <w:r>
        <w:rPr>
          <w:rFonts w:ascii="Times New Roman" w:eastAsia="宋体" w:cs="Times New Roman"/>
          <w:color w:val="3C3C3C"/>
          <w:sz w:val="21"/>
          <w:szCs w:val="21"/>
        </w:rPr>
        <w:t>一生幸福，关注孩子的健康成长是家长义不容辞的责任，大家一定要监护好、照顾好、关爱好孩子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。同时，</w:t>
      </w:r>
      <w:r>
        <w:rPr>
          <w:rFonts w:ascii="Times New Roman" w:eastAsia="宋体" w:cs="Times New Roman"/>
          <w:color w:val="3C3C3C"/>
          <w:sz w:val="21"/>
          <w:szCs w:val="21"/>
        </w:rPr>
        <w:t>要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重视</w:t>
      </w:r>
      <w:r>
        <w:rPr>
          <w:rFonts w:ascii="Times New Roman" w:eastAsia="宋体" w:cs="Times New Roman"/>
          <w:color w:val="3C3C3C"/>
          <w:sz w:val="21"/>
          <w:szCs w:val="21"/>
        </w:rPr>
        <w:t>孩子心理疏导，给孩子温暖与安全感，必要时咨询心理医生</w:t>
      </w:r>
      <w:r>
        <w:rPr>
          <w:rFonts w:hint="eastAsia" w:ascii="Times New Roman" w:eastAsia="宋体" w:cs="Times New Roman"/>
          <w:color w:val="3C3C3C"/>
          <w:sz w:val="21"/>
          <w:szCs w:val="21"/>
        </w:rPr>
        <w:t>；家庭成员与孩子之间要坦诚沟通，遇有矛盾时，都要先冷静一下，让情绪平复后再交流沟通，也可寻求老师的帮助，防止方式简单粗暴；要关注孩子各方面的安全与健康，比如防溺水、交通和食品卫生等方面的安全</w:t>
      </w:r>
      <w:r>
        <w:rPr>
          <w:rFonts w:ascii="Times New Roman" w:eastAsia="宋体" w:cs="Times New Roman"/>
          <w:color w:val="3C3C3C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/>
        <w:textAlignment w:val="auto"/>
        <w:rPr>
          <w:rFonts w:ascii="Times New Roman" w:eastAsia="宋体" w:cs="Times New Roman"/>
          <w:color w:val="3C3C3C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237" w:firstLineChars="2970"/>
        <w:textAlignment w:val="auto"/>
        <w:rPr>
          <w:rFonts w:hint="eastAsia" w:ascii="Times New Roman" w:eastAsia="宋体" w:cs="Times New Roman"/>
          <w:color w:val="3C3C3C"/>
          <w:kern w:val="0"/>
          <w:sz w:val="21"/>
          <w:szCs w:val="21"/>
          <w:lang w:eastAsia="zh-CN"/>
        </w:rPr>
      </w:pPr>
      <w:r>
        <w:rPr>
          <w:rFonts w:hint="eastAsia" w:ascii="Times New Roman" w:eastAsia="宋体" w:cs="Times New Roman"/>
          <w:color w:val="3C3C3C"/>
          <w:kern w:val="0"/>
          <w:sz w:val="21"/>
          <w:szCs w:val="21"/>
          <w:lang w:eastAsia="zh-CN"/>
        </w:rPr>
        <w:t>江苏省仪征中学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237" w:firstLineChars="2970"/>
        <w:textAlignment w:val="auto"/>
        <w:rPr>
          <w:rFonts w:ascii="Times New Roman" w:eastAsia="宋体" w:cs="Times New Roman"/>
          <w:color w:val="3C3C3C"/>
          <w:kern w:val="0"/>
          <w:sz w:val="21"/>
          <w:szCs w:val="21"/>
        </w:rPr>
      </w:pPr>
      <w:r>
        <w:rPr>
          <w:rFonts w:hint="eastAsia" w:ascii="Times New Roman" w:eastAsia="宋体" w:cs="Times New Roman"/>
          <w:color w:val="3C3C3C"/>
          <w:kern w:val="0"/>
          <w:sz w:val="21"/>
          <w:szCs w:val="21"/>
          <w:lang w:val="en-US" w:eastAsia="zh-CN"/>
        </w:rPr>
        <w:t>2023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年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  <w:lang w:val="en-US" w:eastAsia="zh-CN"/>
        </w:rPr>
        <w:t>5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月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  <w:lang w:val="en-US" w:eastAsia="zh-CN"/>
        </w:rPr>
        <w:t>26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" w:eastAsia="宋体" w:cs="Times New Roman"/>
          <w:b/>
          <w:bCs/>
          <w:color w:val="3C3C3C"/>
          <w:kern w:val="0"/>
          <w:sz w:val="21"/>
          <w:szCs w:val="21"/>
          <w:u w:val="dottedHeavy"/>
          <w:lang w:val="en-US" w:eastAsia="zh-CN"/>
        </w:rPr>
      </w:pPr>
      <w:r>
        <w:rPr>
          <w:rFonts w:hint="eastAsia" w:ascii="Times New Roman" w:eastAsia="宋体" w:cs="Times New Roman"/>
          <w:b/>
          <w:bCs/>
          <w:color w:val="3C3C3C"/>
          <w:kern w:val="0"/>
          <w:sz w:val="21"/>
          <w:szCs w:val="21"/>
          <w:u w:val="dottedHeavy"/>
          <w:lang w:val="en-US" w:eastAsia="zh-CN"/>
        </w:rPr>
        <w:t xml:space="preserve">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ascii="Times New Roman" w:eastAsia="宋体" w:cs="Times New Roman"/>
          <w:b/>
          <w:bCs/>
          <w:color w:val="3C3C3C"/>
          <w:kern w:val="0"/>
          <w:sz w:val="21"/>
          <w:szCs w:val="21"/>
          <w:u w:val="wavyHeavy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ascii="Times New Roman" w:eastAsia="宋体" w:cs="Times New Roman"/>
          <w:b/>
          <w:bCs/>
          <w:color w:val="3C3C3C"/>
          <w:kern w:val="0"/>
          <w:sz w:val="21"/>
          <w:szCs w:val="21"/>
        </w:rPr>
      </w:pPr>
      <w:r>
        <w:rPr>
          <w:rFonts w:ascii="Times New Roman" w:eastAsia="宋体" w:cs="Times New Roman"/>
          <w:b/>
          <w:bCs/>
          <w:color w:val="3C3C3C"/>
          <w:kern w:val="0"/>
          <w:sz w:val="21"/>
          <w:szCs w:val="21"/>
        </w:rPr>
        <w:t>《致家长一封信》回执单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ascii="Times New Roman" w:eastAsia="宋体" w:cs="Times New Roman"/>
          <w:b/>
          <w:bCs/>
          <w:color w:val="3C3C3C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Times New Roman" w:eastAsia="宋体" w:cs="Times New Roman"/>
          <w:color w:val="3C3C3C"/>
          <w:kern w:val="0"/>
          <w:sz w:val="21"/>
          <w:szCs w:val="21"/>
        </w:rPr>
      </w:pPr>
      <w:r>
        <w:rPr>
          <w:rFonts w:ascii="Times New Roman" w:eastAsia="宋体" w:cs="Times New Roman"/>
          <w:color w:val="3C3C3C"/>
          <w:kern w:val="0"/>
          <w:sz w:val="21"/>
          <w:szCs w:val="21"/>
        </w:rPr>
        <w:t>以上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关于孩子防范性侵的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内容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，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我已认真阅读，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而且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我会认真履行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教育和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监护职责，对孩子加强安全教育，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与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学校共同守护孩子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的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健康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</w:rPr>
        <w:t>与安全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/>
        <w:textAlignment w:val="auto"/>
        <w:rPr>
          <w:rFonts w:ascii="Times New Roman" w:eastAsia="宋体" w:cs="Times New Roman"/>
          <w:color w:val="3C3C3C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10" w:firstLineChars="100"/>
        <w:textAlignment w:val="auto"/>
        <w:rPr>
          <w:rFonts w:ascii="Times New Roman" w:eastAsia="宋体" w:cs="Times New Roman"/>
          <w:color w:val="3C3C3C"/>
          <w:kern w:val="0"/>
          <w:sz w:val="21"/>
          <w:szCs w:val="21"/>
        </w:rPr>
      </w:pPr>
      <w:r>
        <w:rPr>
          <w:rFonts w:ascii="Times New Roman" w:eastAsia="宋体" w:cs="Times New Roman"/>
          <w:color w:val="3C3C3C"/>
          <w:kern w:val="0"/>
          <w:sz w:val="21"/>
          <w:szCs w:val="21"/>
        </w:rPr>
        <w:t>年级</w:t>
      </w:r>
      <w:r>
        <w:rPr>
          <w:rFonts w:ascii="Times New Roman" w:eastAsia="宋体" w:cs="Times New Roman"/>
          <w:color w:val="3C3C3C"/>
          <w:kern w:val="0"/>
          <w:sz w:val="21"/>
          <w:szCs w:val="21"/>
          <w:u w:val="single"/>
        </w:rPr>
        <w:t>         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班级</w:t>
      </w:r>
      <w:r>
        <w:rPr>
          <w:rFonts w:ascii="Times New Roman" w:eastAsia="宋体" w:cs="Times New Roman"/>
          <w:color w:val="3C3C3C"/>
          <w:kern w:val="0"/>
          <w:sz w:val="21"/>
          <w:szCs w:val="21"/>
          <w:u w:val="single"/>
        </w:rPr>
        <w:t>         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 xml:space="preserve">                    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  <w:lang w:val="en-US" w:eastAsia="zh-CN"/>
        </w:rPr>
        <w:t xml:space="preserve">                  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学生姓名：</w:t>
      </w:r>
      <w:r>
        <w:rPr>
          <w:rFonts w:ascii="Times New Roman" w:eastAsia="宋体" w:cs="Times New Roman"/>
          <w:color w:val="3C3C3C"/>
          <w:kern w:val="0"/>
          <w:sz w:val="21"/>
          <w:szCs w:val="21"/>
          <w:u w:val="single"/>
        </w:rPr>
        <w:t>                     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Times New Roman" w:eastAsia="宋体" w:cs="Times New Roman"/>
          <w:color w:val="3C3C3C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Times New Roman" w:eastAsia="宋体" w:cs="Times New Roman"/>
          <w:color w:val="3C3C3C"/>
          <w:kern w:val="0"/>
          <w:sz w:val="21"/>
          <w:szCs w:val="21"/>
        </w:rPr>
      </w:pPr>
      <w:r>
        <w:rPr>
          <w:rFonts w:ascii="Times New Roman" w:eastAsia="宋体" w:cs="Times New Roman"/>
          <w:color w:val="3C3C3C"/>
          <w:kern w:val="0"/>
          <w:sz w:val="21"/>
          <w:szCs w:val="21"/>
        </w:rPr>
        <w:t> 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 xml:space="preserve">监护人签名:                          </w:t>
      </w:r>
      <w:r>
        <w:rPr>
          <w:rFonts w:hint="eastAsia" w:ascii="Times New Roman" w:eastAsia="宋体" w:cs="Times New Roman"/>
          <w:color w:val="3C3C3C"/>
          <w:kern w:val="0"/>
          <w:sz w:val="21"/>
          <w:szCs w:val="21"/>
          <w:lang w:val="en-US" w:eastAsia="zh-CN"/>
        </w:rPr>
        <w:t xml:space="preserve">                    </w:t>
      </w:r>
      <w:r>
        <w:rPr>
          <w:rFonts w:ascii="Times New Roman" w:eastAsia="宋体" w:cs="Times New Roman"/>
          <w:color w:val="3C3C3C"/>
          <w:kern w:val="0"/>
          <w:sz w:val="21"/>
          <w:szCs w:val="21"/>
        </w:rPr>
        <w:t>时间：    年  月  日</w:t>
      </w:r>
    </w:p>
    <w:p>
      <w:pPr>
        <w:rPr>
          <w:rFonts w:hint="default" w:eastAsia="等线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</w:t>
      </w:r>
      <w:bookmarkStart w:id="0" w:name="_GoBack"/>
      <w:bookmarkEnd w:id="0"/>
    </w:p>
    <w:sectPr>
      <w:footerReference r:id="rId3" w:type="default"/>
      <w:pgSz w:w="11906" w:h="16838"/>
      <w:pgMar w:top="1134" w:right="1077" w:bottom="1134" w:left="107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ZWZmNjMzYTkwMjZiMjg4YjcwYWEzMTUyMjNmMDQifQ=="/>
  </w:docVars>
  <w:rsids>
    <w:rsidRoot w:val="118B4463"/>
    <w:rsid w:val="118B4463"/>
    <w:rsid w:val="3C9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1222</Words>
  <Characters>1266</Characters>
  <Lines>0</Lines>
  <Paragraphs>0</Paragraphs>
  <TotalTime>2</TotalTime>
  <ScaleCrop>false</ScaleCrop>
  <LinksUpToDate>false</LinksUpToDate>
  <CharactersWithSpaces>1356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2023-05-22T09:38:00Z</dcterms:created>
  <dc:creator>Administrator</dc:creator>
  <cp:lastModifiedBy>Administrator</cp:lastModifiedBy>
  <dcterms:modified xsi:type="dcterms:W3CDTF">2023-05-24T13:19:49Z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C25F0D787C9C46D796E13F0E270D688F_12</vt:lpwstr>
  </property>
</Properties>
</file>