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5AB" w:rsidRPr="005945AB" w:rsidRDefault="005945AB" w:rsidP="005945AB">
      <w:pPr>
        <w:jc w:val="center"/>
        <w:rPr>
          <w:rFonts w:hint="eastAsia"/>
          <w:b/>
          <w:color w:val="000000" w:themeColor="text1"/>
          <w:sz w:val="32"/>
        </w:rPr>
      </w:pPr>
      <w:r w:rsidRPr="005945AB">
        <w:rPr>
          <w:rFonts w:hint="eastAsia"/>
          <w:b/>
          <w:color w:val="000000" w:themeColor="text1"/>
          <w:sz w:val="32"/>
        </w:rPr>
        <w:t>考点</w:t>
      </w:r>
      <w:r w:rsidRPr="005945AB">
        <w:rPr>
          <w:rFonts w:hint="eastAsia"/>
          <w:b/>
          <w:color w:val="000000" w:themeColor="text1"/>
          <w:sz w:val="32"/>
        </w:rPr>
        <w:t>11</w:t>
      </w:r>
      <w:r w:rsidRPr="005945AB">
        <w:rPr>
          <w:rFonts w:hint="eastAsia"/>
          <w:b/>
          <w:color w:val="000000" w:themeColor="text1"/>
          <w:sz w:val="32"/>
        </w:rPr>
        <w:t xml:space="preserve">　挽救民族危亡的斗争</w:t>
      </w:r>
    </w:p>
    <w:p w:rsidR="005945AB" w:rsidRPr="005945AB" w:rsidRDefault="005945AB" w:rsidP="005945AB">
      <w:pPr>
        <w:jc w:val="center"/>
        <w:rPr>
          <w:b/>
          <w:color w:val="0000CC"/>
          <w:sz w:val="28"/>
        </w:rPr>
      </w:pPr>
      <w:r w:rsidRPr="005945AB">
        <w:rPr>
          <w:rFonts w:hint="eastAsia"/>
          <w:b/>
          <w:color w:val="0000CC"/>
          <w:sz w:val="28"/>
        </w:rPr>
        <w:t>（两年真题</w:t>
      </w:r>
      <w:r w:rsidRPr="005945AB">
        <w:rPr>
          <w:rFonts w:hint="eastAsia"/>
          <w:b/>
          <w:color w:val="0000CC"/>
          <w:sz w:val="28"/>
        </w:rPr>
        <w:t>+</w:t>
      </w:r>
      <w:r w:rsidRPr="005945AB">
        <w:rPr>
          <w:rFonts w:hint="eastAsia"/>
          <w:b/>
          <w:color w:val="0000CC"/>
          <w:sz w:val="28"/>
        </w:rPr>
        <w:t>一年模拟）</w:t>
      </w:r>
    </w:p>
    <w:p w:rsidR="005945AB" w:rsidRPr="005945AB" w:rsidRDefault="005945AB" w:rsidP="005945AB">
      <w:pPr>
        <w:rPr>
          <w:b/>
        </w:rPr>
      </w:pPr>
      <w:r w:rsidRPr="005945AB">
        <w:rPr>
          <w:rFonts w:hint="eastAsia"/>
          <w:b/>
        </w:rPr>
        <w:t>一、单选题（</w:t>
      </w:r>
      <w:r w:rsidRPr="005945AB">
        <w:rPr>
          <w:rFonts w:hint="eastAsia"/>
          <w:b/>
        </w:rPr>
        <w:t>30</w:t>
      </w:r>
      <w:r w:rsidRPr="005945AB">
        <w:rPr>
          <w:rFonts w:hint="eastAsia"/>
          <w:b/>
        </w:rPr>
        <w:t>小题）</w:t>
      </w:r>
    </w:p>
    <w:p w:rsidR="005945AB" w:rsidRDefault="005945AB" w:rsidP="005945AB">
      <w:pPr>
        <w:spacing w:line="360" w:lineRule="auto"/>
        <w:jc w:val="left"/>
        <w:textAlignment w:val="center"/>
        <w:rPr>
          <w:rFonts w:ascii="宋体" w:hAnsi="宋体" w:cs="宋体"/>
        </w:rPr>
      </w:pPr>
      <w:r>
        <w:t>1</w:t>
      </w:r>
      <w:r>
        <w:rPr>
          <w:rFonts w:hint="eastAsia"/>
        </w:rPr>
        <w:t>．（</w:t>
      </w:r>
      <w:r>
        <w:t>2021·</w:t>
      </w:r>
      <w:r>
        <w:rPr>
          <w:rFonts w:hint="eastAsia"/>
        </w:rPr>
        <w:t>天津高考真题）</w:t>
      </w:r>
      <w:r>
        <w:rPr>
          <w:rFonts w:ascii="宋体" w:hAnsi="宋体" w:cs="宋体" w:hint="eastAsia"/>
        </w:rPr>
        <w:t>1864年，李鸿章在一封信中谈到，西方船坚炮利，中国“若不及早自强，变易兵制，讲求军实，仍循数百年绿营相沿旧规，厝火积薪，可危之甚”。由此可见李鸿章</w:t>
      </w:r>
    </w:p>
    <w:p w:rsidR="005945AB" w:rsidRDefault="005945AB" w:rsidP="005945AB">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深恶朝政腐败</w:t>
      </w:r>
      <w:r>
        <w:tab/>
        <w:t>B</w:t>
      </w:r>
      <w:r>
        <w:rPr>
          <w:rFonts w:hint="eastAsia"/>
        </w:rPr>
        <w:t>．</w:t>
      </w:r>
      <w:r>
        <w:rPr>
          <w:rFonts w:ascii="宋体" w:hAnsi="宋体" w:cs="宋体" w:hint="eastAsia"/>
        </w:rPr>
        <w:t>力图维新救国</w:t>
      </w:r>
      <w:r>
        <w:tab/>
        <w:t>C</w:t>
      </w:r>
      <w:r>
        <w:rPr>
          <w:rFonts w:hint="eastAsia"/>
        </w:rPr>
        <w:t>．</w:t>
      </w:r>
      <w:r>
        <w:rPr>
          <w:rFonts w:ascii="宋体" w:hAnsi="宋体" w:cs="宋体" w:hint="eastAsia"/>
        </w:rPr>
        <w:t>主张强兵御外</w:t>
      </w:r>
      <w:r>
        <w:tab/>
        <w:t>D</w:t>
      </w:r>
      <w:r>
        <w:rPr>
          <w:rFonts w:hint="eastAsia"/>
        </w:rPr>
        <w:t>．</w:t>
      </w:r>
      <w:r>
        <w:rPr>
          <w:rFonts w:ascii="宋体" w:hAnsi="宋体" w:cs="宋体" w:hint="eastAsia"/>
        </w:rPr>
        <w:t>开始了解西方</w:t>
      </w:r>
    </w:p>
    <w:p w:rsidR="005945AB" w:rsidRDefault="005945AB" w:rsidP="005945AB">
      <w:pPr>
        <w:spacing w:line="360" w:lineRule="auto"/>
        <w:jc w:val="left"/>
        <w:textAlignment w:val="center"/>
        <w:rPr>
          <w:rFonts w:ascii="宋体" w:hAnsi="宋体" w:cs="宋体" w:hint="eastAsia"/>
        </w:rPr>
      </w:pPr>
      <w:r>
        <w:t>2</w:t>
      </w:r>
      <w:r>
        <w:rPr>
          <w:rFonts w:hint="eastAsia"/>
        </w:rPr>
        <w:t>．（</w:t>
      </w:r>
      <w:r>
        <w:t>2021·</w:t>
      </w:r>
      <w:r>
        <w:rPr>
          <w:rFonts w:hint="eastAsia"/>
        </w:rPr>
        <w:t>全国高考真题）</w:t>
      </w:r>
      <w:r>
        <w:rPr>
          <w:rFonts w:ascii="宋体" w:hAnsi="宋体" w:cs="宋体" w:hint="eastAsia"/>
        </w:rPr>
        <w:t>1861年，慈禧发动政变处置政敌时，特别把“不能尽心和议”列为罪状。英国人在华创办的《北华捷报》称：“在这个特别的关头，我们要比我们同中国发生联系的其他任何时期，更有必要去支持帝国的现存政府。”由此可知</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太平天国将面临更严峻的形势</w:t>
      </w:r>
      <w:r>
        <w:tab/>
        <w:t>B</w:t>
      </w:r>
      <w:r>
        <w:rPr>
          <w:rFonts w:hint="eastAsia"/>
        </w:rPr>
        <w:t>．</w:t>
      </w:r>
      <w:r>
        <w:rPr>
          <w:rFonts w:ascii="宋体" w:hAnsi="宋体" w:cs="宋体" w:hint="eastAsia"/>
        </w:rPr>
        <w:t>清政府沦为洋人的朝廷</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清廷顽固派势力地位得到加强</w:t>
      </w:r>
      <w:r>
        <w:tab/>
        <w:t>D</w:t>
      </w:r>
      <w:r>
        <w:rPr>
          <w:rFonts w:hint="eastAsia"/>
        </w:rPr>
        <w:t>．</w:t>
      </w:r>
      <w:r>
        <w:rPr>
          <w:rFonts w:ascii="宋体" w:hAnsi="宋体" w:cs="宋体" w:hint="eastAsia"/>
        </w:rPr>
        <w:t>传统的外交体制被抛弃</w:t>
      </w:r>
    </w:p>
    <w:p w:rsidR="005945AB" w:rsidRDefault="005945AB" w:rsidP="005945AB">
      <w:pPr>
        <w:spacing w:line="360" w:lineRule="auto"/>
        <w:jc w:val="left"/>
        <w:textAlignment w:val="center"/>
        <w:rPr>
          <w:rFonts w:ascii="宋体" w:hAnsi="宋体" w:cs="宋体" w:hint="eastAsia"/>
        </w:rPr>
      </w:pPr>
      <w:r>
        <w:t>3</w:t>
      </w:r>
      <w:r>
        <w:rPr>
          <w:rFonts w:hint="eastAsia"/>
        </w:rPr>
        <w:t>．（</w:t>
      </w:r>
      <w:r>
        <w:t>2020·</w:t>
      </w:r>
      <w:r>
        <w:rPr>
          <w:rFonts w:hint="eastAsia"/>
        </w:rPr>
        <w:t>海南高考真题）</w:t>
      </w:r>
      <w:r>
        <w:rPr>
          <w:rFonts w:ascii="宋体" w:hAnsi="宋体" w:cs="宋体" w:hint="eastAsia"/>
        </w:rPr>
        <w:t>有一学者认为，近代中国曾出现过一系列努力，旨在改造政权到某一程度，使之一方面得以顺利参加近代世界的种种活动，另一方面又无须彻底改变中国传统价值观念和体现这些观念的制度。最能佐证该学者观点的是</w:t>
      </w:r>
    </w:p>
    <w:p w:rsidR="005945AB" w:rsidRDefault="005945AB" w:rsidP="005945AB">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洋务运动</w:t>
      </w:r>
      <w:r>
        <w:tab/>
        <w:t>B</w:t>
      </w:r>
      <w:r>
        <w:rPr>
          <w:rFonts w:hint="eastAsia"/>
        </w:rPr>
        <w:t>．</w:t>
      </w:r>
      <w:r>
        <w:rPr>
          <w:rFonts w:ascii="宋体" w:hAnsi="宋体" w:cs="宋体" w:hint="eastAsia"/>
        </w:rPr>
        <w:t>辛亥革命</w:t>
      </w:r>
      <w:r>
        <w:tab/>
        <w:t>C</w:t>
      </w:r>
      <w:r>
        <w:rPr>
          <w:rFonts w:hint="eastAsia"/>
        </w:rPr>
        <w:t>．</w:t>
      </w:r>
      <w:r>
        <w:rPr>
          <w:rFonts w:ascii="宋体" w:hAnsi="宋体" w:cs="宋体" w:hint="eastAsia"/>
        </w:rPr>
        <w:t>新文化运动</w:t>
      </w:r>
      <w:r>
        <w:tab/>
        <w:t>D</w:t>
      </w:r>
      <w:r>
        <w:rPr>
          <w:rFonts w:hint="eastAsia"/>
        </w:rPr>
        <w:t>．</w:t>
      </w:r>
      <w:r>
        <w:rPr>
          <w:rFonts w:ascii="宋体" w:hAnsi="宋体" w:cs="宋体" w:hint="eastAsia"/>
        </w:rPr>
        <w:t>五四运动</w:t>
      </w:r>
    </w:p>
    <w:p w:rsidR="005945AB" w:rsidRDefault="005945AB" w:rsidP="005945AB">
      <w:pPr>
        <w:spacing w:line="360" w:lineRule="auto"/>
        <w:jc w:val="left"/>
        <w:textAlignment w:val="center"/>
        <w:rPr>
          <w:rFonts w:ascii="宋体" w:hAnsi="宋体" w:cs="宋体" w:hint="eastAsia"/>
        </w:rPr>
      </w:pPr>
      <w:r>
        <w:t>4</w:t>
      </w:r>
      <w:r>
        <w:rPr>
          <w:rFonts w:hint="eastAsia"/>
        </w:rPr>
        <w:t>．（</w:t>
      </w:r>
      <w:r>
        <w:t>2020·</w:t>
      </w:r>
      <w:r>
        <w:rPr>
          <w:rFonts w:hint="eastAsia"/>
        </w:rPr>
        <w:t>江苏高考真题）</w:t>
      </w:r>
      <w:r>
        <w:rPr>
          <w:rFonts w:ascii="宋体" w:hAnsi="宋体" w:cs="宋体" w:hint="eastAsia"/>
        </w:rPr>
        <w:t>《申报》曾报道，"奉天为我圣祖神宗当日发祥之地，今虽势不能敌，岂可轻以尺寸与人”，还有旅顺、威海皆军事要地，因而“中国万不可允倭人割地之请”。与此报道相关的战争应是（   ）</w:t>
      </w:r>
    </w:p>
    <w:p w:rsidR="005945AB" w:rsidRDefault="005945AB" w:rsidP="005945AB">
      <w:pPr>
        <w:tabs>
          <w:tab w:val="left" w:pos="2076"/>
          <w:tab w:val="left" w:pos="4153"/>
          <w:tab w:val="left" w:pos="6229"/>
        </w:tabs>
        <w:spacing w:line="360" w:lineRule="auto"/>
        <w:jc w:val="left"/>
        <w:textAlignment w:val="center"/>
        <w:rPr>
          <w:rFonts w:hint="eastAsia"/>
        </w:rPr>
      </w:pPr>
      <w:r>
        <w:t>A</w:t>
      </w:r>
      <w:r>
        <w:rPr>
          <w:rFonts w:hint="eastAsia"/>
        </w:rPr>
        <w:t>．</w:t>
      </w:r>
      <w:r>
        <w:rPr>
          <w:rFonts w:ascii="宋体" w:hAnsi="宋体" w:cs="宋体" w:hint="eastAsia"/>
        </w:rPr>
        <w:t>鸦片战争</w:t>
      </w:r>
      <w:r>
        <w:tab/>
        <w:t>B</w:t>
      </w:r>
      <w:r>
        <w:rPr>
          <w:rFonts w:hint="eastAsia"/>
        </w:rPr>
        <w:t>．</w:t>
      </w:r>
      <w:r>
        <w:rPr>
          <w:rFonts w:ascii="宋体" w:hAnsi="宋体" w:cs="宋体" w:hint="eastAsia"/>
        </w:rPr>
        <w:t>第二次鸦片战争</w:t>
      </w:r>
      <w:r>
        <w:tab/>
      </w:r>
    </w:p>
    <w:p w:rsidR="005945AB" w:rsidRDefault="005945AB" w:rsidP="005945AB">
      <w:pPr>
        <w:tabs>
          <w:tab w:val="left" w:pos="2076"/>
          <w:tab w:val="left" w:pos="4153"/>
          <w:tab w:val="left" w:pos="6229"/>
        </w:tabs>
        <w:spacing w:line="360" w:lineRule="auto"/>
        <w:jc w:val="left"/>
        <w:textAlignment w:val="center"/>
        <w:rPr>
          <w:rFonts w:ascii="宋体" w:hAnsi="宋体" w:cs="宋体" w:hint="eastAsia"/>
        </w:rPr>
      </w:pPr>
      <w:r>
        <w:t>C</w:t>
      </w:r>
      <w:r>
        <w:rPr>
          <w:rFonts w:hint="eastAsia"/>
        </w:rPr>
        <w:t>．</w:t>
      </w:r>
      <w:r>
        <w:rPr>
          <w:rFonts w:ascii="宋体" w:hAnsi="宋体" w:cs="宋体" w:hint="eastAsia"/>
        </w:rPr>
        <w:t>甲午中日战争</w:t>
      </w:r>
      <w:r>
        <w:tab/>
        <w:t>D</w:t>
      </w:r>
      <w:r>
        <w:rPr>
          <w:rFonts w:hint="eastAsia"/>
        </w:rPr>
        <w:t>．</w:t>
      </w:r>
      <w:r>
        <w:rPr>
          <w:rFonts w:ascii="宋体" w:hAnsi="宋体" w:cs="宋体" w:hint="eastAsia"/>
        </w:rPr>
        <w:t>八国联军侵华战争</w:t>
      </w:r>
    </w:p>
    <w:p w:rsidR="005945AB" w:rsidRDefault="005945AB" w:rsidP="005945AB">
      <w:pPr>
        <w:spacing w:line="360" w:lineRule="auto"/>
        <w:jc w:val="left"/>
        <w:textAlignment w:val="center"/>
        <w:rPr>
          <w:rFonts w:ascii="宋体" w:hAnsi="宋体" w:cs="宋体" w:hint="eastAsia"/>
        </w:rPr>
      </w:pPr>
      <w:r>
        <w:t>5</w:t>
      </w:r>
      <w:r>
        <w:rPr>
          <w:rFonts w:hint="eastAsia"/>
        </w:rPr>
        <w:t>．（</w:t>
      </w:r>
      <w:r>
        <w:t>2020·</w:t>
      </w:r>
      <w:r>
        <w:rPr>
          <w:rFonts w:hint="eastAsia"/>
        </w:rPr>
        <w:t>全国高考真题）</w:t>
      </w:r>
      <w:r>
        <w:rPr>
          <w:rFonts w:ascii="宋体" w:hAnsi="宋体" w:cs="宋体" w:hint="eastAsia"/>
        </w:rPr>
        <w:t>面对外商轮船航运势力进一步扩展，李鸿章认为：“各口岸轮船生意已被洋商占尽，华商领官船另树一帜，洋人势必挟重资以侵夺”，因此“须华商自立公司，自建行栈，自筹保险”。这表明</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商战成为对外交往中心</w:t>
      </w:r>
      <w:r>
        <w:tab/>
        <w:t>B</w:t>
      </w:r>
      <w:r>
        <w:rPr>
          <w:rFonts w:hint="eastAsia"/>
        </w:rPr>
        <w:t>．</w:t>
      </w:r>
      <w:r>
        <w:rPr>
          <w:rFonts w:ascii="宋体" w:hAnsi="宋体" w:cs="宋体" w:hint="eastAsia"/>
        </w:rPr>
        <w:t>清政府鼓励民间投资设厂</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求富以自强方针的改变</w:t>
      </w:r>
      <w:r>
        <w:tab/>
        <w:t>D</w:t>
      </w:r>
      <w:r>
        <w:rPr>
          <w:rFonts w:hint="eastAsia"/>
        </w:rPr>
        <w:t>．</w:t>
      </w:r>
      <w:r>
        <w:rPr>
          <w:rFonts w:ascii="宋体" w:hAnsi="宋体" w:cs="宋体" w:hint="eastAsia"/>
        </w:rPr>
        <w:t>洋务派准备创办民用企业</w:t>
      </w:r>
    </w:p>
    <w:p w:rsidR="005945AB" w:rsidRDefault="005945AB" w:rsidP="005945AB">
      <w:pPr>
        <w:spacing w:line="360" w:lineRule="auto"/>
        <w:jc w:val="left"/>
        <w:textAlignment w:val="center"/>
        <w:rPr>
          <w:rFonts w:ascii="宋体" w:hAnsi="宋体" w:cs="宋体" w:hint="eastAsia"/>
        </w:rPr>
      </w:pPr>
      <w:r>
        <w:t>6</w:t>
      </w:r>
      <w:r>
        <w:rPr>
          <w:rFonts w:hint="eastAsia"/>
        </w:rPr>
        <w:t>．（</w:t>
      </w:r>
      <w:r>
        <w:t>2020·</w:t>
      </w:r>
      <w:r>
        <w:rPr>
          <w:rFonts w:hint="eastAsia"/>
        </w:rPr>
        <w:t>全国高考真题）</w:t>
      </w:r>
      <w:r>
        <w:rPr>
          <w:rFonts w:ascii="宋体" w:hAnsi="宋体" w:cs="宋体" w:hint="eastAsia"/>
        </w:rPr>
        <w:t>1876年，英国传教士在上海创办的《格致汇编》设有“互相问答”栏目，其中大多问题是从读者的兴趣、关注点出发的。各类问题所占比例如表1所示。</w:t>
      </w:r>
    </w:p>
    <w:p w:rsidR="005945AB" w:rsidRDefault="005945AB" w:rsidP="005945AB">
      <w:pPr>
        <w:spacing w:line="360" w:lineRule="auto"/>
        <w:jc w:val="left"/>
        <w:textAlignment w:val="center"/>
        <w:rPr>
          <w:rFonts w:ascii="宋体" w:hAnsi="宋体" w:cs="宋体" w:hint="eastAsia"/>
        </w:rPr>
      </w:pPr>
      <w:r>
        <w:rPr>
          <w:rFonts w:ascii="宋体" w:hAnsi="宋体" w:cs="宋体" w:hint="eastAsia"/>
        </w:rPr>
        <w:t>表1 《格致汇编》“互相问答”栏目各类问题所占比例</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205"/>
        <w:gridCol w:w="2205"/>
        <w:gridCol w:w="2205"/>
        <w:gridCol w:w="2205"/>
      </w:tblGrid>
      <w:tr w:rsidR="005945AB" w:rsidTr="005945AB">
        <w:trPr>
          <w:trHeight w:val="360"/>
        </w:trPr>
        <w:tc>
          <w:tcPr>
            <w:tcW w:w="220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lastRenderedPageBreak/>
              <w:t>应用科学、各种技术</w:t>
            </w:r>
          </w:p>
        </w:tc>
        <w:tc>
          <w:tcPr>
            <w:tcW w:w="220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自然常识</w:t>
            </w:r>
          </w:p>
        </w:tc>
        <w:tc>
          <w:tcPr>
            <w:tcW w:w="220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基础科学</w:t>
            </w:r>
          </w:p>
        </w:tc>
        <w:tc>
          <w:tcPr>
            <w:tcW w:w="220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奇异和其他问题</w:t>
            </w:r>
          </w:p>
        </w:tc>
      </w:tr>
      <w:tr w:rsidR="005945AB" w:rsidTr="005945AB">
        <w:trPr>
          <w:trHeight w:val="375"/>
        </w:trPr>
        <w:tc>
          <w:tcPr>
            <w:tcW w:w="220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42．5%</w:t>
            </w:r>
          </w:p>
        </w:tc>
        <w:tc>
          <w:tcPr>
            <w:tcW w:w="220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22．8%</w:t>
            </w:r>
          </w:p>
        </w:tc>
        <w:tc>
          <w:tcPr>
            <w:tcW w:w="220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17．5%</w:t>
            </w:r>
          </w:p>
        </w:tc>
        <w:tc>
          <w:tcPr>
            <w:tcW w:w="220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17．2%</w:t>
            </w:r>
          </w:p>
        </w:tc>
      </w:tr>
    </w:tbl>
    <w:p w:rsidR="005945AB" w:rsidRDefault="005945AB" w:rsidP="005945AB">
      <w:pPr>
        <w:spacing w:line="360" w:lineRule="auto"/>
        <w:jc w:val="left"/>
        <w:textAlignment w:val="center"/>
        <w:rPr>
          <w:rFonts w:ascii="宋体" w:hAnsi="宋体" w:cs="宋体" w:hint="eastAsia"/>
        </w:rPr>
      </w:pPr>
      <w:r>
        <w:rPr>
          <w:rFonts w:ascii="宋体" w:hAnsi="宋体" w:cs="宋体" w:hint="eastAsia"/>
        </w:rPr>
        <w:t>据此可知，当时</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中体西用思想的传播受到了抑制</w:t>
      </w:r>
      <w:r>
        <w:tab/>
        <w:t>B</w:t>
      </w:r>
      <w:r>
        <w:rPr>
          <w:rFonts w:hint="eastAsia"/>
        </w:rPr>
        <w:t>．</w:t>
      </w:r>
      <w:r>
        <w:rPr>
          <w:rFonts w:ascii="宋体" w:hAnsi="宋体" w:cs="宋体" w:hint="eastAsia"/>
        </w:rPr>
        <w:t>中外交汇促进维新思想深入发展</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西学传播适应了兴办实业的需求</w:t>
      </w:r>
      <w:r>
        <w:tab/>
        <w:t>D</w:t>
      </w:r>
      <w:r>
        <w:rPr>
          <w:rFonts w:hint="eastAsia"/>
        </w:rPr>
        <w:t>．</w:t>
      </w:r>
      <w:r>
        <w:rPr>
          <w:rFonts w:ascii="宋体" w:hAnsi="宋体" w:cs="宋体" w:hint="eastAsia"/>
        </w:rPr>
        <w:t>崇尚科学成为了社会的主流思潮</w:t>
      </w:r>
    </w:p>
    <w:p w:rsidR="005945AB" w:rsidRDefault="005945AB" w:rsidP="005945AB">
      <w:pPr>
        <w:spacing w:line="360" w:lineRule="auto"/>
        <w:jc w:val="left"/>
        <w:textAlignment w:val="center"/>
        <w:rPr>
          <w:rFonts w:ascii="宋体" w:hAnsi="宋体" w:cs="宋体" w:hint="eastAsia"/>
        </w:rPr>
      </w:pPr>
      <w:r>
        <w:t>7</w:t>
      </w:r>
      <w:r>
        <w:rPr>
          <w:rFonts w:hint="eastAsia"/>
        </w:rPr>
        <w:t>．（</w:t>
      </w:r>
      <w:r>
        <w:t>2020·</w:t>
      </w:r>
      <w:r>
        <w:rPr>
          <w:rFonts w:hint="eastAsia"/>
        </w:rPr>
        <w:t>浙江高考真题）</w:t>
      </w:r>
      <w:r>
        <w:rPr>
          <w:rFonts w:ascii="宋体" w:hAnsi="宋体" w:cs="宋体" w:hint="eastAsia"/>
        </w:rPr>
        <w:t>近代中国民族工业产生后，历经曲折，风雨兼行。结合所学知识，根据下列研究数据，对此解读正确的是</w:t>
      </w:r>
    </w:p>
    <w:p w:rsidR="005945AB" w:rsidRDefault="005945AB" w:rsidP="005945AB">
      <w:pPr>
        <w:spacing w:line="360" w:lineRule="auto"/>
        <w:jc w:val="left"/>
        <w:textAlignment w:val="center"/>
        <w:rPr>
          <w:rFonts w:hint="eastAsia"/>
        </w:rPr>
      </w:pPr>
      <w:r>
        <w:rPr>
          <w:noProof/>
        </w:rPr>
        <w:drawing>
          <wp:inline distT="0" distB="0" distL="0" distR="0">
            <wp:extent cx="4343400" cy="1057275"/>
            <wp:effectExtent l="0" t="0" r="0" b="9525"/>
            <wp:docPr id="4"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1057275"/>
                    </a:xfrm>
                    <a:prstGeom prst="rect">
                      <a:avLst/>
                    </a:prstGeom>
                    <a:noFill/>
                    <a:ln>
                      <a:noFill/>
                    </a:ln>
                  </pic:spPr>
                </pic:pic>
              </a:graphicData>
            </a:graphic>
          </wp:inline>
        </w:drawing>
      </w:r>
    </w:p>
    <w:p w:rsidR="005945AB" w:rsidRDefault="005945AB" w:rsidP="005945AB">
      <w:pPr>
        <w:spacing w:line="360" w:lineRule="auto"/>
        <w:jc w:val="left"/>
        <w:textAlignment w:val="center"/>
        <w:rPr>
          <w:rFonts w:ascii="宋体" w:hAnsi="宋体" w:cs="宋体"/>
        </w:rPr>
      </w:pPr>
      <w:r>
        <w:rPr>
          <w:rFonts w:ascii="宋体" w:hAnsi="宋体" w:cs="宋体" w:hint="eastAsia"/>
        </w:rPr>
        <w:t>①近代民族工业兴起与初步发展  ②民族工业形成完整的工业体系</w:t>
      </w:r>
    </w:p>
    <w:p w:rsidR="005945AB" w:rsidRDefault="005945AB" w:rsidP="005945AB">
      <w:pPr>
        <w:spacing w:line="360" w:lineRule="auto"/>
        <w:jc w:val="left"/>
        <w:textAlignment w:val="center"/>
        <w:rPr>
          <w:rFonts w:ascii="宋体" w:hAnsi="宋体" w:cs="宋体" w:hint="eastAsia"/>
        </w:rPr>
      </w:pPr>
      <w:r>
        <w:rPr>
          <w:rFonts w:ascii="宋体" w:hAnsi="宋体" w:cs="宋体" w:hint="eastAsia"/>
        </w:rPr>
        <w:t>③城市手工业有了一定程度发展  ④民族工业发展出现第一个高潮</w:t>
      </w:r>
    </w:p>
    <w:p w:rsidR="005945AB" w:rsidRDefault="005945AB" w:rsidP="005945AB">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①③</w:t>
      </w:r>
      <w:r>
        <w:tab/>
        <w:t>B</w:t>
      </w:r>
      <w:r>
        <w:rPr>
          <w:rFonts w:hint="eastAsia"/>
        </w:rPr>
        <w:t>．</w:t>
      </w:r>
      <w:r>
        <w:rPr>
          <w:rFonts w:ascii="宋体" w:hAnsi="宋体" w:cs="宋体" w:hint="eastAsia"/>
        </w:rPr>
        <w:t>②③</w:t>
      </w:r>
      <w:r>
        <w:tab/>
        <w:t>C</w:t>
      </w:r>
      <w:r>
        <w:rPr>
          <w:rFonts w:hint="eastAsia"/>
        </w:rPr>
        <w:t>．</w:t>
      </w:r>
      <w:r>
        <w:rPr>
          <w:rFonts w:ascii="宋体" w:hAnsi="宋体" w:cs="宋体" w:hint="eastAsia"/>
        </w:rPr>
        <w:t>①④</w:t>
      </w:r>
      <w:r>
        <w:tab/>
        <w:t>D</w:t>
      </w:r>
      <w:r>
        <w:rPr>
          <w:rFonts w:hint="eastAsia"/>
        </w:rPr>
        <w:t>．</w:t>
      </w:r>
      <w:r>
        <w:rPr>
          <w:rFonts w:ascii="宋体" w:hAnsi="宋体" w:cs="宋体" w:hint="eastAsia"/>
        </w:rPr>
        <w:t>②④</w:t>
      </w:r>
    </w:p>
    <w:p w:rsidR="005945AB" w:rsidRDefault="005945AB" w:rsidP="005945AB">
      <w:pPr>
        <w:spacing w:line="360" w:lineRule="auto"/>
        <w:jc w:val="left"/>
        <w:textAlignment w:val="center"/>
        <w:rPr>
          <w:rFonts w:ascii="宋体" w:hAnsi="宋体" w:cs="宋体" w:hint="eastAsia"/>
        </w:rPr>
      </w:pPr>
      <w:r>
        <w:t>8</w:t>
      </w:r>
      <w:r>
        <w:rPr>
          <w:rFonts w:hint="eastAsia"/>
        </w:rPr>
        <w:t>．（</w:t>
      </w:r>
      <w:r>
        <w:t>2020·</w:t>
      </w:r>
      <w:r>
        <w:rPr>
          <w:rFonts w:hint="eastAsia"/>
        </w:rPr>
        <w:t>浙江高考真题）</w:t>
      </w:r>
      <w:r>
        <w:rPr>
          <w:rFonts w:ascii="宋体" w:hAnsi="宋体" w:cs="宋体" w:hint="eastAsia"/>
        </w:rPr>
        <w:t>洋务派巨擘左宗棠主持重刻《海国图志》，在该书序中慨言：百余年来，中国“水陆战备少弛”，英吉利“蹈我之瑕，构兵思逞”，“廿余载，事局如故”，“然同、光间福建设局造轮船，陇中用华匠制枪炮”，“此魏子所谓师其长技以制之也。”这认识反映了</w:t>
      </w:r>
    </w:p>
    <w:p w:rsidR="005945AB" w:rsidRDefault="005945AB" w:rsidP="005945AB">
      <w:pPr>
        <w:spacing w:line="360" w:lineRule="auto"/>
        <w:jc w:val="left"/>
        <w:textAlignment w:val="center"/>
        <w:rPr>
          <w:rFonts w:ascii="宋体" w:hAnsi="宋体" w:cs="宋体" w:hint="eastAsia"/>
        </w:rPr>
      </w:pPr>
      <w:r>
        <w:t>A</w:t>
      </w:r>
      <w:r>
        <w:rPr>
          <w:rFonts w:hint="eastAsia"/>
        </w:rPr>
        <w:t>．</w:t>
      </w:r>
      <w:r>
        <w:rPr>
          <w:rFonts w:ascii="宋体" w:hAnsi="宋体" w:cs="宋体" w:hint="eastAsia"/>
        </w:rPr>
        <w:t>左宗棠、魏源顺乎世界之潮流迈出变法第一步</w:t>
      </w:r>
    </w:p>
    <w:p w:rsidR="005945AB" w:rsidRDefault="005945AB" w:rsidP="005945AB">
      <w:pPr>
        <w:spacing w:line="360" w:lineRule="auto"/>
        <w:jc w:val="left"/>
        <w:textAlignment w:val="center"/>
        <w:rPr>
          <w:rFonts w:ascii="宋体" w:hAnsi="宋体" w:cs="宋体" w:hint="eastAsia"/>
        </w:rPr>
      </w:pPr>
      <w:r>
        <w:t>B</w:t>
      </w:r>
      <w:r>
        <w:rPr>
          <w:rFonts w:hint="eastAsia"/>
        </w:rPr>
        <w:t>．</w:t>
      </w:r>
      <w:r>
        <w:rPr>
          <w:rFonts w:ascii="宋体" w:hAnsi="宋体" w:cs="宋体" w:hint="eastAsia"/>
        </w:rPr>
        <w:t>“师夷长技以制之”是洋务派自强之道的思想先导</w:t>
      </w:r>
    </w:p>
    <w:p w:rsidR="005945AB" w:rsidRDefault="005945AB" w:rsidP="005945AB">
      <w:pPr>
        <w:spacing w:line="360" w:lineRule="auto"/>
        <w:jc w:val="left"/>
        <w:textAlignment w:val="center"/>
        <w:rPr>
          <w:rFonts w:ascii="宋体" w:hAnsi="宋体" w:cs="宋体" w:hint="eastAsia"/>
        </w:rPr>
      </w:pPr>
      <w:r>
        <w:t>C</w:t>
      </w:r>
      <w:r>
        <w:rPr>
          <w:rFonts w:hint="eastAsia"/>
        </w:rPr>
        <w:t>．</w:t>
      </w:r>
      <w:r>
        <w:rPr>
          <w:rFonts w:ascii="宋体" w:hAnsi="宋体" w:cs="宋体" w:hint="eastAsia"/>
        </w:rPr>
        <w:t>中国人学习西方经历了由器物层次到制度层次的变化</w:t>
      </w:r>
    </w:p>
    <w:p w:rsidR="005945AB" w:rsidRDefault="005945AB" w:rsidP="005945AB">
      <w:pPr>
        <w:spacing w:line="360" w:lineRule="auto"/>
        <w:jc w:val="left"/>
        <w:textAlignment w:val="center"/>
        <w:rPr>
          <w:rFonts w:ascii="宋体" w:hAnsi="宋体" w:cs="宋体" w:hint="eastAsia"/>
        </w:rPr>
      </w:pPr>
      <w:r>
        <w:t>D</w:t>
      </w:r>
      <w:r>
        <w:rPr>
          <w:rFonts w:hint="eastAsia"/>
        </w:rPr>
        <w:t>．</w:t>
      </w:r>
      <w:r>
        <w:rPr>
          <w:rFonts w:ascii="宋体" w:hAnsi="宋体" w:cs="宋体" w:hint="eastAsia"/>
        </w:rPr>
        <w:t>以“中体西用”寻求变革，解决中国向何处去的问题</w:t>
      </w:r>
    </w:p>
    <w:p w:rsidR="005945AB" w:rsidRDefault="005945AB" w:rsidP="005945AB">
      <w:pPr>
        <w:spacing w:line="360" w:lineRule="auto"/>
        <w:jc w:val="left"/>
        <w:textAlignment w:val="center"/>
        <w:rPr>
          <w:rFonts w:ascii="宋体" w:hAnsi="宋体" w:cs="宋体" w:hint="eastAsia"/>
        </w:rPr>
      </w:pPr>
      <w:r>
        <w:t>9</w:t>
      </w:r>
      <w:r>
        <w:rPr>
          <w:rFonts w:hint="eastAsia"/>
        </w:rPr>
        <w:t>．（</w:t>
      </w:r>
      <w:r>
        <w:t>2021·</w:t>
      </w:r>
      <w:r>
        <w:rPr>
          <w:rFonts w:hint="eastAsia"/>
        </w:rPr>
        <w:t>湖北省广水市实验高级中学高三一模）</w:t>
      </w:r>
      <w:r>
        <w:rPr>
          <w:rFonts w:eastAsia="Times New Roman"/>
        </w:rPr>
        <w:t>1854</w:t>
      </w:r>
      <w:r>
        <w:rPr>
          <w:rFonts w:ascii="宋体" w:hAnsi="宋体" w:cs="宋体" w:hint="eastAsia"/>
        </w:rPr>
        <w:t>年，法国驻上海领事在信中写道：“我要请求您（法国政府）对我们所在的上海所处的孤立地位予以最大的关注，我在去年</w:t>
      </w:r>
      <w:r>
        <w:rPr>
          <w:rFonts w:eastAsia="Times New Roman"/>
        </w:rPr>
        <w:t>11</w:t>
      </w:r>
      <w:r>
        <w:rPr>
          <w:rFonts w:ascii="宋体" w:hAnsi="宋体" w:cs="宋体" w:hint="eastAsia"/>
        </w:rPr>
        <w:t>月</w:t>
      </w:r>
      <w:r>
        <w:rPr>
          <w:rFonts w:eastAsia="Times New Roman"/>
        </w:rPr>
        <w:t>24</w:t>
      </w:r>
      <w:r>
        <w:rPr>
          <w:rFonts w:ascii="宋体" w:hAnsi="宋体" w:cs="宋体" w:hint="eastAsia"/>
        </w:rPr>
        <w:t>日的快函中，请您在可能的范围内派一艘军舰给我，今天我向您重申这个请求。”由此可知，当时</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法国准备扩大对中国的军事侵略</w:t>
      </w:r>
      <w:r>
        <w:tab/>
        <w:t>B</w:t>
      </w:r>
      <w:r>
        <w:rPr>
          <w:rFonts w:hint="eastAsia"/>
        </w:rPr>
        <w:t>．</w:t>
      </w:r>
      <w:r>
        <w:rPr>
          <w:rFonts w:ascii="宋体" w:hAnsi="宋体" w:cs="宋体" w:hint="eastAsia"/>
        </w:rPr>
        <w:t>清政府与法国的矛盾较为尖锐</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太平天国运动威胁法国在华利益</w:t>
      </w:r>
      <w:r>
        <w:tab/>
        <w:t>D</w:t>
      </w:r>
      <w:r>
        <w:rPr>
          <w:rFonts w:hint="eastAsia"/>
        </w:rPr>
        <w:t>．</w:t>
      </w:r>
      <w:r>
        <w:rPr>
          <w:rFonts w:ascii="宋体" w:hAnsi="宋体" w:cs="宋体" w:hint="eastAsia"/>
        </w:rPr>
        <w:t>收回利权运动引起法国的恐慌</w:t>
      </w:r>
    </w:p>
    <w:p w:rsidR="005945AB" w:rsidRDefault="005945AB" w:rsidP="005945AB">
      <w:pPr>
        <w:spacing w:line="360" w:lineRule="auto"/>
        <w:jc w:val="left"/>
        <w:textAlignment w:val="center"/>
        <w:rPr>
          <w:rFonts w:ascii="宋体" w:hAnsi="宋体" w:cs="宋体" w:hint="eastAsia"/>
        </w:rPr>
      </w:pPr>
      <w:r>
        <w:t>10</w:t>
      </w:r>
      <w:r>
        <w:rPr>
          <w:rFonts w:hint="eastAsia"/>
        </w:rPr>
        <w:t>．（</w:t>
      </w:r>
      <w:r>
        <w:t>2021·</w:t>
      </w:r>
      <w:r>
        <w:rPr>
          <w:rFonts w:hint="eastAsia"/>
        </w:rPr>
        <w:t>河南高三一模）</w:t>
      </w:r>
      <w:r>
        <w:rPr>
          <w:rFonts w:ascii="宋体" w:hAnsi="宋体" w:cs="宋体" w:hint="eastAsia"/>
        </w:rPr>
        <w:t>至1881年，李鸿章创办的轮船招商局使长江生意，华商已占+之六，南北洋亦居其半”，出现了“人人皆知航运之利，各省商民闻风而起创办轮船公司”的景象。这表明，轮船招商局的创办</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意在抑制西方列强经济侵略</w:t>
      </w:r>
      <w:r>
        <w:tab/>
        <w:t>B</w:t>
      </w:r>
      <w:r>
        <w:rPr>
          <w:rFonts w:hint="eastAsia"/>
        </w:rPr>
        <w:t>．</w:t>
      </w:r>
      <w:r>
        <w:rPr>
          <w:rFonts w:ascii="宋体" w:hAnsi="宋体" w:cs="宋体" w:hint="eastAsia"/>
        </w:rPr>
        <w:t>使中国重新掌握了航运主权</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促进了政府经济政策的松动</w:t>
      </w:r>
      <w:r>
        <w:tab/>
        <w:t>D</w:t>
      </w:r>
      <w:r>
        <w:rPr>
          <w:rFonts w:hint="eastAsia"/>
        </w:rPr>
        <w:t>．</w:t>
      </w:r>
      <w:r>
        <w:rPr>
          <w:rFonts w:ascii="宋体" w:hAnsi="宋体" w:cs="宋体" w:hint="eastAsia"/>
        </w:rPr>
        <w:t>增强了民族运输业的自信心</w:t>
      </w:r>
    </w:p>
    <w:p w:rsidR="005945AB" w:rsidRDefault="005945AB" w:rsidP="005945AB">
      <w:pPr>
        <w:spacing w:line="360" w:lineRule="auto"/>
        <w:jc w:val="left"/>
        <w:textAlignment w:val="center"/>
        <w:rPr>
          <w:rFonts w:ascii="宋体" w:hAnsi="宋体" w:cs="宋体" w:hint="eastAsia"/>
        </w:rPr>
      </w:pPr>
      <w:r>
        <w:t>11</w:t>
      </w:r>
      <w:r>
        <w:rPr>
          <w:rFonts w:hint="eastAsia"/>
        </w:rPr>
        <w:t>．（</w:t>
      </w:r>
      <w:r>
        <w:t>2021·</w:t>
      </w:r>
      <w:r>
        <w:rPr>
          <w:rFonts w:hint="eastAsia"/>
        </w:rPr>
        <w:t>嘉峪关市第一中学高三三模）</w:t>
      </w:r>
      <w:r>
        <w:rPr>
          <w:rFonts w:ascii="宋体" w:hAnsi="宋体" w:cs="宋体" w:hint="eastAsia"/>
        </w:rPr>
        <w:t>“……割地赔款的巨创深痛，给中国社会以全方位、深层次的巨大震荡。洋务运动破产了，维新运动早产了，而顽固派的得志和仇洋排外运动的勃发，使中国在本世纪初（20世纪）几乎惨遭亡国之祸。”造成上述现象的这场战争对中国最大的危害是</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使清政府沦为洋人的朝廷</w:t>
      </w:r>
      <w:r>
        <w:tab/>
        <w:t>B</w:t>
      </w:r>
      <w:r>
        <w:rPr>
          <w:rFonts w:hint="eastAsia"/>
        </w:rPr>
        <w:t>．</w:t>
      </w:r>
      <w:r>
        <w:rPr>
          <w:rFonts w:ascii="宋体" w:hAnsi="宋体" w:cs="宋体" w:hint="eastAsia"/>
        </w:rPr>
        <w:t>刺激了列强对中国的瓜分</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使中国完全沦为半殖民地半封建社会</w:t>
      </w:r>
      <w:r>
        <w:tab/>
        <w:t>D</w:t>
      </w:r>
      <w:r>
        <w:rPr>
          <w:rFonts w:hint="eastAsia"/>
        </w:rPr>
        <w:t>．</w:t>
      </w:r>
      <w:r>
        <w:rPr>
          <w:rFonts w:ascii="宋体" w:hAnsi="宋体" w:cs="宋体" w:hint="eastAsia"/>
        </w:rPr>
        <w:t>进一步加重了人民的负担</w:t>
      </w:r>
    </w:p>
    <w:p w:rsidR="005945AB" w:rsidRDefault="005945AB" w:rsidP="005945AB">
      <w:pPr>
        <w:spacing w:line="360" w:lineRule="auto"/>
        <w:jc w:val="left"/>
        <w:textAlignment w:val="center"/>
        <w:rPr>
          <w:rFonts w:ascii="宋体" w:hAnsi="宋体" w:cs="宋体" w:hint="eastAsia"/>
        </w:rPr>
      </w:pPr>
      <w:r>
        <w:t>12</w:t>
      </w:r>
      <w:r>
        <w:rPr>
          <w:rFonts w:hint="eastAsia"/>
        </w:rPr>
        <w:t>．（</w:t>
      </w:r>
      <w:r>
        <w:t>2021·</w:t>
      </w:r>
      <w:r>
        <w:rPr>
          <w:rFonts w:hint="eastAsia"/>
        </w:rPr>
        <w:t>安徽高三一模）</w:t>
      </w:r>
      <w:r>
        <w:rPr>
          <w:rFonts w:ascii="宋体" w:hAnsi="宋体" w:cs="宋体" w:hint="eastAsia"/>
        </w:rPr>
        <w:t>曾国荃给一位晚清名将的挽联中写道：“佐圣主东戡闽越，西定回疆，天恩最重武乡候，实同是鞠躬尽瘁；惟贤臣生并湖湘，位兼将相，地下若逢曾太傅，庶无负以人事君。”'这位晚清名将</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创办了福州船政局</w:t>
      </w:r>
      <w:r>
        <w:tab/>
        <w:t>B</w:t>
      </w:r>
      <w:r>
        <w:rPr>
          <w:rFonts w:hint="eastAsia"/>
        </w:rPr>
        <w:t>．</w:t>
      </w:r>
      <w:r>
        <w:rPr>
          <w:rFonts w:ascii="宋体" w:hAnsi="宋体" w:cs="宋体" w:hint="eastAsia"/>
        </w:rPr>
        <w:t>组建湘军镇压太平天国运动</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创办了安庆内军械所</w:t>
      </w:r>
      <w:r>
        <w:tab/>
        <w:t>D</w:t>
      </w:r>
      <w:r>
        <w:rPr>
          <w:rFonts w:hint="eastAsia"/>
        </w:rPr>
        <w:t>．</w:t>
      </w:r>
      <w:r>
        <w:rPr>
          <w:rFonts w:ascii="宋体" w:hAnsi="宋体" w:cs="宋体" w:hint="eastAsia"/>
        </w:rPr>
        <w:t>被任命为台湾的第一任巡抚</w:t>
      </w:r>
    </w:p>
    <w:p w:rsidR="005945AB" w:rsidRDefault="005945AB" w:rsidP="005945AB">
      <w:pPr>
        <w:spacing w:line="360" w:lineRule="auto"/>
        <w:jc w:val="left"/>
        <w:textAlignment w:val="center"/>
        <w:rPr>
          <w:rFonts w:ascii="宋体" w:hAnsi="宋体" w:cs="宋体" w:hint="eastAsia"/>
        </w:rPr>
      </w:pPr>
      <w:r>
        <w:t>13</w:t>
      </w:r>
      <w:r>
        <w:rPr>
          <w:rFonts w:hint="eastAsia"/>
        </w:rPr>
        <w:t>．（</w:t>
      </w:r>
      <w:r>
        <w:t>2021·</w:t>
      </w:r>
      <w:r>
        <w:rPr>
          <w:rFonts w:hint="eastAsia"/>
        </w:rPr>
        <w:t>广东高三一模）</w:t>
      </w:r>
      <w:r>
        <w:rPr>
          <w:rFonts w:ascii="宋体" w:hAnsi="宋体" w:cs="宋体" w:hint="eastAsia"/>
        </w:rPr>
        <w:t>太平天国建都天京在战略上是否正确，史学界有着不同的看法。下表中所列观点</w:t>
      </w:r>
    </w:p>
    <w:p w:rsidR="005945AB" w:rsidRDefault="005945AB" w:rsidP="005945AB">
      <w:pPr>
        <w:spacing w:line="360" w:lineRule="auto"/>
        <w:jc w:val="left"/>
        <w:textAlignment w:val="center"/>
        <w:rPr>
          <w:rFonts w:hint="eastAsia"/>
        </w:rPr>
      </w:pPr>
      <w:r>
        <w:rPr>
          <w:noProof/>
        </w:rPr>
        <w:drawing>
          <wp:inline distT="0" distB="0" distL="0" distR="0">
            <wp:extent cx="5276850" cy="1447800"/>
            <wp:effectExtent l="0" t="0" r="0" b="0"/>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1447800"/>
                    </a:xfrm>
                    <a:prstGeom prst="rect">
                      <a:avLst/>
                    </a:prstGeom>
                    <a:noFill/>
                    <a:ln>
                      <a:noFill/>
                    </a:ln>
                  </pic:spPr>
                </pic:pic>
              </a:graphicData>
            </a:graphic>
          </wp:inline>
        </w:drawing>
      </w:r>
    </w:p>
    <w:p w:rsidR="005945AB" w:rsidRDefault="005945AB" w:rsidP="005945AB">
      <w:pPr>
        <w:tabs>
          <w:tab w:val="left" w:pos="4153"/>
        </w:tabs>
        <w:spacing w:line="360" w:lineRule="auto"/>
        <w:jc w:val="left"/>
        <w:textAlignment w:val="center"/>
        <w:rPr>
          <w:rFonts w:ascii="宋体" w:hAnsi="宋体" w:cs="宋体"/>
        </w:rPr>
      </w:pPr>
      <w:r>
        <w:t>A</w:t>
      </w:r>
      <w:r>
        <w:rPr>
          <w:rFonts w:hint="eastAsia"/>
        </w:rPr>
        <w:t>．</w:t>
      </w:r>
      <w:r>
        <w:rPr>
          <w:rFonts w:ascii="宋体" w:hAnsi="宋体" w:cs="宋体" w:hint="eastAsia"/>
        </w:rPr>
        <w:t>因学者阶级立场差异而不同</w:t>
      </w:r>
      <w:r>
        <w:tab/>
        <w:t>B</w:t>
      </w:r>
      <w:r>
        <w:rPr>
          <w:rFonts w:hint="eastAsia"/>
        </w:rPr>
        <w:t>．</w:t>
      </w:r>
      <w:r>
        <w:rPr>
          <w:rFonts w:ascii="宋体" w:hAnsi="宋体" w:cs="宋体" w:hint="eastAsia"/>
        </w:rPr>
        <w:t>因研究角度不同而呈现差异</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因学者知识层次差异而不同</w:t>
      </w:r>
      <w:r>
        <w:tab/>
        <w:t>D</w:t>
      </w:r>
      <w:r>
        <w:rPr>
          <w:rFonts w:hint="eastAsia"/>
        </w:rPr>
        <w:t>．</w:t>
      </w:r>
      <w:r>
        <w:rPr>
          <w:rFonts w:ascii="宋体" w:hAnsi="宋体" w:cs="宋体" w:hint="eastAsia"/>
        </w:rPr>
        <w:t>都具有较强的个人主观色彩</w:t>
      </w:r>
    </w:p>
    <w:p w:rsidR="005945AB" w:rsidRDefault="005945AB" w:rsidP="005945AB">
      <w:pPr>
        <w:spacing w:line="360" w:lineRule="auto"/>
        <w:jc w:val="left"/>
        <w:textAlignment w:val="center"/>
        <w:rPr>
          <w:rFonts w:ascii="宋体" w:hAnsi="宋体" w:cs="宋体" w:hint="eastAsia"/>
        </w:rPr>
      </w:pPr>
      <w:r>
        <w:t>14</w:t>
      </w:r>
      <w:r>
        <w:rPr>
          <w:rFonts w:hint="eastAsia"/>
        </w:rPr>
        <w:t>．（</w:t>
      </w:r>
      <w:r>
        <w:t>2021·</w:t>
      </w:r>
      <w:r>
        <w:rPr>
          <w:rFonts w:hint="eastAsia"/>
        </w:rPr>
        <w:t>浙江高三二模）</w:t>
      </w:r>
      <w:r>
        <w:rPr>
          <w:rFonts w:ascii="宋体" w:hAnsi="宋体" w:cs="宋体" w:hint="eastAsia"/>
        </w:rPr>
        <w:t>1841年6月，林则徐奉旨前往新疆。到达伊犁后，他招募了很多贫困村民一起开垦荒田，并踏察田亩，承修水利工程，致力推广坎儿井纺织技术等：还跑遍新疆，绘制了很多翔实的边防地图。林则徐的举措</w:t>
      </w:r>
    </w:p>
    <w:p w:rsidR="005945AB" w:rsidRDefault="005945AB" w:rsidP="005945AB">
      <w:pPr>
        <w:spacing w:line="360" w:lineRule="auto"/>
        <w:jc w:val="left"/>
        <w:textAlignment w:val="center"/>
        <w:rPr>
          <w:rFonts w:ascii="宋体" w:hAnsi="宋体" w:cs="宋体" w:hint="eastAsia"/>
        </w:rPr>
      </w:pPr>
      <w:r>
        <w:rPr>
          <w:rFonts w:ascii="宋体" w:hAnsi="宋体" w:cs="宋体" w:hint="eastAsia"/>
        </w:rPr>
        <w:t>①践行了经世致用思想  ②为左宗棠收复新疆打下基础</w:t>
      </w:r>
    </w:p>
    <w:p w:rsidR="005945AB" w:rsidRDefault="005945AB" w:rsidP="005945AB">
      <w:pPr>
        <w:spacing w:line="360" w:lineRule="auto"/>
        <w:jc w:val="left"/>
        <w:textAlignment w:val="center"/>
        <w:rPr>
          <w:rFonts w:ascii="宋体" w:hAnsi="宋体" w:cs="宋体" w:hint="eastAsia"/>
        </w:rPr>
      </w:pPr>
      <w:r>
        <w:rPr>
          <w:rFonts w:ascii="宋体" w:hAnsi="宋体" w:cs="宋体" w:hint="eastAsia"/>
        </w:rPr>
        <w:t>③促进了新疆经济发展  ④有利于西北内陆边防的安全</w:t>
      </w:r>
    </w:p>
    <w:p w:rsidR="005945AB" w:rsidRDefault="005945AB" w:rsidP="005945AB">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②③</w:t>
      </w:r>
      <w:r>
        <w:tab/>
        <w:t>B</w:t>
      </w:r>
      <w:r>
        <w:rPr>
          <w:rFonts w:hint="eastAsia"/>
        </w:rPr>
        <w:t>．</w:t>
      </w:r>
      <w:r>
        <w:rPr>
          <w:rFonts w:ascii="宋体" w:hAnsi="宋体" w:cs="宋体" w:hint="eastAsia"/>
        </w:rPr>
        <w:t>①②③</w:t>
      </w:r>
      <w:r>
        <w:tab/>
        <w:t>C</w:t>
      </w:r>
      <w:r>
        <w:rPr>
          <w:rFonts w:hint="eastAsia"/>
        </w:rPr>
        <w:t>．</w:t>
      </w:r>
      <w:r>
        <w:rPr>
          <w:rFonts w:ascii="宋体" w:hAnsi="宋体" w:cs="宋体" w:hint="eastAsia"/>
        </w:rPr>
        <w:t>①③④</w:t>
      </w:r>
      <w:r>
        <w:tab/>
        <w:t>D</w:t>
      </w:r>
      <w:r>
        <w:rPr>
          <w:rFonts w:hint="eastAsia"/>
        </w:rPr>
        <w:t>．</w:t>
      </w:r>
      <w:r>
        <w:rPr>
          <w:rFonts w:ascii="宋体" w:hAnsi="宋体" w:cs="宋体" w:hint="eastAsia"/>
        </w:rPr>
        <w:t>①②③④</w:t>
      </w:r>
    </w:p>
    <w:p w:rsidR="005945AB" w:rsidRDefault="005945AB" w:rsidP="005945AB">
      <w:pPr>
        <w:spacing w:line="360" w:lineRule="auto"/>
        <w:jc w:val="left"/>
        <w:textAlignment w:val="center"/>
        <w:rPr>
          <w:rFonts w:ascii="宋体" w:hAnsi="宋体" w:cs="宋体" w:hint="eastAsia"/>
        </w:rPr>
      </w:pPr>
      <w:r>
        <w:t>15</w:t>
      </w:r>
      <w:r>
        <w:rPr>
          <w:rFonts w:hint="eastAsia"/>
        </w:rPr>
        <w:t>．（</w:t>
      </w:r>
      <w:r>
        <w:t>2021·</w:t>
      </w:r>
      <w:r>
        <w:rPr>
          <w:rFonts w:hint="eastAsia"/>
        </w:rPr>
        <w:t>济宁市实验中学）</w:t>
      </w:r>
      <w:r>
        <w:rPr>
          <w:rFonts w:ascii="宋体" w:hAnsi="宋体" w:cs="宋体" w:hint="eastAsia"/>
        </w:rPr>
        <w:t>据统计，1831年时苏州府实在人丁340余万，到1865年只剩下128万左右。19世纪60年代初，号称天堂的杭州，城市人口从80余万骤减至20万，一度仅剩下数万人。造成该现象的主要原因在于</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国内局势长期动荡不安</w:t>
      </w:r>
      <w:r>
        <w:tab/>
        <w:t>B</w:t>
      </w:r>
      <w:r>
        <w:rPr>
          <w:rFonts w:hint="eastAsia"/>
        </w:rPr>
        <w:t>．</w:t>
      </w:r>
      <w:r>
        <w:rPr>
          <w:rFonts w:ascii="宋体" w:hAnsi="宋体" w:cs="宋体" w:hint="eastAsia"/>
        </w:rPr>
        <w:t>列强扩大对华侵略</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传统经济结构出现变动</w:t>
      </w:r>
      <w:r>
        <w:tab/>
        <w:t>D</w:t>
      </w:r>
      <w:r>
        <w:rPr>
          <w:rFonts w:hint="eastAsia"/>
        </w:rPr>
        <w:t>．</w:t>
      </w:r>
      <w:r>
        <w:rPr>
          <w:rFonts w:ascii="宋体" w:hAnsi="宋体" w:cs="宋体" w:hint="eastAsia"/>
        </w:rPr>
        <w:t>经济重心发生转移</w:t>
      </w:r>
    </w:p>
    <w:p w:rsidR="005945AB" w:rsidRDefault="005945AB" w:rsidP="005945AB">
      <w:pPr>
        <w:spacing w:line="360" w:lineRule="auto"/>
        <w:jc w:val="left"/>
        <w:textAlignment w:val="center"/>
        <w:rPr>
          <w:rFonts w:ascii="宋体" w:hAnsi="宋体" w:cs="宋体" w:hint="eastAsia"/>
        </w:rPr>
      </w:pPr>
      <w:r>
        <w:t>16</w:t>
      </w:r>
      <w:r>
        <w:rPr>
          <w:rFonts w:hint="eastAsia"/>
        </w:rPr>
        <w:t>．（</w:t>
      </w:r>
      <w:r>
        <w:t>2021·</w:t>
      </w:r>
      <w:r>
        <w:rPr>
          <w:rFonts w:hint="eastAsia"/>
        </w:rPr>
        <w:t>湖北恩施</w:t>
      </w:r>
      <w:r>
        <w:t>·</w:t>
      </w:r>
      <w:r>
        <w:rPr>
          <w:rFonts w:hint="eastAsia"/>
        </w:rPr>
        <w:t>高三模拟预测）</w:t>
      </w:r>
      <w:r>
        <w:rPr>
          <w:rFonts w:ascii="宋体" w:hAnsi="宋体" w:cs="宋体" w:hint="eastAsia"/>
        </w:rPr>
        <w:t>李鸿章在《筹议海防折》中将鸦片战争以来的中国局势形容为</w:t>
      </w:r>
      <w:r>
        <w:rPr>
          <w:rFonts w:eastAsia="Times New Roman"/>
        </w:rPr>
        <w:t>“</w:t>
      </w:r>
      <w:r>
        <w:rPr>
          <w:rFonts w:ascii="宋体" w:hAnsi="宋体" w:cs="宋体" w:hint="eastAsia"/>
        </w:rPr>
        <w:t>数千年来未有之变局</w:t>
      </w:r>
      <w:r>
        <w:rPr>
          <w:rFonts w:eastAsia="Times New Roman"/>
        </w:rPr>
        <w:t>”</w:t>
      </w:r>
      <w:r>
        <w:rPr>
          <w:rFonts w:ascii="宋体" w:hAnsi="宋体" w:cs="宋体" w:hint="eastAsia"/>
        </w:rPr>
        <w:t>；</w:t>
      </w:r>
      <w:r>
        <w:rPr>
          <w:rFonts w:eastAsia="Times New Roman"/>
        </w:rPr>
        <w:t>1888</w:t>
      </w:r>
      <w:r>
        <w:rPr>
          <w:rFonts w:ascii="宋体" w:hAnsi="宋体" w:cs="宋体" w:hint="eastAsia"/>
        </w:rPr>
        <w:t>年，康有为在《上清帝第一书》中指出：</w:t>
      </w:r>
      <w:r>
        <w:rPr>
          <w:rFonts w:eastAsia="Times New Roman"/>
        </w:rPr>
        <w:t>“</w:t>
      </w:r>
      <w:r>
        <w:rPr>
          <w:rFonts w:ascii="宋体" w:hAnsi="宋体" w:cs="宋体" w:hint="eastAsia"/>
        </w:rPr>
        <w:t>今海外略地已竞，合而伺我，真非常之变局也</w:t>
      </w:r>
      <w:r>
        <w:rPr>
          <w:rFonts w:eastAsia="Times New Roman"/>
        </w:rPr>
        <w:t>”</w:t>
      </w:r>
      <w:r>
        <w:rPr>
          <w:rFonts w:ascii="宋体" w:hAnsi="宋体" w:cs="宋体" w:hint="eastAsia"/>
        </w:rPr>
        <w:t>。</w:t>
      </w:r>
      <w:r>
        <w:rPr>
          <w:rFonts w:eastAsia="Times New Roman"/>
        </w:rPr>
        <w:t>“</w:t>
      </w:r>
      <w:r>
        <w:rPr>
          <w:rFonts w:ascii="宋体" w:hAnsi="宋体" w:cs="宋体" w:hint="eastAsia"/>
        </w:rPr>
        <w:t>变局</w:t>
      </w:r>
      <w:r>
        <w:rPr>
          <w:rFonts w:eastAsia="Times New Roman"/>
        </w:rPr>
        <w:t>”</w:t>
      </w:r>
      <w:r>
        <w:rPr>
          <w:rFonts w:ascii="宋体" w:hAnsi="宋体" w:cs="宋体" w:hint="eastAsia"/>
        </w:rPr>
        <w:t>实质反映出（　　　）</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近代中国民族危机空前加深</w:t>
      </w:r>
      <w:r>
        <w:tab/>
        <w:t>B</w:t>
      </w:r>
      <w:r>
        <w:rPr>
          <w:rFonts w:hint="eastAsia"/>
        </w:rPr>
        <w:t>．</w:t>
      </w:r>
      <w:r>
        <w:rPr>
          <w:rFonts w:ascii="宋体" w:hAnsi="宋体" w:cs="宋体" w:hint="eastAsia"/>
        </w:rPr>
        <w:t>两人呼吁清廷革新图强</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外来入侵冲击国人夷夏观念</w:t>
      </w:r>
      <w:r>
        <w:tab/>
        <w:t>D</w:t>
      </w:r>
      <w:r>
        <w:rPr>
          <w:rFonts w:hint="eastAsia"/>
        </w:rPr>
        <w:t>．</w:t>
      </w:r>
      <w:r>
        <w:rPr>
          <w:rFonts w:ascii="宋体" w:hAnsi="宋体" w:cs="宋体" w:hint="eastAsia"/>
        </w:rPr>
        <w:t>国民民族意识空前觉醒</w:t>
      </w:r>
    </w:p>
    <w:p w:rsidR="005945AB" w:rsidRDefault="005945AB" w:rsidP="005945AB">
      <w:pPr>
        <w:spacing w:line="360" w:lineRule="auto"/>
        <w:jc w:val="left"/>
        <w:textAlignment w:val="center"/>
        <w:rPr>
          <w:rFonts w:ascii="宋体" w:hAnsi="宋体" w:cs="宋体" w:hint="eastAsia"/>
        </w:rPr>
      </w:pPr>
      <w:r>
        <w:t>17</w:t>
      </w:r>
      <w:r>
        <w:rPr>
          <w:rFonts w:hint="eastAsia"/>
        </w:rPr>
        <w:t>．（</w:t>
      </w:r>
      <w:r>
        <w:t>2021·</w:t>
      </w:r>
      <w:r>
        <w:rPr>
          <w:rFonts w:hint="eastAsia"/>
        </w:rPr>
        <w:t>山东高三模拟预测）</w:t>
      </w:r>
      <w:r>
        <w:rPr>
          <w:rFonts w:ascii="宋体" w:hAnsi="宋体" w:cs="宋体" w:hint="eastAsia"/>
        </w:rPr>
        <w:t>1864年后，清廷急欲恢复江南地区的八旗兵驻防旧制，但直到光绪二十四年（1898年）八旗兵制改革，江宁（即南京）驻防旧制也未能完全恢复。这主要是因为</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农民运动的沉重打击</w:t>
      </w:r>
      <w:r>
        <w:tab/>
        <w:t>B</w:t>
      </w:r>
      <w:r>
        <w:rPr>
          <w:rFonts w:hint="eastAsia"/>
        </w:rPr>
        <w:t>．</w:t>
      </w:r>
      <w:r>
        <w:rPr>
          <w:rFonts w:ascii="宋体" w:hAnsi="宋体" w:cs="宋体" w:hint="eastAsia"/>
        </w:rPr>
        <w:t>新军军制已取代八旗旧制</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清政府权力结构变动</w:t>
      </w:r>
      <w:r>
        <w:tab/>
        <w:t>D</w:t>
      </w:r>
      <w:r>
        <w:rPr>
          <w:rFonts w:hint="eastAsia"/>
        </w:rPr>
        <w:t>．</w:t>
      </w:r>
      <w:r>
        <w:rPr>
          <w:rFonts w:ascii="宋体" w:hAnsi="宋体" w:cs="宋体" w:hint="eastAsia"/>
        </w:rPr>
        <w:t>江南地区的经济遭受重创</w:t>
      </w:r>
    </w:p>
    <w:p w:rsidR="005945AB" w:rsidRDefault="005945AB" w:rsidP="005945AB">
      <w:pPr>
        <w:spacing w:line="360" w:lineRule="auto"/>
        <w:jc w:val="left"/>
        <w:textAlignment w:val="center"/>
        <w:rPr>
          <w:rFonts w:ascii="宋体" w:hAnsi="宋体" w:cs="宋体" w:hint="eastAsia"/>
        </w:rPr>
      </w:pPr>
      <w:r>
        <w:t>18</w:t>
      </w:r>
      <w:r>
        <w:rPr>
          <w:rFonts w:hint="eastAsia"/>
        </w:rPr>
        <w:t>．（</w:t>
      </w:r>
      <w:r>
        <w:t>2021·</w:t>
      </w:r>
      <w:r>
        <w:rPr>
          <w:rFonts w:hint="eastAsia"/>
        </w:rPr>
        <w:t>重庆实验外国语学校高三开学考试）</w:t>
      </w:r>
      <w:r>
        <w:rPr>
          <w:rFonts w:ascii="宋体" w:hAnsi="宋体" w:cs="宋体" w:hint="eastAsia"/>
        </w:rPr>
        <w:t>《天朝田亩制度》在当时的历史条件下具有充分的革命性，是农民向封建统治全面宣战的总纲领。这一评价主要是基于《天朝田亩制度》</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顺应了近代化发展的时代要求</w:t>
      </w:r>
      <w:r>
        <w:tab/>
        <w:t>B</w:t>
      </w:r>
      <w:r>
        <w:rPr>
          <w:rFonts w:hint="eastAsia"/>
        </w:rPr>
        <w:t>．</w:t>
      </w:r>
      <w:r>
        <w:rPr>
          <w:rFonts w:ascii="宋体" w:hAnsi="宋体" w:cs="宋体" w:hint="eastAsia"/>
        </w:rPr>
        <w:t>否定了封建地主土地所有制</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冲破了封建社会的制度和思想</w:t>
      </w:r>
      <w:r>
        <w:tab/>
        <w:t>D</w:t>
      </w:r>
      <w:r>
        <w:rPr>
          <w:rFonts w:hint="eastAsia"/>
        </w:rPr>
        <w:t>．</w:t>
      </w:r>
      <w:r>
        <w:rPr>
          <w:rFonts w:ascii="宋体" w:hAnsi="宋体" w:cs="宋体" w:hint="eastAsia"/>
        </w:rPr>
        <w:t>与《资政新篇》主张异曲同工</w:t>
      </w:r>
    </w:p>
    <w:p w:rsidR="005945AB" w:rsidRDefault="005945AB" w:rsidP="005945AB">
      <w:pPr>
        <w:spacing w:line="360" w:lineRule="auto"/>
        <w:ind w:firstLine="195"/>
        <w:jc w:val="left"/>
        <w:textAlignment w:val="center"/>
        <w:rPr>
          <w:rFonts w:ascii="宋体" w:hAnsi="宋体" w:cs="宋体" w:hint="eastAsia"/>
        </w:rPr>
      </w:pPr>
      <w:r>
        <w:t>19</w:t>
      </w:r>
      <w:r>
        <w:rPr>
          <w:rFonts w:hint="eastAsia"/>
        </w:rPr>
        <w:t>．（</w:t>
      </w:r>
      <w:r>
        <w:t>2021·</w:t>
      </w:r>
      <w:r>
        <w:rPr>
          <w:rFonts w:hint="eastAsia"/>
        </w:rPr>
        <w:t>山东济宁</w:t>
      </w:r>
      <w:r>
        <w:t>·</w:t>
      </w:r>
      <w:r>
        <w:rPr>
          <w:rFonts w:hint="eastAsia"/>
        </w:rPr>
        <w:t>高三二模）</w:t>
      </w:r>
      <w:r>
        <w:t xml:space="preserve">    </w:t>
      </w:r>
      <w:r>
        <w:rPr>
          <w:rFonts w:ascii="宋体" w:hAnsi="宋体" w:cs="宋体" w:hint="eastAsia"/>
        </w:rPr>
        <w:t>1860年，曾国藩上奏清廷表示“吾方以全力与粤匪相持，不宜再树大敌”，主张“俟该夷（英法）就抚”。1870年，曾国藩奏曰：“道光庚子以后办理夷务，失在朝和夕战……遂至外患渐深……“惟赖守定和议，绝无改更，用能中外相安，十年无事。”据此可知曾国藩</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未能认清西方列强的侵略意图</w:t>
      </w:r>
      <w:r>
        <w:tab/>
        <w:t>B</w:t>
      </w:r>
      <w:r>
        <w:rPr>
          <w:rFonts w:hint="eastAsia"/>
        </w:rPr>
        <w:t>．</w:t>
      </w:r>
      <w:r>
        <w:rPr>
          <w:rFonts w:ascii="宋体" w:hAnsi="宋体" w:cs="宋体" w:hint="eastAsia"/>
        </w:rPr>
        <w:t>对外妥协的倾向有所转变</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企图借助列强的力量发展洋务</w:t>
      </w:r>
      <w:r>
        <w:tab/>
        <w:t>D</w:t>
      </w:r>
      <w:r>
        <w:rPr>
          <w:rFonts w:hint="eastAsia"/>
        </w:rPr>
        <w:t>．</w:t>
      </w:r>
      <w:r>
        <w:rPr>
          <w:rFonts w:ascii="宋体" w:hAnsi="宋体" w:cs="宋体" w:hint="eastAsia"/>
        </w:rPr>
        <w:t>固守天朝上国的传统观念</w:t>
      </w:r>
    </w:p>
    <w:p w:rsidR="005945AB" w:rsidRDefault="005945AB" w:rsidP="005945AB">
      <w:pPr>
        <w:spacing w:line="360" w:lineRule="auto"/>
        <w:jc w:val="left"/>
        <w:textAlignment w:val="center"/>
        <w:rPr>
          <w:rFonts w:ascii="宋体" w:hAnsi="宋体" w:cs="宋体" w:hint="eastAsia"/>
        </w:rPr>
      </w:pPr>
      <w:r>
        <w:t>20</w:t>
      </w:r>
      <w:r>
        <w:rPr>
          <w:rFonts w:hint="eastAsia"/>
        </w:rPr>
        <w:t>．（</w:t>
      </w:r>
      <w:r>
        <w:t>2021·</w:t>
      </w:r>
      <w:r>
        <w:rPr>
          <w:rFonts w:hint="eastAsia"/>
        </w:rPr>
        <w:t>广东高三模拟预测）</w:t>
      </w:r>
      <w:r>
        <w:rPr>
          <w:rFonts w:ascii="宋体" w:hAnsi="宋体" w:cs="宋体" w:hint="eastAsia"/>
        </w:rPr>
        <w:t>据统计，轮船招商局成立六七年后，共收入运费两千万两，将中国航运业的权利收回了约3/5。这说明轮船招商局的活动</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对西方经济侵略具有抵制作用</w:t>
      </w:r>
      <w:r>
        <w:tab/>
        <w:t>B</w:t>
      </w:r>
      <w:r>
        <w:rPr>
          <w:rFonts w:hint="eastAsia"/>
        </w:rPr>
        <w:t>．</w:t>
      </w:r>
      <w:r>
        <w:rPr>
          <w:rFonts w:ascii="宋体" w:hAnsi="宋体" w:cs="宋体" w:hint="eastAsia"/>
        </w:rPr>
        <w:t>削弱了列强在中国的经济特权</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扭转了近代中国航运业的困境</w:t>
      </w:r>
      <w:r>
        <w:tab/>
        <w:t>D</w:t>
      </w:r>
      <w:r>
        <w:rPr>
          <w:rFonts w:hint="eastAsia"/>
        </w:rPr>
        <w:t>．</w:t>
      </w:r>
      <w:r>
        <w:rPr>
          <w:rFonts w:ascii="宋体" w:hAnsi="宋体" w:cs="宋体" w:hint="eastAsia"/>
        </w:rPr>
        <w:t>主要在于维护中国的海洋权益</w:t>
      </w:r>
    </w:p>
    <w:p w:rsidR="005945AB" w:rsidRDefault="005945AB" w:rsidP="005945AB">
      <w:pPr>
        <w:spacing w:line="360" w:lineRule="auto"/>
        <w:jc w:val="left"/>
        <w:textAlignment w:val="center"/>
        <w:rPr>
          <w:rFonts w:ascii="宋体" w:hAnsi="宋体" w:cs="宋体" w:hint="eastAsia"/>
        </w:rPr>
      </w:pPr>
      <w:r>
        <w:t>21</w:t>
      </w:r>
      <w:r>
        <w:rPr>
          <w:rFonts w:hint="eastAsia"/>
        </w:rPr>
        <w:t>．（</w:t>
      </w:r>
      <w:r>
        <w:t>2021·</w:t>
      </w:r>
      <w:r>
        <w:rPr>
          <w:rFonts w:hint="eastAsia"/>
        </w:rPr>
        <w:t>江苏高三开学考试）</w:t>
      </w:r>
      <w:r>
        <w:rPr>
          <w:rFonts w:ascii="宋体" w:hAnsi="宋体" w:cs="宋体" w:hint="eastAsia"/>
        </w:rPr>
        <w:t>19世纪60年代初，江浙官绅士庶丛集沪上，租界内所有房屋顿时人满为患，外商大肆兴建房屋，高价租给中国人居住，出现了“新建筑纵横十余里，地价至亩数千金……商家辐辏厘税日旺”的局面。这一局面形成的直接原因是</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农民战争的影响</w:t>
      </w:r>
      <w:r>
        <w:tab/>
        <w:t>B</w:t>
      </w:r>
      <w:r>
        <w:rPr>
          <w:rFonts w:hint="eastAsia"/>
        </w:rPr>
        <w:t>．</w:t>
      </w:r>
      <w:r>
        <w:rPr>
          <w:rFonts w:ascii="宋体" w:hAnsi="宋体" w:cs="宋体" w:hint="eastAsia"/>
        </w:rPr>
        <w:t>西方列强的侵略</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商品经济的发展</w:t>
      </w:r>
      <w:r>
        <w:tab/>
        <w:t>D</w:t>
      </w:r>
      <w:r>
        <w:rPr>
          <w:rFonts w:hint="eastAsia"/>
        </w:rPr>
        <w:t>．</w:t>
      </w:r>
      <w:r>
        <w:rPr>
          <w:rFonts w:ascii="宋体" w:hAnsi="宋体" w:cs="宋体" w:hint="eastAsia"/>
        </w:rPr>
        <w:t>政府的招商引资</w:t>
      </w:r>
    </w:p>
    <w:p w:rsidR="005945AB" w:rsidRDefault="005945AB" w:rsidP="005945AB">
      <w:pPr>
        <w:spacing w:line="360" w:lineRule="auto"/>
        <w:ind w:right="120"/>
        <w:jc w:val="left"/>
        <w:textAlignment w:val="center"/>
        <w:rPr>
          <w:rFonts w:ascii="宋体" w:hAnsi="宋体" w:cs="宋体" w:hint="eastAsia"/>
        </w:rPr>
      </w:pPr>
      <w:r>
        <w:t>22</w:t>
      </w:r>
      <w:r>
        <w:rPr>
          <w:rFonts w:hint="eastAsia"/>
        </w:rPr>
        <w:t>．（</w:t>
      </w:r>
      <w:r>
        <w:t>2021·</w:t>
      </w:r>
      <w:r>
        <w:rPr>
          <w:rFonts w:hint="eastAsia"/>
        </w:rPr>
        <w:t>广东高三模拟预测）</w:t>
      </w:r>
      <w:r>
        <w:rPr>
          <w:rFonts w:ascii="宋体" w:hAnsi="宋体" w:cs="宋体" w:hint="eastAsia"/>
        </w:rPr>
        <w:t>清末民初实业家张謇曾细心筹划了合资、借款、代办三种利用外资的形式，并且对三者各自的特点、利弊得失和具体要求分别做了说明，强调“借外债，不可丧主权，不可涉国际”。这表明张謇重视</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提高民族企业效益</w:t>
      </w:r>
      <w:r>
        <w:tab/>
        <w:t>B</w:t>
      </w:r>
      <w:r>
        <w:rPr>
          <w:rFonts w:hint="eastAsia"/>
        </w:rPr>
        <w:t>．</w:t>
      </w:r>
      <w:r>
        <w:rPr>
          <w:rFonts w:ascii="宋体" w:hAnsi="宋体" w:cs="宋体" w:hint="eastAsia"/>
        </w:rPr>
        <w:t>限制外国资本入侵</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维护国家经济安全</w:t>
      </w:r>
      <w:r>
        <w:tab/>
        <w:t>D</w:t>
      </w:r>
      <w:r>
        <w:rPr>
          <w:rFonts w:hint="eastAsia"/>
        </w:rPr>
        <w:t>．</w:t>
      </w:r>
      <w:r>
        <w:rPr>
          <w:rFonts w:ascii="宋体" w:hAnsi="宋体" w:cs="宋体" w:hint="eastAsia"/>
        </w:rPr>
        <w:t>防范国际经济危机</w:t>
      </w:r>
    </w:p>
    <w:p w:rsidR="005945AB" w:rsidRDefault="005945AB" w:rsidP="005945AB">
      <w:pPr>
        <w:spacing w:line="360" w:lineRule="auto"/>
        <w:jc w:val="left"/>
        <w:textAlignment w:val="center"/>
        <w:rPr>
          <w:rFonts w:ascii="宋体" w:hAnsi="宋体" w:cs="宋体" w:hint="eastAsia"/>
        </w:rPr>
      </w:pPr>
      <w:r>
        <w:t>23</w:t>
      </w:r>
      <w:r>
        <w:rPr>
          <w:rFonts w:hint="eastAsia"/>
        </w:rPr>
        <w:t>．（</w:t>
      </w:r>
      <w:r>
        <w:t>2021·</w:t>
      </w:r>
      <w:r>
        <w:rPr>
          <w:rFonts w:hint="eastAsia"/>
        </w:rPr>
        <w:t>全国高三课时练习）</w:t>
      </w:r>
      <w:r>
        <w:rPr>
          <w:rFonts w:ascii="宋体" w:hAnsi="宋体" w:cs="宋体" w:hint="eastAsia"/>
        </w:rPr>
        <w:t>如图为《点石斋画报·快枪述奇》描绘的洋务企业“金陵机器制造局”试验武器的情景。图中三人为：官员郭月楼和徐仲虎，工首唐履堂。图中文云：“工首……匠心运用，造成快枪。”从图文可以得出的信息是</w:t>
      </w:r>
    </w:p>
    <w:p w:rsidR="005945AB" w:rsidRDefault="005945AB" w:rsidP="005945AB">
      <w:pPr>
        <w:spacing w:line="360" w:lineRule="auto"/>
        <w:jc w:val="left"/>
        <w:textAlignment w:val="center"/>
        <w:rPr>
          <w:rFonts w:hint="eastAsia"/>
        </w:rPr>
      </w:pPr>
      <w:r>
        <w:rPr>
          <w:noProof/>
        </w:rPr>
        <w:drawing>
          <wp:inline distT="0" distB="0" distL="0" distR="0">
            <wp:extent cx="1628775" cy="1743075"/>
            <wp:effectExtent l="0" t="0" r="9525" b="9525"/>
            <wp:docPr id="2"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descr="fig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743075"/>
                    </a:xfrm>
                    <a:prstGeom prst="rect">
                      <a:avLst/>
                    </a:prstGeom>
                    <a:noFill/>
                    <a:ln>
                      <a:noFill/>
                    </a:ln>
                  </pic:spPr>
                </pic:pic>
              </a:graphicData>
            </a:graphic>
          </wp:inline>
        </w:drawing>
      </w:r>
    </w:p>
    <w:p w:rsidR="005945AB" w:rsidRDefault="005945AB" w:rsidP="005945AB">
      <w:pPr>
        <w:spacing w:line="360" w:lineRule="auto"/>
        <w:jc w:val="left"/>
        <w:textAlignment w:val="center"/>
        <w:rPr>
          <w:rFonts w:ascii="宋体" w:hAnsi="宋体" w:cs="宋体"/>
        </w:rPr>
      </w:pPr>
      <w:r>
        <w:t>A</w:t>
      </w:r>
      <w:r>
        <w:rPr>
          <w:rFonts w:hint="eastAsia"/>
        </w:rPr>
        <w:t>．</w:t>
      </w:r>
      <w:r>
        <w:rPr>
          <w:rFonts w:ascii="宋体" w:hAnsi="宋体" w:cs="宋体" w:hint="eastAsia"/>
        </w:rPr>
        <w:t>晚清官府推动洋务民用工业</w:t>
      </w:r>
    </w:p>
    <w:p w:rsidR="005945AB" w:rsidRDefault="005945AB" w:rsidP="005945AB">
      <w:pPr>
        <w:spacing w:line="360" w:lineRule="auto"/>
        <w:jc w:val="left"/>
        <w:textAlignment w:val="center"/>
        <w:rPr>
          <w:rFonts w:ascii="宋体" w:hAnsi="宋体" w:cs="宋体" w:hint="eastAsia"/>
        </w:rPr>
      </w:pPr>
      <w:r>
        <w:t>B</w:t>
      </w:r>
      <w:r>
        <w:rPr>
          <w:rFonts w:hint="eastAsia"/>
        </w:rPr>
        <w:t>．</w:t>
      </w:r>
      <w:r>
        <w:rPr>
          <w:rFonts w:ascii="宋体" w:hAnsi="宋体" w:cs="宋体" w:hint="eastAsia"/>
        </w:rPr>
        <w:t>洋务品足令洋人为之汗颜</w:t>
      </w:r>
    </w:p>
    <w:p w:rsidR="005945AB" w:rsidRDefault="005945AB" w:rsidP="005945AB">
      <w:pPr>
        <w:spacing w:line="360" w:lineRule="auto"/>
        <w:jc w:val="left"/>
        <w:textAlignment w:val="center"/>
        <w:rPr>
          <w:rFonts w:ascii="宋体" w:hAnsi="宋体" w:cs="宋体" w:hint="eastAsia"/>
        </w:rPr>
      </w:pPr>
      <w:r>
        <w:t>C</w:t>
      </w:r>
      <w:r>
        <w:rPr>
          <w:rFonts w:hint="eastAsia"/>
        </w:rPr>
        <w:t>．</w:t>
      </w:r>
      <w:r>
        <w:rPr>
          <w:rFonts w:ascii="宋体" w:hAnsi="宋体" w:cs="宋体" w:hint="eastAsia"/>
        </w:rPr>
        <w:t>“师夷长技”思想的具体实践</w:t>
      </w:r>
    </w:p>
    <w:p w:rsidR="005945AB" w:rsidRDefault="005945AB" w:rsidP="005945AB">
      <w:pPr>
        <w:spacing w:line="360" w:lineRule="auto"/>
        <w:jc w:val="left"/>
        <w:textAlignment w:val="center"/>
        <w:rPr>
          <w:rFonts w:ascii="宋体" w:hAnsi="宋体" w:cs="宋体" w:hint="eastAsia"/>
        </w:rPr>
      </w:pPr>
      <w:r>
        <w:t>D</w:t>
      </w:r>
      <w:r>
        <w:rPr>
          <w:rFonts w:hint="eastAsia"/>
        </w:rPr>
        <w:t>．</w:t>
      </w:r>
      <w:r>
        <w:rPr>
          <w:rFonts w:ascii="宋体" w:hAnsi="宋体" w:cs="宋体" w:hint="eastAsia"/>
        </w:rPr>
        <w:t>标志民族资本主义工业诞生</w:t>
      </w:r>
    </w:p>
    <w:p w:rsidR="005945AB" w:rsidRDefault="005945AB" w:rsidP="005945AB">
      <w:pPr>
        <w:spacing w:line="360" w:lineRule="auto"/>
        <w:jc w:val="left"/>
        <w:textAlignment w:val="center"/>
        <w:rPr>
          <w:rFonts w:ascii="宋体" w:hAnsi="宋体" w:cs="宋体" w:hint="eastAsia"/>
        </w:rPr>
      </w:pPr>
      <w:r>
        <w:t>24</w:t>
      </w:r>
      <w:r>
        <w:rPr>
          <w:rFonts w:hint="eastAsia"/>
        </w:rPr>
        <w:t>．（</w:t>
      </w:r>
      <w:r>
        <w:t>2021·</w:t>
      </w:r>
      <w:r>
        <w:rPr>
          <w:rFonts w:hint="eastAsia"/>
        </w:rPr>
        <w:t>江西南昌</w:t>
      </w:r>
      <w:r>
        <w:t>·</w:t>
      </w:r>
      <w:r>
        <w:rPr>
          <w:rFonts w:hint="eastAsia"/>
        </w:rPr>
        <w:t>高三三模）</w:t>
      </w:r>
      <w:r>
        <w:rPr>
          <w:rFonts w:ascii="宋体" w:hAnsi="宋体" w:cs="宋体" w:hint="eastAsia"/>
        </w:rPr>
        <w:t>光绪十九年九月，织布局突起大火，连忙赶往英法美租界请求救火，却遭拒绝。十一月，李鸿章重新募集资本100万两，再次抢滩上海城，取名”华盛”，在上海、宁波、镇江等处设立10个分厂。由此可见当时</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民族工业摆脱列强的控制</w:t>
      </w:r>
      <w:r>
        <w:tab/>
        <w:t>B</w:t>
      </w:r>
      <w:r>
        <w:rPr>
          <w:rFonts w:hint="eastAsia"/>
        </w:rPr>
        <w:t>．</w:t>
      </w:r>
      <w:r>
        <w:rPr>
          <w:rFonts w:ascii="宋体" w:hAnsi="宋体" w:cs="宋体" w:hint="eastAsia"/>
        </w:rPr>
        <w:t>洋务企业走出发展困境</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官办企业拥有雄厚的资金</w:t>
      </w:r>
      <w:r>
        <w:tab/>
        <w:t>D</w:t>
      </w:r>
      <w:r>
        <w:rPr>
          <w:rFonts w:hint="eastAsia"/>
        </w:rPr>
        <w:t>．</w:t>
      </w:r>
      <w:r>
        <w:rPr>
          <w:rFonts w:ascii="宋体" w:hAnsi="宋体" w:cs="宋体" w:hint="eastAsia"/>
        </w:rPr>
        <w:t>求富以自强的图存意志</w:t>
      </w:r>
    </w:p>
    <w:p w:rsidR="005945AB" w:rsidRDefault="005945AB" w:rsidP="005945AB">
      <w:pPr>
        <w:spacing w:line="360" w:lineRule="auto"/>
        <w:jc w:val="left"/>
        <w:textAlignment w:val="center"/>
        <w:rPr>
          <w:rFonts w:ascii="宋体" w:hAnsi="宋体" w:cs="宋体" w:hint="eastAsia"/>
        </w:rPr>
      </w:pPr>
      <w:r>
        <w:t>25</w:t>
      </w:r>
      <w:r>
        <w:rPr>
          <w:rFonts w:hint="eastAsia"/>
        </w:rPr>
        <w:t>．（</w:t>
      </w:r>
      <w:r>
        <w:t>2021·</w:t>
      </w:r>
      <w:r>
        <w:rPr>
          <w:rFonts w:hint="eastAsia"/>
        </w:rPr>
        <w:t>山东高三模拟预测）</w:t>
      </w:r>
      <w:r>
        <w:rPr>
          <w:rFonts w:ascii="宋体" w:hAnsi="宋体" w:cs="宋体" w:hint="eastAsia"/>
        </w:rPr>
        <w:t>洋务运动初期，军事工业生产的产品不经过市场流通而直接调拨各省。19世纪80年代后，沿海各省中哪一省需配备兵船就由该省筹款；江南制造总局和天津机器局等企业，如果所产某种武器的售价高于国际市场价格过多，就会停止生产。这说明洋务运动期间的军事工业</w:t>
      </w:r>
    </w:p>
    <w:p w:rsidR="005945AB" w:rsidRDefault="005945AB" w:rsidP="005945AB">
      <w:pPr>
        <w:spacing w:line="360" w:lineRule="auto"/>
        <w:jc w:val="left"/>
        <w:textAlignment w:val="center"/>
        <w:rPr>
          <w:rFonts w:ascii="宋体" w:hAnsi="宋体" w:cs="宋体" w:hint="eastAsia"/>
        </w:rPr>
      </w:pPr>
      <w:r>
        <w:t>A</w:t>
      </w:r>
      <w:r>
        <w:rPr>
          <w:rFonts w:hint="eastAsia"/>
        </w:rPr>
        <w:t>．</w:t>
      </w:r>
      <w:r>
        <w:rPr>
          <w:rFonts w:ascii="宋体" w:hAnsi="宋体" w:cs="宋体" w:hint="eastAsia"/>
        </w:rPr>
        <w:t>创办民用工业本是洋务运动初衷</w:t>
      </w:r>
    </w:p>
    <w:p w:rsidR="005945AB" w:rsidRDefault="005945AB" w:rsidP="005945AB">
      <w:pPr>
        <w:spacing w:line="360" w:lineRule="auto"/>
        <w:jc w:val="left"/>
        <w:textAlignment w:val="center"/>
        <w:rPr>
          <w:rFonts w:ascii="宋体" w:hAnsi="宋体" w:cs="宋体" w:hint="eastAsia"/>
        </w:rPr>
      </w:pPr>
      <w:r>
        <w:t>B</w:t>
      </w:r>
      <w:r>
        <w:rPr>
          <w:rFonts w:hint="eastAsia"/>
        </w:rPr>
        <w:t>．</w:t>
      </w:r>
      <w:r>
        <w:rPr>
          <w:rFonts w:ascii="宋体" w:hAnsi="宋体" w:cs="宋体" w:hint="eastAsia"/>
        </w:rPr>
        <w:t>一直关注企业的生产成本和利润</w:t>
      </w:r>
    </w:p>
    <w:p w:rsidR="005945AB" w:rsidRDefault="005945AB" w:rsidP="005945AB">
      <w:pPr>
        <w:spacing w:line="360" w:lineRule="auto"/>
        <w:jc w:val="left"/>
        <w:textAlignment w:val="center"/>
        <w:rPr>
          <w:rFonts w:ascii="宋体" w:hAnsi="宋体" w:cs="宋体" w:hint="eastAsia"/>
        </w:rPr>
      </w:pPr>
      <w:r>
        <w:t>C</w:t>
      </w:r>
      <w:r>
        <w:rPr>
          <w:rFonts w:hint="eastAsia"/>
        </w:rPr>
        <w:t>．</w:t>
      </w:r>
      <w:r>
        <w:rPr>
          <w:rFonts w:ascii="宋体" w:hAnsi="宋体" w:cs="宋体" w:hint="eastAsia"/>
        </w:rPr>
        <w:t>一定程度上受到价值规律的影响</w:t>
      </w:r>
    </w:p>
    <w:p w:rsidR="005945AB" w:rsidRDefault="005945AB" w:rsidP="005945AB">
      <w:pPr>
        <w:spacing w:line="360" w:lineRule="auto"/>
        <w:jc w:val="left"/>
        <w:textAlignment w:val="center"/>
        <w:rPr>
          <w:rFonts w:ascii="宋体" w:hAnsi="宋体" w:cs="宋体" w:hint="eastAsia"/>
        </w:rPr>
      </w:pPr>
      <w:r>
        <w:t>D</w:t>
      </w:r>
      <w:r>
        <w:rPr>
          <w:rFonts w:hint="eastAsia"/>
        </w:rPr>
        <w:t>．</w:t>
      </w:r>
      <w:r>
        <w:rPr>
          <w:rFonts w:ascii="宋体" w:hAnsi="宋体" w:cs="宋体" w:hint="eastAsia"/>
        </w:rPr>
        <w:t>企业逐渐由官办向官督商办转变</w:t>
      </w:r>
    </w:p>
    <w:p w:rsidR="005945AB" w:rsidRDefault="005945AB" w:rsidP="005945AB">
      <w:pPr>
        <w:spacing w:line="360" w:lineRule="auto"/>
        <w:jc w:val="left"/>
        <w:textAlignment w:val="center"/>
        <w:rPr>
          <w:rFonts w:ascii="宋体" w:hAnsi="宋体" w:cs="宋体" w:hint="eastAsia"/>
        </w:rPr>
      </w:pPr>
      <w:r>
        <w:t>26</w:t>
      </w:r>
      <w:r>
        <w:rPr>
          <w:rFonts w:hint="eastAsia"/>
        </w:rPr>
        <w:t>．（</w:t>
      </w:r>
      <w:r>
        <w:t>2021·</w:t>
      </w:r>
      <w:r>
        <w:rPr>
          <w:rFonts w:hint="eastAsia"/>
        </w:rPr>
        <w:t>江苏泰州</w:t>
      </w:r>
      <w:r>
        <w:t>·</w:t>
      </w:r>
      <w:r>
        <w:rPr>
          <w:rFonts w:hint="eastAsia"/>
        </w:rPr>
        <w:t>高三月考）</w:t>
      </w:r>
      <w:r>
        <w:rPr>
          <w:rFonts w:ascii="宋体" w:hAnsi="宋体" w:cs="宋体" w:hint="eastAsia"/>
        </w:rPr>
        <w:t>郑观应一生职业经历丰富，大体分为六类:一是少年时期的儒生；二是外国公司的低级职员；三是私营商业主；四是外国公司的高级职员，即买办；五是中国洋务公司的高级管理人员；六是短暂的官员生涯。透过郑观应的职业经历，可知近代中国</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汉族地主势力增强</w:t>
      </w:r>
      <w:r>
        <w:tab/>
        <w:t>B</w:t>
      </w:r>
      <w:r>
        <w:rPr>
          <w:rFonts w:hint="eastAsia"/>
        </w:rPr>
        <w:t>．</w:t>
      </w:r>
      <w:r>
        <w:rPr>
          <w:rFonts w:ascii="宋体" w:hAnsi="宋体" w:cs="宋体" w:hint="eastAsia"/>
        </w:rPr>
        <w:t>儒学仍占统治地位</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经济形式性质多样</w:t>
      </w:r>
      <w:r>
        <w:tab/>
        <w:t>D</w:t>
      </w:r>
      <w:r>
        <w:rPr>
          <w:rFonts w:hint="eastAsia"/>
        </w:rPr>
        <w:t>．</w:t>
      </w:r>
      <w:r>
        <w:rPr>
          <w:rFonts w:ascii="宋体" w:hAnsi="宋体" w:cs="宋体" w:hint="eastAsia"/>
        </w:rPr>
        <w:t>社会阶层流动频繁</w:t>
      </w:r>
    </w:p>
    <w:p w:rsidR="005945AB" w:rsidRDefault="005945AB" w:rsidP="005945AB">
      <w:pPr>
        <w:spacing w:line="360" w:lineRule="auto"/>
        <w:jc w:val="left"/>
        <w:textAlignment w:val="center"/>
        <w:rPr>
          <w:rFonts w:ascii="宋体" w:hAnsi="宋体" w:cs="宋体" w:hint="eastAsia"/>
        </w:rPr>
      </w:pPr>
      <w:r>
        <w:t>27</w:t>
      </w:r>
      <w:r>
        <w:rPr>
          <w:rFonts w:hint="eastAsia"/>
        </w:rPr>
        <w:t>．（</w:t>
      </w:r>
      <w:r>
        <w:t>2021·</w:t>
      </w:r>
      <w:r>
        <w:rPr>
          <w:rFonts w:hint="eastAsia"/>
        </w:rPr>
        <w:t>北京昌平</w:t>
      </w:r>
      <w:r>
        <w:t>·</w:t>
      </w:r>
      <w:r>
        <w:rPr>
          <w:rFonts w:hint="eastAsia"/>
        </w:rPr>
        <w:t>高三二模）</w:t>
      </w:r>
      <w:r>
        <w:rPr>
          <w:rFonts w:ascii="宋体" w:hAnsi="宋体" w:cs="宋体" w:hint="eastAsia"/>
        </w:rPr>
        <w:t>19世纪60年代初，清政府得知太平天国向美国购买船炮的消息后，决定委托英国人李泰国购买军舰并装备一支舰队。李泰国擅自决定舰上人员全部由英国人出任。清政府提出舰队人员应主要以中国人为主，与其反复交涉未果。清政府只能把斥巨资组建的舰队解散，并将船只廉价出售，损失了约六十七万两白银。下列各项与此事件相关的是</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太平天国运动的迅速失败</w:t>
      </w:r>
      <w:r>
        <w:tab/>
        <w:t>B</w:t>
      </w:r>
      <w:r>
        <w:rPr>
          <w:rFonts w:hint="eastAsia"/>
        </w:rPr>
        <w:t>．</w:t>
      </w:r>
      <w:r>
        <w:rPr>
          <w:rFonts w:ascii="宋体" w:hAnsi="宋体" w:cs="宋体" w:hint="eastAsia"/>
        </w:rPr>
        <w:t>清政府加快“自强”步伐</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变革政治制度的思想产生</w:t>
      </w:r>
      <w:r>
        <w:tab/>
        <w:t>D</w:t>
      </w:r>
      <w:r>
        <w:rPr>
          <w:rFonts w:hint="eastAsia"/>
        </w:rPr>
        <w:t>．</w:t>
      </w:r>
      <w:r>
        <w:rPr>
          <w:rFonts w:ascii="宋体" w:hAnsi="宋体" w:cs="宋体" w:hint="eastAsia"/>
        </w:rPr>
        <w:t>英国发动第二次鸦片战争</w:t>
      </w:r>
    </w:p>
    <w:p w:rsidR="005945AB" w:rsidRDefault="005945AB" w:rsidP="005945AB">
      <w:pPr>
        <w:spacing w:line="360" w:lineRule="auto"/>
        <w:jc w:val="left"/>
        <w:textAlignment w:val="center"/>
        <w:rPr>
          <w:rFonts w:ascii="宋体" w:hAnsi="宋体" w:cs="宋体" w:hint="eastAsia"/>
        </w:rPr>
      </w:pPr>
      <w:r>
        <w:t>28</w:t>
      </w:r>
      <w:r>
        <w:rPr>
          <w:rFonts w:hint="eastAsia"/>
        </w:rPr>
        <w:t>．（</w:t>
      </w:r>
      <w:r>
        <w:t>2021·</w:t>
      </w:r>
      <w:r>
        <w:rPr>
          <w:rFonts w:hint="eastAsia"/>
        </w:rPr>
        <w:t>全国高三课时练习）</w:t>
      </w:r>
      <w:r>
        <w:rPr>
          <w:rFonts w:ascii="宋体" w:hAnsi="宋体" w:cs="宋体" w:hint="eastAsia"/>
        </w:rPr>
        <w:t>下表为咸丰初年户部银库数量表(银数单位:万两，1鞘=1000两)。据此表可知，当时</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71"/>
        <w:gridCol w:w="1317"/>
        <w:gridCol w:w="1317"/>
        <w:gridCol w:w="2235"/>
        <w:gridCol w:w="1185"/>
        <w:gridCol w:w="1470"/>
      </w:tblGrid>
      <w:tr w:rsidR="005945AB" w:rsidTr="005945AB">
        <w:trPr>
          <w:trHeight w:val="330"/>
        </w:trPr>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年份</w:t>
            </w:r>
          </w:p>
        </w:tc>
        <w:tc>
          <w:tcPr>
            <w:tcW w:w="133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旧存银数</w:t>
            </w:r>
          </w:p>
        </w:tc>
        <w:tc>
          <w:tcPr>
            <w:tcW w:w="133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新收银数</w:t>
            </w:r>
          </w:p>
        </w:tc>
        <w:tc>
          <w:tcPr>
            <w:tcW w:w="23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地方上缴税款</w:t>
            </w:r>
          </w:p>
        </w:tc>
        <w:tc>
          <w:tcPr>
            <w:tcW w:w="9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支出银数</w:t>
            </w:r>
          </w:p>
        </w:tc>
        <w:tc>
          <w:tcPr>
            <w:tcW w:w="150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实在银数</w:t>
            </w:r>
          </w:p>
        </w:tc>
      </w:tr>
      <w:tr w:rsidR="005945AB" w:rsidTr="005945AB">
        <w:trPr>
          <w:trHeight w:val="330"/>
        </w:trPr>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1851</w:t>
            </w:r>
          </w:p>
        </w:tc>
        <w:tc>
          <w:tcPr>
            <w:tcW w:w="133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844.0962</w:t>
            </w:r>
          </w:p>
        </w:tc>
        <w:tc>
          <w:tcPr>
            <w:tcW w:w="133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850.8529</w:t>
            </w:r>
          </w:p>
        </w:tc>
        <w:tc>
          <w:tcPr>
            <w:tcW w:w="23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约6095鞘、500匣</w:t>
            </w:r>
          </w:p>
        </w:tc>
        <w:tc>
          <w:tcPr>
            <w:tcW w:w="9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956.9910</w:t>
            </w:r>
          </w:p>
        </w:tc>
        <w:tc>
          <w:tcPr>
            <w:tcW w:w="150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737.9581</w:t>
            </w:r>
          </w:p>
        </w:tc>
      </w:tr>
      <w:tr w:rsidR="005945AB" w:rsidTr="005945AB">
        <w:trPr>
          <w:trHeight w:val="330"/>
        </w:trPr>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1852</w:t>
            </w:r>
          </w:p>
        </w:tc>
        <w:tc>
          <w:tcPr>
            <w:tcW w:w="133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737.9581</w:t>
            </w:r>
          </w:p>
        </w:tc>
        <w:tc>
          <w:tcPr>
            <w:tcW w:w="133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836.1837</w:t>
            </w:r>
          </w:p>
        </w:tc>
        <w:tc>
          <w:tcPr>
            <w:tcW w:w="23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约3661鞘、220匣</w:t>
            </w:r>
          </w:p>
        </w:tc>
        <w:tc>
          <w:tcPr>
            <w:tcW w:w="9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1032.6172</w:t>
            </w:r>
          </w:p>
        </w:tc>
        <w:tc>
          <w:tcPr>
            <w:tcW w:w="150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541.5246</w:t>
            </w:r>
          </w:p>
        </w:tc>
      </w:tr>
      <w:tr w:rsidR="005945AB" w:rsidTr="005945AB">
        <w:trPr>
          <w:trHeight w:val="330"/>
        </w:trPr>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1853</w:t>
            </w:r>
          </w:p>
        </w:tc>
        <w:tc>
          <w:tcPr>
            <w:tcW w:w="133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541.5246</w:t>
            </w:r>
          </w:p>
        </w:tc>
        <w:tc>
          <w:tcPr>
            <w:tcW w:w="133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475.3397</w:t>
            </w:r>
          </w:p>
        </w:tc>
        <w:tc>
          <w:tcPr>
            <w:tcW w:w="23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约2543鞘、130匣</w:t>
            </w:r>
          </w:p>
        </w:tc>
        <w:tc>
          <w:tcPr>
            <w:tcW w:w="9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847.1746</w:t>
            </w:r>
          </w:p>
        </w:tc>
        <w:tc>
          <w:tcPr>
            <w:tcW w:w="150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169.6897</w:t>
            </w:r>
          </w:p>
        </w:tc>
      </w:tr>
      <w:tr w:rsidR="005945AB" w:rsidTr="005945AB">
        <w:trPr>
          <w:trHeight w:val="330"/>
        </w:trPr>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1854</w:t>
            </w:r>
          </w:p>
        </w:tc>
        <w:tc>
          <w:tcPr>
            <w:tcW w:w="133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169.6897</w:t>
            </w:r>
          </w:p>
        </w:tc>
        <w:tc>
          <w:tcPr>
            <w:tcW w:w="133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499.6127</w:t>
            </w:r>
          </w:p>
        </w:tc>
        <w:tc>
          <w:tcPr>
            <w:tcW w:w="23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约4490鞘</w:t>
            </w:r>
          </w:p>
        </w:tc>
        <w:tc>
          <w:tcPr>
            <w:tcW w:w="9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503.1019</w:t>
            </w:r>
          </w:p>
        </w:tc>
        <w:tc>
          <w:tcPr>
            <w:tcW w:w="150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left"/>
              <w:textAlignment w:val="center"/>
              <w:rPr>
                <w:rFonts w:ascii="宋体" w:hAnsi="宋体" w:cs="宋体"/>
              </w:rPr>
            </w:pPr>
            <w:r>
              <w:rPr>
                <w:rFonts w:ascii="宋体" w:hAnsi="宋体" w:cs="宋体" w:hint="eastAsia"/>
              </w:rPr>
              <w:t>166.2006</w:t>
            </w:r>
          </w:p>
        </w:tc>
      </w:tr>
    </w:tbl>
    <w:p w:rsidR="005945AB" w:rsidRDefault="005945AB" w:rsidP="005945AB">
      <w:pPr>
        <w:spacing w:line="360" w:lineRule="auto"/>
        <w:jc w:val="left"/>
        <w:textAlignment w:val="center"/>
        <w:rPr>
          <w:rFonts w:hint="eastAsia"/>
        </w:rPr>
      </w:pPr>
    </w:p>
    <w:p w:rsidR="005945AB" w:rsidRDefault="005945AB" w:rsidP="005945AB">
      <w:pPr>
        <w:tabs>
          <w:tab w:val="left" w:pos="4153"/>
        </w:tabs>
        <w:spacing w:line="360" w:lineRule="auto"/>
        <w:jc w:val="left"/>
        <w:textAlignment w:val="center"/>
        <w:rPr>
          <w:rFonts w:ascii="宋体" w:hAnsi="宋体" w:cs="宋体"/>
        </w:rPr>
      </w:pPr>
      <w:r>
        <w:t>A</w:t>
      </w:r>
      <w:r>
        <w:rPr>
          <w:rFonts w:hint="eastAsia"/>
        </w:rPr>
        <w:t>．</w:t>
      </w:r>
      <w:r>
        <w:rPr>
          <w:rFonts w:ascii="宋体" w:hAnsi="宋体" w:cs="宋体" w:hint="eastAsia"/>
        </w:rPr>
        <w:t>农民起义导致财政困难</w:t>
      </w:r>
      <w:r>
        <w:tab/>
        <w:t>B</w:t>
      </w:r>
      <w:r>
        <w:rPr>
          <w:rFonts w:hint="eastAsia"/>
        </w:rPr>
        <w:t>．</w:t>
      </w:r>
      <w:r>
        <w:rPr>
          <w:rFonts w:ascii="宋体" w:hAnsi="宋体" w:cs="宋体" w:hint="eastAsia"/>
        </w:rPr>
        <w:t>协定关税致使税收锐减</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清政府的统治面临瓦解</w:t>
      </w:r>
      <w:r>
        <w:tab/>
        <w:t>D</w:t>
      </w:r>
      <w:r>
        <w:rPr>
          <w:rFonts w:hint="eastAsia"/>
        </w:rPr>
        <w:t>．</w:t>
      </w:r>
      <w:r>
        <w:rPr>
          <w:rFonts w:ascii="宋体" w:hAnsi="宋体" w:cs="宋体" w:hint="eastAsia"/>
        </w:rPr>
        <w:t>五口通商增加地方收入</w:t>
      </w:r>
    </w:p>
    <w:p w:rsidR="005945AB" w:rsidRDefault="005945AB" w:rsidP="005945AB">
      <w:pPr>
        <w:spacing w:line="360" w:lineRule="auto"/>
        <w:jc w:val="left"/>
        <w:textAlignment w:val="center"/>
        <w:rPr>
          <w:rFonts w:ascii="宋体" w:hAnsi="宋体" w:cs="宋体" w:hint="eastAsia"/>
        </w:rPr>
      </w:pPr>
      <w:r>
        <w:t>29</w:t>
      </w:r>
      <w:r>
        <w:rPr>
          <w:rFonts w:hint="eastAsia"/>
        </w:rPr>
        <w:t>．（</w:t>
      </w:r>
      <w:r>
        <w:t>2021·</w:t>
      </w:r>
      <w:r>
        <w:rPr>
          <w:rFonts w:hint="eastAsia"/>
        </w:rPr>
        <w:t>江苏苏州</w:t>
      </w:r>
      <w:r>
        <w:t>·</w:t>
      </w:r>
      <w:r>
        <w:rPr>
          <w:rFonts w:hint="eastAsia"/>
        </w:rPr>
        <w:t>高三二模）</w:t>
      </w:r>
      <w:r>
        <w:rPr>
          <w:rFonts w:ascii="宋体" w:hAnsi="宋体" w:cs="宋体" w:hint="eastAsia"/>
        </w:rPr>
        <w:t>如图为1894年《点石斋画报》绘制的“牙山大胜”图片。1894年7月，日本在牙山等地向中国军队发起攻击，甲午战争爆发。该报即以此为主题，进行报道。图画描绘的是清军发炮开枪、奋勇杀敌的场景，远处的日军纷纷弃甲曳兵、仓皇逃窜。对此理解准确的是</w:t>
      </w:r>
    </w:p>
    <w:p w:rsidR="005945AB" w:rsidRDefault="005945AB" w:rsidP="005945AB">
      <w:pPr>
        <w:spacing w:line="360" w:lineRule="auto"/>
        <w:jc w:val="left"/>
        <w:textAlignment w:val="center"/>
        <w:rPr>
          <w:rFonts w:hint="eastAsia"/>
        </w:rPr>
      </w:pPr>
      <w:r>
        <w:rPr>
          <w:noProof/>
        </w:rPr>
        <w:drawing>
          <wp:inline distT="0" distB="0" distL="0" distR="0">
            <wp:extent cx="1800225" cy="1323975"/>
            <wp:effectExtent l="0" t="0" r="9525" b="9525"/>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6289459" descr="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323975"/>
                    </a:xfrm>
                    <a:prstGeom prst="rect">
                      <a:avLst/>
                    </a:prstGeom>
                    <a:noFill/>
                    <a:ln>
                      <a:noFill/>
                    </a:ln>
                  </pic:spPr>
                </pic:pic>
              </a:graphicData>
            </a:graphic>
          </wp:inline>
        </w:drawing>
      </w:r>
    </w:p>
    <w:p w:rsidR="005945AB" w:rsidRDefault="005945AB" w:rsidP="005945AB">
      <w:pPr>
        <w:spacing w:line="360" w:lineRule="auto"/>
        <w:jc w:val="left"/>
        <w:textAlignment w:val="center"/>
        <w:rPr>
          <w:rFonts w:ascii="宋体" w:hAnsi="宋体" w:cs="宋体"/>
        </w:rPr>
      </w:pPr>
      <w:r>
        <w:t>A</w:t>
      </w:r>
      <w:r>
        <w:rPr>
          <w:rFonts w:hint="eastAsia"/>
        </w:rPr>
        <w:t>．</w:t>
      </w:r>
      <w:r>
        <w:rPr>
          <w:rFonts w:ascii="宋体" w:hAnsi="宋体" w:cs="宋体" w:hint="eastAsia"/>
        </w:rPr>
        <w:t>当时的报刊更能反映出甲午战争的真实情况</w:t>
      </w:r>
    </w:p>
    <w:p w:rsidR="005945AB" w:rsidRDefault="005945AB" w:rsidP="005945AB">
      <w:pPr>
        <w:spacing w:line="360" w:lineRule="auto"/>
        <w:jc w:val="left"/>
        <w:textAlignment w:val="center"/>
        <w:rPr>
          <w:rFonts w:ascii="宋体" w:hAnsi="宋体" w:cs="宋体" w:hint="eastAsia"/>
        </w:rPr>
      </w:pPr>
      <w:r>
        <w:t>B</w:t>
      </w:r>
      <w:r>
        <w:rPr>
          <w:rFonts w:hint="eastAsia"/>
        </w:rPr>
        <w:t>．</w:t>
      </w:r>
      <w:r>
        <w:rPr>
          <w:rFonts w:ascii="宋体" w:hAnsi="宋体" w:cs="宋体" w:hint="eastAsia"/>
        </w:rPr>
        <w:t>画报内容严重脱离历史实际，没有研究价值</w:t>
      </w:r>
    </w:p>
    <w:p w:rsidR="005945AB" w:rsidRDefault="005945AB" w:rsidP="005945AB">
      <w:pPr>
        <w:spacing w:line="360" w:lineRule="auto"/>
        <w:jc w:val="left"/>
        <w:textAlignment w:val="center"/>
        <w:rPr>
          <w:rFonts w:ascii="宋体" w:hAnsi="宋体" w:cs="宋体" w:hint="eastAsia"/>
        </w:rPr>
      </w:pPr>
      <w:r>
        <w:t>C</w:t>
      </w:r>
      <w:r>
        <w:rPr>
          <w:rFonts w:hint="eastAsia"/>
        </w:rPr>
        <w:t>．</w:t>
      </w:r>
      <w:r>
        <w:rPr>
          <w:rFonts w:ascii="宋体" w:hAnsi="宋体" w:cs="宋体" w:hint="eastAsia"/>
        </w:rPr>
        <w:t>画报关注社会热点，报道内容与事实有出入</w:t>
      </w:r>
    </w:p>
    <w:p w:rsidR="005945AB" w:rsidRDefault="005945AB" w:rsidP="005945AB">
      <w:pPr>
        <w:spacing w:line="360" w:lineRule="auto"/>
        <w:jc w:val="left"/>
        <w:textAlignment w:val="center"/>
        <w:rPr>
          <w:rFonts w:ascii="宋体" w:hAnsi="宋体" w:cs="宋体" w:hint="eastAsia"/>
        </w:rPr>
      </w:pPr>
      <w:r>
        <w:t>D</w:t>
      </w:r>
      <w:r>
        <w:rPr>
          <w:rFonts w:hint="eastAsia"/>
        </w:rPr>
        <w:t>．</w:t>
      </w:r>
      <w:r>
        <w:rPr>
          <w:rFonts w:ascii="宋体" w:hAnsi="宋体" w:cs="宋体" w:hint="eastAsia"/>
        </w:rPr>
        <w:t>画报作为重要的大众传媒，有思想启蒙作用</w:t>
      </w:r>
    </w:p>
    <w:p w:rsidR="005945AB" w:rsidRDefault="005945AB" w:rsidP="005945AB">
      <w:pPr>
        <w:spacing w:line="360" w:lineRule="auto"/>
        <w:jc w:val="left"/>
        <w:textAlignment w:val="center"/>
        <w:rPr>
          <w:rFonts w:ascii="宋体" w:hAnsi="宋体" w:cs="宋体" w:hint="eastAsia"/>
        </w:rPr>
      </w:pPr>
      <w:r>
        <w:t>30</w:t>
      </w:r>
      <w:r>
        <w:rPr>
          <w:rFonts w:hint="eastAsia"/>
        </w:rPr>
        <w:t>．（</w:t>
      </w:r>
      <w:r>
        <w:t>2021·</w:t>
      </w:r>
      <w:r>
        <w:rPr>
          <w:rFonts w:hint="eastAsia"/>
        </w:rPr>
        <w:t>福建南平</w:t>
      </w:r>
      <w:r>
        <w:t>·</w:t>
      </w:r>
      <w:r>
        <w:rPr>
          <w:rFonts w:hint="eastAsia"/>
        </w:rPr>
        <w:t>高三一模）</w:t>
      </w:r>
      <w:r>
        <w:rPr>
          <w:rFonts w:eastAsia="Times New Roman"/>
        </w:rPr>
        <w:t>1887</w:t>
      </w:r>
      <w:r>
        <w:rPr>
          <w:rFonts w:ascii="宋体" w:hAnsi="宋体" w:cs="宋体" w:hint="eastAsia"/>
        </w:rPr>
        <w:t>年，清廷通过考试选拔了</w:t>
      </w:r>
      <w:r>
        <w:rPr>
          <w:rFonts w:eastAsia="Times New Roman"/>
        </w:rPr>
        <w:t>12</w:t>
      </w:r>
      <w:r>
        <w:rPr>
          <w:rFonts w:ascii="宋体" w:hAnsi="宋体" w:cs="宋体" w:hint="eastAsia"/>
        </w:rPr>
        <w:t>名中青年官员，派赴日、美等二十余国游历考察。考试内容并非四书五经、八股诗文，而是</w:t>
      </w:r>
      <w:r>
        <w:rPr>
          <w:rFonts w:eastAsia="Times New Roman"/>
        </w:rPr>
        <w:t>“</w:t>
      </w:r>
      <w:r>
        <w:rPr>
          <w:rFonts w:ascii="宋体" w:hAnsi="宋体" w:cs="宋体" w:hint="eastAsia"/>
        </w:rPr>
        <w:t>通商口岸记</w:t>
      </w:r>
      <w:r>
        <w:rPr>
          <w:rFonts w:eastAsia="Times New Roman"/>
        </w:rPr>
        <w:t>”“</w:t>
      </w:r>
      <w:r>
        <w:rPr>
          <w:rFonts w:ascii="宋体" w:hAnsi="宋体" w:cs="宋体" w:hint="eastAsia"/>
        </w:rPr>
        <w:t>铁道论</w:t>
      </w:r>
      <w:r>
        <w:rPr>
          <w:rFonts w:eastAsia="Times New Roman"/>
        </w:rPr>
        <w:t>”“</w:t>
      </w:r>
      <w:r>
        <w:rPr>
          <w:rFonts w:ascii="宋体" w:hAnsi="宋体" w:cs="宋体" w:hint="eastAsia"/>
        </w:rPr>
        <w:t>记明代以来与西洋各国交涉大略</w:t>
      </w:r>
      <w:r>
        <w:rPr>
          <w:rFonts w:eastAsia="Times New Roman"/>
        </w:rPr>
        <w:t>”</w:t>
      </w:r>
      <w:r>
        <w:rPr>
          <w:rFonts w:ascii="宋体" w:hAnsi="宋体" w:cs="宋体" w:hint="eastAsia"/>
        </w:rPr>
        <w:t>等。材料反映出</w:t>
      </w:r>
    </w:p>
    <w:p w:rsidR="005945AB" w:rsidRDefault="005945AB" w:rsidP="005945AB">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列强侵略刺激民众奋发图强</w:t>
      </w:r>
      <w:r>
        <w:tab/>
        <w:t>B</w:t>
      </w:r>
      <w:r>
        <w:rPr>
          <w:rFonts w:hint="eastAsia"/>
        </w:rPr>
        <w:t>．</w:t>
      </w:r>
      <w:r>
        <w:rPr>
          <w:rFonts w:ascii="宋体" w:hAnsi="宋体" w:cs="宋体" w:hint="eastAsia"/>
        </w:rPr>
        <w:t>清廷的</w:t>
      </w:r>
      <w:r>
        <w:rPr>
          <w:rFonts w:eastAsia="Times New Roman"/>
        </w:rPr>
        <w:t>“</w:t>
      </w:r>
      <w:r>
        <w:rPr>
          <w:rFonts w:ascii="宋体" w:hAnsi="宋体" w:cs="宋体" w:hint="eastAsia"/>
        </w:rPr>
        <w:t>天朝</w:t>
      </w:r>
      <w:r>
        <w:rPr>
          <w:rFonts w:eastAsia="Times New Roman"/>
        </w:rPr>
        <w:t>”</w:t>
      </w:r>
      <w:r>
        <w:rPr>
          <w:rFonts w:ascii="宋体" w:hAnsi="宋体" w:cs="宋体" w:hint="eastAsia"/>
        </w:rPr>
        <w:t>观念有所动摇</w:t>
      </w:r>
    </w:p>
    <w:p w:rsidR="005945AB" w:rsidRDefault="005945AB" w:rsidP="005945AB">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科举制度创新促进西学东渐</w:t>
      </w:r>
      <w:r>
        <w:tab/>
        <w:t>D</w:t>
      </w:r>
      <w:r>
        <w:rPr>
          <w:rFonts w:hint="eastAsia"/>
        </w:rPr>
        <w:t>．</w:t>
      </w:r>
      <w:r>
        <w:rPr>
          <w:rFonts w:ascii="宋体" w:hAnsi="宋体" w:cs="宋体" w:hint="eastAsia"/>
        </w:rPr>
        <w:t>外交领域成为洋务运动的重心</w:t>
      </w:r>
    </w:p>
    <w:p w:rsidR="005945AB" w:rsidRDefault="005945AB" w:rsidP="005945AB">
      <w:pPr>
        <w:rPr>
          <w:b/>
        </w:rPr>
      </w:pPr>
      <w:r>
        <w:rPr>
          <w:rFonts w:hint="eastAsia"/>
          <w:b/>
        </w:rPr>
        <w:t>二、材料分析题</w:t>
      </w:r>
    </w:p>
    <w:p w:rsidR="005945AB" w:rsidRDefault="005945AB" w:rsidP="005945AB">
      <w:pPr>
        <w:spacing w:line="360" w:lineRule="auto"/>
        <w:jc w:val="left"/>
        <w:textAlignment w:val="center"/>
        <w:rPr>
          <w:rFonts w:ascii="宋体" w:hAnsi="宋体" w:cs="宋体"/>
        </w:rPr>
      </w:pPr>
      <w:r>
        <w:t>31</w:t>
      </w:r>
      <w:r>
        <w:rPr>
          <w:rFonts w:hint="eastAsia"/>
        </w:rPr>
        <w:t>．（</w:t>
      </w:r>
      <w:r>
        <w:t>2021·</w:t>
      </w:r>
      <w:r>
        <w:rPr>
          <w:rFonts w:hint="eastAsia"/>
        </w:rPr>
        <w:t>湖南衡阳市八中）</w:t>
      </w:r>
      <w:r>
        <w:rPr>
          <w:rFonts w:ascii="宋体" w:hAnsi="宋体" w:cs="宋体" w:hint="eastAsia"/>
        </w:rPr>
        <w:t>阅读材料，完成下列要求。</w:t>
      </w:r>
    </w:p>
    <w:p w:rsidR="005945AB" w:rsidRDefault="005945AB" w:rsidP="005945AB">
      <w:pPr>
        <w:spacing w:line="360" w:lineRule="auto"/>
        <w:ind w:firstLine="420"/>
        <w:jc w:val="left"/>
        <w:textAlignment w:val="center"/>
        <w:rPr>
          <w:rFonts w:ascii="楷体" w:eastAsia="楷体" w:hAnsi="楷体" w:cs="楷体" w:hint="eastAsia"/>
        </w:rPr>
      </w:pPr>
      <w:r>
        <w:rPr>
          <w:rFonts w:ascii="楷体" w:eastAsia="楷体" w:hAnsi="楷体" w:cs="楷体" w:hint="eastAsia"/>
        </w:rPr>
        <w:t>材料一  19世纪中后期，农民起义以秋风扫落叶之势横扫东南，定都天京。大批满族官吏望风而逃。曾国藩、左宗棠、胡林翼、罗泽南等湘籍官绅在湖南各地兴办团练，参与镇压农民起义，继而逐渐汇集壮大，最终形成了近代中国历史上著名的湘军。湘军诸将在战争空闲里，养成了看古人书、作经世文的习惯，其中最典型的代表就是被誉为近代湖湘文化之集大成者的曾国藩，他所率领的湘军部队所到之处，必请当地大儒给将士授课，学习儒学在部队里蔚然成风。同光年间，有一批湘军将领回到湖南，积极捐款筹建地方学校、书院等教育机构，并且亲自主持教学。湘军设编书局、采访忠义局，曾国藩组织幕员搜集、校刊和编撰各种古书和现刊，如《王船山遗书》、《两江忠义录》等活动。湘军领导层绝对多数都是具有较高文化素养的文武兼备的人才，留下了为数众多的文集、地方志和经学著作，成为今天研究近代湖南社会乃至整个近代中国社会极为宝贵的文献资料。各州县为死难的湘军将士建立忠义祠、褒忠祠，撰写褒忠录，分别旌表，酌议从优抚恤，以宣传朝廷褒忠励节之道。这些宗祠为后世所景仰，成为近代湖湘文化体系中宝贵的文化遗产。</w:t>
      </w:r>
    </w:p>
    <w:p w:rsidR="005945AB" w:rsidRDefault="005945AB" w:rsidP="005945AB">
      <w:pPr>
        <w:spacing w:line="360" w:lineRule="auto"/>
        <w:ind w:firstLine="420"/>
        <w:jc w:val="right"/>
        <w:textAlignment w:val="center"/>
        <w:rPr>
          <w:rFonts w:ascii="楷体" w:eastAsia="楷体" w:hAnsi="楷体" w:cs="楷体" w:hint="eastAsia"/>
        </w:rPr>
      </w:pPr>
      <w:r>
        <w:rPr>
          <w:rFonts w:ascii="楷体" w:eastAsia="楷体" w:hAnsi="楷体" w:cs="楷体" w:hint="eastAsia"/>
        </w:rPr>
        <w:t>——熊英《湘军对近代湖湘文化的贡献及历史影响》</w:t>
      </w:r>
    </w:p>
    <w:p w:rsidR="005945AB" w:rsidRDefault="005945AB" w:rsidP="005945AB">
      <w:pPr>
        <w:spacing w:line="360" w:lineRule="auto"/>
        <w:jc w:val="left"/>
        <w:textAlignment w:val="center"/>
        <w:rPr>
          <w:rFonts w:ascii="宋体" w:hAnsi="宋体" w:cs="宋体" w:hint="eastAsia"/>
        </w:rPr>
      </w:pPr>
      <w:r>
        <w:rPr>
          <w:rFonts w:ascii="宋体" w:hAnsi="宋体" w:cs="宋体" w:hint="eastAsia"/>
        </w:rPr>
        <w:t>（1）根据材料一和所学知识，分析晚清湘军崛起的原因及湘军对近代湖湘文化的贡献。</w:t>
      </w:r>
    </w:p>
    <w:p w:rsidR="005945AB" w:rsidRDefault="005945AB" w:rsidP="005945AB">
      <w:pPr>
        <w:spacing w:line="360" w:lineRule="auto"/>
        <w:ind w:firstLine="420"/>
        <w:jc w:val="left"/>
        <w:textAlignment w:val="center"/>
        <w:rPr>
          <w:rFonts w:ascii="楷体" w:eastAsia="楷体" w:hAnsi="楷体" w:cs="楷体" w:hint="eastAsia"/>
        </w:rPr>
      </w:pPr>
      <w:r>
        <w:rPr>
          <w:rFonts w:ascii="楷体" w:eastAsia="楷体" w:hAnsi="楷体" w:cs="楷体" w:hint="eastAsia"/>
        </w:rPr>
        <w:t>材料二  近代湖南士人几乎都将挽救国家民族的危亡当作自己神圣职责与使命，焕发出了一种百折不挠和勇于献身的奋斗精神。戊戌政变时，谭嗣同本可逃过劫难，却甘愿受死，以鲜血唤起民族觉醒。在孙中山领导的资产阶级革命中，湖南涌现了一批批英雄人物，如黄兴、宋教仁、陈天华。可以说，没有湖湘弟子的参与，就不可能有辛亥革命。近代以来，面对危机四伏的社会局面，湖湘士人在继承传统文化的同时，清醒地意识到必须超越传统，积极向西方学习，实现国家的近代转型。魏源提出“师夷长技以制夷”；曾国藩将“师夷"的主张付诸实施，筹办洋务；毛泽东、蔡和森、刘少奇等为代表的一批现代湖湘文化杰出人物，他们将马克思主义与中国传统文化和社会实践融会贯通，创立了中国革命的理论，从而取得了中国革命的伟大胜利。</w:t>
      </w:r>
    </w:p>
    <w:p w:rsidR="005945AB" w:rsidRDefault="005945AB" w:rsidP="005945AB">
      <w:pPr>
        <w:spacing w:line="360" w:lineRule="auto"/>
        <w:ind w:firstLine="420"/>
        <w:jc w:val="right"/>
        <w:textAlignment w:val="center"/>
        <w:rPr>
          <w:rFonts w:ascii="楷体" w:eastAsia="楷体" w:hAnsi="楷体" w:cs="楷体" w:hint="eastAsia"/>
        </w:rPr>
      </w:pPr>
      <w:r>
        <w:rPr>
          <w:rFonts w:ascii="楷体" w:eastAsia="楷体" w:hAnsi="楷体" w:cs="楷体" w:hint="eastAsia"/>
        </w:rPr>
        <w:t>——聂荣华《湖湘文化通论》</w:t>
      </w:r>
    </w:p>
    <w:p w:rsidR="005945AB" w:rsidRDefault="005945AB" w:rsidP="005945AB">
      <w:pPr>
        <w:spacing w:line="360" w:lineRule="auto"/>
        <w:jc w:val="left"/>
        <w:textAlignment w:val="center"/>
        <w:rPr>
          <w:rFonts w:ascii="宋体" w:hAnsi="宋体" w:cs="宋体" w:hint="eastAsia"/>
        </w:rPr>
      </w:pPr>
      <w:r>
        <w:rPr>
          <w:rFonts w:ascii="宋体" w:hAnsi="宋体" w:cs="宋体" w:hint="eastAsia"/>
        </w:rPr>
        <w:t>（2）根据材料二和所学知识，概括湖湘文化的精神特质。</w:t>
      </w:r>
    </w:p>
    <w:p w:rsidR="005945AB" w:rsidRDefault="005945AB" w:rsidP="005945AB">
      <w:pPr>
        <w:spacing w:line="360" w:lineRule="auto"/>
        <w:jc w:val="left"/>
        <w:textAlignment w:val="center"/>
        <w:rPr>
          <w:rFonts w:ascii="宋体" w:hAnsi="宋体" w:cs="宋体"/>
        </w:rPr>
      </w:pPr>
      <w:r>
        <w:t>32</w:t>
      </w:r>
      <w:r>
        <w:rPr>
          <w:rFonts w:hint="eastAsia"/>
        </w:rPr>
        <w:t>．（</w:t>
      </w:r>
      <w:r>
        <w:t>2021·</w:t>
      </w:r>
      <w:r>
        <w:rPr>
          <w:rFonts w:hint="eastAsia"/>
        </w:rPr>
        <w:t>山东）</w:t>
      </w:r>
      <w:r>
        <w:rPr>
          <w:rFonts w:ascii="宋体" w:hAnsi="宋体" w:cs="宋体" w:hint="eastAsia"/>
        </w:rPr>
        <w:t>洋务运动是晚清政府的一次重要改革运动，是中国近代化的开端，在中国近代史上具有重要的地位。阅读材料，回答问题。</w:t>
      </w:r>
    </w:p>
    <w:p w:rsidR="005945AB" w:rsidRDefault="005945AB" w:rsidP="005945AB">
      <w:pPr>
        <w:spacing w:line="360" w:lineRule="auto"/>
        <w:ind w:firstLine="420"/>
        <w:jc w:val="left"/>
        <w:textAlignment w:val="center"/>
        <w:rPr>
          <w:rFonts w:ascii="楷体" w:eastAsia="楷体" w:hAnsi="楷体" w:cs="楷体" w:hint="eastAsia"/>
        </w:rPr>
      </w:pPr>
      <w:r>
        <w:rPr>
          <w:rFonts w:ascii="楷体" w:eastAsia="楷体" w:hAnsi="楷体" w:cs="楷体" w:hint="eastAsia"/>
        </w:rPr>
        <w:t>材料</w:t>
      </w: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015"/>
        <w:gridCol w:w="5610"/>
      </w:tblGrid>
      <w:tr w:rsidR="005945AB" w:rsidTr="005945AB">
        <w:trPr>
          <w:trHeight w:val="375"/>
        </w:trPr>
        <w:tc>
          <w:tcPr>
            <w:tcW w:w="3015" w:type="dxa"/>
            <w:tcBorders>
              <w:top w:val="single" w:sz="6" w:space="0" w:color="000000"/>
              <w:left w:val="single" w:sz="6" w:space="0" w:color="000000"/>
              <w:bottom w:val="nil"/>
              <w:right w:val="nil"/>
            </w:tcBorders>
            <w:tcMar>
              <w:top w:w="75" w:type="dxa"/>
              <w:left w:w="120" w:type="dxa"/>
              <w:bottom w:w="75" w:type="dxa"/>
              <w:right w:w="120" w:type="dxa"/>
            </w:tcMar>
            <w:vAlign w:val="center"/>
            <w:hideMark/>
          </w:tcPr>
          <w:p w:rsidR="005945AB" w:rsidRDefault="005945AB">
            <w:pPr>
              <w:spacing w:line="360" w:lineRule="auto"/>
              <w:jc w:val="center"/>
              <w:textAlignment w:val="center"/>
              <w:rPr>
                <w:rFonts w:ascii="楷体" w:eastAsia="楷体" w:hAnsi="楷体" w:cs="楷体"/>
              </w:rPr>
            </w:pPr>
            <w:r>
              <w:rPr>
                <w:rFonts w:ascii="楷体" w:eastAsia="楷体" w:hAnsi="楷体" w:cs="楷体" w:hint="eastAsia"/>
              </w:rPr>
              <w:t>著作</w:t>
            </w:r>
          </w:p>
        </w:tc>
        <w:tc>
          <w:tcPr>
            <w:tcW w:w="5610" w:type="dxa"/>
            <w:tcBorders>
              <w:top w:val="single" w:sz="6" w:space="0" w:color="000000"/>
              <w:left w:val="single" w:sz="6" w:space="0" w:color="000000"/>
              <w:bottom w:val="nil"/>
              <w:right w:val="single" w:sz="6" w:space="0" w:color="000000"/>
            </w:tcBorders>
            <w:tcMar>
              <w:top w:w="75" w:type="dxa"/>
              <w:left w:w="120" w:type="dxa"/>
              <w:bottom w:w="75" w:type="dxa"/>
              <w:right w:w="120" w:type="dxa"/>
            </w:tcMar>
            <w:vAlign w:val="center"/>
            <w:hideMark/>
          </w:tcPr>
          <w:p w:rsidR="005945AB" w:rsidRDefault="005945AB">
            <w:pPr>
              <w:spacing w:line="360" w:lineRule="auto"/>
              <w:jc w:val="center"/>
              <w:textAlignment w:val="center"/>
              <w:rPr>
                <w:rFonts w:ascii="楷体" w:eastAsia="楷体" w:hAnsi="楷体" w:cs="楷体"/>
              </w:rPr>
            </w:pPr>
            <w:r>
              <w:rPr>
                <w:rFonts w:ascii="楷体" w:eastAsia="楷体" w:hAnsi="楷体" w:cs="楷体" w:hint="eastAsia"/>
              </w:rPr>
              <w:t>内容摘要</w:t>
            </w:r>
          </w:p>
        </w:tc>
      </w:tr>
      <w:tr w:rsidR="005945AB" w:rsidTr="005945AB">
        <w:trPr>
          <w:trHeight w:val="930"/>
        </w:trPr>
        <w:tc>
          <w:tcPr>
            <w:tcW w:w="3015" w:type="dxa"/>
            <w:tcBorders>
              <w:top w:val="single" w:sz="6" w:space="0" w:color="000000"/>
              <w:left w:val="single" w:sz="6" w:space="0" w:color="000000"/>
              <w:bottom w:val="nil"/>
              <w:right w:val="nil"/>
            </w:tcBorders>
            <w:tcMar>
              <w:top w:w="75" w:type="dxa"/>
              <w:left w:w="120" w:type="dxa"/>
              <w:bottom w:w="75" w:type="dxa"/>
              <w:right w:w="120" w:type="dxa"/>
            </w:tcMar>
            <w:vAlign w:val="center"/>
            <w:hideMark/>
          </w:tcPr>
          <w:p w:rsidR="005945AB" w:rsidRDefault="005945AB">
            <w:pPr>
              <w:spacing w:line="360" w:lineRule="auto"/>
              <w:jc w:val="center"/>
              <w:textAlignment w:val="center"/>
              <w:rPr>
                <w:rFonts w:ascii="楷体" w:eastAsia="楷体" w:hAnsi="楷体" w:cs="楷体"/>
              </w:rPr>
            </w:pPr>
            <w:r>
              <w:rPr>
                <w:rFonts w:ascii="楷体" w:eastAsia="楷体" w:hAnsi="楷体" w:cs="楷体" w:hint="eastAsia"/>
              </w:rPr>
              <w:t>《中国产业革命概观》（</w:t>
            </w:r>
            <w:r>
              <w:rPr>
                <w:rFonts w:eastAsia="Times New Roman"/>
              </w:rPr>
              <w:t>1929</w:t>
            </w:r>
            <w:r>
              <w:rPr>
                <w:rFonts w:ascii="楷体" w:eastAsia="楷体" w:hAnsi="楷体" w:cs="楷体" w:hint="eastAsia"/>
              </w:rPr>
              <w:t>年）</w:t>
            </w:r>
          </w:p>
        </w:tc>
        <w:tc>
          <w:tcPr>
            <w:tcW w:w="5610" w:type="dxa"/>
            <w:tcBorders>
              <w:top w:val="single" w:sz="6" w:space="0" w:color="000000"/>
              <w:left w:val="single" w:sz="6" w:space="0" w:color="000000"/>
              <w:bottom w:val="nil"/>
              <w:right w:val="single" w:sz="6" w:space="0" w:color="000000"/>
            </w:tcBorders>
            <w:tcMar>
              <w:top w:w="75" w:type="dxa"/>
              <w:left w:w="120" w:type="dxa"/>
              <w:bottom w:w="75" w:type="dxa"/>
              <w:right w:w="120" w:type="dxa"/>
            </w:tcMar>
            <w:vAlign w:val="center"/>
            <w:hideMark/>
          </w:tcPr>
          <w:p w:rsidR="005945AB" w:rsidRDefault="005945AB">
            <w:pPr>
              <w:spacing w:line="360" w:lineRule="auto"/>
              <w:jc w:val="center"/>
              <w:textAlignment w:val="center"/>
              <w:rPr>
                <w:rFonts w:ascii="楷体" w:eastAsia="楷体" w:hAnsi="楷体" w:cs="楷体"/>
              </w:rPr>
            </w:pPr>
            <w:r>
              <w:rPr>
                <w:rFonts w:ascii="楷体" w:eastAsia="楷体" w:hAnsi="楷体" w:cs="楷体" w:hint="eastAsia"/>
              </w:rPr>
              <w:t>数千年来的中国封建社会，自从十九世纪中叶被国际帝国主义的政治经济力侵入以后，就开始踏入产业革命的过程，渐次脱去封建的外衣，而向着近代社会方面运动了</w:t>
            </w:r>
          </w:p>
        </w:tc>
      </w:tr>
      <w:tr w:rsidR="005945AB" w:rsidTr="005945AB">
        <w:trPr>
          <w:trHeight w:val="1935"/>
        </w:trPr>
        <w:tc>
          <w:tcPr>
            <w:tcW w:w="3015" w:type="dxa"/>
            <w:tcBorders>
              <w:top w:val="single" w:sz="6" w:space="0" w:color="000000"/>
              <w:left w:val="single" w:sz="6" w:space="0" w:color="000000"/>
              <w:bottom w:val="nil"/>
              <w:right w:val="nil"/>
            </w:tcBorders>
            <w:tcMar>
              <w:top w:w="75" w:type="dxa"/>
              <w:left w:w="120" w:type="dxa"/>
              <w:bottom w:w="75" w:type="dxa"/>
              <w:right w:w="120" w:type="dxa"/>
            </w:tcMar>
            <w:vAlign w:val="center"/>
            <w:hideMark/>
          </w:tcPr>
          <w:p w:rsidR="005945AB" w:rsidRDefault="005945AB">
            <w:pPr>
              <w:spacing w:line="360" w:lineRule="auto"/>
              <w:jc w:val="center"/>
              <w:textAlignment w:val="center"/>
              <w:rPr>
                <w:rFonts w:ascii="楷体" w:eastAsia="楷体" w:hAnsi="楷体" w:cs="楷体"/>
              </w:rPr>
            </w:pPr>
            <w:r>
              <w:rPr>
                <w:rFonts w:ascii="楷体" w:eastAsia="楷体" w:hAnsi="楷体" w:cs="楷体" w:hint="eastAsia"/>
              </w:rPr>
              <w:t>《近代中国资本主义发展的曲折过程》（</w:t>
            </w:r>
            <w:r>
              <w:rPr>
                <w:rFonts w:eastAsia="Times New Roman"/>
              </w:rPr>
              <w:t>20</w:t>
            </w:r>
            <w:r>
              <w:rPr>
                <w:rFonts w:ascii="楷体" w:eastAsia="楷体" w:hAnsi="楷体" w:cs="楷体" w:hint="eastAsia"/>
              </w:rPr>
              <w:t>世纪</w:t>
            </w:r>
            <w:r>
              <w:rPr>
                <w:rFonts w:eastAsia="Times New Roman"/>
              </w:rPr>
              <w:t>30</w:t>
            </w:r>
            <w:r>
              <w:rPr>
                <w:rFonts w:ascii="楷体" w:eastAsia="楷体" w:hAnsi="楷体" w:cs="楷体" w:hint="eastAsia"/>
              </w:rPr>
              <w:t>年代）</w:t>
            </w:r>
          </w:p>
        </w:tc>
        <w:tc>
          <w:tcPr>
            <w:tcW w:w="5610" w:type="dxa"/>
            <w:tcBorders>
              <w:top w:val="single" w:sz="6" w:space="0" w:color="000000"/>
              <w:left w:val="single" w:sz="6" w:space="0" w:color="000000"/>
              <w:bottom w:val="nil"/>
              <w:right w:val="single" w:sz="6" w:space="0" w:color="000000"/>
            </w:tcBorders>
            <w:tcMar>
              <w:top w:w="75" w:type="dxa"/>
              <w:left w:w="120" w:type="dxa"/>
              <w:bottom w:w="75" w:type="dxa"/>
              <w:right w:w="120" w:type="dxa"/>
            </w:tcMar>
            <w:vAlign w:val="center"/>
            <w:hideMark/>
          </w:tcPr>
          <w:p w:rsidR="005945AB" w:rsidRDefault="005945AB">
            <w:pPr>
              <w:spacing w:line="360" w:lineRule="auto"/>
              <w:jc w:val="center"/>
              <w:textAlignment w:val="center"/>
              <w:rPr>
                <w:rFonts w:ascii="楷体" w:eastAsia="楷体" w:hAnsi="楷体" w:cs="楷体"/>
              </w:rPr>
            </w:pPr>
            <w:r>
              <w:rPr>
                <w:rFonts w:ascii="楷体" w:eastAsia="楷体" w:hAnsi="楷体" w:cs="楷体" w:hint="eastAsia"/>
              </w:rPr>
              <w:t>在外国资本主义打进来了以后，中国还没有迅速地接受资本主义的生产方法，实行自身的经济变革。从一八四零年鸦片战争至一八九六年中日战后，其间有整整五十多年。在这半个世纪的时间内，中国自己的机器工业，仍然不能建立，仍然不能自动转向产业资本主义的发展道路</w:t>
            </w:r>
          </w:p>
        </w:tc>
      </w:tr>
      <w:tr w:rsidR="005945AB" w:rsidTr="005945AB">
        <w:trPr>
          <w:trHeight w:val="1440"/>
        </w:trPr>
        <w:tc>
          <w:tcPr>
            <w:tcW w:w="3015" w:type="dxa"/>
            <w:tcBorders>
              <w:top w:val="single" w:sz="6" w:space="0" w:color="000000"/>
              <w:left w:val="single" w:sz="6" w:space="0" w:color="000000"/>
              <w:bottom w:val="nil"/>
              <w:right w:val="nil"/>
            </w:tcBorders>
            <w:tcMar>
              <w:top w:w="75" w:type="dxa"/>
              <w:left w:w="120" w:type="dxa"/>
              <w:bottom w:w="75" w:type="dxa"/>
              <w:right w:w="120" w:type="dxa"/>
            </w:tcMar>
            <w:vAlign w:val="center"/>
            <w:hideMark/>
          </w:tcPr>
          <w:p w:rsidR="005945AB" w:rsidRDefault="005945AB">
            <w:pPr>
              <w:spacing w:line="360" w:lineRule="auto"/>
              <w:jc w:val="center"/>
              <w:textAlignment w:val="center"/>
              <w:rPr>
                <w:rFonts w:ascii="楷体" w:eastAsia="楷体" w:hAnsi="楷体" w:cs="楷体"/>
              </w:rPr>
            </w:pPr>
            <w:r>
              <w:rPr>
                <w:rFonts w:ascii="楷体" w:eastAsia="楷体" w:hAnsi="楷体" w:cs="楷体" w:hint="eastAsia"/>
              </w:rPr>
              <w:t>《近代中国启蒙运</w:t>
            </w:r>
            <w:bookmarkStart w:id="0" w:name="_GoBack"/>
            <w:bookmarkEnd w:id="0"/>
            <w:r>
              <w:rPr>
                <w:rFonts w:ascii="楷体" w:eastAsia="楷体" w:hAnsi="楷体" w:cs="楷体" w:hint="eastAsia"/>
              </w:rPr>
              <w:t>动史》（</w:t>
            </w:r>
            <w:r>
              <w:rPr>
                <w:rFonts w:eastAsia="Times New Roman"/>
              </w:rPr>
              <w:t>1937</w:t>
            </w:r>
            <w:r>
              <w:rPr>
                <w:rFonts w:ascii="楷体" w:eastAsia="楷体" w:hAnsi="楷体" w:cs="楷体" w:hint="eastAsia"/>
              </w:rPr>
              <w:t>年）</w:t>
            </w:r>
          </w:p>
        </w:tc>
        <w:tc>
          <w:tcPr>
            <w:tcW w:w="5610" w:type="dxa"/>
            <w:tcBorders>
              <w:top w:val="single" w:sz="6" w:space="0" w:color="000000"/>
              <w:left w:val="single" w:sz="6" w:space="0" w:color="000000"/>
              <w:bottom w:val="nil"/>
              <w:right w:val="single" w:sz="6" w:space="0" w:color="000000"/>
            </w:tcBorders>
            <w:tcMar>
              <w:top w:w="75" w:type="dxa"/>
              <w:left w:w="120" w:type="dxa"/>
              <w:bottom w:w="75" w:type="dxa"/>
              <w:right w:w="120" w:type="dxa"/>
            </w:tcMar>
            <w:vAlign w:val="center"/>
            <w:hideMark/>
          </w:tcPr>
          <w:p w:rsidR="005945AB" w:rsidRDefault="005945AB">
            <w:pPr>
              <w:spacing w:line="360" w:lineRule="auto"/>
              <w:jc w:val="center"/>
              <w:textAlignment w:val="center"/>
              <w:rPr>
                <w:rFonts w:ascii="楷体" w:eastAsia="楷体" w:hAnsi="楷体" w:cs="楷体"/>
              </w:rPr>
            </w:pPr>
            <w:r>
              <w:rPr>
                <w:rFonts w:ascii="楷体" w:eastAsia="楷体" w:hAnsi="楷体" w:cs="楷体" w:hint="eastAsia"/>
              </w:rPr>
              <w:t>曾国藩、李鸿章、张之洞等新政派所提倡的洋务，是吃了帝国主义的大亏以后的自我觉醒，不论他们的眼光如何短视，容量是如何狭隘，也不能不对妄自尊大的天朝，起了一个重新估定的观念</w:t>
            </w:r>
          </w:p>
        </w:tc>
      </w:tr>
      <w:tr w:rsidR="005945AB" w:rsidTr="005945AB">
        <w:trPr>
          <w:trHeight w:val="1500"/>
        </w:trPr>
        <w:tc>
          <w:tcPr>
            <w:tcW w:w="3015" w:type="dxa"/>
            <w:tcBorders>
              <w:top w:val="single" w:sz="6" w:space="0" w:color="000000"/>
              <w:left w:val="single" w:sz="6" w:space="0" w:color="000000"/>
              <w:bottom w:val="single" w:sz="6" w:space="0" w:color="000000"/>
              <w:right w:val="nil"/>
            </w:tcBorders>
            <w:tcMar>
              <w:top w:w="75" w:type="dxa"/>
              <w:left w:w="120" w:type="dxa"/>
              <w:bottom w:w="75" w:type="dxa"/>
              <w:right w:w="120" w:type="dxa"/>
            </w:tcMar>
            <w:vAlign w:val="center"/>
            <w:hideMark/>
          </w:tcPr>
          <w:p w:rsidR="005945AB" w:rsidRDefault="005945AB">
            <w:pPr>
              <w:spacing w:line="360" w:lineRule="auto"/>
              <w:jc w:val="center"/>
              <w:textAlignment w:val="center"/>
              <w:rPr>
                <w:rFonts w:ascii="楷体" w:eastAsia="楷体" w:hAnsi="楷体" w:cs="楷体"/>
              </w:rPr>
            </w:pPr>
            <w:r>
              <w:rPr>
                <w:rFonts w:ascii="楷体" w:eastAsia="楷体" w:hAnsi="楷体" w:cs="楷体" w:hint="eastAsia"/>
              </w:rPr>
              <w:t>《从闭关到开放——晚清“洋务”热透视》（</w:t>
            </w:r>
            <w:r>
              <w:rPr>
                <w:rFonts w:eastAsia="Times New Roman"/>
              </w:rPr>
              <w:t>1988</w:t>
            </w:r>
            <w:r>
              <w:rPr>
                <w:rFonts w:ascii="楷体" w:eastAsia="楷体" w:hAnsi="楷体" w:cs="楷体" w:hint="eastAsia"/>
              </w:rPr>
              <w:t>年）</w:t>
            </w:r>
          </w:p>
        </w:tc>
        <w:tc>
          <w:tcPr>
            <w:tcW w:w="561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945AB" w:rsidRDefault="005945AB">
            <w:pPr>
              <w:spacing w:line="360" w:lineRule="auto"/>
              <w:jc w:val="center"/>
              <w:textAlignment w:val="center"/>
              <w:rPr>
                <w:rFonts w:ascii="楷体" w:eastAsia="楷体" w:hAnsi="楷体" w:cs="楷体"/>
              </w:rPr>
            </w:pPr>
            <w:r>
              <w:rPr>
                <w:rFonts w:ascii="楷体" w:eastAsia="楷体" w:hAnsi="楷体" w:cs="楷体" w:hint="eastAsia"/>
              </w:rPr>
              <w:t>洋务运动是在世界资本主义潮流冲击下，地主阶级改革派为了挽救民族危亡而倡导的“富国强兵”运动；随着运动的发展，日益显示出运动的资本主义倾向，所以，也可以说它是地主阶级开明派的改良主义运动或救亡运动</w:t>
            </w:r>
          </w:p>
        </w:tc>
      </w:tr>
    </w:tbl>
    <w:p w:rsidR="00177108" w:rsidRDefault="005945AB" w:rsidP="00177108">
      <w:pPr>
        <w:spacing w:line="360" w:lineRule="auto"/>
        <w:jc w:val="left"/>
        <w:textAlignment w:val="center"/>
        <w:rPr>
          <w:rFonts w:ascii="宋体" w:hAnsi="宋体" w:cs="宋体" w:hint="eastAsia"/>
        </w:rPr>
      </w:pPr>
      <w:r>
        <w:rPr>
          <w:rFonts w:ascii="宋体" w:hAnsi="宋体" w:cs="宋体" w:hint="eastAsia"/>
        </w:rPr>
        <w:t>根据材料，谈谈你对晚清洋务运动的理解。（要求：表述成文，持论有据，论述充分，逻辑清晰）</w:t>
      </w:r>
    </w:p>
    <w:p w:rsidR="005945AB" w:rsidRDefault="005945AB" w:rsidP="00177108">
      <w:pPr>
        <w:spacing w:line="360" w:lineRule="auto"/>
        <w:jc w:val="center"/>
        <w:textAlignment w:val="center"/>
        <w:rPr>
          <w:rFonts w:hint="eastAsia"/>
          <w:b/>
        </w:rPr>
      </w:pPr>
      <w:r>
        <w:rPr>
          <w:rFonts w:hint="eastAsia"/>
          <w:b/>
        </w:rPr>
        <w:t>参考答案</w:t>
      </w:r>
    </w:p>
    <w:p w:rsidR="005945AB" w:rsidRDefault="005945AB" w:rsidP="005945AB">
      <w:pPr>
        <w:spacing w:line="360" w:lineRule="auto"/>
        <w:jc w:val="left"/>
        <w:textAlignment w:val="center"/>
      </w:pPr>
      <w:r>
        <w:t>1</w:t>
      </w:r>
      <w:r>
        <w:rPr>
          <w:rFonts w:hint="eastAsia"/>
        </w:rPr>
        <w:t>．</w:t>
      </w:r>
      <w:r>
        <w:t>C</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根据材料及所学知识可知，李鸿章是洋务派的代表，主张学习西方先进技术，自强求富，强兵御外，</w:t>
      </w:r>
      <w:r>
        <w:t>C</w:t>
      </w:r>
      <w:r>
        <w:rPr>
          <w:rFonts w:hint="eastAsia"/>
        </w:rPr>
        <w:t>项正确；材料表明李鸿章主张强兵御外，未体现其</w:t>
      </w:r>
      <w:r>
        <w:t>“</w:t>
      </w:r>
      <w:r>
        <w:rPr>
          <w:rFonts w:hint="eastAsia"/>
        </w:rPr>
        <w:t>深恶朝政腐败</w:t>
      </w:r>
      <w:r>
        <w:t>”</w:t>
      </w:r>
      <w:r>
        <w:rPr>
          <w:rFonts w:hint="eastAsia"/>
        </w:rPr>
        <w:t>，排除</w:t>
      </w:r>
      <w:r>
        <w:t>A</w:t>
      </w:r>
      <w:r>
        <w:rPr>
          <w:rFonts w:hint="eastAsia"/>
        </w:rPr>
        <w:t>项；资产阶级维新派主张维新救国，这与材料内容不符，排除</w:t>
      </w:r>
      <w:r>
        <w:t>B</w:t>
      </w:r>
      <w:r>
        <w:rPr>
          <w:rFonts w:hint="eastAsia"/>
        </w:rPr>
        <w:t>项；根据所学知识可知，李鸿章不是最早了解西方的代表人物，排除</w:t>
      </w:r>
      <w:r>
        <w:t>D</w:t>
      </w:r>
      <w:r>
        <w:rPr>
          <w:rFonts w:hint="eastAsia"/>
        </w:rPr>
        <w:t>项。故选</w:t>
      </w:r>
      <w:r>
        <w:t>C</w:t>
      </w:r>
      <w:r>
        <w:rPr>
          <w:rFonts w:hint="eastAsia"/>
        </w:rPr>
        <w:t>项。</w:t>
      </w:r>
    </w:p>
    <w:p w:rsidR="005945AB" w:rsidRDefault="005945AB" w:rsidP="005945AB">
      <w:pPr>
        <w:spacing w:line="360" w:lineRule="auto"/>
        <w:jc w:val="left"/>
        <w:textAlignment w:val="center"/>
      </w:pPr>
      <w:r>
        <w:t>2</w:t>
      </w:r>
      <w:r>
        <w:rPr>
          <w:rFonts w:hint="eastAsia"/>
        </w:rPr>
        <w:t>．</w:t>
      </w:r>
      <w:r>
        <w:t>A</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rPr>
          <w:rFonts w:ascii="宋体" w:hAnsi="宋体" w:cs="宋体"/>
        </w:rPr>
      </w:pPr>
      <w:r>
        <w:rPr>
          <w:rFonts w:eastAsia="Times New Roman"/>
        </w:rPr>
        <w:t>1861</w:t>
      </w:r>
      <w:r>
        <w:rPr>
          <w:rFonts w:ascii="宋体" w:hAnsi="宋体" w:cs="宋体" w:hint="eastAsia"/>
        </w:rPr>
        <w:t>年，慈禧特别把“不能尽心和议”列为罪状，说明慈禧主张和英法议和；“在这个特别的关头，我们要比我们同中国发生联系的其他任何时期，更有必要去支持帝国的现存政府”说明英国有勾结清政府的意图。由此可知，当时的太平天国将面临中外联合勾结的严峻形势，故</w:t>
      </w:r>
      <w:r>
        <w:rPr>
          <w:rFonts w:eastAsia="Times New Roman"/>
        </w:rPr>
        <w:t>A</w:t>
      </w:r>
      <w:r>
        <w:rPr>
          <w:rFonts w:ascii="宋体" w:hAnsi="宋体" w:cs="宋体" w:hint="eastAsia"/>
        </w:rPr>
        <w:t>正确；《辛丑条约》签订标志着清政府沦为洋人的朝廷，故</w:t>
      </w:r>
      <w:r>
        <w:rPr>
          <w:rFonts w:eastAsia="Times New Roman"/>
        </w:rPr>
        <w:t>B</w:t>
      </w:r>
      <w:r>
        <w:rPr>
          <w:rFonts w:ascii="宋体" w:hAnsi="宋体" w:cs="宋体" w:hint="eastAsia"/>
        </w:rPr>
        <w:t>错误；材料无法得出顽固派地位得到加强，故</w:t>
      </w:r>
      <w:r>
        <w:rPr>
          <w:rFonts w:eastAsia="Times New Roman"/>
        </w:rPr>
        <w:t>C</w:t>
      </w:r>
      <w:r>
        <w:rPr>
          <w:rFonts w:ascii="宋体" w:hAnsi="宋体" w:cs="宋体" w:hint="eastAsia"/>
        </w:rPr>
        <w:t>错误；材料没有外交体制变化的信息，故</w:t>
      </w:r>
      <w:r>
        <w:rPr>
          <w:rFonts w:eastAsia="Times New Roman"/>
        </w:rPr>
        <w:t>D</w:t>
      </w:r>
      <w:r>
        <w:rPr>
          <w:rFonts w:ascii="宋体" w:hAnsi="宋体" w:cs="宋体" w:hint="eastAsia"/>
        </w:rPr>
        <w:t>错误。</w:t>
      </w:r>
    </w:p>
    <w:p w:rsidR="005945AB" w:rsidRDefault="005945AB" w:rsidP="005945AB">
      <w:pPr>
        <w:spacing w:line="360" w:lineRule="auto"/>
        <w:jc w:val="left"/>
        <w:textAlignment w:val="center"/>
        <w:rPr>
          <w:rFonts w:hint="eastAsia"/>
        </w:rPr>
      </w:pPr>
      <w:r>
        <w:t>3</w:t>
      </w:r>
      <w:r>
        <w:rPr>
          <w:rFonts w:hint="eastAsia"/>
        </w:rPr>
        <w:t>．</w:t>
      </w:r>
      <w:r>
        <w:t>A</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结合所学知识可知，洋务运动的指导思想是中体西用，是利用西方先进技术来捍卫儒家的纲常伦理，其局限也体现在未彻底变革封建制度，最后以失败告终，符合材料</w:t>
      </w:r>
      <w:r>
        <w:t>“</w:t>
      </w:r>
      <w:r>
        <w:rPr>
          <w:rFonts w:hint="eastAsia"/>
        </w:rPr>
        <w:t>使之一方面得以顺利参加近代世界的种种活动，另一方面又无须彻底改变中国传统价值观念和体现这些观念的制度</w:t>
      </w:r>
      <w:r>
        <w:t>”</w:t>
      </w:r>
      <w:r>
        <w:rPr>
          <w:rFonts w:hint="eastAsia"/>
        </w:rPr>
        <w:t>的说法，</w:t>
      </w:r>
      <w:r>
        <w:t>A</w:t>
      </w:r>
      <w:r>
        <w:rPr>
          <w:rFonts w:hint="eastAsia"/>
        </w:rPr>
        <w:t>正确；辛亥革命属于政治领域上的革命，</w:t>
      </w:r>
      <w:r>
        <w:t>B</w:t>
      </w:r>
      <w:r>
        <w:rPr>
          <w:rFonts w:hint="eastAsia"/>
        </w:rPr>
        <w:t>排除；新文化运动属于思想领域上的改造，</w:t>
      </w:r>
      <w:r>
        <w:t>C</w:t>
      </w:r>
      <w:r>
        <w:rPr>
          <w:rFonts w:hint="eastAsia"/>
        </w:rPr>
        <w:t>排除；五四运动的性质属于反帝爱国运动，</w:t>
      </w:r>
      <w:r>
        <w:t>D</w:t>
      </w:r>
      <w:r>
        <w:rPr>
          <w:rFonts w:hint="eastAsia"/>
        </w:rPr>
        <w:t>排除。故选</w:t>
      </w:r>
      <w:r>
        <w:t>A</w:t>
      </w:r>
      <w:r>
        <w:rPr>
          <w:rFonts w:hint="eastAsia"/>
        </w:rPr>
        <w:t>。</w:t>
      </w:r>
    </w:p>
    <w:p w:rsidR="005945AB" w:rsidRDefault="005945AB" w:rsidP="005945AB">
      <w:pPr>
        <w:spacing w:line="360" w:lineRule="auto"/>
        <w:jc w:val="left"/>
        <w:textAlignment w:val="center"/>
      </w:pPr>
      <w:r>
        <w:t>4</w:t>
      </w:r>
      <w:r>
        <w:rPr>
          <w:rFonts w:hint="eastAsia"/>
        </w:rPr>
        <w:t>．</w:t>
      </w:r>
      <w:r>
        <w:t>C</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在</w:t>
      </w:r>
      <w:r>
        <w:t>1894</w:t>
      </w:r>
      <w:r>
        <w:rPr>
          <w:rFonts w:hint="eastAsia"/>
        </w:rPr>
        <w:t>年甲午战争中，倭人（日本军队）在旅顺制造了大屠杀，在威海卫围攻北洋舰队，因此与此报道有关的战争是甲午中日战争，故选择</w:t>
      </w:r>
      <w:r>
        <w:t>C</w:t>
      </w:r>
      <w:r>
        <w:rPr>
          <w:rFonts w:hint="eastAsia"/>
        </w:rPr>
        <w:t>项；鸦片战争是英国发动的侵华战争，排除</w:t>
      </w:r>
      <w:r>
        <w:t>A</w:t>
      </w:r>
      <w:r>
        <w:rPr>
          <w:rFonts w:hint="eastAsia"/>
        </w:rPr>
        <w:t>项；第二次鸦片战争是英法联军发动的侵华战争，排除</w:t>
      </w:r>
      <w:r>
        <w:t>B</w:t>
      </w:r>
      <w:r>
        <w:rPr>
          <w:rFonts w:hint="eastAsia"/>
        </w:rPr>
        <w:t>项；八国联军侵华没有提出</w:t>
      </w:r>
      <w:r>
        <w:t>“</w:t>
      </w:r>
      <w:r>
        <w:rPr>
          <w:rFonts w:hint="eastAsia"/>
        </w:rPr>
        <w:t>割地之请</w:t>
      </w:r>
      <w:r>
        <w:t>”</w:t>
      </w:r>
      <w:r>
        <w:rPr>
          <w:rFonts w:hint="eastAsia"/>
        </w:rPr>
        <w:t>，排除</w:t>
      </w:r>
      <w:r>
        <w:t>D</w:t>
      </w:r>
      <w:r>
        <w:rPr>
          <w:rFonts w:hint="eastAsia"/>
        </w:rPr>
        <w:t>项。</w:t>
      </w:r>
    </w:p>
    <w:p w:rsidR="005945AB" w:rsidRDefault="005945AB" w:rsidP="005945AB">
      <w:pPr>
        <w:spacing w:line="360" w:lineRule="auto"/>
        <w:jc w:val="left"/>
        <w:textAlignment w:val="center"/>
      </w:pPr>
      <w:r>
        <w:t>5</w:t>
      </w:r>
      <w:r>
        <w:rPr>
          <w:rFonts w:hint="eastAsia"/>
        </w:rPr>
        <w:t>．</w:t>
      </w:r>
      <w:r>
        <w:t>D</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面对外商轮船航运势力进一步扩展，</w:t>
      </w:r>
      <w:r>
        <w:t>“</w:t>
      </w:r>
      <w:r>
        <w:rPr>
          <w:rFonts w:hint="eastAsia"/>
        </w:rPr>
        <w:t>各口岸轮船生意已被洋商占尽</w:t>
      </w:r>
      <w:r>
        <w:t>”</w:t>
      </w:r>
      <w:r>
        <w:rPr>
          <w:rFonts w:hint="eastAsia"/>
        </w:rPr>
        <w:t>，李鸿章强调，必须建立自己的航运公司，由中国自己的商业组织，筹备保险等业务，对抗外商侵夺，表明洋务派准备创办民用企业，</w:t>
      </w:r>
      <w:r>
        <w:t>D</w:t>
      </w:r>
      <w:r>
        <w:rPr>
          <w:rFonts w:hint="eastAsia"/>
        </w:rPr>
        <w:t>项正确；材料不能说明商战成为</w:t>
      </w:r>
      <w:r>
        <w:t>“</w:t>
      </w:r>
      <w:r>
        <w:rPr>
          <w:rFonts w:hint="eastAsia"/>
        </w:rPr>
        <w:t>对外交往中心</w:t>
      </w:r>
      <w:r>
        <w:t>”</w:t>
      </w:r>
      <w:r>
        <w:rPr>
          <w:rFonts w:hint="eastAsia"/>
        </w:rPr>
        <w:t>，</w:t>
      </w:r>
      <w:r>
        <w:t>A</w:t>
      </w:r>
      <w:r>
        <w:rPr>
          <w:rFonts w:hint="eastAsia"/>
        </w:rPr>
        <w:t>项错误；李鸿章的个人主张不能说明</w:t>
      </w:r>
      <w:r>
        <w:t>“</w:t>
      </w:r>
      <w:r>
        <w:rPr>
          <w:rFonts w:hint="eastAsia"/>
        </w:rPr>
        <w:t>清政府鼓励民间投资设厂</w:t>
      </w:r>
      <w:r>
        <w:t>”</w:t>
      </w:r>
      <w:r>
        <w:rPr>
          <w:rFonts w:hint="eastAsia"/>
        </w:rPr>
        <w:t>，</w:t>
      </w:r>
      <w:r>
        <w:t>B</w:t>
      </w:r>
      <w:r>
        <w:rPr>
          <w:rFonts w:hint="eastAsia"/>
        </w:rPr>
        <w:t>项错误；李鸿章主张</w:t>
      </w:r>
      <w:r>
        <w:t>“</w:t>
      </w:r>
      <w:r>
        <w:rPr>
          <w:rFonts w:hint="eastAsia"/>
        </w:rPr>
        <w:t>华商自立公司</w:t>
      </w:r>
      <w:r>
        <w:t>”</w:t>
      </w:r>
      <w:r>
        <w:rPr>
          <w:rFonts w:hint="eastAsia"/>
        </w:rPr>
        <w:t>，并没有改革洋务派</w:t>
      </w:r>
      <w:r>
        <w:t>“</w:t>
      </w:r>
      <w:r>
        <w:rPr>
          <w:rFonts w:hint="eastAsia"/>
        </w:rPr>
        <w:t>求富以自强</w:t>
      </w:r>
      <w:r>
        <w:t>”</w:t>
      </w:r>
      <w:r>
        <w:rPr>
          <w:rFonts w:hint="eastAsia"/>
        </w:rPr>
        <w:t>方针，</w:t>
      </w:r>
      <w:r>
        <w:t>C</w:t>
      </w:r>
      <w:r>
        <w:rPr>
          <w:rFonts w:hint="eastAsia"/>
        </w:rPr>
        <w:t>项错误。</w:t>
      </w:r>
    </w:p>
    <w:p w:rsidR="005945AB" w:rsidRDefault="005945AB" w:rsidP="005945AB">
      <w:pPr>
        <w:spacing w:line="360" w:lineRule="auto"/>
        <w:jc w:val="left"/>
        <w:textAlignment w:val="center"/>
      </w:pPr>
      <w:r>
        <w:t>6</w:t>
      </w:r>
      <w:r>
        <w:rPr>
          <w:rFonts w:hint="eastAsia"/>
        </w:rPr>
        <w:t>．</w:t>
      </w:r>
      <w:r>
        <w:t>C</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从材料的数据可以看出，应用科学和技术所占比重最大，这些应用科学与技术与近代企业的兴办有着密切的联系，因此才会有很多人提问相关的问题，故</w:t>
      </w:r>
      <w:r>
        <w:t>C</w:t>
      </w:r>
      <w:r>
        <w:rPr>
          <w:rFonts w:hint="eastAsia"/>
        </w:rPr>
        <w:t>项正确；从材料来看西学得到了传播，中体西用思想并没有被抑制，排除</w:t>
      </w:r>
      <w:r>
        <w:t>A</w:t>
      </w:r>
      <w:r>
        <w:rPr>
          <w:rFonts w:hint="eastAsia"/>
        </w:rPr>
        <w:t>项；从材料中看不出有维新的主张，且此时只是早期维新出现，并没有往深入发展，排除</w:t>
      </w:r>
      <w:r>
        <w:t>B</w:t>
      </w:r>
      <w:r>
        <w:rPr>
          <w:rFonts w:hint="eastAsia"/>
        </w:rPr>
        <w:t>项；崇尚科学成为主流是新文化运动时期，排除</w:t>
      </w:r>
      <w:r>
        <w:t>D</w:t>
      </w:r>
      <w:r>
        <w:rPr>
          <w:rFonts w:hint="eastAsia"/>
        </w:rPr>
        <w:t>项。</w:t>
      </w:r>
    </w:p>
    <w:p w:rsidR="005945AB" w:rsidRDefault="005945AB" w:rsidP="005945AB">
      <w:pPr>
        <w:spacing w:line="360" w:lineRule="auto"/>
        <w:jc w:val="left"/>
        <w:textAlignment w:val="center"/>
      </w:pPr>
      <w:r>
        <w:t>7</w:t>
      </w:r>
      <w:r>
        <w:rPr>
          <w:rFonts w:hint="eastAsia"/>
        </w:rPr>
        <w:t>．</w:t>
      </w:r>
      <w:r>
        <w:t>C</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rPr>
          <w:rFonts w:ascii="宋体" w:hAnsi="宋体" w:cs="宋体"/>
        </w:rPr>
      </w:pPr>
      <w:r>
        <w:rPr>
          <w:rFonts w:ascii="宋体" w:hAnsi="宋体" w:cs="宋体" w:hint="eastAsia"/>
        </w:rPr>
        <w:t>由材料数据可知，</w:t>
      </w:r>
      <w:r>
        <w:rPr>
          <w:rFonts w:eastAsia="Times New Roman"/>
        </w:rPr>
        <w:t>1895—1911</w:t>
      </w:r>
      <w:r>
        <w:rPr>
          <w:rFonts w:ascii="宋体" w:hAnsi="宋体" w:cs="宋体" w:hint="eastAsia"/>
        </w:rPr>
        <w:t>年相对于</w:t>
      </w:r>
      <w:r>
        <w:rPr>
          <w:rFonts w:eastAsia="Times New Roman"/>
        </w:rPr>
        <w:t>1858—1894</w:t>
      </w:r>
      <w:r>
        <w:rPr>
          <w:rFonts w:ascii="宋体" w:hAnsi="宋体" w:cs="宋体" w:hint="eastAsia"/>
        </w:rPr>
        <w:t>年，新设的民用工矿企业及创办资本都有大幅提升。依据所学知识可知，</w:t>
      </w:r>
      <w:r>
        <w:rPr>
          <w:rFonts w:eastAsia="Times New Roman"/>
        </w:rPr>
        <w:t>1858</w:t>
      </w:r>
      <w:r>
        <w:rPr>
          <w:rFonts w:ascii="宋体" w:hAnsi="宋体" w:cs="宋体" w:hint="eastAsia"/>
        </w:rPr>
        <w:t>—</w:t>
      </w:r>
      <w:r>
        <w:rPr>
          <w:rFonts w:eastAsia="Times New Roman"/>
        </w:rPr>
        <w:t>1894</w:t>
      </w:r>
      <w:r>
        <w:rPr>
          <w:rFonts w:ascii="宋体" w:hAnsi="宋体" w:cs="宋体" w:hint="eastAsia"/>
        </w:rPr>
        <w:t>年属于近代民族工业兴起时期，</w:t>
      </w:r>
      <w:r>
        <w:rPr>
          <w:rFonts w:eastAsia="Times New Roman"/>
        </w:rPr>
        <w:t>1895</w:t>
      </w:r>
      <w:r>
        <w:rPr>
          <w:rFonts w:ascii="宋体" w:hAnsi="宋体" w:cs="宋体" w:hint="eastAsia"/>
        </w:rPr>
        <w:t>—</w:t>
      </w:r>
      <w:r>
        <w:rPr>
          <w:rFonts w:eastAsia="Times New Roman"/>
        </w:rPr>
        <w:t>1911</w:t>
      </w:r>
      <w:r>
        <w:rPr>
          <w:rFonts w:ascii="宋体" w:hAnsi="宋体" w:cs="宋体" w:hint="eastAsia"/>
        </w:rPr>
        <w:t>年属于近代民族工业初步发展时期，故①正确；近代中国民族工业一直没有形成完整的工业体系，故②错误；材料信息和城市手工业没有关系，故③错误；由数据可知，</w:t>
      </w:r>
      <w:r>
        <w:rPr>
          <w:rFonts w:eastAsia="Times New Roman"/>
        </w:rPr>
        <w:t>1895</w:t>
      </w:r>
      <w:r>
        <w:rPr>
          <w:rFonts w:ascii="宋体" w:hAnsi="宋体" w:cs="宋体" w:hint="eastAsia"/>
        </w:rPr>
        <w:t>—</w:t>
      </w:r>
      <w:r>
        <w:rPr>
          <w:rFonts w:eastAsia="Times New Roman"/>
        </w:rPr>
        <w:t>1911</w:t>
      </w:r>
      <w:r>
        <w:rPr>
          <w:rFonts w:ascii="宋体" w:hAnsi="宋体" w:cs="宋体" w:hint="eastAsia"/>
        </w:rPr>
        <w:t>年民族工业发展出现了第一个高潮，故④正确。故本题答案为</w:t>
      </w:r>
      <w:r>
        <w:rPr>
          <w:rFonts w:eastAsia="Times New Roman"/>
        </w:rPr>
        <w:t>C</w:t>
      </w:r>
      <w:r>
        <w:rPr>
          <w:rFonts w:ascii="宋体" w:hAnsi="宋体" w:cs="宋体" w:hint="eastAsia"/>
        </w:rPr>
        <w:t>项，</w:t>
      </w:r>
      <w:r>
        <w:rPr>
          <w:rFonts w:eastAsia="Times New Roman"/>
        </w:rPr>
        <w:t>ABD</w:t>
      </w:r>
      <w:r>
        <w:rPr>
          <w:rFonts w:ascii="宋体" w:hAnsi="宋体" w:cs="宋体" w:hint="eastAsia"/>
        </w:rPr>
        <w:t>错误。</w:t>
      </w:r>
    </w:p>
    <w:p w:rsidR="005945AB" w:rsidRDefault="005945AB" w:rsidP="005945AB">
      <w:pPr>
        <w:spacing w:line="360" w:lineRule="auto"/>
        <w:jc w:val="left"/>
        <w:textAlignment w:val="center"/>
        <w:rPr>
          <w:rFonts w:hint="eastAsia"/>
        </w:rPr>
      </w:pPr>
      <w:r>
        <w:t>8</w:t>
      </w:r>
      <w:r>
        <w:rPr>
          <w:rFonts w:hint="eastAsia"/>
        </w:rPr>
        <w:t>．</w:t>
      </w:r>
      <w:r>
        <w:t>B</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rPr>
          <w:rFonts w:ascii="宋体" w:hAnsi="宋体" w:cs="宋体"/>
        </w:rPr>
      </w:pPr>
      <w:r>
        <w:rPr>
          <w:rFonts w:ascii="宋体" w:hAnsi="宋体" w:cs="宋体" w:hint="eastAsia"/>
        </w:rPr>
        <w:t>材料信息“然同、光间福建设局造轮船，陇中用华匠制枪炮”、“此魏子所谓师其长技以制之也”说明左宗棠认为“师夷长技以制之”是其设立福建船政局的指导思想。由此可知，魏源的“师夷长技以制夷”思想是洋务派自强之道的思想先导，故</w:t>
      </w:r>
      <w:r>
        <w:rPr>
          <w:rFonts w:eastAsia="Times New Roman"/>
        </w:rPr>
        <w:t>B</w:t>
      </w:r>
      <w:r>
        <w:rPr>
          <w:rFonts w:ascii="宋体" w:hAnsi="宋体" w:cs="宋体" w:hint="eastAsia"/>
        </w:rPr>
        <w:t>正确；魏源提出了向西方学习制造坚船利炮，但并未付诸实践，故</w:t>
      </w:r>
      <w:r>
        <w:rPr>
          <w:rFonts w:eastAsia="Times New Roman"/>
        </w:rPr>
        <w:t>A</w:t>
      </w:r>
      <w:r>
        <w:rPr>
          <w:rFonts w:ascii="宋体" w:hAnsi="宋体" w:cs="宋体" w:hint="eastAsia"/>
        </w:rPr>
        <w:t>错误；洋务运动还局限于学习西方的器物层次，故</w:t>
      </w:r>
      <w:r>
        <w:rPr>
          <w:rFonts w:eastAsia="Times New Roman"/>
        </w:rPr>
        <w:t>C</w:t>
      </w:r>
      <w:r>
        <w:rPr>
          <w:rFonts w:ascii="宋体" w:hAnsi="宋体" w:cs="宋体" w:hint="eastAsia"/>
        </w:rPr>
        <w:t>错误；材料信息未体现出“中体西用”，故</w:t>
      </w:r>
      <w:r>
        <w:rPr>
          <w:rFonts w:eastAsia="Times New Roman"/>
        </w:rPr>
        <w:t>D</w:t>
      </w:r>
      <w:r>
        <w:rPr>
          <w:rFonts w:ascii="宋体" w:hAnsi="宋体" w:cs="宋体" w:hint="eastAsia"/>
        </w:rPr>
        <w:t>错误。</w:t>
      </w:r>
    </w:p>
    <w:p w:rsidR="005945AB" w:rsidRDefault="005945AB" w:rsidP="005945AB">
      <w:pPr>
        <w:spacing w:line="360" w:lineRule="auto"/>
        <w:jc w:val="left"/>
        <w:textAlignment w:val="center"/>
        <w:rPr>
          <w:rFonts w:hint="eastAsia"/>
        </w:rPr>
      </w:pPr>
      <w:r>
        <w:t>9</w:t>
      </w:r>
      <w:r>
        <w:rPr>
          <w:rFonts w:hint="eastAsia"/>
        </w:rPr>
        <w:t>．</w:t>
      </w:r>
      <w:r>
        <w:t>C</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根据材料时间可知这一时期中国大地爆发了太平天国运动，其中法国驻上海领事向法国政府请求派遣军舰进行保护，说明的是太平天国运动威胁法国在华利益，</w:t>
      </w:r>
      <w:r>
        <w:t>C</w:t>
      </w:r>
      <w:r>
        <w:rPr>
          <w:rFonts w:hint="eastAsia"/>
        </w:rPr>
        <w:t>项正确；材料与法国扩大对中国的军事行动无关，排除</w:t>
      </w:r>
      <w:r>
        <w:t>A</w:t>
      </w:r>
      <w:r>
        <w:rPr>
          <w:rFonts w:hint="eastAsia"/>
        </w:rPr>
        <w:t>项；材料未涉及清政府同法国之间的矛盾，排除</w:t>
      </w:r>
      <w:r>
        <w:t>B</w:t>
      </w:r>
      <w:r>
        <w:rPr>
          <w:rFonts w:hint="eastAsia"/>
        </w:rPr>
        <w:t>项；收回利权运动是在</w:t>
      </w:r>
      <w:r>
        <w:t>19</w:t>
      </w:r>
      <w:r>
        <w:rPr>
          <w:rFonts w:hint="eastAsia"/>
        </w:rPr>
        <w:t>世纪末</w:t>
      </w:r>
      <w:r>
        <w:t>20</w:t>
      </w:r>
      <w:r>
        <w:rPr>
          <w:rFonts w:hint="eastAsia"/>
        </w:rPr>
        <w:t>世纪初，排除</w:t>
      </w:r>
      <w:r>
        <w:t>D</w:t>
      </w:r>
      <w:r>
        <w:rPr>
          <w:rFonts w:hint="eastAsia"/>
        </w:rPr>
        <w:t>项。故选</w:t>
      </w:r>
      <w:r>
        <w:t>C</w:t>
      </w:r>
      <w:r>
        <w:rPr>
          <w:rFonts w:hint="eastAsia"/>
        </w:rPr>
        <w:t>项。</w:t>
      </w:r>
    </w:p>
    <w:p w:rsidR="005945AB" w:rsidRDefault="005945AB" w:rsidP="005945AB">
      <w:pPr>
        <w:spacing w:line="360" w:lineRule="auto"/>
        <w:jc w:val="left"/>
        <w:textAlignment w:val="center"/>
      </w:pPr>
      <w:r>
        <w:t>10</w:t>
      </w:r>
      <w:r>
        <w:rPr>
          <w:rFonts w:hint="eastAsia"/>
        </w:rPr>
        <w:t>．</w:t>
      </w:r>
      <w:r>
        <w:t>D</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rPr>
          <w:rFonts w:ascii="宋体" w:hAnsi="宋体" w:cs="宋体"/>
        </w:rPr>
      </w:pPr>
      <w:r>
        <w:rPr>
          <w:rFonts w:ascii="宋体" w:hAnsi="宋体" w:cs="宋体" w:hint="eastAsia"/>
        </w:rPr>
        <w:t>材料信息反映了轮船招商局既部分地收回了利权，又刺激了民族运输业创办的兴旺，这是民族运输业自信心增强的体现，D项正确；轮船招商局的创办是为了“求富”，抵制西方经济侵略只是客观效果，而不是目的，排除A项；材料反映的是收回部分航运利权，不等于重新掌握主权，排除B项；清政府经济政策松动是在甲午战争后，此时仍严格限制民间工商业发展，C项错误。故选D项。</w:t>
      </w:r>
    </w:p>
    <w:p w:rsidR="005945AB" w:rsidRDefault="005945AB" w:rsidP="005945AB">
      <w:pPr>
        <w:spacing w:line="360" w:lineRule="auto"/>
        <w:jc w:val="left"/>
        <w:textAlignment w:val="center"/>
        <w:rPr>
          <w:rFonts w:hint="eastAsia"/>
        </w:rPr>
      </w:pPr>
      <w:r>
        <w:t>11</w:t>
      </w:r>
      <w:r>
        <w:rPr>
          <w:rFonts w:hint="eastAsia"/>
        </w:rPr>
        <w:t>．</w:t>
      </w:r>
      <w:r>
        <w:t>B</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结合所学知识可知，甲午中日战争标志着洋务运动的破产，因此根据材料信息</w:t>
      </w:r>
      <w:r>
        <w:t>“</w:t>
      </w:r>
      <w:r>
        <w:rPr>
          <w:rFonts w:hint="eastAsia"/>
        </w:rPr>
        <w:t>洋务运动破产了</w:t>
      </w:r>
      <w:r>
        <w:t>”</w:t>
      </w:r>
      <w:r>
        <w:rPr>
          <w:rFonts w:hint="eastAsia"/>
        </w:rPr>
        <w:t>可以判断出该战争是甲午中日战争，刺激了列强瓜分中国的野心，</w:t>
      </w:r>
      <w:r>
        <w:t>B</w:t>
      </w:r>
      <w:r>
        <w:rPr>
          <w:rFonts w:hint="eastAsia"/>
        </w:rPr>
        <w:t>项正确；</w:t>
      </w:r>
      <w:r>
        <w:t>AC</w:t>
      </w:r>
      <w:r>
        <w:rPr>
          <w:rFonts w:hint="eastAsia"/>
        </w:rPr>
        <w:t>项与八国联军侵华战争签订的《辛丑条约》有关，排除</w:t>
      </w:r>
      <w:r>
        <w:t>A</w:t>
      </w:r>
      <w:r>
        <w:rPr>
          <w:rFonts w:hint="eastAsia"/>
        </w:rPr>
        <w:t>项；</w:t>
      </w:r>
      <w:r>
        <w:t>D</w:t>
      </w:r>
      <w:r>
        <w:rPr>
          <w:rFonts w:hint="eastAsia"/>
        </w:rPr>
        <w:t>项不属于最大危害，排除。故选</w:t>
      </w:r>
      <w:r>
        <w:t>B</w:t>
      </w:r>
      <w:r>
        <w:rPr>
          <w:rFonts w:hint="eastAsia"/>
        </w:rPr>
        <w:t>项。</w:t>
      </w:r>
    </w:p>
    <w:p w:rsidR="005945AB" w:rsidRDefault="005945AB" w:rsidP="005945AB">
      <w:pPr>
        <w:spacing w:line="360" w:lineRule="auto"/>
        <w:jc w:val="left"/>
        <w:textAlignment w:val="center"/>
      </w:pPr>
      <w:r>
        <w:t>12</w:t>
      </w:r>
      <w:r>
        <w:rPr>
          <w:rFonts w:hint="eastAsia"/>
        </w:rPr>
        <w:t>．</w:t>
      </w:r>
      <w:r>
        <w:t>A</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rPr>
          <w:rFonts w:ascii="宋体" w:hAnsi="宋体" w:cs="宋体"/>
        </w:rPr>
      </w:pPr>
      <w:r>
        <w:rPr>
          <w:rFonts w:ascii="宋体" w:hAnsi="宋体" w:cs="宋体" w:hint="eastAsia"/>
        </w:rPr>
        <w:t>据材料“东戡闽越，西定回疆”可知，曾国荃盛赞的人物是左宗棠，洋务运动时期，他曾创办了福州船政局，A项正确；组建湘军镇压太平天国运动、创办安庆内军械所均是曾国藩的作为，排除B项、C项；被任命为台湾第一任巡抚的是淮军将领刘铭传，排除D项。故选A项。</w:t>
      </w:r>
    </w:p>
    <w:p w:rsidR="005945AB" w:rsidRDefault="005945AB" w:rsidP="005945AB">
      <w:pPr>
        <w:spacing w:line="360" w:lineRule="auto"/>
        <w:jc w:val="left"/>
        <w:textAlignment w:val="center"/>
        <w:rPr>
          <w:rFonts w:hint="eastAsia"/>
        </w:rPr>
      </w:pPr>
      <w:r>
        <w:t>13</w:t>
      </w:r>
      <w:r>
        <w:rPr>
          <w:rFonts w:hint="eastAsia"/>
        </w:rPr>
        <w:t>．</w:t>
      </w:r>
      <w:r>
        <w:t>B</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rPr>
          <w:rFonts w:ascii="宋体" w:hAnsi="宋体" w:cs="宋体"/>
        </w:rPr>
      </w:pPr>
      <w:r>
        <w:rPr>
          <w:rFonts w:ascii="宋体" w:hAnsi="宋体" w:cs="宋体" w:hint="eastAsia"/>
        </w:rPr>
        <w:t>根据材料可知，观点一是从军事、经济角度看问题，观点二从军事、政治角度看问题，都是对太平天国定都南京的理性分析，</w:t>
      </w:r>
      <w:r>
        <w:rPr>
          <w:rFonts w:eastAsia="Times New Roman"/>
        </w:rPr>
        <w:t>B</w:t>
      </w:r>
      <w:r>
        <w:rPr>
          <w:rFonts w:ascii="宋体" w:hAnsi="宋体" w:cs="宋体" w:hint="eastAsia"/>
        </w:rPr>
        <w:t>项正确；材料中所述两种观点，立场中立，既不代表当时的太平天国利益，也不代表当时的清政府利益，排除</w:t>
      </w:r>
      <w:r>
        <w:rPr>
          <w:rFonts w:eastAsia="Times New Roman"/>
        </w:rPr>
        <w:t>A</w:t>
      </w:r>
      <w:r>
        <w:rPr>
          <w:rFonts w:ascii="宋体" w:hAnsi="宋体" w:cs="宋体" w:hint="eastAsia"/>
        </w:rPr>
        <w:t>项；两种观点均有道理，不能体现学者学术水平的差异，排除</w:t>
      </w:r>
      <w:r>
        <w:rPr>
          <w:rFonts w:eastAsia="Times New Roman"/>
        </w:rPr>
        <w:t>C</w:t>
      </w:r>
      <w:r>
        <w:rPr>
          <w:rFonts w:ascii="宋体" w:hAnsi="宋体" w:cs="宋体" w:hint="eastAsia"/>
        </w:rPr>
        <w:t>项；任何历史研究，都带有主观性，只是解释了历史研究的特点，不能作为解释认识差异性的原因，排除</w:t>
      </w:r>
      <w:r>
        <w:rPr>
          <w:rFonts w:eastAsia="Times New Roman"/>
        </w:rPr>
        <w:t>D</w:t>
      </w:r>
      <w:r>
        <w:rPr>
          <w:rFonts w:ascii="宋体" w:hAnsi="宋体" w:cs="宋体" w:hint="eastAsia"/>
        </w:rPr>
        <w:t>项。故选</w:t>
      </w:r>
      <w:r>
        <w:rPr>
          <w:rFonts w:eastAsia="Times New Roman"/>
        </w:rPr>
        <w:t>B</w:t>
      </w:r>
      <w:r>
        <w:rPr>
          <w:rFonts w:ascii="宋体" w:hAnsi="宋体" w:cs="宋体" w:hint="eastAsia"/>
        </w:rPr>
        <w:t>项。</w:t>
      </w:r>
    </w:p>
    <w:p w:rsidR="005945AB" w:rsidRDefault="005945AB" w:rsidP="005945AB">
      <w:pPr>
        <w:spacing w:line="360" w:lineRule="auto"/>
        <w:jc w:val="left"/>
        <w:textAlignment w:val="center"/>
        <w:rPr>
          <w:rFonts w:hint="eastAsia"/>
        </w:rPr>
      </w:pPr>
      <w:r>
        <w:t>14</w:t>
      </w:r>
      <w:r>
        <w:rPr>
          <w:rFonts w:hint="eastAsia"/>
        </w:rPr>
        <w:t>．</w:t>
      </w:r>
      <w:r>
        <w:t>D</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林则徐在新疆地区的举措，有助于新疆经济发展，这些举措体现了当时经世致用思想；边防图的绘制，有助于西北内陆边防的安全，同时为左宗棠收复新疆打下基础，</w:t>
      </w:r>
      <w:r>
        <w:t>D</w:t>
      </w:r>
      <w:r>
        <w:rPr>
          <w:rFonts w:hint="eastAsia"/>
        </w:rPr>
        <w:t>项正确；</w:t>
      </w:r>
      <w:r>
        <w:t>A</w:t>
      </w:r>
      <w:r>
        <w:rPr>
          <w:rFonts w:hint="eastAsia"/>
        </w:rPr>
        <w:t>、</w:t>
      </w:r>
      <w:r>
        <w:t>B</w:t>
      </w:r>
      <w:r>
        <w:rPr>
          <w:rFonts w:hint="eastAsia"/>
        </w:rPr>
        <w:t>、</w:t>
      </w:r>
      <w:r>
        <w:t>C</w:t>
      </w:r>
      <w:r>
        <w:rPr>
          <w:rFonts w:hint="eastAsia"/>
        </w:rPr>
        <w:t>概括不全，排除</w:t>
      </w:r>
      <w:r>
        <w:t>A</w:t>
      </w:r>
      <w:r>
        <w:rPr>
          <w:rFonts w:hint="eastAsia"/>
        </w:rPr>
        <w:t>、</w:t>
      </w:r>
      <w:r>
        <w:t>B</w:t>
      </w:r>
      <w:r>
        <w:rPr>
          <w:rFonts w:hint="eastAsia"/>
        </w:rPr>
        <w:t>、</w:t>
      </w:r>
      <w:r>
        <w:t>C</w:t>
      </w:r>
      <w:r>
        <w:rPr>
          <w:rFonts w:hint="eastAsia"/>
        </w:rPr>
        <w:t>项。故选</w:t>
      </w:r>
      <w:r>
        <w:t>D</w:t>
      </w:r>
      <w:r>
        <w:rPr>
          <w:rFonts w:hint="eastAsia"/>
        </w:rPr>
        <w:t>项。</w:t>
      </w:r>
    </w:p>
    <w:p w:rsidR="005945AB" w:rsidRDefault="005945AB" w:rsidP="005945AB">
      <w:pPr>
        <w:spacing w:line="360" w:lineRule="auto"/>
        <w:jc w:val="left"/>
        <w:textAlignment w:val="center"/>
      </w:pPr>
      <w:r>
        <w:t>15</w:t>
      </w:r>
      <w:r>
        <w:rPr>
          <w:rFonts w:hint="eastAsia"/>
        </w:rPr>
        <w:t>．</w:t>
      </w:r>
      <w:r>
        <w:t>A</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材料反映的是苏州府、杭州人口的大幅度减少，出现的主要原因是国内局势长期动荡不安，</w:t>
      </w:r>
      <w:r>
        <w:t>1851-1864</w:t>
      </w:r>
      <w:r>
        <w:rPr>
          <w:rFonts w:hint="eastAsia"/>
        </w:rPr>
        <w:t>年的太平天国运动造成了大量的人口损失，</w:t>
      </w:r>
      <w:r>
        <w:t>A</w:t>
      </w:r>
      <w:r>
        <w:rPr>
          <w:rFonts w:hint="eastAsia"/>
        </w:rPr>
        <w:t>项正确；列强扩大对华侵略是人口减少的原因之一，但不是最主要的原因，排除</w:t>
      </w:r>
      <w:r>
        <w:t>B</w:t>
      </w:r>
      <w:r>
        <w:rPr>
          <w:rFonts w:hint="eastAsia"/>
        </w:rPr>
        <w:t>项；传统经济结构出现变动不是导致材料现象的主要原因，排除</w:t>
      </w:r>
      <w:r>
        <w:t>C</w:t>
      </w:r>
      <w:r>
        <w:rPr>
          <w:rFonts w:hint="eastAsia"/>
        </w:rPr>
        <w:t>项；经济重心发生转移与材料内容无关，排除</w:t>
      </w:r>
      <w:r>
        <w:t>D</w:t>
      </w:r>
      <w:r>
        <w:rPr>
          <w:rFonts w:hint="eastAsia"/>
        </w:rPr>
        <w:t>项。</w:t>
      </w:r>
    </w:p>
    <w:p w:rsidR="005945AB" w:rsidRDefault="005945AB" w:rsidP="005945AB">
      <w:pPr>
        <w:spacing w:line="360" w:lineRule="auto"/>
        <w:jc w:val="left"/>
        <w:textAlignment w:val="center"/>
      </w:pPr>
      <w:r>
        <w:t>16</w:t>
      </w:r>
      <w:r>
        <w:rPr>
          <w:rFonts w:hint="eastAsia"/>
        </w:rPr>
        <w:t>．</w:t>
      </w:r>
      <w:r>
        <w:t>B</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rPr>
          <w:rFonts w:ascii="宋体" w:hAnsi="宋体" w:cs="宋体"/>
        </w:rPr>
      </w:pPr>
      <w:r>
        <w:rPr>
          <w:rFonts w:ascii="宋体" w:hAnsi="宋体" w:cs="宋体" w:hint="eastAsia"/>
        </w:rPr>
        <w:t>从材料</w:t>
      </w:r>
      <w:r>
        <w:rPr>
          <w:rFonts w:eastAsia="Times New Roman"/>
        </w:rPr>
        <w:t>“</w:t>
      </w:r>
      <w:r>
        <w:rPr>
          <w:rFonts w:ascii="宋体" w:hAnsi="宋体" w:cs="宋体" w:hint="eastAsia"/>
        </w:rPr>
        <w:t>《筹议海防折》</w:t>
      </w:r>
      <w:r>
        <w:rPr>
          <w:rFonts w:eastAsia="Times New Roman"/>
        </w:rPr>
        <w:t>”</w:t>
      </w:r>
      <w:r>
        <w:rPr>
          <w:rFonts w:ascii="宋体" w:hAnsi="宋体" w:cs="宋体" w:hint="eastAsia"/>
        </w:rPr>
        <w:t>以及</w:t>
      </w:r>
      <w:r>
        <w:rPr>
          <w:rFonts w:eastAsia="Times New Roman"/>
        </w:rPr>
        <w:t>“</w:t>
      </w:r>
      <w:r>
        <w:rPr>
          <w:rFonts w:ascii="宋体" w:hAnsi="宋体" w:cs="宋体" w:hint="eastAsia"/>
        </w:rPr>
        <w:t>《上清帝第一书》</w:t>
      </w:r>
      <w:r>
        <w:rPr>
          <w:rFonts w:eastAsia="Times New Roman"/>
        </w:rPr>
        <w:t>”</w:t>
      </w:r>
      <w:r>
        <w:rPr>
          <w:rFonts w:ascii="宋体" w:hAnsi="宋体" w:cs="宋体" w:hint="eastAsia"/>
        </w:rPr>
        <w:t>、</w:t>
      </w:r>
      <w:r>
        <w:rPr>
          <w:rFonts w:eastAsia="Times New Roman"/>
        </w:rPr>
        <w:t>“</w:t>
      </w:r>
      <w:r>
        <w:rPr>
          <w:rFonts w:ascii="宋体" w:hAnsi="宋体" w:cs="宋体" w:hint="eastAsia"/>
        </w:rPr>
        <w:t>真非常之变局也</w:t>
      </w:r>
      <w:r>
        <w:rPr>
          <w:rFonts w:eastAsia="Times New Roman"/>
        </w:rPr>
        <w:t>”</w:t>
      </w:r>
      <w:r>
        <w:rPr>
          <w:rFonts w:ascii="宋体" w:hAnsi="宋体" w:cs="宋体" w:hint="eastAsia"/>
        </w:rPr>
        <w:t>，可以看出两人从各自的角度（兴办洋务与改革维新）呼吁清廷革新图强，故选</w:t>
      </w:r>
      <w:r>
        <w:rPr>
          <w:rFonts w:eastAsia="Times New Roman"/>
        </w:rPr>
        <w:t>B</w:t>
      </w:r>
      <w:r>
        <w:rPr>
          <w:rFonts w:ascii="宋体" w:hAnsi="宋体" w:cs="宋体" w:hint="eastAsia"/>
        </w:rPr>
        <w:t>；甲午战争后，列强掀起瓜分中国的狂潮，民族危机空前加深，排除</w:t>
      </w:r>
      <w:r>
        <w:rPr>
          <w:rFonts w:eastAsia="Times New Roman"/>
        </w:rPr>
        <w:t>A</w:t>
      </w:r>
      <w:r>
        <w:rPr>
          <w:rFonts w:ascii="宋体" w:hAnsi="宋体" w:cs="宋体" w:hint="eastAsia"/>
        </w:rPr>
        <w:t>项；</w:t>
      </w:r>
      <w:r>
        <w:rPr>
          <w:rFonts w:eastAsia="Times New Roman"/>
        </w:rPr>
        <w:t>C</w:t>
      </w:r>
      <w:r>
        <w:rPr>
          <w:rFonts w:ascii="宋体" w:hAnsi="宋体" w:cs="宋体" w:hint="eastAsia"/>
        </w:rPr>
        <w:t>项夷夏观念与材料无关，排除；日本全面侵华，举国抗战，民族意识空前觉醒，排除</w:t>
      </w:r>
      <w:r>
        <w:rPr>
          <w:rFonts w:eastAsia="Times New Roman"/>
        </w:rPr>
        <w:t>D</w:t>
      </w:r>
      <w:r>
        <w:rPr>
          <w:rFonts w:ascii="宋体" w:hAnsi="宋体" w:cs="宋体" w:hint="eastAsia"/>
        </w:rPr>
        <w:t>项。</w:t>
      </w:r>
    </w:p>
    <w:p w:rsidR="005945AB" w:rsidRDefault="005945AB" w:rsidP="005945AB">
      <w:pPr>
        <w:spacing w:line="360" w:lineRule="auto"/>
        <w:jc w:val="left"/>
        <w:textAlignment w:val="center"/>
        <w:rPr>
          <w:rFonts w:hint="eastAsia"/>
        </w:rPr>
      </w:pPr>
      <w:r>
        <w:t>17</w:t>
      </w:r>
      <w:r>
        <w:rPr>
          <w:rFonts w:hint="eastAsia"/>
        </w:rPr>
        <w:t>．</w:t>
      </w:r>
      <w:r>
        <w:t>C</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太平天国运动后，湘军崛起，汉族地主在清政府中的地位迅速上升，满族贵族权力下降，导致八旗重建困难，故选</w:t>
      </w:r>
      <w:r>
        <w:t>C</w:t>
      </w:r>
      <w:r>
        <w:rPr>
          <w:rFonts w:hint="eastAsia"/>
        </w:rPr>
        <w:t>；</w:t>
      </w:r>
      <w:r>
        <w:t>1864</w:t>
      </w:r>
      <w:r>
        <w:rPr>
          <w:rFonts w:hint="eastAsia"/>
        </w:rPr>
        <w:t>年太平天国运动失败，直到</w:t>
      </w:r>
      <w:r>
        <w:t>1898</w:t>
      </w:r>
      <w:r>
        <w:rPr>
          <w:rFonts w:hint="eastAsia"/>
        </w:rPr>
        <w:t>年不能重建八旗兵制，原因并非农民运动的沉重打击，排除</w:t>
      </w:r>
      <w:r>
        <w:t>A</w:t>
      </w:r>
      <w:r>
        <w:rPr>
          <w:rFonts w:hint="eastAsia"/>
        </w:rPr>
        <w:t>；甲午战争后，清政府开始编练新军，排除</w:t>
      </w:r>
      <w:r>
        <w:t>B</w:t>
      </w:r>
      <w:r>
        <w:rPr>
          <w:rFonts w:hint="eastAsia"/>
        </w:rPr>
        <w:t>；</w:t>
      </w:r>
      <w:r>
        <w:t>D</w:t>
      </w:r>
      <w:r>
        <w:rPr>
          <w:rFonts w:hint="eastAsia"/>
        </w:rPr>
        <w:t>项与材料信息无关，排除。</w:t>
      </w:r>
    </w:p>
    <w:p w:rsidR="005945AB" w:rsidRDefault="005945AB" w:rsidP="005945AB">
      <w:pPr>
        <w:spacing w:line="360" w:lineRule="auto"/>
        <w:jc w:val="left"/>
        <w:textAlignment w:val="center"/>
      </w:pPr>
      <w:r>
        <w:rPr>
          <w:rFonts w:hint="eastAsia"/>
        </w:rPr>
        <w:t>【点睛】</w:t>
      </w:r>
    </w:p>
    <w:p w:rsidR="005945AB" w:rsidRDefault="005945AB" w:rsidP="005945AB">
      <w:pPr>
        <w:spacing w:line="360" w:lineRule="auto"/>
        <w:jc w:val="left"/>
        <w:textAlignment w:val="center"/>
      </w:pPr>
    </w:p>
    <w:p w:rsidR="005945AB" w:rsidRDefault="005945AB" w:rsidP="005945AB">
      <w:pPr>
        <w:spacing w:line="360" w:lineRule="auto"/>
        <w:jc w:val="left"/>
        <w:textAlignment w:val="center"/>
      </w:pPr>
      <w:r>
        <w:t>18</w:t>
      </w:r>
      <w:r>
        <w:rPr>
          <w:rFonts w:hint="eastAsia"/>
        </w:rPr>
        <w:t>．</w:t>
      </w:r>
      <w:r>
        <w:t>B</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根据所学可知，《天朝田亩制度》反映了农民要求废除封建地主土地私有制的要求，体现了革命性的一面，故</w:t>
      </w:r>
      <w:r>
        <w:t>B</w:t>
      </w:r>
      <w:r>
        <w:rPr>
          <w:rFonts w:hint="eastAsia"/>
        </w:rPr>
        <w:t>项正确；近代化的内容是政治民主化、经济工业化、思想理性化，与材料不符，排除</w:t>
      </w:r>
      <w:r>
        <w:t>A</w:t>
      </w:r>
      <w:r>
        <w:rPr>
          <w:rFonts w:hint="eastAsia"/>
        </w:rPr>
        <w:t>；</w:t>
      </w:r>
      <w:r>
        <w:t>C</w:t>
      </w:r>
      <w:r>
        <w:rPr>
          <w:rFonts w:hint="eastAsia"/>
        </w:rPr>
        <w:t>项与《天朝田亩制度》不符，排除；《资政新篇》主张发展资本主义，排除</w:t>
      </w:r>
      <w:r>
        <w:t>D</w:t>
      </w:r>
      <w:r>
        <w:rPr>
          <w:rFonts w:hint="eastAsia"/>
        </w:rPr>
        <w:t>。</w:t>
      </w:r>
    </w:p>
    <w:p w:rsidR="005945AB" w:rsidRDefault="005945AB" w:rsidP="005945AB">
      <w:pPr>
        <w:spacing w:line="360" w:lineRule="auto"/>
        <w:jc w:val="left"/>
        <w:textAlignment w:val="center"/>
      </w:pPr>
      <w:r>
        <w:t>19</w:t>
      </w:r>
      <w:r>
        <w:rPr>
          <w:rFonts w:hint="eastAsia"/>
        </w:rPr>
        <w:t>．</w:t>
      </w:r>
      <w:r>
        <w:t>A</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rPr>
          <w:rFonts w:ascii="宋体" w:hAnsi="宋体" w:cs="宋体"/>
        </w:rPr>
      </w:pPr>
      <w:r>
        <w:rPr>
          <w:rFonts w:ascii="宋体" w:hAnsi="宋体" w:cs="宋体" w:hint="eastAsia"/>
        </w:rPr>
        <w:t>依据“吾方以全力与粤匪相持，不宜再树大敌”“惟赖守定和议，绝无改更，用能中外相安，十年无事”可知，曾国藩只认识到农民起义的危害，却放松了对列强入侵的抵抗，只要遵守条约就能和外国相安无事，未能认清西方列强的侵略意图，排除A；材料仍然体现了对外妥协的倾向，排除B；材料信息与发展洋务无关，排除C；材料无法体现固守天朝上国的观念，排除D。</w:t>
      </w:r>
    </w:p>
    <w:p w:rsidR="005945AB" w:rsidRDefault="005945AB" w:rsidP="005945AB">
      <w:pPr>
        <w:spacing w:line="360" w:lineRule="auto"/>
        <w:jc w:val="left"/>
        <w:textAlignment w:val="center"/>
        <w:rPr>
          <w:rFonts w:hint="eastAsia"/>
        </w:rPr>
      </w:pPr>
      <w:r>
        <w:rPr>
          <w:rFonts w:hint="eastAsia"/>
        </w:rPr>
        <w:t>【点睛】</w:t>
      </w:r>
    </w:p>
    <w:p w:rsidR="005945AB" w:rsidRDefault="005945AB" w:rsidP="005945AB">
      <w:pPr>
        <w:spacing w:line="360" w:lineRule="auto"/>
        <w:jc w:val="left"/>
        <w:textAlignment w:val="center"/>
      </w:pPr>
    </w:p>
    <w:p w:rsidR="005945AB" w:rsidRDefault="005945AB" w:rsidP="005945AB">
      <w:pPr>
        <w:spacing w:line="360" w:lineRule="auto"/>
        <w:jc w:val="left"/>
        <w:textAlignment w:val="center"/>
      </w:pPr>
      <w:r>
        <w:t>20</w:t>
      </w:r>
      <w:r>
        <w:rPr>
          <w:rFonts w:hint="eastAsia"/>
        </w:rPr>
        <w:t>．</w:t>
      </w:r>
      <w:r>
        <w:t>A</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rPr>
          <w:rFonts w:ascii="宋体" w:hAnsi="宋体" w:cs="宋体"/>
        </w:rPr>
      </w:pPr>
      <w:r>
        <w:rPr>
          <w:rFonts w:ascii="宋体" w:hAnsi="宋体" w:cs="宋体" w:hint="eastAsia"/>
        </w:rPr>
        <w:t>材料信息显示，轮船招商局将中国航运业的权利收回了约3/5，这说明洋务运动对西方经济侵略具有抵制作用，故A项正确；洋务企业对西方经济侵略的抵制不意味着西方歹强在华特权的肖弱，B项错误；材料中没有比较信息，无法推知之前中国航运业是否处于困境状态，从材料中也无法得出洋务运动的主方向，CD两项错误。</w:t>
      </w:r>
    </w:p>
    <w:p w:rsidR="005945AB" w:rsidRDefault="005945AB" w:rsidP="005945AB">
      <w:pPr>
        <w:spacing w:line="360" w:lineRule="auto"/>
        <w:jc w:val="left"/>
        <w:textAlignment w:val="center"/>
        <w:rPr>
          <w:rFonts w:hint="eastAsia"/>
        </w:rPr>
      </w:pPr>
      <w:r>
        <w:t>21</w:t>
      </w:r>
      <w:r>
        <w:rPr>
          <w:rFonts w:hint="eastAsia"/>
        </w:rPr>
        <w:t>．</w:t>
      </w:r>
      <w:r>
        <w:t>A</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结合所学知识可知，太平天国运动发生于</w:t>
      </w:r>
      <w:r>
        <w:t>1851</w:t>
      </w:r>
      <w:r>
        <w:rPr>
          <w:rFonts w:hint="eastAsia"/>
        </w:rPr>
        <w:t>年至</w:t>
      </w:r>
      <w:r>
        <w:t>1864</w:t>
      </w:r>
      <w:r>
        <w:rPr>
          <w:rFonts w:hint="eastAsia"/>
        </w:rPr>
        <w:t>年，席卷整个南方地区，因此导致当时的江浙官绅士庶前往上海租界避难，</w:t>
      </w:r>
      <w:r>
        <w:t>A</w:t>
      </w:r>
      <w:r>
        <w:rPr>
          <w:rFonts w:hint="eastAsia"/>
        </w:rPr>
        <w:t>正确；</w:t>
      </w:r>
      <w:r>
        <w:t>BCD</w:t>
      </w:r>
      <w:r>
        <w:rPr>
          <w:rFonts w:hint="eastAsia"/>
        </w:rPr>
        <w:t>与材料无关，排除。故选</w:t>
      </w:r>
      <w:r>
        <w:t>A</w:t>
      </w:r>
      <w:r>
        <w:rPr>
          <w:rFonts w:hint="eastAsia"/>
        </w:rPr>
        <w:t>。</w:t>
      </w:r>
    </w:p>
    <w:p w:rsidR="005945AB" w:rsidRDefault="005945AB" w:rsidP="005945AB">
      <w:pPr>
        <w:spacing w:line="360" w:lineRule="auto"/>
        <w:jc w:val="left"/>
        <w:textAlignment w:val="center"/>
      </w:pPr>
      <w:r>
        <w:t>22</w:t>
      </w:r>
      <w:r>
        <w:rPr>
          <w:rFonts w:hint="eastAsia"/>
        </w:rPr>
        <w:t>．</w:t>
      </w:r>
      <w:r>
        <w:t>C</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rPr>
          <w:rFonts w:ascii="宋体" w:hAnsi="宋体" w:cs="宋体"/>
        </w:rPr>
      </w:pPr>
      <w:r>
        <w:rPr>
          <w:rFonts w:hint="eastAsia"/>
        </w:rPr>
        <w:t>根据材</w:t>
      </w:r>
      <w:r>
        <w:rPr>
          <w:rFonts w:ascii="宋体" w:hAnsi="宋体" w:cs="宋体" w:hint="eastAsia"/>
        </w:rPr>
        <w:t>料“强调‘借外债，不可丧主权，不可涉国际’”等信息可知，张謇强调利用合资、借款、代办三种外资的前提是在主权独立和不丧失主权，说明张骞重视维护国家经济安全，C项正确；材料所述张骞强调的是利用合资、借贷、代办等三种外资利用的前提，没有强调民族企业利益提高的问题，A项错误；材料内容主要强调的是利用合资、借贷、代办等三种外资利用的前提，不代表限制外国资本入侵，B项错误；根据材料信息可知，张骞重视的是维护国家经济安全，而不是防范国际经济危机，D项错误。</w:t>
      </w:r>
    </w:p>
    <w:p w:rsidR="005945AB" w:rsidRDefault="005945AB" w:rsidP="005945AB">
      <w:pPr>
        <w:spacing w:line="360" w:lineRule="auto"/>
        <w:jc w:val="left"/>
        <w:textAlignment w:val="center"/>
        <w:rPr>
          <w:rFonts w:hint="eastAsia"/>
        </w:rPr>
      </w:pPr>
      <w:r>
        <w:t>23</w:t>
      </w:r>
      <w:r>
        <w:rPr>
          <w:rFonts w:hint="eastAsia"/>
        </w:rPr>
        <w:t>．</w:t>
      </w:r>
      <w:r>
        <w:t>C</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据图中内容可以看出，洋务企业仿制西方造成现代化武器，这是</w:t>
      </w:r>
      <w:r>
        <w:t>“</w:t>
      </w:r>
      <w:r>
        <w:rPr>
          <w:rFonts w:hint="eastAsia"/>
        </w:rPr>
        <w:t>师夷长技</w:t>
      </w:r>
      <w:r>
        <w:t>”</w:t>
      </w:r>
      <w:r>
        <w:rPr>
          <w:rFonts w:hint="eastAsia"/>
        </w:rPr>
        <w:t>的具体实践，故选</w:t>
      </w:r>
      <w:r>
        <w:t>C</w:t>
      </w:r>
      <w:r>
        <w:rPr>
          <w:rFonts w:hint="eastAsia"/>
        </w:rPr>
        <w:t>；图示反映的是军用工业，而非民用工业，排除</w:t>
      </w:r>
      <w:r>
        <w:t>A</w:t>
      </w:r>
      <w:r>
        <w:rPr>
          <w:rFonts w:hint="eastAsia"/>
        </w:rPr>
        <w:t>；</w:t>
      </w:r>
      <w:r>
        <w:t>“</w:t>
      </w:r>
      <w:r>
        <w:rPr>
          <w:rFonts w:hint="eastAsia"/>
        </w:rPr>
        <w:t>令洋人为止汗颜</w:t>
      </w:r>
      <w:r>
        <w:t>”</w:t>
      </w:r>
      <w:r>
        <w:rPr>
          <w:rFonts w:hint="eastAsia"/>
        </w:rPr>
        <w:t>的说法无从体现，排除</w:t>
      </w:r>
      <w:r>
        <w:t>B</w:t>
      </w:r>
      <w:r>
        <w:rPr>
          <w:rFonts w:hint="eastAsia"/>
        </w:rPr>
        <w:t>；图示反映的是洋务企业，不能说明民族资本主义工业的诞生，排除</w:t>
      </w:r>
      <w:r>
        <w:t>D</w:t>
      </w:r>
      <w:r>
        <w:rPr>
          <w:rFonts w:hint="eastAsia"/>
        </w:rPr>
        <w:t>。</w:t>
      </w:r>
    </w:p>
    <w:p w:rsidR="005945AB" w:rsidRDefault="005945AB" w:rsidP="005945AB">
      <w:pPr>
        <w:spacing w:line="360" w:lineRule="auto"/>
        <w:jc w:val="left"/>
        <w:textAlignment w:val="center"/>
      </w:pPr>
      <w:r>
        <w:t>24</w:t>
      </w:r>
      <w:r>
        <w:rPr>
          <w:rFonts w:hint="eastAsia"/>
        </w:rPr>
        <w:t>．</w:t>
      </w:r>
      <w:r>
        <w:t>D</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材料</w:t>
      </w:r>
      <w:r>
        <w:t>“</w:t>
      </w:r>
      <w:r>
        <w:rPr>
          <w:rFonts w:hint="eastAsia"/>
        </w:rPr>
        <w:t>李鸿章重新募集资本</w:t>
      </w:r>
      <w:r>
        <w:t>100</w:t>
      </w:r>
      <w:r>
        <w:rPr>
          <w:rFonts w:hint="eastAsia"/>
        </w:rPr>
        <w:t>万两，再次抢滩上海城</w:t>
      </w:r>
      <w:r>
        <w:t>”</w:t>
      </w:r>
      <w:r>
        <w:rPr>
          <w:rFonts w:hint="eastAsia"/>
        </w:rPr>
        <w:t>体现的是李鸿章希望通过商战的形式来实现自强图存的目的，</w:t>
      </w:r>
      <w:r>
        <w:t>D</w:t>
      </w:r>
      <w:r>
        <w:rPr>
          <w:rFonts w:hint="eastAsia"/>
        </w:rPr>
        <w:t>正确；在半殖民地半封建社会环境中，民族资本始终受到列强的控制，</w:t>
      </w:r>
      <w:r>
        <w:t>A</w:t>
      </w:r>
      <w:r>
        <w:rPr>
          <w:rFonts w:hint="eastAsia"/>
        </w:rPr>
        <w:t>排除；洋务企业并未走出困境，</w:t>
      </w:r>
      <w:r>
        <w:t>B</w:t>
      </w:r>
      <w:r>
        <w:rPr>
          <w:rFonts w:hint="eastAsia"/>
        </w:rPr>
        <w:t>排除；</w:t>
      </w:r>
      <w:r>
        <w:t>C</w:t>
      </w:r>
      <w:r>
        <w:rPr>
          <w:rFonts w:hint="eastAsia"/>
        </w:rPr>
        <w:t>说法与材料无关，排除。故选</w:t>
      </w:r>
      <w:r>
        <w:t>D</w:t>
      </w:r>
      <w:r>
        <w:rPr>
          <w:rFonts w:hint="eastAsia"/>
        </w:rPr>
        <w:t>。</w:t>
      </w:r>
    </w:p>
    <w:p w:rsidR="005945AB" w:rsidRDefault="005945AB" w:rsidP="005945AB">
      <w:pPr>
        <w:spacing w:line="360" w:lineRule="auto"/>
        <w:jc w:val="left"/>
        <w:textAlignment w:val="center"/>
      </w:pPr>
      <w:r>
        <w:t>25</w:t>
      </w:r>
      <w:r>
        <w:rPr>
          <w:rFonts w:hint="eastAsia"/>
        </w:rPr>
        <w:t>．</w:t>
      </w:r>
      <w:r>
        <w:t>C</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根据</w:t>
      </w:r>
      <w:r>
        <w:t>“</w:t>
      </w:r>
      <w:r>
        <w:rPr>
          <w:rFonts w:hint="eastAsia"/>
        </w:rPr>
        <w:t>沿海各省中哪一省需配备兵船就由该省筹款；江南制造总局和天津机器局等企业，如果所产某种武器的售价高于国际市场价格过多，就会停止生产。</w:t>
      </w:r>
      <w:r>
        <w:t>”</w:t>
      </w:r>
      <w:r>
        <w:rPr>
          <w:rFonts w:hint="eastAsia"/>
        </w:rPr>
        <w:t>可得出洋务企业在后期还是要考虑到市场的因素，而不能都由政府进行承担费用，反映出当时的军事工业一定程度上受到价值规律的影响，</w:t>
      </w:r>
      <w:r>
        <w:t>C</w:t>
      </w:r>
      <w:r>
        <w:rPr>
          <w:rFonts w:hint="eastAsia"/>
        </w:rPr>
        <w:t>项正确；洋务运动是为了自强，创办民用工业只是为解决资金问题，排除</w:t>
      </w:r>
      <w:r>
        <w:t>A</w:t>
      </w:r>
      <w:r>
        <w:rPr>
          <w:rFonts w:hint="eastAsia"/>
        </w:rPr>
        <w:t>；</w:t>
      </w:r>
      <w:r>
        <w:t>B</w:t>
      </w:r>
      <w:r>
        <w:rPr>
          <w:rFonts w:hint="eastAsia"/>
        </w:rPr>
        <w:t>项太绝对，排除</w:t>
      </w:r>
      <w:r>
        <w:t>B</w:t>
      </w:r>
      <w:r>
        <w:rPr>
          <w:rFonts w:hint="eastAsia"/>
        </w:rPr>
        <w:t>；材料没有体现企业逐渐由官办向官督商办转变，排除</w:t>
      </w:r>
      <w:r>
        <w:t>D</w:t>
      </w:r>
      <w:r>
        <w:rPr>
          <w:rFonts w:hint="eastAsia"/>
        </w:rPr>
        <w:t>。</w:t>
      </w:r>
    </w:p>
    <w:p w:rsidR="005945AB" w:rsidRDefault="005945AB" w:rsidP="005945AB">
      <w:pPr>
        <w:spacing w:line="360" w:lineRule="auto"/>
        <w:jc w:val="left"/>
        <w:textAlignment w:val="center"/>
      </w:pPr>
      <w:r>
        <w:t>26</w:t>
      </w:r>
      <w:r>
        <w:rPr>
          <w:rFonts w:hint="eastAsia"/>
        </w:rPr>
        <w:t>．</w:t>
      </w:r>
      <w:r>
        <w:t>C</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郑观应一生从传统知识分子到中外企业职员、从私商到洋务公司高管，其丰富的职业经历体现了近代中国经济具有形式、性质多样化特点，</w:t>
      </w:r>
      <w:r>
        <w:t>C</w:t>
      </w:r>
      <w:r>
        <w:rPr>
          <w:rFonts w:hint="eastAsia"/>
        </w:rPr>
        <w:t>项正确；汉族地主势力增强与郑观应曾服务于外国资本主义，身为外企职员、买办等不符，</w:t>
      </w:r>
      <w:r>
        <w:t>A</w:t>
      </w:r>
      <w:r>
        <w:rPr>
          <w:rFonts w:hint="eastAsia"/>
        </w:rPr>
        <w:t>项错误；郑观应曲折丰富的人生经历不能说明儒学仍占统治地位，</w:t>
      </w:r>
      <w:r>
        <w:t>B</w:t>
      </w:r>
      <w:r>
        <w:rPr>
          <w:rFonts w:hint="eastAsia"/>
        </w:rPr>
        <w:t>项错误；仅郑观应一个人的职业经历不能说明社会阶层流动频繁，</w:t>
      </w:r>
      <w:r>
        <w:t>D</w:t>
      </w:r>
      <w:r>
        <w:rPr>
          <w:rFonts w:hint="eastAsia"/>
        </w:rPr>
        <w:t>项错误。</w:t>
      </w:r>
      <w:r>
        <w:br/>
      </w:r>
    </w:p>
    <w:p w:rsidR="005945AB" w:rsidRDefault="005945AB" w:rsidP="005945AB">
      <w:pPr>
        <w:spacing w:line="360" w:lineRule="auto"/>
        <w:jc w:val="left"/>
        <w:textAlignment w:val="center"/>
      </w:pPr>
      <w:r>
        <w:t>27</w:t>
      </w:r>
      <w:r>
        <w:rPr>
          <w:rFonts w:hint="eastAsia"/>
        </w:rPr>
        <w:t>．</w:t>
      </w:r>
      <w:r>
        <w:t>B</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rPr>
          <w:rFonts w:ascii="宋体" w:hAnsi="宋体" w:cs="宋体"/>
        </w:rPr>
      </w:pPr>
      <w:r>
        <w:rPr>
          <w:rFonts w:ascii="宋体" w:hAnsi="宋体" w:cs="宋体" w:hint="eastAsia"/>
        </w:rPr>
        <w:t>材料反映清政府从英国购买军舰，由于英国坚持舰队人员全部由英国人组成，结果导致中国解散舰队，造成巨大损失，于是清政府加快“自强”步伐，开展洋务运动，发展军事工业，故选B；当时清政府没有建成舰队，不能导致太平天国运动的迅速失败，排除A；19世纪60年代初，清政府开展洋务运动，不主张变革封建政治制度，排除C；1956年英国发动第二次鸦片战争，排除D。</w:t>
      </w:r>
    </w:p>
    <w:p w:rsidR="005945AB" w:rsidRDefault="005945AB" w:rsidP="005945AB">
      <w:pPr>
        <w:spacing w:line="360" w:lineRule="auto"/>
        <w:jc w:val="left"/>
        <w:textAlignment w:val="center"/>
        <w:rPr>
          <w:rFonts w:hint="eastAsia"/>
        </w:rPr>
      </w:pPr>
      <w:r>
        <w:rPr>
          <w:rFonts w:hint="eastAsia"/>
        </w:rPr>
        <w:t>【点睛】</w:t>
      </w:r>
    </w:p>
    <w:p w:rsidR="005945AB" w:rsidRDefault="005945AB" w:rsidP="005945AB">
      <w:pPr>
        <w:spacing w:line="360" w:lineRule="auto"/>
        <w:jc w:val="left"/>
        <w:textAlignment w:val="center"/>
      </w:pPr>
    </w:p>
    <w:p w:rsidR="005945AB" w:rsidRDefault="005945AB" w:rsidP="005945AB">
      <w:pPr>
        <w:spacing w:line="360" w:lineRule="auto"/>
        <w:jc w:val="left"/>
        <w:textAlignment w:val="center"/>
      </w:pPr>
      <w:r>
        <w:t>28</w:t>
      </w:r>
      <w:r>
        <w:rPr>
          <w:rFonts w:hint="eastAsia"/>
        </w:rPr>
        <w:t>．</w:t>
      </w:r>
      <w:r>
        <w:t>A</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从材料的时间可以看出，这一时期正值太平天国运动时期，清政府为了镇压太平天国运动，耗费了大量的财力，使其出现财政困难的局面，</w:t>
      </w:r>
      <w:r>
        <w:t>A</w:t>
      </w:r>
      <w:r>
        <w:rPr>
          <w:rFonts w:hint="eastAsia"/>
        </w:rPr>
        <w:t>项正确；协定关税中的税收只是海关税收，并不会造成太大的影响，排除</w:t>
      </w:r>
      <w:r>
        <w:t>B</w:t>
      </w:r>
      <w:r>
        <w:rPr>
          <w:rFonts w:hint="eastAsia"/>
        </w:rPr>
        <w:t>；</w:t>
      </w:r>
      <w:r>
        <w:t>C</w:t>
      </w:r>
      <w:r>
        <w:rPr>
          <w:rFonts w:hint="eastAsia"/>
        </w:rPr>
        <w:t>项是武昌起义的影响，排除</w:t>
      </w:r>
      <w:r>
        <w:t>C</w:t>
      </w:r>
      <w:r>
        <w:rPr>
          <w:rFonts w:hint="eastAsia"/>
        </w:rPr>
        <w:t>；从材料可以看出，地方收入并没有增长，排除</w:t>
      </w:r>
      <w:r>
        <w:t>D</w:t>
      </w:r>
      <w:r>
        <w:rPr>
          <w:rFonts w:hint="eastAsia"/>
        </w:rPr>
        <w:t>。</w:t>
      </w:r>
    </w:p>
    <w:p w:rsidR="005945AB" w:rsidRDefault="005945AB" w:rsidP="005945AB">
      <w:pPr>
        <w:spacing w:line="360" w:lineRule="auto"/>
        <w:jc w:val="left"/>
        <w:textAlignment w:val="center"/>
      </w:pPr>
      <w:r>
        <w:t>29</w:t>
      </w:r>
      <w:r>
        <w:rPr>
          <w:rFonts w:hint="eastAsia"/>
        </w:rPr>
        <w:t>．</w:t>
      </w:r>
      <w:r>
        <w:t>C</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rPr>
          <w:rFonts w:ascii="宋体" w:hAnsi="宋体" w:cs="宋体"/>
        </w:rPr>
      </w:pPr>
      <w:r>
        <w:rPr>
          <w:rFonts w:ascii="宋体" w:hAnsi="宋体" w:cs="宋体" w:hint="eastAsia"/>
        </w:rPr>
        <w:t>画报绘制的“牙山大胜”图片，体现了关注社会热点，结合所学可知，牙山之战以日本陆军胜利告终，说明其报道内容与事实有出入，故选C，排除A；B项中“没有研究价值”表述太绝对，错误；材料无法体现画报的思想启蒙作用，排除D。</w:t>
      </w:r>
    </w:p>
    <w:p w:rsidR="005945AB" w:rsidRDefault="005945AB" w:rsidP="005945AB">
      <w:pPr>
        <w:spacing w:line="360" w:lineRule="auto"/>
        <w:jc w:val="left"/>
        <w:textAlignment w:val="center"/>
        <w:rPr>
          <w:rFonts w:hint="eastAsia"/>
        </w:rPr>
      </w:pPr>
      <w:r>
        <w:rPr>
          <w:rFonts w:hint="eastAsia"/>
        </w:rPr>
        <w:t>【点睛】</w:t>
      </w:r>
    </w:p>
    <w:p w:rsidR="005945AB" w:rsidRDefault="005945AB" w:rsidP="005945AB">
      <w:pPr>
        <w:spacing w:line="360" w:lineRule="auto"/>
        <w:jc w:val="left"/>
        <w:textAlignment w:val="center"/>
      </w:pPr>
    </w:p>
    <w:p w:rsidR="005945AB" w:rsidRDefault="005945AB" w:rsidP="005945AB">
      <w:pPr>
        <w:spacing w:line="360" w:lineRule="auto"/>
        <w:jc w:val="left"/>
        <w:textAlignment w:val="center"/>
      </w:pPr>
      <w:r>
        <w:t>30</w:t>
      </w:r>
      <w:r>
        <w:rPr>
          <w:rFonts w:hint="eastAsia"/>
        </w:rPr>
        <w:t>．</w:t>
      </w:r>
      <w:r>
        <w:t>B</w:t>
      </w:r>
    </w:p>
    <w:p w:rsidR="005945AB" w:rsidRDefault="005945AB" w:rsidP="005945AB">
      <w:pPr>
        <w:spacing w:line="360" w:lineRule="auto"/>
        <w:jc w:val="left"/>
        <w:textAlignment w:val="center"/>
      </w:pPr>
      <w:r>
        <w:rPr>
          <w:rFonts w:hint="eastAsia"/>
        </w:rPr>
        <w:t>【详解】</w:t>
      </w:r>
    </w:p>
    <w:p w:rsidR="005945AB" w:rsidRDefault="005945AB" w:rsidP="005945AB">
      <w:pPr>
        <w:spacing w:line="360" w:lineRule="auto"/>
        <w:jc w:val="left"/>
        <w:textAlignment w:val="center"/>
      </w:pPr>
      <w:r>
        <w:rPr>
          <w:rFonts w:hint="eastAsia"/>
        </w:rPr>
        <w:t>根据材料</w:t>
      </w:r>
      <w:r>
        <w:t>“1887</w:t>
      </w:r>
      <w:r>
        <w:rPr>
          <w:rFonts w:hint="eastAsia"/>
        </w:rPr>
        <w:t>年，清廷通过考试选拔了</w:t>
      </w:r>
      <w:r>
        <w:t>12</w:t>
      </w:r>
      <w:r>
        <w:rPr>
          <w:rFonts w:hint="eastAsia"/>
        </w:rPr>
        <w:t>名中青年官员，派赴日、美等二十余国游历考察。考试内容并非四书五经、八股诗文，而是</w:t>
      </w:r>
      <w:r>
        <w:t>‘</w:t>
      </w:r>
      <w:r>
        <w:rPr>
          <w:rFonts w:hint="eastAsia"/>
        </w:rPr>
        <w:t>通商口岸记</w:t>
      </w:r>
      <w:r>
        <w:t>’‘</w:t>
      </w:r>
      <w:r>
        <w:rPr>
          <w:rFonts w:hint="eastAsia"/>
        </w:rPr>
        <w:t>铁道论</w:t>
      </w:r>
      <w:r>
        <w:t>’‘</w:t>
      </w:r>
      <w:r>
        <w:rPr>
          <w:rFonts w:hint="eastAsia"/>
        </w:rPr>
        <w:t>记明代以来与西洋各国交涉大略</w:t>
      </w:r>
      <w:r>
        <w:t>’</w:t>
      </w:r>
      <w:r>
        <w:rPr>
          <w:rFonts w:hint="eastAsia"/>
        </w:rPr>
        <w:t>等</w:t>
      </w:r>
      <w:r>
        <w:t>”</w:t>
      </w:r>
      <w:r>
        <w:rPr>
          <w:rFonts w:hint="eastAsia"/>
        </w:rPr>
        <w:t>，可得出，当时清政府主动派官员出洋学习，且选拔出洋官员的考试内容不是儒学而是近代化内容，说明清政府的</w:t>
      </w:r>
      <w:r>
        <w:t>“</w:t>
      </w:r>
      <w:r>
        <w:rPr>
          <w:rFonts w:hint="eastAsia"/>
        </w:rPr>
        <w:t>天朝</w:t>
      </w:r>
      <w:r>
        <w:t>”</w:t>
      </w:r>
      <w:r>
        <w:rPr>
          <w:rFonts w:hint="eastAsia"/>
        </w:rPr>
        <w:t>观念有所动摇，故</w:t>
      </w:r>
      <w:r>
        <w:t>B</w:t>
      </w:r>
      <w:r>
        <w:rPr>
          <w:rFonts w:hint="eastAsia"/>
        </w:rPr>
        <w:t>项正确；材料主要涉及的是清政府的外交近代化，未提及民众，故</w:t>
      </w:r>
      <w:r>
        <w:t>A</w:t>
      </w:r>
      <w:r>
        <w:rPr>
          <w:rFonts w:hint="eastAsia"/>
        </w:rPr>
        <w:t>项错误；材料强调的是在西学东渐的影响下，科举制度有所创新，不是</w:t>
      </w:r>
      <w:r>
        <w:t>“</w:t>
      </w:r>
      <w:r>
        <w:rPr>
          <w:rFonts w:hint="eastAsia"/>
        </w:rPr>
        <w:t>科举制度创新促进西学东渐</w:t>
      </w:r>
      <w:r>
        <w:t>”</w:t>
      </w:r>
      <w:r>
        <w:rPr>
          <w:rFonts w:hint="eastAsia"/>
        </w:rPr>
        <w:t>，故</w:t>
      </w:r>
      <w:r>
        <w:t>C</w:t>
      </w:r>
      <w:r>
        <w:rPr>
          <w:rFonts w:hint="eastAsia"/>
        </w:rPr>
        <w:t>项错误；洋务运动的重心并非外交领域，故</w:t>
      </w:r>
      <w:r>
        <w:t>D</w:t>
      </w:r>
      <w:r>
        <w:rPr>
          <w:rFonts w:hint="eastAsia"/>
        </w:rPr>
        <w:t>项错误。</w:t>
      </w:r>
    </w:p>
    <w:p w:rsidR="005945AB" w:rsidRDefault="005945AB" w:rsidP="005945AB">
      <w:pPr>
        <w:spacing w:line="360" w:lineRule="auto"/>
        <w:jc w:val="left"/>
        <w:textAlignment w:val="center"/>
        <w:rPr>
          <w:rFonts w:ascii="宋体" w:hAnsi="宋体" w:cs="宋体"/>
        </w:rPr>
      </w:pPr>
      <w:r>
        <w:t>31</w:t>
      </w:r>
      <w:r>
        <w:rPr>
          <w:rFonts w:hint="eastAsia"/>
        </w:rPr>
        <w:t>．</w:t>
      </w:r>
      <w:r>
        <w:rPr>
          <w:rFonts w:ascii="宋体" w:hAnsi="宋体" w:cs="宋体" w:hint="eastAsia"/>
        </w:rPr>
        <w:t>（1）原因：镇压太平天国农民起义。清政府放宽政策，给予汉族中小地主参与政权的机会。曾国藩深受清廷倚重，带动湖南籍地域势力壮大。贡献：湘军领导层是一个具有较高文化素养的集团，为近代湖湘文化的兴盛营造了崇儒读书的文化氛围；湘军将领兴办教育机构，为发展家乡教育事业，为湖湘文化培养人才作出了重大贡献；刊行明清之际王夫子的《王船山遗书》传承了湖湘文化，编撰和刊行大量书籍，弘扬了湖湘文化，奠定了近代湖湘文化的基础；湘军将领在湖南各州县建立了宗祠，成为湖湘文化传承的物质载体。</w:t>
      </w:r>
    </w:p>
    <w:p w:rsidR="005945AB" w:rsidRDefault="005945AB" w:rsidP="005945AB">
      <w:pPr>
        <w:spacing w:line="360" w:lineRule="auto"/>
        <w:jc w:val="left"/>
        <w:textAlignment w:val="center"/>
        <w:rPr>
          <w:rFonts w:ascii="宋体" w:hAnsi="宋体" w:cs="宋体" w:hint="eastAsia"/>
        </w:rPr>
      </w:pPr>
      <w:r>
        <w:rPr>
          <w:rFonts w:ascii="宋体" w:hAnsi="宋体" w:cs="宋体" w:hint="eastAsia"/>
        </w:rPr>
        <w:t>（2）心怀天下、勇于献身的爱国情操；兼收并蓄、博采众长的创新意识。（敢为天下先、与时俱进）；自强不息、不畏牺牲的奋斗精神。</w:t>
      </w:r>
    </w:p>
    <w:p w:rsidR="005945AB" w:rsidRDefault="005945AB" w:rsidP="005945AB">
      <w:pPr>
        <w:spacing w:line="360" w:lineRule="auto"/>
        <w:jc w:val="left"/>
        <w:textAlignment w:val="center"/>
        <w:rPr>
          <w:rFonts w:hint="eastAsia"/>
        </w:rPr>
      </w:pPr>
      <w:r>
        <w:rPr>
          <w:rFonts w:hint="eastAsia"/>
        </w:rPr>
        <w:t>【详解】</w:t>
      </w:r>
    </w:p>
    <w:p w:rsidR="005945AB" w:rsidRDefault="005945AB" w:rsidP="005945AB">
      <w:pPr>
        <w:spacing w:line="360" w:lineRule="auto"/>
        <w:jc w:val="left"/>
        <w:textAlignment w:val="center"/>
        <w:rPr>
          <w:rFonts w:ascii="宋体" w:hAnsi="宋体" w:cs="宋体"/>
        </w:rPr>
      </w:pPr>
      <w:r>
        <w:rPr>
          <w:rFonts w:ascii="宋体" w:hAnsi="宋体" w:cs="宋体" w:hint="eastAsia"/>
        </w:rPr>
        <w:t>（1）原因：由材料“参与镇压农民起义，继而逐渐汇集壮大，最终形成了近代中国历史上著名的湘军”可知，其壮大原因为镇压太平天国农民起义；另外结合所学可从清政府和曾国藩个人的角度展开分析。</w:t>
      </w:r>
    </w:p>
    <w:p w:rsidR="005945AB" w:rsidRDefault="005945AB" w:rsidP="005945AB">
      <w:pPr>
        <w:spacing w:line="360" w:lineRule="auto"/>
        <w:jc w:val="left"/>
        <w:textAlignment w:val="center"/>
        <w:rPr>
          <w:rFonts w:ascii="宋体" w:hAnsi="宋体" w:cs="宋体" w:hint="eastAsia"/>
        </w:rPr>
      </w:pPr>
      <w:r>
        <w:rPr>
          <w:rFonts w:ascii="宋体" w:hAnsi="宋体" w:cs="宋体" w:hint="eastAsia"/>
        </w:rPr>
        <w:t>贡献：由材料“最典型的代表就是被誉为近代湖湘文化之集大成者的曾国藩……学习儒学在部队里蔚然成风……湘军领导层绝对多数都是具有较高文化素养的文武兼备的人才”可归纳为湘军领导层是一个具有较高文化素养的集团，为近代湖湘文化的兴盛营造了崇儒读书的文化氛围；由材料“积极捐款筹建地方学校、书院等教育机构，并且亲自主持教学”可归纳为湘军将领兴办教育机构，为发展家乡教育事业，为湖湘文化培养人才作出了重大贡献；由材料“曾国藩组织幕员搜集、校刊和编撰各种古书和现刊，如《王船山遗书》、《两江忠义录》等活动……成为今天研究近代湖南社会乃至整个近代中国社会极为宝贵的文献资料”可归纳为刊行明清之际王夫子的《王船山遗书》传承了湖湘文化，编撰和刊行大量书籍，弘扬了湖湘文化，奠定了近代湖湘文化的基础；由材料“各州县为死难的湘军将士建立忠义祠、褒忠祠……成为近代湖湘文化体系中宝贵的文化遗产”可归纳为湘军将领在湖南各州县建立了宗祠，成为湖湘文化传承的物质载体。</w:t>
      </w:r>
      <w:r>
        <w:br/>
      </w:r>
    </w:p>
    <w:p w:rsidR="005945AB" w:rsidRDefault="005945AB" w:rsidP="005945AB">
      <w:pPr>
        <w:spacing w:line="360" w:lineRule="auto"/>
        <w:jc w:val="left"/>
        <w:textAlignment w:val="center"/>
        <w:rPr>
          <w:rFonts w:ascii="宋体" w:hAnsi="宋体" w:cs="宋体" w:hint="eastAsia"/>
        </w:rPr>
      </w:pPr>
      <w:r>
        <w:rPr>
          <w:rFonts w:ascii="宋体" w:hAnsi="宋体" w:cs="宋体" w:hint="eastAsia"/>
        </w:rPr>
        <w:t>（2）由材料“近代湖南士人几乎都将挽救国家民族的危亡当作自己神圣职责与使命”可归纳为心怀天下、勇于献身的爱国情操；由材料“清醒地意识到必须超越传统，积极向西方学习，实现国家的近代转型”可归纳为兼收并蓄、博采众长的创新意识；由材料“焕发出了一种百折不挠和勇于献身的奋斗精神”可归纳为自强不息、不畏牺牲的奋斗精神。</w:t>
      </w:r>
    </w:p>
    <w:p w:rsidR="005945AB" w:rsidRDefault="005945AB" w:rsidP="005945AB">
      <w:pPr>
        <w:spacing w:line="360" w:lineRule="auto"/>
        <w:jc w:val="left"/>
        <w:textAlignment w:val="center"/>
        <w:rPr>
          <w:rFonts w:ascii="宋体" w:hAnsi="宋体" w:cs="宋体" w:hint="eastAsia"/>
        </w:rPr>
      </w:pPr>
      <w:r>
        <w:t>32</w:t>
      </w:r>
      <w:r>
        <w:rPr>
          <w:rFonts w:hint="eastAsia"/>
        </w:rPr>
        <w:t>．</w:t>
      </w:r>
      <w:r>
        <w:rPr>
          <w:rFonts w:ascii="宋体" w:hAnsi="宋体" w:cs="宋体" w:hint="eastAsia"/>
        </w:rPr>
        <w:t>示例一：观点：洋务运动是中国近代化的开端。</w:t>
      </w:r>
    </w:p>
    <w:p w:rsidR="005945AB" w:rsidRDefault="005945AB" w:rsidP="005945AB">
      <w:pPr>
        <w:spacing w:line="360" w:lineRule="auto"/>
        <w:jc w:val="left"/>
        <w:textAlignment w:val="center"/>
        <w:rPr>
          <w:rFonts w:ascii="宋体" w:hAnsi="宋体" w:cs="宋体" w:hint="eastAsia"/>
        </w:rPr>
      </w:pPr>
      <w:r>
        <w:rPr>
          <w:rFonts w:ascii="宋体" w:hAnsi="宋体" w:cs="宋体" w:hint="eastAsia"/>
        </w:rPr>
        <w:t>阐述：随着鸦片战争、第二次鸦片战争，中国战败，国际帝国主义政治经济势力侵入中国封建社会，国家主权被破坏，清政府陷入统治危机。中国统治阶级内部一些当权人物首先看到的是欧美国家的船坚炮利，推行洋务运动。洋务派提出了“师夷长技以自强”“师夷长技以求富”的口号，在“自强”口号下，创办了一批官办的近代军事工业，如江南制造总局、福州船政局、天津机器制造局等，在“求富”口号下创办了一批官督商办的近代民用工业，如上海轮船招商局、上海机器织布局、开平煤矿等。洋务企业在一定程度上抵制了西方国家的经济侵略，推动了近代民族资本主义的产生。这些洋务企业，采用了资本主义国家的机器生产技术，是中国早期近代化的尝试。因此，洋务运动推动了中国近代化的开始。</w:t>
      </w:r>
    </w:p>
    <w:p w:rsidR="005945AB" w:rsidRDefault="005945AB" w:rsidP="005945AB">
      <w:pPr>
        <w:spacing w:line="360" w:lineRule="auto"/>
        <w:jc w:val="left"/>
        <w:textAlignment w:val="center"/>
        <w:rPr>
          <w:rFonts w:ascii="宋体" w:hAnsi="宋体" w:cs="宋体" w:hint="eastAsia"/>
        </w:rPr>
      </w:pPr>
      <w:r>
        <w:rPr>
          <w:rFonts w:ascii="宋体" w:hAnsi="宋体" w:cs="宋体" w:hint="eastAsia"/>
        </w:rPr>
        <w:t>示例二：观点：洋务运动是地主阶级的自救运动。</w:t>
      </w:r>
    </w:p>
    <w:p w:rsidR="005945AB" w:rsidRDefault="005945AB" w:rsidP="005945AB">
      <w:pPr>
        <w:spacing w:line="360" w:lineRule="auto"/>
        <w:jc w:val="left"/>
        <w:textAlignment w:val="center"/>
        <w:rPr>
          <w:rFonts w:ascii="宋体" w:hAnsi="宋体" w:cs="宋体" w:hint="eastAsia"/>
        </w:rPr>
      </w:pPr>
      <w:r>
        <w:rPr>
          <w:rFonts w:ascii="宋体" w:hAnsi="宋体" w:cs="宋体" w:hint="eastAsia"/>
        </w:rPr>
        <w:t>阐述世纪</w:t>
      </w:r>
      <w:r>
        <w:rPr>
          <w:rFonts w:eastAsia="Times New Roman"/>
        </w:rPr>
        <w:t>60</w:t>
      </w:r>
      <w:r>
        <w:rPr>
          <w:rFonts w:ascii="宋体" w:hAnsi="宋体" w:cs="宋体" w:hint="eastAsia"/>
        </w:rPr>
        <w:t>年代，在外国资本主义侵略（第二次鸦片战争）和国内人民革命运动（太平天国运动）的冲击下，一部分封建官僚如曾国藩、左宗棠、李鸿章、张之洞等在“中学为体、西学为用”指导思想下，开展了挽救封建统治的洋务运动。在“自强”口号下，创办了一批官办的近代军事工业，如江南制造总局、福州船政局、天津机器制造局等，在“求富”口号下创办了一批官督商办的近代民用工业，如上海轮船招商局、上海机器织布局、开平煤矿等。创办培养翻译和军事人才的学校，建成以北洋舰队为代表的新式海军等。洋务派期望通过洋务运动达到保障国家安全、抵抗外国侵略的目的，虽然后来事实证明这个目的未能达到，但不可否认其想要挽救统治危机的初衷。因此，洋务运动是地主阶级挽救清政府封建统治的一场自救运动。</w:t>
      </w:r>
    </w:p>
    <w:p w:rsidR="005945AB" w:rsidRDefault="005945AB" w:rsidP="005945AB">
      <w:pPr>
        <w:spacing w:line="360" w:lineRule="auto"/>
        <w:jc w:val="left"/>
        <w:textAlignment w:val="center"/>
        <w:rPr>
          <w:rFonts w:hint="eastAsia"/>
        </w:rPr>
      </w:pPr>
      <w:r>
        <w:rPr>
          <w:rFonts w:hint="eastAsia"/>
        </w:rPr>
        <w:t>【详解】</w:t>
      </w:r>
    </w:p>
    <w:p w:rsidR="005945AB" w:rsidRDefault="005945AB" w:rsidP="005945AB">
      <w:pPr>
        <w:spacing w:line="360" w:lineRule="auto"/>
        <w:jc w:val="left"/>
        <w:textAlignment w:val="center"/>
        <w:rPr>
          <w:rFonts w:ascii="宋体" w:hAnsi="宋体" w:cs="宋体"/>
        </w:rPr>
      </w:pPr>
      <w:r>
        <w:rPr>
          <w:rFonts w:ascii="宋体" w:hAnsi="宋体" w:cs="宋体" w:hint="eastAsia"/>
        </w:rPr>
        <w:t>在论述时首先要仔细阅读材料，把握材料主旨，提炼出观点。根据材料“数千年来的中国封建社会，自从十九世纪中叶被国际帝国主义的政治经济力侵入以后，就开始踏入产业革命的过程，渐次脱去封建的外衣，而向着近代社会方面运动了”可知，可对洋务运动从经济方面进行评价，将其作为产业革命来理解，在论述时就要围绕洋务运动在经济方面的措施、作用来进行分析。根据材料“曾国藩、李鸿章、张之洞等新政派所提倡的洋务，是吃了帝国主义的大亏以后的自我觉醒，不论他们的眼光如何短视，容量是如何狭隘，也不能不对妄自尊大的天朝，起了一个重新估定的观念”可知，是将洋务运动作为中国启蒙运动的一部分来评价的，在论述时要将洋务运动作为在经济领域掀起的一场政治自救运动，也促进了当时人们的思想变化，与当时的社会政治结构、经济形态相结合，对其进行评价。论述过程中要做到史论结合，结合材料和所学知识，进行总结和评价。</w:t>
      </w:r>
    </w:p>
    <w:p w:rsidR="00456077" w:rsidRPr="005945AB" w:rsidRDefault="00456077"/>
    <w:sectPr w:rsidR="00456077" w:rsidRPr="00594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AB"/>
    <w:rsid w:val="00177108"/>
    <w:rsid w:val="00456077"/>
    <w:rsid w:val="00594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A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45AB"/>
    <w:rPr>
      <w:sz w:val="18"/>
      <w:szCs w:val="18"/>
    </w:rPr>
  </w:style>
  <w:style w:type="character" w:customStyle="1" w:styleId="Char">
    <w:name w:val="批注框文本 Char"/>
    <w:basedOn w:val="a0"/>
    <w:link w:val="a3"/>
    <w:uiPriority w:val="99"/>
    <w:semiHidden/>
    <w:rsid w:val="005945A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A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45AB"/>
    <w:rPr>
      <w:sz w:val="18"/>
      <w:szCs w:val="18"/>
    </w:rPr>
  </w:style>
  <w:style w:type="character" w:customStyle="1" w:styleId="Char">
    <w:name w:val="批注框文本 Char"/>
    <w:basedOn w:val="a0"/>
    <w:link w:val="a3"/>
    <w:uiPriority w:val="99"/>
    <w:semiHidden/>
    <w:rsid w:val="005945A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39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2099</Words>
  <Characters>11965</Characters>
  <DocSecurity>0</DocSecurity>
  <Lines>99</Lines>
  <Paragraphs>28</Paragraphs>
  <ScaleCrop>false</ScaleCrop>
  <LinksUpToDate>false</LinksUpToDate>
  <CharactersWithSpaces>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2021-09-21T12:33:00Z</dcterms:created>
  <dcterms:modified xsi:type="dcterms:W3CDTF">2021-09-21T12:35:00Z</dcterms:modified>
</cp:coreProperties>
</file>