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BC4B" w14:textId="590EBADA" w:rsidR="005D25DE" w:rsidRPr="00310BBB" w:rsidRDefault="00005864" w:rsidP="00310BBB">
      <w:pPr>
        <w:spacing w:line="276" w:lineRule="auto"/>
        <w:jc w:val="center"/>
        <w:rPr>
          <w:b/>
          <w:sz w:val="32"/>
          <w:szCs w:val="32"/>
        </w:rPr>
      </w:pPr>
      <w:r w:rsidRPr="00005864">
        <w:rPr>
          <w:rFonts w:hint="eastAsia"/>
          <w:b/>
          <w:sz w:val="32"/>
          <w:szCs w:val="32"/>
        </w:rPr>
        <w:t>第</w:t>
      </w:r>
      <w:r w:rsidR="007E0E3D">
        <w:rPr>
          <w:b/>
          <w:sz w:val="32"/>
          <w:szCs w:val="32"/>
        </w:rPr>
        <w:t>7</w:t>
      </w:r>
      <w:r w:rsidRPr="00005864">
        <w:rPr>
          <w:rFonts w:hint="eastAsia"/>
          <w:b/>
          <w:sz w:val="32"/>
          <w:szCs w:val="32"/>
        </w:rPr>
        <w:t>课</w:t>
      </w:r>
      <w:r w:rsidRPr="00005864">
        <w:rPr>
          <w:rFonts w:hint="eastAsia"/>
          <w:b/>
          <w:sz w:val="32"/>
          <w:szCs w:val="32"/>
        </w:rPr>
        <w:t xml:space="preserve"> </w:t>
      </w:r>
      <w:r w:rsidR="007E0E3D" w:rsidRPr="007E0E3D">
        <w:rPr>
          <w:rFonts w:hint="eastAsia"/>
          <w:b/>
          <w:sz w:val="32"/>
          <w:szCs w:val="32"/>
        </w:rPr>
        <w:t>近代殖民活动和人口的跨地域转移</w:t>
      </w:r>
    </w:p>
    <w:p w14:paraId="78940D8A" w14:textId="29BA16E5" w:rsidR="00067C42" w:rsidRDefault="00067C42" w:rsidP="000E105D">
      <w:pPr>
        <w:spacing w:line="276" w:lineRule="auto"/>
        <w:jc w:val="center"/>
        <w:rPr>
          <w:rFonts w:ascii="黑体" w:eastAsia="黑体" w:hAnsi="黑体"/>
          <w:b/>
          <w:color w:val="C00000"/>
          <w:sz w:val="24"/>
        </w:rPr>
      </w:pPr>
    </w:p>
    <w:p w14:paraId="333769E8" w14:textId="11FEB0AE" w:rsidR="006900E6" w:rsidRPr="00907373" w:rsidRDefault="00971D7C" w:rsidP="004E429D">
      <w:pPr>
        <w:spacing w:line="276" w:lineRule="auto"/>
        <w:rPr>
          <w:rFonts w:ascii="黑体" w:eastAsia="黑体" w:hAnsi="黑体"/>
          <w:b/>
          <w:color w:val="C00000"/>
          <w:sz w:val="24"/>
        </w:rPr>
      </w:pPr>
      <w:r>
        <w:rPr>
          <w:rFonts w:ascii="黑体" w:eastAsia="黑体" w:hAnsi="黑体"/>
          <w:b/>
          <w:noProof/>
          <w:color w:val="C00000"/>
          <w:sz w:val="24"/>
        </w:rPr>
        <w:pict w14:anchorId="3CAF0687">
          <v:shapetype id="_x0000_t32" coordsize="21600,21600" o:spt="32" o:oned="t" path="m,l21600,21600e" filled="f">
            <v:path arrowok="t" fillok="f" o:connecttype="none"/>
            <o:lock v:ext="edit" shapetype="t"/>
          </v:shapetype>
          <v:shape id="_x0000_s2064" type="#_x0000_t32" style="position:absolute;left:0;text-align:left;margin-left:402.4pt;margin-top:.9pt;width:0;height:737pt;z-index:251680768;visibility:visible;mso-wrap-style:square;mso-width-percent:0;mso-wrap-distance-left:9pt;mso-wrap-distance-top:0;mso-wrap-distance-right:9pt;mso-wrap-distance-bottom:0;mso-position-horizontal-relative:text;mso-position-vertical-relative:text;mso-width-percent:0;mso-width-relative:page;mso-height-relative:page" strokeweight="1pt">
            <v:stroke dashstyle="longDash"/>
          </v:shape>
        </w:pict>
      </w:r>
      <w:r w:rsidR="006900E6" w:rsidRPr="006900E6">
        <w:rPr>
          <w:rFonts w:ascii="黑体" w:eastAsia="黑体" w:hAnsi="黑体" w:hint="eastAsia"/>
          <w:b/>
          <w:color w:val="C00000"/>
          <w:sz w:val="24"/>
        </w:rPr>
        <w:t>☆</w:t>
      </w:r>
      <w:proofErr w:type="gramStart"/>
      <w:r w:rsidR="006900E6" w:rsidRPr="006900E6">
        <w:rPr>
          <w:rFonts w:ascii="黑体" w:eastAsia="黑体" w:hAnsi="黑体" w:hint="eastAsia"/>
          <w:b/>
          <w:color w:val="C00000"/>
          <w:sz w:val="24"/>
        </w:rPr>
        <w:t>课标要求</w:t>
      </w:r>
      <w:proofErr w:type="gramEnd"/>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310BBB">
        <w:rPr>
          <w:rFonts w:ascii="黑体" w:eastAsia="黑体" w:hAnsi="黑体"/>
          <w:b/>
          <w:color w:val="C00000"/>
          <w:sz w:val="24"/>
        </w:rPr>
        <w:t xml:space="preserve">      </w:t>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Pr>
          <w:rFonts w:ascii="黑体" w:eastAsia="黑体" w:hAnsi="黑体" w:hint="eastAsia"/>
          <w:b/>
          <w:color w:val="C00000"/>
          <w:sz w:val="24"/>
        </w:rPr>
        <w:tab/>
      </w:r>
      <w:r w:rsidR="00907373" w:rsidRPr="006900E6">
        <w:rPr>
          <w:rFonts w:ascii="黑体" w:eastAsia="黑体" w:hAnsi="黑体" w:hint="eastAsia"/>
          <w:b/>
          <w:color w:val="C00000"/>
          <w:sz w:val="24"/>
        </w:rPr>
        <w:t>☆</w:t>
      </w:r>
      <w:r w:rsidR="00907373">
        <w:rPr>
          <w:rFonts w:ascii="黑体" w:eastAsia="黑体" w:hAnsi="黑体" w:hint="eastAsia"/>
          <w:b/>
          <w:color w:val="C00000"/>
          <w:sz w:val="24"/>
        </w:rPr>
        <w:t>课堂备注</w:t>
      </w:r>
    </w:p>
    <w:p w14:paraId="0AC22CBB" w14:textId="34ADADBF" w:rsidR="00310BBB" w:rsidRDefault="00FC010B" w:rsidP="00310BBB">
      <w:pPr>
        <w:spacing w:line="276" w:lineRule="auto"/>
        <w:ind w:left="566" w:rightChars="809" w:right="1699" w:hangingChars="236" w:hanging="566"/>
        <w:rPr>
          <w:sz w:val="24"/>
          <w:szCs w:val="24"/>
        </w:rPr>
      </w:pPr>
      <w:r w:rsidRPr="004777A3">
        <w:rPr>
          <w:rFonts w:hint="eastAsia"/>
          <w:sz w:val="24"/>
          <w:szCs w:val="24"/>
        </w:rPr>
        <w:t>（</w:t>
      </w:r>
      <w:r w:rsidRPr="004777A3">
        <w:rPr>
          <w:rFonts w:hint="eastAsia"/>
          <w:sz w:val="24"/>
          <w:szCs w:val="24"/>
        </w:rPr>
        <w:t>1</w:t>
      </w:r>
      <w:r w:rsidRPr="004777A3">
        <w:rPr>
          <w:rFonts w:hint="eastAsia"/>
          <w:sz w:val="24"/>
          <w:szCs w:val="24"/>
        </w:rPr>
        <w:t>）</w:t>
      </w:r>
      <w:r w:rsidR="00310BBB" w:rsidRPr="00310BBB">
        <w:rPr>
          <w:rFonts w:hint="eastAsia"/>
          <w:sz w:val="24"/>
          <w:szCs w:val="24"/>
        </w:rPr>
        <w:t>了解</w:t>
      </w:r>
      <w:r w:rsidR="008F3600">
        <w:rPr>
          <w:rFonts w:hint="eastAsia"/>
          <w:sz w:val="24"/>
          <w:szCs w:val="24"/>
        </w:rPr>
        <w:t>各个历史阶段</w:t>
      </w:r>
      <w:r w:rsidR="00310BBB" w:rsidRPr="00310BBB">
        <w:rPr>
          <w:rFonts w:hint="eastAsia"/>
          <w:sz w:val="24"/>
          <w:szCs w:val="24"/>
        </w:rPr>
        <w:t>世界各地区不同规模和类型的人口迁徙</w:t>
      </w:r>
      <w:r w:rsidR="00310BBB">
        <w:rPr>
          <w:rFonts w:hint="eastAsia"/>
          <w:sz w:val="24"/>
          <w:szCs w:val="24"/>
        </w:rPr>
        <w:t>；</w:t>
      </w:r>
    </w:p>
    <w:p w14:paraId="51766B66" w14:textId="77777777" w:rsidR="00310BBB" w:rsidRDefault="00310BBB" w:rsidP="00310BBB">
      <w:pPr>
        <w:spacing w:line="276" w:lineRule="auto"/>
        <w:ind w:left="566" w:rightChars="809" w:right="1699" w:hangingChars="236" w:hanging="566"/>
        <w:rPr>
          <w:sz w:val="24"/>
          <w:szCs w:val="24"/>
        </w:rPr>
      </w:pPr>
      <w:r>
        <w:rPr>
          <w:rFonts w:hint="eastAsia"/>
          <w:sz w:val="24"/>
          <w:szCs w:val="24"/>
        </w:rPr>
        <w:t>（</w:t>
      </w:r>
      <w:r>
        <w:rPr>
          <w:rFonts w:hint="eastAsia"/>
          <w:sz w:val="24"/>
          <w:szCs w:val="24"/>
        </w:rPr>
        <w:t>2</w:t>
      </w:r>
      <w:r>
        <w:rPr>
          <w:rFonts w:hint="eastAsia"/>
          <w:sz w:val="24"/>
          <w:szCs w:val="24"/>
        </w:rPr>
        <w:t>）</w:t>
      </w:r>
      <w:r w:rsidRPr="00310BBB">
        <w:rPr>
          <w:rFonts w:hint="eastAsia"/>
          <w:sz w:val="24"/>
          <w:szCs w:val="24"/>
        </w:rPr>
        <w:t>认识人口迁徙对人类文化和变迁的影响，</w:t>
      </w:r>
      <w:r w:rsidRPr="00310BBB">
        <w:rPr>
          <w:rFonts w:hint="eastAsia"/>
          <w:sz w:val="24"/>
          <w:szCs w:val="24"/>
        </w:rPr>
        <w:t xml:space="preserve"> </w:t>
      </w:r>
      <w:r w:rsidRPr="00310BBB">
        <w:rPr>
          <w:rFonts w:hint="eastAsia"/>
          <w:sz w:val="24"/>
          <w:szCs w:val="24"/>
        </w:rPr>
        <w:t>以及人口迁徙中出现的文化认同问题。</w:t>
      </w:r>
    </w:p>
    <w:p w14:paraId="1FB780CE" w14:textId="17CA9302" w:rsidR="006900E6" w:rsidRDefault="006900E6" w:rsidP="00310BBB">
      <w:pPr>
        <w:spacing w:line="276" w:lineRule="auto"/>
        <w:ind w:left="569" w:rightChars="1011" w:right="2123" w:hangingChars="236" w:hanging="569"/>
        <w:rPr>
          <w:rFonts w:ascii="黑体" w:eastAsia="黑体" w:hAnsi="黑体"/>
          <w:b/>
          <w:color w:val="C00000"/>
          <w:sz w:val="24"/>
        </w:rPr>
      </w:pPr>
      <w:r w:rsidRPr="006900E6">
        <w:rPr>
          <w:rFonts w:ascii="黑体" w:eastAsia="黑体" w:hAnsi="黑体" w:hint="eastAsia"/>
          <w:b/>
          <w:color w:val="C00000"/>
          <w:sz w:val="24"/>
        </w:rPr>
        <w:t>☆</w:t>
      </w:r>
      <w:r>
        <w:rPr>
          <w:rFonts w:ascii="黑体" w:eastAsia="黑体" w:hAnsi="黑体" w:hint="eastAsia"/>
          <w:b/>
          <w:color w:val="C00000"/>
          <w:sz w:val="24"/>
        </w:rPr>
        <w:t>基础落实</w:t>
      </w:r>
    </w:p>
    <w:p w14:paraId="3FFFEBBC" w14:textId="30207267" w:rsidR="00005864" w:rsidRDefault="006D4804" w:rsidP="006D4804">
      <w:pPr>
        <w:spacing w:line="276" w:lineRule="auto"/>
        <w:ind w:rightChars="1146" w:right="2407"/>
        <w:rPr>
          <w:rFonts w:ascii="仿宋" w:eastAsia="仿宋" w:hAnsi="仿宋"/>
          <w:sz w:val="24"/>
        </w:rPr>
      </w:pPr>
      <w:r>
        <w:rPr>
          <w:rFonts w:ascii="仿宋" w:eastAsia="仿宋" w:hAnsi="仿宋" w:hint="eastAsia"/>
          <w:b/>
          <w:sz w:val="24"/>
        </w:rPr>
        <w:t>1．任务</w:t>
      </w:r>
      <w:proofErr w:type="gramStart"/>
      <w:r>
        <w:rPr>
          <w:rFonts w:ascii="仿宋" w:eastAsia="仿宋" w:hAnsi="仿宋" w:hint="eastAsia"/>
          <w:b/>
          <w:sz w:val="24"/>
        </w:rPr>
        <w:t>一</w:t>
      </w:r>
      <w:proofErr w:type="gramEnd"/>
      <w:r>
        <w:rPr>
          <w:rFonts w:ascii="仿宋" w:eastAsia="仿宋" w:hAnsi="仿宋" w:hint="eastAsia"/>
          <w:b/>
          <w:sz w:val="24"/>
        </w:rPr>
        <w:t>：</w:t>
      </w:r>
      <w:r w:rsidR="00F85A97" w:rsidRPr="00005864">
        <w:rPr>
          <w:rFonts w:ascii="仿宋" w:eastAsia="仿宋" w:hAnsi="仿宋" w:hint="eastAsia"/>
          <w:sz w:val="24"/>
        </w:rPr>
        <w:t>结合教材</w:t>
      </w:r>
      <w:r w:rsidR="00F85A97" w:rsidRPr="00E93861">
        <w:rPr>
          <w:rFonts w:ascii="仿宋" w:eastAsia="仿宋" w:hAnsi="仿宋" w:hint="eastAsia"/>
          <w:sz w:val="24"/>
        </w:rPr>
        <w:t>，</w:t>
      </w:r>
      <w:r w:rsidR="00E93861" w:rsidRPr="00E93861">
        <w:rPr>
          <w:rFonts w:ascii="仿宋" w:eastAsia="仿宋" w:hAnsi="仿宋" w:hint="eastAsia"/>
          <w:sz w:val="24"/>
        </w:rPr>
        <w:t>梳理美洲</w:t>
      </w:r>
      <w:r w:rsidR="00546966">
        <w:rPr>
          <w:rFonts w:ascii="仿宋" w:eastAsia="仿宋" w:hAnsi="仿宋" w:hint="eastAsia"/>
          <w:sz w:val="24"/>
        </w:rPr>
        <w:t>族群变化</w:t>
      </w:r>
      <w:r w:rsidR="00E93861" w:rsidRPr="00E93861">
        <w:rPr>
          <w:rFonts w:ascii="仿宋" w:eastAsia="仿宋" w:hAnsi="仿宋" w:hint="eastAsia"/>
          <w:sz w:val="24"/>
        </w:rPr>
        <w:t>的基础</w:t>
      </w:r>
      <w:r w:rsidR="00E93861">
        <w:rPr>
          <w:rFonts w:ascii="仿宋" w:eastAsia="仿宋" w:hAnsi="仿宋" w:hint="eastAsia"/>
          <w:sz w:val="24"/>
        </w:rPr>
        <w:t>情况</w:t>
      </w:r>
      <w:r w:rsidR="00F6067B">
        <w:rPr>
          <w:rFonts w:ascii="仿宋" w:eastAsia="仿宋" w:hAnsi="仿宋" w:hint="eastAsia"/>
          <w:sz w:val="24"/>
        </w:rPr>
        <w:t>。</w:t>
      </w:r>
    </w:p>
    <w:tbl>
      <w:tblPr>
        <w:tblStyle w:val="a3"/>
        <w:tblW w:w="0" w:type="auto"/>
        <w:tblLook w:val="04A0" w:firstRow="1" w:lastRow="0" w:firstColumn="1" w:lastColumn="0" w:noHBand="0" w:noVBand="1"/>
      </w:tblPr>
      <w:tblGrid>
        <w:gridCol w:w="788"/>
        <w:gridCol w:w="738"/>
        <w:gridCol w:w="6662"/>
      </w:tblGrid>
      <w:tr w:rsidR="00546966" w14:paraId="63ABAA8C" w14:textId="77777777" w:rsidTr="005A158B">
        <w:tc>
          <w:tcPr>
            <w:tcW w:w="1526" w:type="dxa"/>
            <w:gridSpan w:val="2"/>
            <w:vAlign w:val="center"/>
          </w:tcPr>
          <w:p w14:paraId="591A52DD" w14:textId="77777777" w:rsidR="00546966" w:rsidRPr="00546966" w:rsidRDefault="00546966" w:rsidP="00546966">
            <w:pPr>
              <w:spacing w:line="240" w:lineRule="atLeast"/>
              <w:jc w:val="center"/>
              <w:rPr>
                <w:rFonts w:ascii="仿宋" w:eastAsia="仿宋" w:hAnsi="仿宋"/>
                <w:b/>
                <w:bCs/>
                <w:szCs w:val="21"/>
              </w:rPr>
            </w:pPr>
            <w:r w:rsidRPr="00546966">
              <w:rPr>
                <w:rFonts w:ascii="仿宋" w:eastAsia="仿宋" w:hAnsi="仿宋" w:hint="eastAsia"/>
                <w:b/>
                <w:bCs/>
                <w:szCs w:val="21"/>
              </w:rPr>
              <w:t>变化时间</w:t>
            </w:r>
          </w:p>
        </w:tc>
        <w:tc>
          <w:tcPr>
            <w:tcW w:w="6662" w:type="dxa"/>
            <w:vAlign w:val="center"/>
          </w:tcPr>
          <w:p w14:paraId="61E9DC0C" w14:textId="77777777" w:rsidR="00546966" w:rsidRPr="00546966" w:rsidRDefault="00546966" w:rsidP="00AA5518">
            <w:pPr>
              <w:spacing w:line="240" w:lineRule="atLeast"/>
              <w:rPr>
                <w:rFonts w:ascii="仿宋" w:eastAsia="仿宋" w:hAnsi="仿宋"/>
                <w:b/>
                <w:bCs/>
                <w:color w:val="FF0000"/>
                <w:szCs w:val="21"/>
              </w:rPr>
            </w:pPr>
            <w:r w:rsidRPr="00546966">
              <w:rPr>
                <w:rFonts w:ascii="仿宋" w:eastAsia="仿宋" w:hAnsi="仿宋" w:hint="eastAsia"/>
                <w:b/>
                <w:bCs/>
                <w:color w:val="FF0000"/>
                <w:szCs w:val="21"/>
              </w:rPr>
              <w:t>1</w:t>
            </w:r>
            <w:r w:rsidRPr="00546966">
              <w:rPr>
                <w:rFonts w:ascii="仿宋" w:eastAsia="仿宋" w:hAnsi="仿宋"/>
                <w:b/>
                <w:bCs/>
                <w:color w:val="FF0000"/>
                <w:szCs w:val="21"/>
              </w:rPr>
              <w:t>492</w:t>
            </w:r>
            <w:r w:rsidRPr="00546966">
              <w:rPr>
                <w:rFonts w:ascii="仿宋" w:eastAsia="仿宋" w:hAnsi="仿宋" w:hint="eastAsia"/>
                <w:b/>
                <w:bCs/>
                <w:color w:val="FF0000"/>
                <w:szCs w:val="21"/>
              </w:rPr>
              <w:t>年哥伦布到达美洲后</w:t>
            </w:r>
          </w:p>
        </w:tc>
      </w:tr>
      <w:tr w:rsidR="00546966" w14:paraId="66A9C07E" w14:textId="77777777" w:rsidTr="005A158B">
        <w:tc>
          <w:tcPr>
            <w:tcW w:w="1526" w:type="dxa"/>
            <w:gridSpan w:val="2"/>
            <w:vAlign w:val="center"/>
          </w:tcPr>
          <w:p w14:paraId="4BBAB62B" w14:textId="77777777" w:rsidR="00546966" w:rsidRPr="00546966" w:rsidRDefault="00546966" w:rsidP="00546966">
            <w:pPr>
              <w:spacing w:line="240" w:lineRule="atLeast"/>
              <w:jc w:val="center"/>
              <w:rPr>
                <w:rFonts w:ascii="仿宋" w:eastAsia="仿宋" w:hAnsi="仿宋"/>
                <w:b/>
                <w:bCs/>
                <w:szCs w:val="21"/>
              </w:rPr>
            </w:pPr>
            <w:r w:rsidRPr="00546966">
              <w:rPr>
                <w:rFonts w:ascii="仿宋" w:eastAsia="仿宋" w:hAnsi="仿宋" w:hint="eastAsia"/>
                <w:b/>
                <w:bCs/>
                <w:szCs w:val="21"/>
              </w:rPr>
              <w:t>变化原因</w:t>
            </w:r>
          </w:p>
        </w:tc>
        <w:tc>
          <w:tcPr>
            <w:tcW w:w="6662" w:type="dxa"/>
            <w:vAlign w:val="center"/>
          </w:tcPr>
          <w:p w14:paraId="150BF718" w14:textId="77777777" w:rsidR="00546966" w:rsidRPr="00546966" w:rsidRDefault="00546966" w:rsidP="00AA5518">
            <w:pPr>
              <w:spacing w:line="240" w:lineRule="atLeast"/>
              <w:rPr>
                <w:rFonts w:ascii="仿宋" w:eastAsia="仿宋" w:hAnsi="仿宋"/>
                <w:b/>
                <w:bCs/>
                <w:color w:val="FF0000"/>
                <w:szCs w:val="21"/>
              </w:rPr>
            </w:pPr>
            <w:r w:rsidRPr="002A088F">
              <w:rPr>
                <w:rFonts w:ascii="仿宋" w:eastAsia="仿宋" w:hAnsi="仿宋" w:hint="eastAsia"/>
                <w:b/>
                <w:bCs/>
                <w:color w:val="FF0000"/>
                <w:szCs w:val="21"/>
              </w:rPr>
              <w:t>①殖民扩张（传播疫病）是主因；</w:t>
            </w:r>
          </w:p>
          <w:p w14:paraId="03C7EFA5" w14:textId="77777777" w:rsidR="00546966" w:rsidRPr="00546966" w:rsidRDefault="00546966" w:rsidP="00AA5518">
            <w:pPr>
              <w:spacing w:line="240" w:lineRule="atLeast"/>
              <w:rPr>
                <w:rFonts w:ascii="仿宋" w:eastAsia="仿宋" w:hAnsi="仿宋"/>
                <w:b/>
                <w:bCs/>
                <w:color w:val="FF0000"/>
                <w:szCs w:val="21"/>
              </w:rPr>
            </w:pPr>
            <w:r w:rsidRPr="002A088F">
              <w:rPr>
                <w:rFonts w:ascii="仿宋" w:eastAsia="仿宋" w:hAnsi="仿宋" w:hint="eastAsia"/>
                <w:b/>
                <w:bCs/>
                <w:color w:val="FF0000"/>
                <w:szCs w:val="21"/>
              </w:rPr>
              <w:t>②黑奴贸易是辅助；</w:t>
            </w:r>
          </w:p>
          <w:p w14:paraId="54EB6C62" w14:textId="07132039" w:rsidR="00546966" w:rsidRPr="00546966" w:rsidRDefault="00546966" w:rsidP="00AA5518">
            <w:pPr>
              <w:spacing w:line="240" w:lineRule="atLeast"/>
              <w:rPr>
                <w:rFonts w:ascii="仿宋" w:eastAsia="仿宋" w:hAnsi="仿宋"/>
                <w:b/>
                <w:bCs/>
                <w:color w:val="FF0000"/>
                <w:szCs w:val="21"/>
              </w:rPr>
            </w:pPr>
            <w:r w:rsidRPr="002A088F">
              <w:rPr>
                <w:rFonts w:ascii="仿宋" w:eastAsia="仿宋" w:hAnsi="仿宋" w:hint="eastAsia"/>
                <w:b/>
                <w:bCs/>
                <w:color w:val="FF0000"/>
                <w:szCs w:val="21"/>
              </w:rPr>
              <w:t>③欧洲移民是补充；</w:t>
            </w:r>
          </w:p>
        </w:tc>
      </w:tr>
      <w:tr w:rsidR="00546966" w14:paraId="072E9617" w14:textId="77777777" w:rsidTr="005A158B">
        <w:trPr>
          <w:trHeight w:val="738"/>
        </w:trPr>
        <w:tc>
          <w:tcPr>
            <w:tcW w:w="788" w:type="dxa"/>
            <w:vMerge w:val="restart"/>
            <w:textDirection w:val="tbRlV"/>
            <w:vAlign w:val="center"/>
          </w:tcPr>
          <w:p w14:paraId="194A9A43" w14:textId="77777777" w:rsidR="00546966" w:rsidRPr="00546966" w:rsidRDefault="00546966" w:rsidP="00546966">
            <w:pPr>
              <w:adjustRightInd w:val="0"/>
              <w:snapToGrid w:val="0"/>
              <w:jc w:val="center"/>
              <w:rPr>
                <w:rFonts w:ascii="仿宋" w:eastAsia="仿宋" w:hAnsi="仿宋"/>
                <w:b/>
                <w:bCs/>
                <w:szCs w:val="21"/>
              </w:rPr>
            </w:pPr>
            <w:r w:rsidRPr="00546966">
              <w:rPr>
                <w:rFonts w:ascii="仿宋" w:eastAsia="仿宋" w:hAnsi="仿宋" w:hint="eastAsia"/>
                <w:b/>
                <w:bCs/>
                <w:szCs w:val="21"/>
              </w:rPr>
              <w:t>变化表现</w:t>
            </w:r>
          </w:p>
          <w:p w14:paraId="5E0CB2D0" w14:textId="77777777" w:rsidR="00546966" w:rsidRPr="00546966" w:rsidRDefault="00546966" w:rsidP="00546966">
            <w:pPr>
              <w:adjustRightInd w:val="0"/>
              <w:snapToGrid w:val="0"/>
              <w:jc w:val="center"/>
              <w:rPr>
                <w:rFonts w:ascii="仿宋" w:eastAsia="仿宋" w:hAnsi="仿宋"/>
                <w:b/>
                <w:bCs/>
                <w:szCs w:val="21"/>
              </w:rPr>
            </w:pPr>
            <w:r w:rsidRPr="00546966">
              <w:rPr>
                <w:rFonts w:ascii="仿宋" w:eastAsia="仿宋" w:hAnsi="仿宋" w:hint="eastAsia"/>
                <w:b/>
                <w:bCs/>
                <w:szCs w:val="21"/>
              </w:rPr>
              <w:t>（人口结构）</w:t>
            </w:r>
          </w:p>
        </w:tc>
        <w:tc>
          <w:tcPr>
            <w:tcW w:w="738" w:type="dxa"/>
            <w:vAlign w:val="center"/>
          </w:tcPr>
          <w:p w14:paraId="2834B16D" w14:textId="77777777" w:rsidR="00546966" w:rsidRPr="00546966" w:rsidRDefault="00546966" w:rsidP="00546966">
            <w:pPr>
              <w:spacing w:line="240" w:lineRule="atLeast"/>
              <w:jc w:val="center"/>
              <w:rPr>
                <w:rFonts w:ascii="仿宋" w:eastAsia="仿宋" w:hAnsi="仿宋"/>
                <w:b/>
                <w:bCs/>
                <w:szCs w:val="21"/>
              </w:rPr>
            </w:pPr>
            <w:r w:rsidRPr="00546966">
              <w:rPr>
                <w:rFonts w:ascii="仿宋" w:eastAsia="仿宋" w:hAnsi="仿宋" w:hint="eastAsia"/>
                <w:b/>
                <w:bCs/>
                <w:szCs w:val="21"/>
              </w:rPr>
              <w:t>北美</w:t>
            </w:r>
          </w:p>
        </w:tc>
        <w:tc>
          <w:tcPr>
            <w:tcW w:w="6662" w:type="dxa"/>
            <w:vAlign w:val="center"/>
          </w:tcPr>
          <w:p w14:paraId="0887709A" w14:textId="77777777" w:rsidR="00546966" w:rsidRPr="00546966" w:rsidRDefault="00546966" w:rsidP="00AA5518">
            <w:pPr>
              <w:spacing w:line="240" w:lineRule="atLeast"/>
              <w:rPr>
                <w:rFonts w:ascii="仿宋" w:eastAsia="仿宋" w:hAnsi="仿宋"/>
                <w:b/>
                <w:bCs/>
                <w:color w:val="FF0000"/>
                <w:szCs w:val="21"/>
              </w:rPr>
            </w:pPr>
            <w:r w:rsidRPr="00546966">
              <w:rPr>
                <w:rFonts w:ascii="仿宋" w:eastAsia="仿宋" w:hAnsi="仿宋" w:hint="eastAsia"/>
                <w:b/>
                <w:bCs/>
                <w:color w:val="FF0000"/>
                <w:szCs w:val="21"/>
              </w:rPr>
              <w:t>①美国和加拿大，白人占据了人口的大多数。</w:t>
            </w:r>
          </w:p>
          <w:p w14:paraId="4EF77ACB" w14:textId="77777777" w:rsidR="00546966" w:rsidRPr="00546966" w:rsidRDefault="00546966" w:rsidP="00AA5518">
            <w:pPr>
              <w:spacing w:line="240" w:lineRule="atLeast"/>
              <w:rPr>
                <w:rFonts w:ascii="仿宋" w:eastAsia="仿宋" w:hAnsi="仿宋"/>
                <w:b/>
                <w:bCs/>
                <w:color w:val="FF0000"/>
                <w:szCs w:val="21"/>
              </w:rPr>
            </w:pPr>
            <w:r w:rsidRPr="00546966">
              <w:rPr>
                <w:rFonts w:ascii="仿宋" w:eastAsia="仿宋" w:hAnsi="仿宋" w:hint="eastAsia"/>
                <w:b/>
                <w:bCs/>
                <w:color w:val="FF0000"/>
                <w:szCs w:val="21"/>
              </w:rPr>
              <w:t>②在美国，幸存的印第安人被赶进保留地生活。</w:t>
            </w:r>
          </w:p>
        </w:tc>
      </w:tr>
      <w:tr w:rsidR="00546966" w14:paraId="30C738BF" w14:textId="77777777" w:rsidTr="005A158B">
        <w:trPr>
          <w:trHeight w:val="107"/>
        </w:trPr>
        <w:tc>
          <w:tcPr>
            <w:tcW w:w="788" w:type="dxa"/>
            <w:vMerge/>
            <w:vAlign w:val="center"/>
          </w:tcPr>
          <w:p w14:paraId="2140A9C1" w14:textId="77777777" w:rsidR="00546966" w:rsidRPr="00546966" w:rsidRDefault="00546966" w:rsidP="00546966">
            <w:pPr>
              <w:spacing w:line="240" w:lineRule="atLeast"/>
              <w:jc w:val="center"/>
              <w:rPr>
                <w:rFonts w:ascii="仿宋" w:eastAsia="仿宋" w:hAnsi="仿宋"/>
                <w:b/>
                <w:bCs/>
                <w:szCs w:val="21"/>
              </w:rPr>
            </w:pPr>
          </w:p>
        </w:tc>
        <w:tc>
          <w:tcPr>
            <w:tcW w:w="738" w:type="dxa"/>
            <w:vAlign w:val="center"/>
          </w:tcPr>
          <w:p w14:paraId="48BD09D5" w14:textId="77777777" w:rsidR="00546966" w:rsidRPr="00546966" w:rsidRDefault="00546966" w:rsidP="00546966">
            <w:pPr>
              <w:spacing w:line="240" w:lineRule="atLeast"/>
              <w:jc w:val="center"/>
              <w:rPr>
                <w:rFonts w:ascii="仿宋" w:eastAsia="仿宋" w:hAnsi="仿宋"/>
                <w:b/>
                <w:bCs/>
                <w:szCs w:val="21"/>
              </w:rPr>
            </w:pPr>
            <w:r w:rsidRPr="00546966">
              <w:rPr>
                <w:rFonts w:ascii="仿宋" w:eastAsia="仿宋" w:hAnsi="仿宋" w:hint="eastAsia"/>
                <w:b/>
                <w:bCs/>
                <w:szCs w:val="21"/>
              </w:rPr>
              <w:t>拉美</w:t>
            </w:r>
          </w:p>
        </w:tc>
        <w:tc>
          <w:tcPr>
            <w:tcW w:w="6662" w:type="dxa"/>
            <w:vAlign w:val="center"/>
          </w:tcPr>
          <w:p w14:paraId="172F1D7A" w14:textId="77777777" w:rsidR="00546966" w:rsidRPr="00546966" w:rsidRDefault="00546966" w:rsidP="00AA5518">
            <w:pPr>
              <w:spacing w:line="240" w:lineRule="atLeast"/>
              <w:rPr>
                <w:rFonts w:ascii="仿宋" w:eastAsia="仿宋" w:hAnsi="仿宋"/>
                <w:b/>
                <w:bCs/>
                <w:color w:val="FF0000"/>
                <w:szCs w:val="21"/>
              </w:rPr>
            </w:pPr>
            <w:r w:rsidRPr="00546966">
              <w:rPr>
                <w:rFonts w:ascii="仿宋" w:eastAsia="仿宋" w:hAnsi="仿宋" w:hint="eastAsia"/>
                <w:b/>
                <w:bCs/>
                <w:color w:val="FF0000"/>
                <w:szCs w:val="21"/>
              </w:rPr>
              <w:t>①混</w:t>
            </w:r>
            <w:proofErr w:type="gramStart"/>
            <w:r w:rsidRPr="00546966">
              <w:rPr>
                <w:rFonts w:ascii="仿宋" w:eastAsia="仿宋" w:hAnsi="仿宋" w:hint="eastAsia"/>
                <w:b/>
                <w:bCs/>
                <w:color w:val="FF0000"/>
                <w:szCs w:val="21"/>
              </w:rPr>
              <w:t>血人种居主导</w:t>
            </w:r>
            <w:proofErr w:type="gramEnd"/>
            <w:r w:rsidRPr="00546966">
              <w:rPr>
                <w:rFonts w:ascii="仿宋" w:eastAsia="仿宋" w:hAnsi="仿宋" w:hint="eastAsia"/>
                <w:b/>
                <w:bCs/>
                <w:color w:val="FF0000"/>
                <w:szCs w:val="21"/>
              </w:rPr>
              <w:t>。</w:t>
            </w:r>
          </w:p>
          <w:p w14:paraId="058A96C8" w14:textId="77777777" w:rsidR="00546966" w:rsidRPr="00546966" w:rsidRDefault="00546966" w:rsidP="00AA5518">
            <w:pPr>
              <w:spacing w:line="240" w:lineRule="atLeast"/>
              <w:rPr>
                <w:rFonts w:ascii="仿宋" w:eastAsia="仿宋" w:hAnsi="仿宋"/>
                <w:b/>
                <w:bCs/>
                <w:color w:val="FF0000"/>
                <w:szCs w:val="21"/>
              </w:rPr>
            </w:pPr>
            <w:r w:rsidRPr="00546966">
              <w:rPr>
                <w:rFonts w:ascii="仿宋" w:eastAsia="仿宋" w:hAnsi="仿宋" w:hint="eastAsia"/>
                <w:b/>
                <w:bCs/>
                <w:color w:val="FF0000"/>
                <w:szCs w:val="21"/>
              </w:rPr>
              <w:t>②西欧在秘鲁等少数国家，印第安人相对较多，但也很少超过人口半数。</w:t>
            </w:r>
          </w:p>
        </w:tc>
      </w:tr>
      <w:tr w:rsidR="00546966" w14:paraId="26A56F69" w14:textId="77777777" w:rsidTr="005A158B">
        <w:trPr>
          <w:trHeight w:val="171"/>
        </w:trPr>
        <w:tc>
          <w:tcPr>
            <w:tcW w:w="788" w:type="dxa"/>
            <w:vMerge/>
            <w:vAlign w:val="center"/>
          </w:tcPr>
          <w:p w14:paraId="65D8B2CE" w14:textId="77777777" w:rsidR="00546966" w:rsidRPr="00546966" w:rsidRDefault="00546966" w:rsidP="00546966">
            <w:pPr>
              <w:spacing w:line="240" w:lineRule="atLeast"/>
              <w:jc w:val="center"/>
              <w:rPr>
                <w:rFonts w:ascii="仿宋" w:eastAsia="仿宋" w:hAnsi="仿宋"/>
                <w:b/>
                <w:bCs/>
                <w:szCs w:val="21"/>
              </w:rPr>
            </w:pPr>
          </w:p>
        </w:tc>
        <w:tc>
          <w:tcPr>
            <w:tcW w:w="738" w:type="dxa"/>
            <w:vAlign w:val="center"/>
          </w:tcPr>
          <w:p w14:paraId="45506440" w14:textId="77777777" w:rsidR="00546966" w:rsidRPr="00546966" w:rsidRDefault="00546966" w:rsidP="005A158B">
            <w:pPr>
              <w:spacing w:line="240" w:lineRule="atLeast"/>
              <w:ind w:leftChars="-50" w:left="-105" w:rightChars="-50" w:right="-105"/>
              <w:jc w:val="center"/>
              <w:rPr>
                <w:rFonts w:ascii="仿宋" w:eastAsia="仿宋" w:hAnsi="仿宋"/>
                <w:b/>
                <w:bCs/>
                <w:szCs w:val="21"/>
              </w:rPr>
            </w:pPr>
            <w:r w:rsidRPr="00546966">
              <w:rPr>
                <w:rFonts w:ascii="仿宋" w:eastAsia="仿宋" w:hAnsi="仿宋" w:hint="eastAsia"/>
                <w:b/>
                <w:bCs/>
                <w:szCs w:val="21"/>
              </w:rPr>
              <w:t>西印度群岛</w:t>
            </w:r>
          </w:p>
        </w:tc>
        <w:tc>
          <w:tcPr>
            <w:tcW w:w="6662" w:type="dxa"/>
            <w:vAlign w:val="center"/>
          </w:tcPr>
          <w:p w14:paraId="3822B5CE" w14:textId="77777777" w:rsidR="00546966" w:rsidRPr="00546966" w:rsidRDefault="00546966" w:rsidP="00AA5518">
            <w:pPr>
              <w:spacing w:line="240" w:lineRule="atLeast"/>
              <w:rPr>
                <w:rFonts w:ascii="仿宋" w:eastAsia="仿宋" w:hAnsi="仿宋"/>
                <w:b/>
                <w:bCs/>
                <w:color w:val="FF0000"/>
                <w:szCs w:val="21"/>
              </w:rPr>
            </w:pPr>
            <w:r w:rsidRPr="00546966">
              <w:rPr>
                <w:rFonts w:ascii="仿宋" w:eastAsia="仿宋" w:hAnsi="仿宋" w:hint="eastAsia"/>
                <w:b/>
                <w:bCs/>
                <w:color w:val="FF0000"/>
                <w:szCs w:val="21"/>
              </w:rPr>
              <w:t>海地等西印度群岛国家，黑人</w:t>
            </w:r>
            <w:proofErr w:type="gramStart"/>
            <w:r w:rsidRPr="00546966">
              <w:rPr>
                <w:rFonts w:ascii="仿宋" w:eastAsia="仿宋" w:hAnsi="仿宋" w:hint="eastAsia"/>
                <w:b/>
                <w:bCs/>
                <w:color w:val="FF0000"/>
                <w:szCs w:val="21"/>
              </w:rPr>
              <w:t>人</w:t>
            </w:r>
            <w:proofErr w:type="gramEnd"/>
            <w:r w:rsidRPr="00546966">
              <w:rPr>
                <w:rFonts w:ascii="仿宋" w:eastAsia="仿宋" w:hAnsi="仿宋" w:hint="eastAsia"/>
                <w:b/>
                <w:bCs/>
                <w:color w:val="FF0000"/>
                <w:szCs w:val="21"/>
              </w:rPr>
              <w:t>口占多数。</w:t>
            </w:r>
          </w:p>
        </w:tc>
      </w:tr>
      <w:tr w:rsidR="00546966" w14:paraId="0037D834" w14:textId="77777777" w:rsidTr="00546966">
        <w:trPr>
          <w:trHeight w:val="1843"/>
        </w:trPr>
        <w:tc>
          <w:tcPr>
            <w:tcW w:w="788" w:type="dxa"/>
            <w:vAlign w:val="center"/>
          </w:tcPr>
          <w:p w14:paraId="33AFE53D" w14:textId="77777777" w:rsidR="00546966" w:rsidRPr="00546966" w:rsidRDefault="00546966" w:rsidP="00546966">
            <w:pPr>
              <w:spacing w:line="240" w:lineRule="atLeast"/>
              <w:jc w:val="center"/>
              <w:rPr>
                <w:rFonts w:ascii="仿宋" w:eastAsia="仿宋" w:hAnsi="仿宋"/>
                <w:b/>
                <w:bCs/>
                <w:szCs w:val="21"/>
              </w:rPr>
            </w:pPr>
            <w:r w:rsidRPr="00546966">
              <w:rPr>
                <w:rFonts w:ascii="仿宋" w:eastAsia="仿宋" w:hAnsi="仿宋" w:hint="eastAsia"/>
                <w:b/>
                <w:bCs/>
                <w:szCs w:val="21"/>
              </w:rPr>
              <w:t>文化影响</w:t>
            </w:r>
          </w:p>
        </w:tc>
        <w:tc>
          <w:tcPr>
            <w:tcW w:w="7400" w:type="dxa"/>
            <w:gridSpan w:val="2"/>
            <w:vAlign w:val="center"/>
          </w:tcPr>
          <w:p w14:paraId="7DFA23AE" w14:textId="77777777" w:rsidR="00546966" w:rsidRPr="00546966" w:rsidRDefault="00546966" w:rsidP="00AA5518">
            <w:pPr>
              <w:spacing w:line="240" w:lineRule="atLeast"/>
              <w:rPr>
                <w:rFonts w:ascii="仿宋" w:eastAsia="仿宋" w:hAnsi="仿宋"/>
                <w:b/>
                <w:bCs/>
                <w:color w:val="FF0000"/>
                <w:szCs w:val="21"/>
              </w:rPr>
            </w:pPr>
            <w:r w:rsidRPr="009D31D5">
              <w:rPr>
                <w:rFonts w:ascii="仿宋" w:eastAsia="仿宋" w:hAnsi="仿宋"/>
                <w:b/>
                <w:bCs/>
                <w:color w:val="FF0000"/>
                <w:szCs w:val="21"/>
              </w:rPr>
              <w:t>(1)</w:t>
            </w:r>
            <w:r w:rsidRPr="009D31D5">
              <w:rPr>
                <w:rFonts w:ascii="仿宋" w:eastAsia="仿宋" w:hAnsi="仿宋" w:hint="eastAsia"/>
                <w:b/>
                <w:bCs/>
                <w:color w:val="FF0000"/>
                <w:szCs w:val="21"/>
              </w:rPr>
              <w:t>欧洲殖民者入侵美洲后大肆屠杀印第安人，独立发展的印第安文化被中断。</w:t>
            </w:r>
            <w:r w:rsidRPr="009D31D5">
              <w:rPr>
                <w:rFonts w:ascii="仿宋" w:eastAsia="仿宋" w:hAnsi="仿宋" w:hint="eastAsia"/>
                <w:b/>
                <w:bCs/>
                <w:color w:val="FF0000"/>
                <w:szCs w:val="21"/>
              </w:rPr>
              <w:br/>
            </w:r>
            <w:r w:rsidRPr="009D31D5">
              <w:rPr>
                <w:rFonts w:ascii="仿宋" w:eastAsia="仿宋" w:hAnsi="仿宋"/>
                <w:b/>
                <w:bCs/>
                <w:color w:val="FF0000"/>
                <w:szCs w:val="21"/>
              </w:rPr>
              <w:t>(2)</w:t>
            </w:r>
            <w:r w:rsidRPr="009D31D5">
              <w:rPr>
                <w:rFonts w:ascii="仿宋" w:eastAsia="仿宋" w:hAnsi="仿宋" w:hint="eastAsia"/>
                <w:b/>
                <w:bCs/>
                <w:color w:val="FF0000"/>
                <w:szCs w:val="21"/>
              </w:rPr>
              <w:t>美国成为典型的移民国家，白人占据了美国人口的大多数</w:t>
            </w:r>
            <w:r w:rsidRPr="009D31D5">
              <w:rPr>
                <w:rFonts w:ascii="仿宋" w:eastAsia="仿宋" w:hAnsi="仿宋"/>
                <w:b/>
                <w:bCs/>
                <w:color w:val="FF0000"/>
                <w:szCs w:val="21"/>
              </w:rPr>
              <w:t>,</w:t>
            </w:r>
            <w:r w:rsidRPr="009D31D5">
              <w:rPr>
                <w:rFonts w:ascii="仿宋" w:eastAsia="仿宋" w:hAnsi="仿宋" w:hint="eastAsia"/>
                <w:b/>
                <w:bCs/>
                <w:color w:val="FF0000"/>
                <w:szCs w:val="21"/>
              </w:rPr>
              <w:t>其吸收亚洲、</w:t>
            </w:r>
            <w:r w:rsidRPr="00546966">
              <w:rPr>
                <w:rFonts w:ascii="仿宋" w:eastAsia="仿宋" w:hAnsi="仿宋" w:hint="eastAsia"/>
                <w:b/>
                <w:bCs/>
                <w:color w:val="FF0000"/>
                <w:szCs w:val="21"/>
              </w:rPr>
              <w:t>非</w:t>
            </w:r>
            <w:r w:rsidRPr="009D31D5">
              <w:rPr>
                <w:rFonts w:ascii="仿宋" w:eastAsia="仿宋" w:hAnsi="仿宋" w:hint="eastAsia"/>
                <w:b/>
                <w:bCs/>
                <w:color w:val="FF0000"/>
                <w:szCs w:val="21"/>
              </w:rPr>
              <w:t>洲等地的文化</w:t>
            </w:r>
            <w:r w:rsidRPr="009D31D5">
              <w:rPr>
                <w:rFonts w:ascii="仿宋" w:eastAsia="仿宋" w:hAnsi="仿宋"/>
                <w:b/>
                <w:bCs/>
                <w:color w:val="FF0000"/>
                <w:szCs w:val="21"/>
              </w:rPr>
              <w:t>,</w:t>
            </w:r>
            <w:r w:rsidRPr="009D31D5">
              <w:rPr>
                <w:rFonts w:ascii="仿宋" w:eastAsia="仿宋" w:hAnsi="仿宋" w:hint="eastAsia"/>
                <w:b/>
                <w:bCs/>
                <w:color w:val="FF0000"/>
                <w:szCs w:val="21"/>
              </w:rPr>
              <w:t>形成了以欧洲文化为主流的美国移民文化。</w:t>
            </w:r>
            <w:r w:rsidRPr="009D31D5">
              <w:rPr>
                <w:rFonts w:ascii="仿宋" w:eastAsia="仿宋" w:hAnsi="仿宋" w:hint="eastAsia"/>
                <w:b/>
                <w:bCs/>
                <w:color w:val="FF0000"/>
                <w:szCs w:val="21"/>
              </w:rPr>
              <w:br/>
            </w:r>
            <w:r w:rsidRPr="009D31D5">
              <w:rPr>
                <w:rFonts w:ascii="仿宋" w:eastAsia="仿宋" w:hAnsi="仿宋"/>
                <w:b/>
                <w:bCs/>
                <w:color w:val="FF0000"/>
                <w:szCs w:val="21"/>
              </w:rPr>
              <w:t>(3)</w:t>
            </w:r>
            <w:r w:rsidRPr="009D31D5">
              <w:rPr>
                <w:rFonts w:ascii="仿宋" w:eastAsia="仿宋" w:hAnsi="仿宋" w:hint="eastAsia"/>
                <w:b/>
                <w:bCs/>
                <w:color w:val="FF0000"/>
                <w:szCs w:val="21"/>
              </w:rPr>
              <w:t>大规模的人口</w:t>
            </w:r>
            <w:proofErr w:type="gramStart"/>
            <w:r w:rsidRPr="009D31D5">
              <w:rPr>
                <w:rFonts w:ascii="仿宋" w:eastAsia="仿宋" w:hAnsi="仿宋" w:hint="eastAsia"/>
                <w:b/>
                <w:bCs/>
                <w:color w:val="FF0000"/>
                <w:szCs w:val="21"/>
              </w:rPr>
              <w:t>迁徒</w:t>
            </w:r>
            <w:proofErr w:type="gramEnd"/>
            <w:r w:rsidRPr="009D31D5">
              <w:rPr>
                <w:rFonts w:ascii="仿宋" w:eastAsia="仿宋" w:hAnsi="仿宋" w:hint="eastAsia"/>
                <w:b/>
                <w:bCs/>
                <w:color w:val="FF0000"/>
                <w:szCs w:val="21"/>
              </w:rPr>
              <w:t>使拉美成为世界不同种族和不同民族的人群相互杂居的地区，广大移民把自身文化带到拉美</w:t>
            </w:r>
            <w:r w:rsidRPr="009D31D5">
              <w:rPr>
                <w:rFonts w:ascii="仿宋" w:eastAsia="仿宋" w:hAnsi="仿宋"/>
                <w:b/>
                <w:bCs/>
                <w:color w:val="FF0000"/>
                <w:szCs w:val="21"/>
              </w:rPr>
              <w:t>,</w:t>
            </w:r>
            <w:r w:rsidRPr="009D31D5">
              <w:rPr>
                <w:rFonts w:ascii="仿宋" w:eastAsia="仿宋" w:hAnsi="仿宋" w:hint="eastAsia"/>
                <w:b/>
                <w:bCs/>
                <w:color w:val="FF0000"/>
                <w:szCs w:val="21"/>
              </w:rPr>
              <w:t>这些文化与印第安文化经过长期相互影响</w:t>
            </w:r>
            <w:r w:rsidRPr="009D31D5">
              <w:rPr>
                <w:rFonts w:ascii="仿宋" w:eastAsia="仿宋" w:hAnsi="仿宋"/>
                <w:b/>
                <w:bCs/>
                <w:color w:val="FF0000"/>
                <w:szCs w:val="21"/>
              </w:rPr>
              <w:t>,</w:t>
            </w:r>
            <w:r w:rsidRPr="009D31D5">
              <w:rPr>
                <w:rFonts w:ascii="仿宋" w:eastAsia="仿宋" w:hAnsi="仿宋" w:hint="eastAsia"/>
                <w:b/>
                <w:bCs/>
                <w:color w:val="FF0000"/>
                <w:szCs w:val="21"/>
              </w:rPr>
              <w:t>形成了独特的拉美文化。</w:t>
            </w:r>
          </w:p>
        </w:tc>
      </w:tr>
    </w:tbl>
    <w:p w14:paraId="57C27985" w14:textId="77777777" w:rsidR="00310BBB" w:rsidRPr="00546966" w:rsidRDefault="00310BBB" w:rsidP="0020521C">
      <w:pPr>
        <w:spacing w:line="276" w:lineRule="auto"/>
        <w:ind w:rightChars="1146" w:right="2407"/>
        <w:rPr>
          <w:rFonts w:ascii="仿宋" w:eastAsia="仿宋" w:hAnsi="仿宋"/>
          <w:b/>
          <w:sz w:val="24"/>
        </w:rPr>
      </w:pPr>
    </w:p>
    <w:p w14:paraId="71A65825" w14:textId="17D05B49" w:rsidR="0020521C" w:rsidRDefault="0020521C" w:rsidP="0020521C">
      <w:pPr>
        <w:spacing w:line="276" w:lineRule="auto"/>
        <w:ind w:rightChars="1146" w:right="2407"/>
        <w:rPr>
          <w:rFonts w:ascii="仿宋" w:eastAsia="仿宋" w:hAnsi="仿宋"/>
          <w:sz w:val="24"/>
        </w:rPr>
      </w:pPr>
      <w:r>
        <w:rPr>
          <w:rFonts w:ascii="仿宋" w:eastAsia="仿宋" w:hAnsi="仿宋"/>
          <w:b/>
          <w:sz w:val="24"/>
        </w:rPr>
        <w:t>2</w:t>
      </w:r>
      <w:r>
        <w:rPr>
          <w:rFonts w:ascii="仿宋" w:eastAsia="仿宋" w:hAnsi="仿宋" w:hint="eastAsia"/>
          <w:b/>
          <w:sz w:val="24"/>
        </w:rPr>
        <w:t>．任务二：</w:t>
      </w:r>
      <w:r w:rsidR="00F85A97" w:rsidRPr="00005864">
        <w:rPr>
          <w:rFonts w:ascii="仿宋" w:eastAsia="仿宋" w:hAnsi="仿宋" w:hint="eastAsia"/>
          <w:sz w:val="24"/>
        </w:rPr>
        <w:t>结合教材</w:t>
      </w:r>
      <w:r w:rsidR="00F85A97" w:rsidRPr="00E93861">
        <w:rPr>
          <w:rFonts w:ascii="仿宋" w:eastAsia="仿宋" w:hAnsi="仿宋" w:hint="eastAsia"/>
          <w:sz w:val="24"/>
        </w:rPr>
        <w:t>，梳理</w:t>
      </w:r>
      <w:r w:rsidR="00F85A97">
        <w:rPr>
          <w:rFonts w:ascii="仿宋" w:eastAsia="仿宋" w:hAnsi="仿宋" w:hint="eastAsia"/>
          <w:sz w:val="24"/>
        </w:rPr>
        <w:t>大洋洲人口结构变化的</w:t>
      </w:r>
      <w:r w:rsidR="00F85A97" w:rsidRPr="00E93861">
        <w:rPr>
          <w:rFonts w:ascii="仿宋" w:eastAsia="仿宋" w:hAnsi="仿宋" w:hint="eastAsia"/>
          <w:sz w:val="24"/>
        </w:rPr>
        <w:t>基础</w:t>
      </w:r>
      <w:r w:rsidR="00F85A97">
        <w:rPr>
          <w:rFonts w:ascii="仿宋" w:eastAsia="仿宋" w:hAnsi="仿宋" w:hint="eastAsia"/>
          <w:sz w:val="24"/>
        </w:rPr>
        <w:t>情况。</w:t>
      </w:r>
    </w:p>
    <w:tbl>
      <w:tblPr>
        <w:tblStyle w:val="a3"/>
        <w:tblW w:w="0" w:type="auto"/>
        <w:tblLook w:val="04A0" w:firstRow="1" w:lastRow="0" w:firstColumn="1" w:lastColumn="0" w:noHBand="0" w:noVBand="1"/>
      </w:tblPr>
      <w:tblGrid>
        <w:gridCol w:w="1384"/>
        <w:gridCol w:w="6804"/>
      </w:tblGrid>
      <w:tr w:rsidR="00B363D8" w14:paraId="3B1A4A1D" w14:textId="77777777" w:rsidTr="005A158B">
        <w:tc>
          <w:tcPr>
            <w:tcW w:w="1384" w:type="dxa"/>
            <w:vAlign w:val="center"/>
          </w:tcPr>
          <w:p w14:paraId="7387F87A" w14:textId="77777777" w:rsidR="00B363D8" w:rsidRPr="00546966" w:rsidRDefault="00B363D8" w:rsidP="00AA5518">
            <w:pPr>
              <w:spacing w:line="240" w:lineRule="atLeast"/>
              <w:jc w:val="center"/>
              <w:rPr>
                <w:rFonts w:ascii="仿宋" w:eastAsia="仿宋" w:hAnsi="仿宋"/>
                <w:b/>
                <w:bCs/>
                <w:szCs w:val="21"/>
              </w:rPr>
            </w:pPr>
            <w:r w:rsidRPr="00546966">
              <w:rPr>
                <w:rFonts w:ascii="仿宋" w:eastAsia="仿宋" w:hAnsi="仿宋" w:hint="eastAsia"/>
                <w:b/>
                <w:bCs/>
                <w:szCs w:val="21"/>
              </w:rPr>
              <w:t>变化时间</w:t>
            </w:r>
          </w:p>
        </w:tc>
        <w:tc>
          <w:tcPr>
            <w:tcW w:w="6804" w:type="dxa"/>
            <w:vAlign w:val="center"/>
          </w:tcPr>
          <w:p w14:paraId="425467AE" w14:textId="77777777" w:rsidR="00B363D8" w:rsidRPr="00546966" w:rsidRDefault="00B363D8" w:rsidP="00AA5518">
            <w:pPr>
              <w:spacing w:line="240" w:lineRule="atLeast"/>
              <w:rPr>
                <w:rFonts w:ascii="仿宋" w:eastAsia="仿宋" w:hAnsi="仿宋"/>
                <w:b/>
                <w:bCs/>
                <w:color w:val="FF0000"/>
                <w:szCs w:val="21"/>
              </w:rPr>
            </w:pPr>
            <w:r>
              <w:rPr>
                <w:rFonts w:ascii="仿宋" w:eastAsia="仿宋" w:hAnsi="仿宋"/>
                <w:b/>
                <w:bCs/>
                <w:color w:val="FF0000"/>
                <w:szCs w:val="21"/>
              </w:rPr>
              <w:t>18</w:t>
            </w:r>
            <w:r>
              <w:rPr>
                <w:rFonts w:ascii="仿宋" w:eastAsia="仿宋" w:hAnsi="仿宋" w:hint="eastAsia"/>
                <w:b/>
                <w:bCs/>
                <w:color w:val="FF0000"/>
                <w:szCs w:val="21"/>
              </w:rPr>
              <w:t>世纪中后期，英国殖民者来到后</w:t>
            </w:r>
          </w:p>
        </w:tc>
      </w:tr>
      <w:tr w:rsidR="00B363D8" w14:paraId="6989D18C" w14:textId="77777777" w:rsidTr="005A158B">
        <w:tc>
          <w:tcPr>
            <w:tcW w:w="1384" w:type="dxa"/>
            <w:vAlign w:val="center"/>
          </w:tcPr>
          <w:p w14:paraId="7A9A1472" w14:textId="77777777" w:rsidR="00B363D8" w:rsidRPr="00546966" w:rsidRDefault="00B363D8" w:rsidP="00AA5518">
            <w:pPr>
              <w:spacing w:line="240" w:lineRule="atLeast"/>
              <w:jc w:val="center"/>
              <w:rPr>
                <w:rFonts w:ascii="仿宋" w:eastAsia="仿宋" w:hAnsi="仿宋"/>
                <w:b/>
                <w:bCs/>
                <w:szCs w:val="21"/>
              </w:rPr>
            </w:pPr>
            <w:r w:rsidRPr="00546966">
              <w:rPr>
                <w:rFonts w:ascii="仿宋" w:eastAsia="仿宋" w:hAnsi="仿宋" w:hint="eastAsia"/>
                <w:b/>
                <w:bCs/>
                <w:szCs w:val="21"/>
              </w:rPr>
              <w:t>变化原因</w:t>
            </w:r>
          </w:p>
        </w:tc>
        <w:tc>
          <w:tcPr>
            <w:tcW w:w="6804" w:type="dxa"/>
            <w:vAlign w:val="center"/>
          </w:tcPr>
          <w:p w14:paraId="040F586C" w14:textId="77777777" w:rsidR="00B363D8" w:rsidRPr="00546966" w:rsidRDefault="00B363D8" w:rsidP="00AA5518">
            <w:pPr>
              <w:spacing w:line="240" w:lineRule="atLeast"/>
              <w:rPr>
                <w:rFonts w:ascii="仿宋" w:eastAsia="仿宋" w:hAnsi="仿宋"/>
                <w:b/>
                <w:bCs/>
                <w:color w:val="FF0000"/>
                <w:szCs w:val="21"/>
              </w:rPr>
            </w:pPr>
            <w:r w:rsidRPr="002A088F">
              <w:rPr>
                <w:rFonts w:ascii="仿宋" w:eastAsia="仿宋" w:hAnsi="仿宋" w:hint="eastAsia"/>
                <w:b/>
                <w:bCs/>
                <w:color w:val="FF0000"/>
                <w:szCs w:val="21"/>
              </w:rPr>
              <w:t>①殖民扩张</w:t>
            </w:r>
            <w:r>
              <w:rPr>
                <w:rFonts w:ascii="仿宋" w:eastAsia="仿宋" w:hAnsi="仿宋" w:hint="eastAsia"/>
                <w:b/>
                <w:bCs/>
                <w:color w:val="FF0000"/>
                <w:szCs w:val="21"/>
              </w:rPr>
              <w:t>（屠杀、传染病、牧场、采矿）</w:t>
            </w:r>
            <w:r w:rsidRPr="002A088F">
              <w:rPr>
                <w:rFonts w:ascii="仿宋" w:eastAsia="仿宋" w:hAnsi="仿宋" w:hint="eastAsia"/>
                <w:b/>
                <w:bCs/>
                <w:color w:val="FF0000"/>
                <w:szCs w:val="21"/>
              </w:rPr>
              <w:t>；</w:t>
            </w:r>
          </w:p>
          <w:p w14:paraId="5BBFD637" w14:textId="77777777" w:rsidR="00B363D8" w:rsidRPr="00546966" w:rsidRDefault="00B363D8" w:rsidP="00AA5518">
            <w:pPr>
              <w:spacing w:line="240" w:lineRule="atLeast"/>
              <w:rPr>
                <w:rFonts w:ascii="仿宋" w:eastAsia="仿宋" w:hAnsi="仿宋"/>
                <w:b/>
                <w:bCs/>
                <w:color w:val="FF0000"/>
                <w:szCs w:val="21"/>
              </w:rPr>
            </w:pPr>
            <w:r w:rsidRPr="002A088F">
              <w:rPr>
                <w:rFonts w:ascii="仿宋" w:eastAsia="仿宋" w:hAnsi="仿宋" w:hint="eastAsia"/>
                <w:b/>
                <w:bCs/>
                <w:color w:val="FF0000"/>
                <w:szCs w:val="21"/>
              </w:rPr>
              <w:t>②</w:t>
            </w:r>
            <w:r>
              <w:rPr>
                <w:rFonts w:ascii="仿宋" w:eastAsia="仿宋" w:hAnsi="仿宋" w:hint="eastAsia"/>
                <w:b/>
                <w:bCs/>
                <w:color w:val="FF0000"/>
                <w:szCs w:val="21"/>
              </w:rPr>
              <w:t>欧洲移民（罪犯、经济活动）</w:t>
            </w:r>
          </w:p>
        </w:tc>
      </w:tr>
      <w:tr w:rsidR="00B363D8" w14:paraId="1853691D" w14:textId="77777777" w:rsidTr="005A158B">
        <w:trPr>
          <w:trHeight w:val="370"/>
        </w:trPr>
        <w:tc>
          <w:tcPr>
            <w:tcW w:w="1384" w:type="dxa"/>
            <w:vAlign w:val="center"/>
          </w:tcPr>
          <w:p w14:paraId="6738D255" w14:textId="77777777" w:rsidR="00B363D8" w:rsidRPr="00546966" w:rsidRDefault="00B363D8" w:rsidP="00AA5518">
            <w:pPr>
              <w:adjustRightInd w:val="0"/>
              <w:snapToGrid w:val="0"/>
              <w:jc w:val="center"/>
              <w:rPr>
                <w:rFonts w:ascii="仿宋" w:eastAsia="仿宋" w:hAnsi="仿宋"/>
                <w:b/>
                <w:bCs/>
                <w:szCs w:val="21"/>
              </w:rPr>
            </w:pPr>
            <w:r w:rsidRPr="00546966">
              <w:rPr>
                <w:rFonts w:ascii="仿宋" w:eastAsia="仿宋" w:hAnsi="仿宋" w:hint="eastAsia"/>
                <w:b/>
                <w:bCs/>
                <w:szCs w:val="21"/>
              </w:rPr>
              <w:t>变化表现</w:t>
            </w:r>
          </w:p>
          <w:p w14:paraId="09E9E4FE" w14:textId="77777777" w:rsidR="00B363D8" w:rsidRPr="00546966" w:rsidRDefault="00B363D8" w:rsidP="00AA5518">
            <w:pPr>
              <w:spacing w:line="240" w:lineRule="atLeast"/>
              <w:jc w:val="center"/>
              <w:rPr>
                <w:rFonts w:ascii="仿宋" w:eastAsia="仿宋" w:hAnsi="仿宋"/>
                <w:b/>
                <w:bCs/>
                <w:szCs w:val="21"/>
              </w:rPr>
            </w:pPr>
            <w:r w:rsidRPr="00546966">
              <w:rPr>
                <w:rFonts w:ascii="仿宋" w:eastAsia="仿宋" w:hAnsi="仿宋" w:hint="eastAsia"/>
                <w:b/>
                <w:bCs/>
                <w:szCs w:val="21"/>
              </w:rPr>
              <w:t>（人口结构）</w:t>
            </w:r>
          </w:p>
        </w:tc>
        <w:tc>
          <w:tcPr>
            <w:tcW w:w="6804" w:type="dxa"/>
            <w:vAlign w:val="center"/>
          </w:tcPr>
          <w:p w14:paraId="6D029D24" w14:textId="77777777" w:rsidR="00B363D8" w:rsidRPr="00546966" w:rsidRDefault="00B363D8" w:rsidP="00AA5518">
            <w:pPr>
              <w:spacing w:line="240" w:lineRule="atLeast"/>
              <w:rPr>
                <w:rFonts w:ascii="仿宋" w:eastAsia="仿宋" w:hAnsi="仿宋"/>
                <w:b/>
                <w:bCs/>
                <w:color w:val="FF0000"/>
                <w:szCs w:val="21"/>
              </w:rPr>
            </w:pPr>
            <w:r w:rsidRPr="00571F41">
              <w:rPr>
                <w:rFonts w:ascii="仿宋" w:eastAsia="仿宋" w:hAnsi="仿宋" w:hint="eastAsia"/>
                <w:b/>
                <w:bCs/>
                <w:color w:val="FF0000"/>
                <w:szCs w:val="21"/>
              </w:rPr>
              <w:t>19世纪中叶,白人已经成为当地的主要居民,</w:t>
            </w:r>
            <w:r w:rsidRPr="00546966">
              <w:rPr>
                <w:rFonts w:ascii="仿宋" w:eastAsia="仿宋" w:hAnsi="仿宋" w:hint="eastAsia"/>
                <w:b/>
                <w:bCs/>
                <w:color w:val="FF0000"/>
                <w:szCs w:val="21"/>
              </w:rPr>
              <w:t xml:space="preserve"> </w:t>
            </w:r>
          </w:p>
        </w:tc>
      </w:tr>
      <w:tr w:rsidR="00B363D8" w14:paraId="3C49D8CC" w14:textId="77777777" w:rsidTr="005A158B">
        <w:trPr>
          <w:trHeight w:val="53"/>
        </w:trPr>
        <w:tc>
          <w:tcPr>
            <w:tcW w:w="1384" w:type="dxa"/>
            <w:vAlign w:val="center"/>
          </w:tcPr>
          <w:p w14:paraId="52F43AE7" w14:textId="77777777" w:rsidR="00B363D8" w:rsidRPr="00546966" w:rsidRDefault="00B363D8" w:rsidP="00AA5518">
            <w:pPr>
              <w:spacing w:line="240" w:lineRule="atLeast"/>
              <w:jc w:val="center"/>
              <w:rPr>
                <w:rFonts w:ascii="仿宋" w:eastAsia="仿宋" w:hAnsi="仿宋"/>
                <w:b/>
                <w:bCs/>
                <w:szCs w:val="21"/>
              </w:rPr>
            </w:pPr>
            <w:r w:rsidRPr="00546966">
              <w:rPr>
                <w:rFonts w:ascii="仿宋" w:eastAsia="仿宋" w:hAnsi="仿宋" w:hint="eastAsia"/>
                <w:b/>
                <w:bCs/>
                <w:szCs w:val="21"/>
              </w:rPr>
              <w:t>文化影响</w:t>
            </w:r>
          </w:p>
        </w:tc>
        <w:tc>
          <w:tcPr>
            <w:tcW w:w="6804" w:type="dxa"/>
            <w:vAlign w:val="center"/>
          </w:tcPr>
          <w:p w14:paraId="7E8480B0" w14:textId="77777777" w:rsidR="00B363D8" w:rsidRPr="00546966" w:rsidRDefault="00B363D8" w:rsidP="00AA5518">
            <w:pPr>
              <w:spacing w:line="240" w:lineRule="atLeast"/>
              <w:rPr>
                <w:rFonts w:ascii="仿宋" w:eastAsia="仿宋" w:hAnsi="仿宋"/>
                <w:b/>
                <w:bCs/>
                <w:color w:val="FF0000"/>
                <w:szCs w:val="21"/>
              </w:rPr>
            </w:pPr>
            <w:r w:rsidRPr="00571F41">
              <w:rPr>
                <w:rFonts w:ascii="仿宋" w:eastAsia="仿宋" w:hAnsi="仿宋" w:hint="eastAsia"/>
                <w:b/>
                <w:bCs/>
                <w:color w:val="FF0000"/>
                <w:szCs w:val="21"/>
              </w:rPr>
              <w:t>欧洲文化成为当地文化的主流</w:t>
            </w:r>
          </w:p>
        </w:tc>
      </w:tr>
    </w:tbl>
    <w:p w14:paraId="227CB160" w14:textId="799035CF" w:rsidR="00005864" w:rsidRDefault="00005864" w:rsidP="006D4804">
      <w:pPr>
        <w:spacing w:line="276" w:lineRule="auto"/>
        <w:ind w:rightChars="1146" w:right="2407"/>
        <w:rPr>
          <w:rFonts w:ascii="仿宋" w:eastAsia="仿宋" w:hAnsi="仿宋"/>
          <w:sz w:val="24"/>
        </w:rPr>
      </w:pPr>
    </w:p>
    <w:p w14:paraId="7774CC43" w14:textId="56ECFA4E" w:rsidR="00B363D8" w:rsidRDefault="00B363D8" w:rsidP="00B363D8">
      <w:pPr>
        <w:spacing w:line="276" w:lineRule="auto"/>
        <w:ind w:rightChars="1146" w:right="2407"/>
        <w:rPr>
          <w:rFonts w:ascii="仿宋" w:eastAsia="仿宋" w:hAnsi="仿宋"/>
          <w:sz w:val="24"/>
        </w:rPr>
      </w:pPr>
      <w:r>
        <w:rPr>
          <w:rFonts w:ascii="仿宋" w:eastAsia="仿宋" w:hAnsi="仿宋"/>
          <w:b/>
          <w:sz w:val="24"/>
        </w:rPr>
        <w:t>3</w:t>
      </w:r>
      <w:r>
        <w:rPr>
          <w:rFonts w:ascii="仿宋" w:eastAsia="仿宋" w:hAnsi="仿宋" w:hint="eastAsia"/>
          <w:b/>
          <w:sz w:val="24"/>
        </w:rPr>
        <w:t>．任务三：</w:t>
      </w:r>
      <w:r w:rsidRPr="00005864">
        <w:rPr>
          <w:rFonts w:ascii="仿宋" w:eastAsia="仿宋" w:hAnsi="仿宋" w:hint="eastAsia"/>
          <w:sz w:val="24"/>
        </w:rPr>
        <w:t>结合教材</w:t>
      </w:r>
      <w:r w:rsidRPr="00E93861">
        <w:rPr>
          <w:rFonts w:ascii="仿宋" w:eastAsia="仿宋" w:hAnsi="仿宋" w:hint="eastAsia"/>
          <w:sz w:val="24"/>
        </w:rPr>
        <w:t>，</w:t>
      </w:r>
      <w:r w:rsidR="00F37DF1" w:rsidRPr="00F37DF1">
        <w:rPr>
          <w:rFonts w:ascii="仿宋" w:eastAsia="仿宋" w:hAnsi="仿宋" w:hint="eastAsia"/>
          <w:sz w:val="24"/>
        </w:rPr>
        <w:t>梳理华工开发美洲和大洋洲的基础知识</w:t>
      </w:r>
      <w:r w:rsidR="00F37DF1">
        <w:rPr>
          <w:rFonts w:ascii="仿宋" w:eastAsia="仿宋" w:hAnsi="仿宋" w:hint="eastAsia"/>
          <w:sz w:val="24"/>
        </w:rPr>
        <w:t>。</w:t>
      </w:r>
    </w:p>
    <w:tbl>
      <w:tblPr>
        <w:tblStyle w:val="a3"/>
        <w:tblW w:w="0" w:type="auto"/>
        <w:tblLook w:val="04A0" w:firstRow="1" w:lastRow="0" w:firstColumn="1" w:lastColumn="0" w:noHBand="0" w:noVBand="1"/>
      </w:tblPr>
      <w:tblGrid>
        <w:gridCol w:w="534"/>
        <w:gridCol w:w="708"/>
        <w:gridCol w:w="6946"/>
        <w:gridCol w:w="63"/>
      </w:tblGrid>
      <w:tr w:rsidR="005A158B" w14:paraId="728E95E1" w14:textId="77777777" w:rsidTr="005A158B">
        <w:trPr>
          <w:gridAfter w:val="1"/>
          <w:wAfter w:w="63" w:type="dxa"/>
        </w:trPr>
        <w:tc>
          <w:tcPr>
            <w:tcW w:w="1242" w:type="dxa"/>
            <w:gridSpan w:val="2"/>
            <w:vAlign w:val="center"/>
          </w:tcPr>
          <w:p w14:paraId="1F6FD584" w14:textId="0E0249D6" w:rsidR="005A158B" w:rsidRPr="00546966" w:rsidRDefault="005A158B" w:rsidP="00AA5518">
            <w:pPr>
              <w:spacing w:line="240" w:lineRule="atLeast"/>
              <w:jc w:val="center"/>
              <w:rPr>
                <w:rFonts w:ascii="仿宋" w:eastAsia="仿宋" w:hAnsi="仿宋"/>
                <w:b/>
                <w:bCs/>
                <w:szCs w:val="21"/>
              </w:rPr>
            </w:pPr>
            <w:r>
              <w:rPr>
                <w:rFonts w:ascii="仿宋" w:eastAsia="仿宋" w:hAnsi="仿宋" w:hint="eastAsia"/>
                <w:b/>
                <w:bCs/>
                <w:szCs w:val="21"/>
              </w:rPr>
              <w:t>产生</w:t>
            </w:r>
            <w:r w:rsidRPr="00546966">
              <w:rPr>
                <w:rFonts w:ascii="仿宋" w:eastAsia="仿宋" w:hAnsi="仿宋" w:hint="eastAsia"/>
                <w:b/>
                <w:bCs/>
                <w:szCs w:val="21"/>
              </w:rPr>
              <w:t>时间</w:t>
            </w:r>
          </w:p>
        </w:tc>
        <w:tc>
          <w:tcPr>
            <w:tcW w:w="6946" w:type="dxa"/>
            <w:vAlign w:val="center"/>
          </w:tcPr>
          <w:p w14:paraId="205EDE9B" w14:textId="134A2990" w:rsidR="005A158B" w:rsidRPr="00546966" w:rsidRDefault="005A158B" w:rsidP="00AA5518">
            <w:pPr>
              <w:spacing w:line="240" w:lineRule="atLeast"/>
              <w:rPr>
                <w:rFonts w:ascii="仿宋" w:eastAsia="仿宋" w:hAnsi="仿宋"/>
                <w:b/>
                <w:bCs/>
                <w:color w:val="FF0000"/>
                <w:szCs w:val="21"/>
              </w:rPr>
            </w:pPr>
            <w:r>
              <w:rPr>
                <w:rFonts w:ascii="仿宋" w:eastAsia="仿宋" w:hAnsi="仿宋"/>
                <w:b/>
                <w:bCs/>
                <w:color w:val="FF0000"/>
                <w:szCs w:val="21"/>
              </w:rPr>
              <w:t>19</w:t>
            </w:r>
            <w:r>
              <w:rPr>
                <w:rFonts w:ascii="仿宋" w:eastAsia="仿宋" w:hAnsi="仿宋" w:hint="eastAsia"/>
                <w:b/>
                <w:bCs/>
                <w:color w:val="FF0000"/>
                <w:szCs w:val="21"/>
              </w:rPr>
              <w:t>世纪中后期</w:t>
            </w:r>
          </w:p>
        </w:tc>
      </w:tr>
      <w:tr w:rsidR="005A158B" w14:paraId="4FF536E8" w14:textId="77777777" w:rsidTr="005A158B">
        <w:trPr>
          <w:gridAfter w:val="1"/>
          <w:wAfter w:w="63" w:type="dxa"/>
        </w:trPr>
        <w:tc>
          <w:tcPr>
            <w:tcW w:w="1242" w:type="dxa"/>
            <w:gridSpan w:val="2"/>
            <w:vAlign w:val="center"/>
          </w:tcPr>
          <w:p w14:paraId="6318D412" w14:textId="08C350A0" w:rsidR="005A158B" w:rsidRPr="00546966" w:rsidRDefault="005A158B" w:rsidP="00AA5518">
            <w:pPr>
              <w:spacing w:line="240" w:lineRule="atLeast"/>
              <w:jc w:val="center"/>
              <w:rPr>
                <w:rFonts w:ascii="仿宋" w:eastAsia="仿宋" w:hAnsi="仿宋"/>
                <w:b/>
                <w:bCs/>
                <w:szCs w:val="21"/>
              </w:rPr>
            </w:pPr>
            <w:r>
              <w:rPr>
                <w:rFonts w:ascii="仿宋" w:eastAsia="仿宋" w:hAnsi="仿宋" w:hint="eastAsia"/>
                <w:b/>
                <w:bCs/>
                <w:szCs w:val="21"/>
              </w:rPr>
              <w:t>产生</w:t>
            </w:r>
            <w:r w:rsidRPr="00546966">
              <w:rPr>
                <w:rFonts w:ascii="仿宋" w:eastAsia="仿宋" w:hAnsi="仿宋" w:hint="eastAsia"/>
                <w:b/>
                <w:bCs/>
                <w:szCs w:val="21"/>
              </w:rPr>
              <w:t>原因</w:t>
            </w:r>
          </w:p>
        </w:tc>
        <w:tc>
          <w:tcPr>
            <w:tcW w:w="6946" w:type="dxa"/>
            <w:vAlign w:val="center"/>
          </w:tcPr>
          <w:p w14:paraId="450CB5B5" w14:textId="0EC6F049" w:rsidR="005A158B" w:rsidRPr="005A158B" w:rsidRDefault="005A158B" w:rsidP="005A158B">
            <w:pPr>
              <w:spacing w:line="240" w:lineRule="atLeast"/>
              <w:rPr>
                <w:rFonts w:ascii="仿宋" w:eastAsia="仿宋" w:hAnsi="仿宋"/>
                <w:b/>
                <w:bCs/>
                <w:color w:val="FF0000"/>
                <w:szCs w:val="21"/>
              </w:rPr>
            </w:pPr>
            <w:r>
              <w:rPr>
                <w:rFonts w:ascii="仿宋" w:eastAsia="仿宋" w:hAnsi="仿宋" w:hint="eastAsia"/>
                <w:b/>
                <w:bCs/>
                <w:color w:val="FF0000"/>
                <w:szCs w:val="21"/>
              </w:rPr>
              <w:t>①</w:t>
            </w:r>
            <w:r w:rsidRPr="005A158B">
              <w:rPr>
                <w:rFonts w:ascii="仿宋" w:eastAsia="仿宋" w:hAnsi="仿宋" w:hint="eastAsia"/>
                <w:b/>
                <w:bCs/>
                <w:color w:val="FF0000"/>
                <w:szCs w:val="21"/>
              </w:rPr>
              <w:t>19世纪初,英美等国开始陆续颁布禁止奴隶贸易的法令,黑奴贸易受到限制,殖民者不得不寻找新的廉价劳动力。</w:t>
            </w:r>
          </w:p>
          <w:p w14:paraId="13A3B14E" w14:textId="1C4F7353" w:rsidR="005A158B" w:rsidRPr="005A158B" w:rsidRDefault="005A158B" w:rsidP="005A158B">
            <w:pPr>
              <w:spacing w:line="240" w:lineRule="atLeast"/>
              <w:rPr>
                <w:rFonts w:ascii="仿宋" w:eastAsia="仿宋" w:hAnsi="仿宋"/>
                <w:b/>
                <w:bCs/>
                <w:color w:val="FF0000"/>
                <w:sz w:val="20"/>
              </w:rPr>
            </w:pPr>
            <w:r>
              <w:rPr>
                <w:rFonts w:ascii="仿宋" w:eastAsia="仿宋" w:hAnsi="仿宋" w:hint="eastAsia"/>
                <w:b/>
                <w:bCs/>
                <w:color w:val="FF0000"/>
                <w:szCs w:val="21"/>
              </w:rPr>
              <w:t>②</w:t>
            </w:r>
            <w:r w:rsidRPr="005A158B">
              <w:rPr>
                <w:rFonts w:ascii="仿宋" w:eastAsia="仿宋" w:hAnsi="仿宋" w:hint="eastAsia"/>
                <w:b/>
                <w:bCs/>
                <w:color w:val="FF0000"/>
                <w:szCs w:val="21"/>
              </w:rPr>
              <w:t>19世纪中叶后,清政府被迫允许列强在中国招募华工出国。</w:t>
            </w:r>
            <w:r w:rsidRPr="005A158B">
              <w:rPr>
                <w:rFonts w:ascii="仿宋" w:eastAsia="仿宋" w:hAnsi="仿宋" w:hint="eastAsia"/>
                <w:b/>
                <w:bCs/>
                <w:color w:val="FF0000"/>
                <w:sz w:val="20"/>
              </w:rPr>
              <w:t>（《北京条约》）</w:t>
            </w:r>
          </w:p>
          <w:p w14:paraId="0D74ABF3" w14:textId="51818A88" w:rsidR="005A158B" w:rsidRPr="00546966" w:rsidRDefault="005A158B" w:rsidP="005A158B">
            <w:pPr>
              <w:spacing w:line="240" w:lineRule="atLeast"/>
              <w:rPr>
                <w:rFonts w:ascii="仿宋" w:eastAsia="仿宋" w:hAnsi="仿宋"/>
                <w:b/>
                <w:bCs/>
                <w:color w:val="FF0000"/>
                <w:szCs w:val="21"/>
              </w:rPr>
            </w:pPr>
            <w:r>
              <w:rPr>
                <w:rFonts w:ascii="仿宋" w:eastAsia="仿宋" w:hAnsi="仿宋" w:hint="eastAsia"/>
                <w:b/>
                <w:bCs/>
                <w:color w:val="FF0000"/>
                <w:szCs w:val="21"/>
              </w:rPr>
              <w:t>③</w:t>
            </w:r>
            <w:r w:rsidRPr="005A158B">
              <w:rPr>
                <w:rFonts w:ascii="仿宋" w:eastAsia="仿宋" w:hAnsi="仿宋" w:hint="eastAsia"/>
                <w:b/>
                <w:bCs/>
                <w:color w:val="FF0000"/>
                <w:szCs w:val="21"/>
              </w:rPr>
              <w:t>中国东南沿海的穷苦百姓,或为生活所迫,或是被诱骗、绑架成为苦力。</w:t>
            </w:r>
          </w:p>
        </w:tc>
      </w:tr>
      <w:tr w:rsidR="005A158B" w14:paraId="1E9AF07C" w14:textId="77777777" w:rsidTr="005A158B">
        <w:trPr>
          <w:trHeight w:val="243"/>
        </w:trPr>
        <w:tc>
          <w:tcPr>
            <w:tcW w:w="534" w:type="dxa"/>
            <w:vMerge w:val="restart"/>
            <w:tcBorders>
              <w:right w:val="single" w:sz="4" w:space="0" w:color="auto"/>
            </w:tcBorders>
            <w:vAlign w:val="center"/>
          </w:tcPr>
          <w:p w14:paraId="2AC679F0" w14:textId="1F3F6B6B" w:rsidR="005A158B" w:rsidRPr="00546966" w:rsidRDefault="005A158B" w:rsidP="005A158B">
            <w:pPr>
              <w:spacing w:line="240" w:lineRule="atLeast"/>
              <w:ind w:leftChars="-50" w:left="-105" w:rightChars="-50" w:right="-105"/>
              <w:jc w:val="center"/>
              <w:rPr>
                <w:rFonts w:ascii="仿宋" w:eastAsia="仿宋" w:hAnsi="仿宋"/>
                <w:b/>
                <w:bCs/>
                <w:szCs w:val="21"/>
              </w:rPr>
            </w:pPr>
            <w:r>
              <w:rPr>
                <w:rFonts w:ascii="仿宋" w:eastAsia="仿宋" w:hAnsi="仿宋" w:hint="eastAsia"/>
                <w:b/>
                <w:bCs/>
                <w:szCs w:val="21"/>
              </w:rPr>
              <w:t>贡献</w:t>
            </w:r>
          </w:p>
        </w:tc>
        <w:tc>
          <w:tcPr>
            <w:tcW w:w="708" w:type="dxa"/>
            <w:tcBorders>
              <w:left w:val="single" w:sz="4" w:space="0" w:color="auto"/>
              <w:bottom w:val="single" w:sz="4" w:space="0" w:color="auto"/>
            </w:tcBorders>
            <w:vAlign w:val="center"/>
          </w:tcPr>
          <w:p w14:paraId="736862CA" w14:textId="3110AE98" w:rsidR="005A158B" w:rsidRPr="00546966" w:rsidRDefault="005A158B" w:rsidP="005A158B">
            <w:pPr>
              <w:spacing w:line="240" w:lineRule="atLeast"/>
              <w:ind w:rightChars="-50" w:right="-105"/>
              <w:jc w:val="center"/>
              <w:rPr>
                <w:rFonts w:ascii="仿宋" w:eastAsia="仿宋" w:hAnsi="仿宋"/>
                <w:b/>
                <w:bCs/>
                <w:szCs w:val="21"/>
              </w:rPr>
            </w:pPr>
            <w:r>
              <w:rPr>
                <w:rFonts w:ascii="仿宋" w:eastAsia="仿宋" w:hAnsi="仿宋" w:hint="eastAsia"/>
                <w:b/>
                <w:bCs/>
                <w:szCs w:val="21"/>
              </w:rPr>
              <w:t>开发美洲</w:t>
            </w:r>
          </w:p>
        </w:tc>
        <w:tc>
          <w:tcPr>
            <w:tcW w:w="7009" w:type="dxa"/>
            <w:gridSpan w:val="2"/>
            <w:tcBorders>
              <w:bottom w:val="single" w:sz="4" w:space="0" w:color="auto"/>
            </w:tcBorders>
            <w:vAlign w:val="center"/>
          </w:tcPr>
          <w:p w14:paraId="6B232E5C" w14:textId="77777777" w:rsidR="005A158B" w:rsidRPr="005A158B" w:rsidRDefault="005A158B" w:rsidP="005A158B">
            <w:pPr>
              <w:spacing w:line="240" w:lineRule="atLeast"/>
              <w:rPr>
                <w:rFonts w:ascii="仿宋" w:eastAsia="仿宋" w:hAnsi="仿宋"/>
                <w:b/>
                <w:bCs/>
                <w:color w:val="FF0000"/>
                <w:szCs w:val="21"/>
              </w:rPr>
            </w:pPr>
            <w:r w:rsidRPr="005A158B">
              <w:rPr>
                <w:rFonts w:ascii="仿宋" w:eastAsia="仿宋" w:hAnsi="仿宋" w:hint="eastAsia"/>
                <w:b/>
                <w:bCs/>
                <w:color w:val="FF0000"/>
                <w:szCs w:val="21"/>
              </w:rPr>
              <w:t>①美国：华工是加利福尼亚金矿和中央太平洋铁路工地等繁重劳动场所的主要劳动力。</w:t>
            </w:r>
          </w:p>
          <w:p w14:paraId="1B40C38E" w14:textId="4A41FD3A" w:rsidR="005A158B" w:rsidRPr="005A158B" w:rsidRDefault="005A158B" w:rsidP="00AA5518">
            <w:pPr>
              <w:spacing w:line="240" w:lineRule="atLeast"/>
              <w:rPr>
                <w:rFonts w:ascii="仿宋" w:eastAsia="仿宋" w:hAnsi="仿宋"/>
                <w:b/>
                <w:bCs/>
                <w:color w:val="FF0000"/>
                <w:szCs w:val="21"/>
              </w:rPr>
            </w:pPr>
            <w:r w:rsidRPr="005A158B">
              <w:rPr>
                <w:rFonts w:ascii="仿宋" w:eastAsia="仿宋" w:hAnsi="仿宋" w:hint="eastAsia"/>
                <w:b/>
                <w:bCs/>
                <w:color w:val="FF0000"/>
                <w:szCs w:val="21"/>
              </w:rPr>
              <w:t>②拉丁美洲：加勒比群岛、秘鲁以及古巴等地,也有成千上万的华工。</w:t>
            </w:r>
          </w:p>
        </w:tc>
      </w:tr>
      <w:tr w:rsidR="005A158B" w14:paraId="5BA14180" w14:textId="77777777" w:rsidTr="005A158B">
        <w:trPr>
          <w:trHeight w:val="121"/>
        </w:trPr>
        <w:tc>
          <w:tcPr>
            <w:tcW w:w="534" w:type="dxa"/>
            <w:vMerge/>
            <w:tcBorders>
              <w:right w:val="single" w:sz="4" w:space="0" w:color="auto"/>
            </w:tcBorders>
            <w:vAlign w:val="center"/>
          </w:tcPr>
          <w:p w14:paraId="7D1C4A3F" w14:textId="77777777" w:rsidR="005A158B" w:rsidRDefault="005A158B" w:rsidP="005A158B">
            <w:pPr>
              <w:spacing w:line="240" w:lineRule="atLeast"/>
              <w:ind w:leftChars="-50" w:left="-105" w:rightChars="-50" w:right="-105"/>
              <w:jc w:val="center"/>
              <w:rPr>
                <w:rFonts w:ascii="仿宋" w:eastAsia="仿宋" w:hAnsi="仿宋"/>
                <w:b/>
                <w:bCs/>
                <w:szCs w:val="21"/>
              </w:rPr>
            </w:pPr>
          </w:p>
        </w:tc>
        <w:tc>
          <w:tcPr>
            <w:tcW w:w="708" w:type="dxa"/>
            <w:tcBorders>
              <w:top w:val="single" w:sz="4" w:space="0" w:color="auto"/>
              <w:left w:val="single" w:sz="4" w:space="0" w:color="auto"/>
            </w:tcBorders>
            <w:vAlign w:val="center"/>
          </w:tcPr>
          <w:p w14:paraId="45DF209A" w14:textId="77777777" w:rsidR="005A158B" w:rsidRDefault="005A158B" w:rsidP="005A158B">
            <w:pPr>
              <w:spacing w:line="240" w:lineRule="atLeast"/>
              <w:ind w:leftChars="-50" w:left="-105" w:rightChars="-50" w:right="-105"/>
              <w:jc w:val="center"/>
              <w:rPr>
                <w:rFonts w:ascii="仿宋" w:eastAsia="仿宋" w:hAnsi="仿宋"/>
                <w:b/>
                <w:bCs/>
                <w:szCs w:val="21"/>
              </w:rPr>
            </w:pPr>
            <w:r>
              <w:rPr>
                <w:rFonts w:ascii="仿宋" w:eastAsia="仿宋" w:hAnsi="仿宋" w:hint="eastAsia"/>
                <w:b/>
                <w:bCs/>
                <w:szCs w:val="21"/>
              </w:rPr>
              <w:t>开发</w:t>
            </w:r>
          </w:p>
          <w:p w14:paraId="415940E2" w14:textId="5A45E13F" w:rsidR="005A158B" w:rsidRPr="00546966" w:rsidRDefault="005A158B" w:rsidP="005A158B">
            <w:pPr>
              <w:spacing w:line="240" w:lineRule="atLeast"/>
              <w:ind w:leftChars="-50" w:left="-105" w:rightChars="-50" w:right="-105"/>
              <w:jc w:val="center"/>
              <w:rPr>
                <w:rFonts w:ascii="仿宋" w:eastAsia="仿宋" w:hAnsi="仿宋"/>
                <w:b/>
                <w:bCs/>
                <w:szCs w:val="21"/>
              </w:rPr>
            </w:pPr>
            <w:r>
              <w:rPr>
                <w:rFonts w:ascii="仿宋" w:eastAsia="仿宋" w:hAnsi="仿宋" w:hint="eastAsia"/>
                <w:b/>
                <w:bCs/>
                <w:szCs w:val="21"/>
              </w:rPr>
              <w:t>大洋洲</w:t>
            </w:r>
          </w:p>
        </w:tc>
        <w:tc>
          <w:tcPr>
            <w:tcW w:w="7009" w:type="dxa"/>
            <w:gridSpan w:val="2"/>
            <w:tcBorders>
              <w:top w:val="single" w:sz="4" w:space="0" w:color="auto"/>
            </w:tcBorders>
            <w:vAlign w:val="center"/>
          </w:tcPr>
          <w:p w14:paraId="357DA1B1" w14:textId="77777777" w:rsidR="005A158B" w:rsidRPr="005A158B" w:rsidRDefault="005A158B" w:rsidP="005A158B">
            <w:pPr>
              <w:spacing w:line="240" w:lineRule="atLeast"/>
              <w:rPr>
                <w:rFonts w:ascii="仿宋" w:eastAsia="仿宋" w:hAnsi="仿宋"/>
                <w:b/>
                <w:bCs/>
                <w:color w:val="FF0000"/>
                <w:szCs w:val="21"/>
              </w:rPr>
            </w:pPr>
            <w:r w:rsidRPr="005A158B">
              <w:rPr>
                <w:rFonts w:ascii="仿宋" w:eastAsia="仿宋" w:hAnsi="仿宋" w:hint="eastAsia"/>
                <w:b/>
                <w:bCs/>
                <w:color w:val="FF0000"/>
                <w:szCs w:val="21"/>
              </w:rPr>
              <w:t>①19世纪中叶,大量华工来到澳大利亚开采金矿。</w:t>
            </w:r>
          </w:p>
          <w:p w14:paraId="181AEA75" w14:textId="1BF2914F" w:rsidR="005A158B" w:rsidRPr="005A158B" w:rsidRDefault="005A158B" w:rsidP="00AA5518">
            <w:pPr>
              <w:spacing w:line="240" w:lineRule="atLeast"/>
              <w:rPr>
                <w:rFonts w:ascii="仿宋" w:eastAsia="仿宋" w:hAnsi="仿宋"/>
                <w:b/>
                <w:bCs/>
                <w:color w:val="FF0000"/>
                <w:szCs w:val="21"/>
              </w:rPr>
            </w:pPr>
            <w:r w:rsidRPr="005A158B">
              <w:rPr>
                <w:rFonts w:ascii="仿宋" w:eastAsia="仿宋" w:hAnsi="仿宋" w:hint="eastAsia"/>
                <w:b/>
                <w:bCs/>
                <w:color w:val="FF0000"/>
                <w:szCs w:val="21"/>
              </w:rPr>
              <w:t>②在大洋洲的一些岛屿上,华工在种植园和矿山辛勤劳动,</w:t>
            </w:r>
          </w:p>
        </w:tc>
      </w:tr>
      <w:tr w:rsidR="005A158B" w14:paraId="0187083D" w14:textId="77777777" w:rsidTr="005A158B">
        <w:trPr>
          <w:gridAfter w:val="1"/>
          <w:wAfter w:w="63" w:type="dxa"/>
          <w:trHeight w:val="53"/>
        </w:trPr>
        <w:tc>
          <w:tcPr>
            <w:tcW w:w="1242" w:type="dxa"/>
            <w:gridSpan w:val="2"/>
            <w:vAlign w:val="center"/>
          </w:tcPr>
          <w:p w14:paraId="39088CFB" w14:textId="77777777" w:rsidR="005A158B" w:rsidRPr="00546966" w:rsidRDefault="005A158B" w:rsidP="00AA5518">
            <w:pPr>
              <w:spacing w:line="240" w:lineRule="atLeast"/>
              <w:jc w:val="center"/>
              <w:rPr>
                <w:rFonts w:ascii="仿宋" w:eastAsia="仿宋" w:hAnsi="仿宋"/>
                <w:b/>
                <w:bCs/>
                <w:szCs w:val="21"/>
              </w:rPr>
            </w:pPr>
            <w:r w:rsidRPr="00546966">
              <w:rPr>
                <w:rFonts w:ascii="仿宋" w:eastAsia="仿宋" w:hAnsi="仿宋" w:hint="eastAsia"/>
                <w:b/>
                <w:bCs/>
                <w:szCs w:val="21"/>
              </w:rPr>
              <w:lastRenderedPageBreak/>
              <w:t>文化影响</w:t>
            </w:r>
          </w:p>
        </w:tc>
        <w:tc>
          <w:tcPr>
            <w:tcW w:w="6946" w:type="dxa"/>
            <w:vAlign w:val="center"/>
          </w:tcPr>
          <w:p w14:paraId="48F71CF6" w14:textId="77777777" w:rsidR="005A158B" w:rsidRPr="005A158B" w:rsidRDefault="005A158B" w:rsidP="005A158B">
            <w:pPr>
              <w:spacing w:line="240" w:lineRule="atLeast"/>
              <w:rPr>
                <w:rFonts w:ascii="仿宋" w:eastAsia="仿宋" w:hAnsi="仿宋"/>
                <w:b/>
                <w:bCs/>
                <w:color w:val="FF0000"/>
                <w:szCs w:val="21"/>
              </w:rPr>
            </w:pPr>
            <w:r w:rsidRPr="005A158B">
              <w:rPr>
                <w:rFonts w:ascii="仿宋" w:eastAsia="仿宋" w:hAnsi="仿宋" w:hint="eastAsia"/>
                <w:b/>
                <w:bCs/>
                <w:color w:val="FF0000"/>
                <w:szCs w:val="21"/>
              </w:rPr>
              <w:t>⑴留下来的华工由于相同的文化和生活习惯,往往愿意居住在一起,在各地形成了一个个唐人街。</w:t>
            </w:r>
          </w:p>
          <w:p w14:paraId="18153B0C" w14:textId="61CF33EF" w:rsidR="005A158B" w:rsidRPr="005A158B" w:rsidRDefault="005A158B" w:rsidP="00AA5518">
            <w:pPr>
              <w:spacing w:line="240" w:lineRule="atLeast"/>
              <w:rPr>
                <w:rFonts w:ascii="仿宋" w:eastAsia="仿宋" w:hAnsi="仿宋"/>
                <w:b/>
                <w:bCs/>
                <w:color w:val="FF0000"/>
                <w:szCs w:val="21"/>
              </w:rPr>
            </w:pPr>
            <w:r w:rsidRPr="005A158B">
              <w:rPr>
                <w:rFonts w:ascii="仿宋" w:eastAsia="仿宋" w:hAnsi="仿宋" w:hint="eastAsia"/>
                <w:b/>
                <w:bCs/>
                <w:color w:val="FF0000"/>
                <w:szCs w:val="21"/>
              </w:rPr>
              <w:t>⑵他们保留和传播着中华文化,促进了美洲和大洋洲经济、文化的发展。</w:t>
            </w:r>
          </w:p>
        </w:tc>
      </w:tr>
    </w:tbl>
    <w:p w14:paraId="2C6D4820" w14:textId="77777777" w:rsidR="00B363D8" w:rsidRPr="005A158B" w:rsidRDefault="00B363D8" w:rsidP="006D4804">
      <w:pPr>
        <w:spacing w:line="276" w:lineRule="auto"/>
        <w:ind w:rightChars="1146" w:right="2407"/>
        <w:rPr>
          <w:rFonts w:ascii="仿宋" w:eastAsia="仿宋" w:hAnsi="仿宋"/>
          <w:sz w:val="24"/>
        </w:rPr>
      </w:pPr>
    </w:p>
    <w:sectPr w:rsidR="00B363D8" w:rsidRPr="005A158B" w:rsidSect="00D53A2E">
      <w:pgSz w:w="11906" w:h="16838"/>
      <w:pgMar w:top="964" w:right="1134" w:bottom="964"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A2E1" w14:textId="77777777" w:rsidR="00971D7C" w:rsidRDefault="00971D7C" w:rsidP="00DF088C">
      <w:r>
        <w:separator/>
      </w:r>
    </w:p>
  </w:endnote>
  <w:endnote w:type="continuationSeparator" w:id="0">
    <w:p w14:paraId="26741861" w14:textId="77777777" w:rsidR="00971D7C" w:rsidRDefault="00971D7C" w:rsidP="00DF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7699" w14:textId="77777777" w:rsidR="00971D7C" w:rsidRDefault="00971D7C" w:rsidP="00DF088C">
      <w:r>
        <w:separator/>
      </w:r>
    </w:p>
  </w:footnote>
  <w:footnote w:type="continuationSeparator" w:id="0">
    <w:p w14:paraId="42E76A26" w14:textId="77777777" w:rsidR="00971D7C" w:rsidRDefault="00971D7C" w:rsidP="00DF0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00E6"/>
    <w:rsid w:val="00005864"/>
    <w:rsid w:val="00067C42"/>
    <w:rsid w:val="000A4A9B"/>
    <w:rsid w:val="000D1813"/>
    <w:rsid w:val="000E105D"/>
    <w:rsid w:val="000E4355"/>
    <w:rsid w:val="00104426"/>
    <w:rsid w:val="0012612C"/>
    <w:rsid w:val="00177562"/>
    <w:rsid w:val="00181D06"/>
    <w:rsid w:val="001E0092"/>
    <w:rsid w:val="00200454"/>
    <w:rsid w:val="0020521C"/>
    <w:rsid w:val="00215260"/>
    <w:rsid w:val="002227DD"/>
    <w:rsid w:val="002340A7"/>
    <w:rsid w:val="00310BBB"/>
    <w:rsid w:val="003220F0"/>
    <w:rsid w:val="003364B4"/>
    <w:rsid w:val="00372F01"/>
    <w:rsid w:val="00390FCD"/>
    <w:rsid w:val="003B415C"/>
    <w:rsid w:val="00432351"/>
    <w:rsid w:val="004777A3"/>
    <w:rsid w:val="00485A05"/>
    <w:rsid w:val="0048708F"/>
    <w:rsid w:val="004B7472"/>
    <w:rsid w:val="004C1DBD"/>
    <w:rsid w:val="004E429D"/>
    <w:rsid w:val="0050737C"/>
    <w:rsid w:val="005215E8"/>
    <w:rsid w:val="00545F5A"/>
    <w:rsid w:val="00546966"/>
    <w:rsid w:val="005A158B"/>
    <w:rsid w:val="005B1754"/>
    <w:rsid w:val="005D25DE"/>
    <w:rsid w:val="0064154A"/>
    <w:rsid w:val="006900E6"/>
    <w:rsid w:val="006A4813"/>
    <w:rsid w:val="006D4804"/>
    <w:rsid w:val="006D7A0C"/>
    <w:rsid w:val="006F17C3"/>
    <w:rsid w:val="00763864"/>
    <w:rsid w:val="00780640"/>
    <w:rsid w:val="007B1CE1"/>
    <w:rsid w:val="007E0E3D"/>
    <w:rsid w:val="00892A64"/>
    <w:rsid w:val="008C4A35"/>
    <w:rsid w:val="008F0B2E"/>
    <w:rsid w:val="008F3600"/>
    <w:rsid w:val="00907373"/>
    <w:rsid w:val="00914D69"/>
    <w:rsid w:val="00930ECA"/>
    <w:rsid w:val="00971D7C"/>
    <w:rsid w:val="009876C7"/>
    <w:rsid w:val="00A20841"/>
    <w:rsid w:val="00A20DDC"/>
    <w:rsid w:val="00A2795A"/>
    <w:rsid w:val="00B25CAE"/>
    <w:rsid w:val="00B363D8"/>
    <w:rsid w:val="00B52E28"/>
    <w:rsid w:val="00B73B04"/>
    <w:rsid w:val="00B94171"/>
    <w:rsid w:val="00BC4F91"/>
    <w:rsid w:val="00CA1FE1"/>
    <w:rsid w:val="00CB4714"/>
    <w:rsid w:val="00CC10B5"/>
    <w:rsid w:val="00CE21F1"/>
    <w:rsid w:val="00D27F84"/>
    <w:rsid w:val="00D53A2E"/>
    <w:rsid w:val="00D66214"/>
    <w:rsid w:val="00DA61D6"/>
    <w:rsid w:val="00DE1B65"/>
    <w:rsid w:val="00DF088C"/>
    <w:rsid w:val="00E06F0D"/>
    <w:rsid w:val="00E53846"/>
    <w:rsid w:val="00E93861"/>
    <w:rsid w:val="00EC1F05"/>
    <w:rsid w:val="00F37DF1"/>
    <w:rsid w:val="00F548DC"/>
    <w:rsid w:val="00F6067B"/>
    <w:rsid w:val="00F63A81"/>
    <w:rsid w:val="00F85A97"/>
    <w:rsid w:val="00FC010B"/>
    <w:rsid w:val="00FE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rules v:ext="edit">
        <o:r id="V:Rule1" type="connector" idref="#_x0000_s2064"/>
      </o:rules>
    </o:shapelayout>
  </w:shapeDefaults>
  <w:decimalSymbol w:val="."/>
  <w:listSeparator w:val=","/>
  <w14:docId w14:val="154CFC99"/>
  <w15:docId w15:val="{AFAFF0CD-65B5-42F8-BAA0-E8C35007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7A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00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DF08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DF088C"/>
    <w:rPr>
      <w:rFonts w:ascii="Times New Roman" w:eastAsia="宋体" w:hAnsi="Times New Roman" w:cs="Times New Roman"/>
      <w:sz w:val="18"/>
      <w:szCs w:val="18"/>
    </w:rPr>
  </w:style>
  <w:style w:type="paragraph" w:styleId="a6">
    <w:name w:val="footer"/>
    <w:basedOn w:val="a"/>
    <w:link w:val="a7"/>
    <w:uiPriority w:val="99"/>
    <w:unhideWhenUsed/>
    <w:rsid w:val="00DF088C"/>
    <w:pPr>
      <w:tabs>
        <w:tab w:val="center" w:pos="4153"/>
        <w:tab w:val="right" w:pos="8306"/>
      </w:tabs>
      <w:snapToGrid w:val="0"/>
      <w:jc w:val="left"/>
    </w:pPr>
    <w:rPr>
      <w:sz w:val="18"/>
      <w:szCs w:val="18"/>
    </w:rPr>
  </w:style>
  <w:style w:type="character" w:customStyle="1" w:styleId="a7">
    <w:name w:val="页脚 字符"/>
    <w:basedOn w:val="a0"/>
    <w:link w:val="a6"/>
    <w:uiPriority w:val="99"/>
    <w:rsid w:val="00DF088C"/>
    <w:rPr>
      <w:rFonts w:ascii="Times New Roman" w:eastAsia="宋体" w:hAnsi="Times New Roman" w:cs="Times New Roman"/>
      <w:sz w:val="18"/>
      <w:szCs w:val="18"/>
    </w:rPr>
  </w:style>
  <w:style w:type="paragraph" w:styleId="a8">
    <w:name w:val="Balloon Text"/>
    <w:basedOn w:val="a"/>
    <w:link w:val="a9"/>
    <w:uiPriority w:val="99"/>
    <w:semiHidden/>
    <w:unhideWhenUsed/>
    <w:rsid w:val="00CC10B5"/>
    <w:rPr>
      <w:sz w:val="18"/>
      <w:szCs w:val="18"/>
    </w:rPr>
  </w:style>
  <w:style w:type="character" w:customStyle="1" w:styleId="a9">
    <w:name w:val="批注框文本 字符"/>
    <w:basedOn w:val="a0"/>
    <w:link w:val="a8"/>
    <w:uiPriority w:val="99"/>
    <w:semiHidden/>
    <w:rsid w:val="00CC10B5"/>
    <w:rPr>
      <w:rFonts w:ascii="Times New Roman" w:eastAsia="宋体" w:hAnsi="Times New Roman" w:cs="Times New Roman"/>
      <w:sz w:val="18"/>
      <w:szCs w:val="18"/>
    </w:rPr>
  </w:style>
  <w:style w:type="paragraph" w:styleId="aa">
    <w:name w:val="Normal (Web)"/>
    <w:basedOn w:val="a"/>
    <w:uiPriority w:val="99"/>
    <w:unhideWhenUsed/>
    <w:rsid w:val="004777A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307">
      <w:bodyDiv w:val="1"/>
      <w:marLeft w:val="0"/>
      <w:marRight w:val="0"/>
      <w:marTop w:val="0"/>
      <w:marBottom w:val="0"/>
      <w:divBdr>
        <w:top w:val="none" w:sz="0" w:space="0" w:color="auto"/>
        <w:left w:val="none" w:sz="0" w:space="0" w:color="auto"/>
        <w:bottom w:val="none" w:sz="0" w:space="0" w:color="auto"/>
        <w:right w:val="none" w:sz="0" w:space="0" w:color="auto"/>
      </w:divBdr>
    </w:div>
    <w:div w:id="26687719">
      <w:bodyDiv w:val="1"/>
      <w:marLeft w:val="0"/>
      <w:marRight w:val="0"/>
      <w:marTop w:val="0"/>
      <w:marBottom w:val="0"/>
      <w:divBdr>
        <w:top w:val="none" w:sz="0" w:space="0" w:color="auto"/>
        <w:left w:val="none" w:sz="0" w:space="0" w:color="auto"/>
        <w:bottom w:val="none" w:sz="0" w:space="0" w:color="auto"/>
        <w:right w:val="none" w:sz="0" w:space="0" w:color="auto"/>
      </w:divBdr>
    </w:div>
    <w:div w:id="32847093">
      <w:bodyDiv w:val="1"/>
      <w:marLeft w:val="0"/>
      <w:marRight w:val="0"/>
      <w:marTop w:val="0"/>
      <w:marBottom w:val="0"/>
      <w:divBdr>
        <w:top w:val="none" w:sz="0" w:space="0" w:color="auto"/>
        <w:left w:val="none" w:sz="0" w:space="0" w:color="auto"/>
        <w:bottom w:val="none" w:sz="0" w:space="0" w:color="auto"/>
        <w:right w:val="none" w:sz="0" w:space="0" w:color="auto"/>
      </w:divBdr>
    </w:div>
    <w:div w:id="32853453">
      <w:bodyDiv w:val="1"/>
      <w:marLeft w:val="0"/>
      <w:marRight w:val="0"/>
      <w:marTop w:val="0"/>
      <w:marBottom w:val="0"/>
      <w:divBdr>
        <w:top w:val="none" w:sz="0" w:space="0" w:color="auto"/>
        <w:left w:val="none" w:sz="0" w:space="0" w:color="auto"/>
        <w:bottom w:val="none" w:sz="0" w:space="0" w:color="auto"/>
        <w:right w:val="none" w:sz="0" w:space="0" w:color="auto"/>
      </w:divBdr>
    </w:div>
    <w:div w:id="41835066">
      <w:bodyDiv w:val="1"/>
      <w:marLeft w:val="0"/>
      <w:marRight w:val="0"/>
      <w:marTop w:val="0"/>
      <w:marBottom w:val="0"/>
      <w:divBdr>
        <w:top w:val="none" w:sz="0" w:space="0" w:color="auto"/>
        <w:left w:val="none" w:sz="0" w:space="0" w:color="auto"/>
        <w:bottom w:val="none" w:sz="0" w:space="0" w:color="auto"/>
        <w:right w:val="none" w:sz="0" w:space="0" w:color="auto"/>
      </w:divBdr>
    </w:div>
    <w:div w:id="43481846">
      <w:bodyDiv w:val="1"/>
      <w:marLeft w:val="0"/>
      <w:marRight w:val="0"/>
      <w:marTop w:val="0"/>
      <w:marBottom w:val="0"/>
      <w:divBdr>
        <w:top w:val="none" w:sz="0" w:space="0" w:color="auto"/>
        <w:left w:val="none" w:sz="0" w:space="0" w:color="auto"/>
        <w:bottom w:val="none" w:sz="0" w:space="0" w:color="auto"/>
        <w:right w:val="none" w:sz="0" w:space="0" w:color="auto"/>
      </w:divBdr>
    </w:div>
    <w:div w:id="53899440">
      <w:bodyDiv w:val="1"/>
      <w:marLeft w:val="0"/>
      <w:marRight w:val="0"/>
      <w:marTop w:val="0"/>
      <w:marBottom w:val="0"/>
      <w:divBdr>
        <w:top w:val="none" w:sz="0" w:space="0" w:color="auto"/>
        <w:left w:val="none" w:sz="0" w:space="0" w:color="auto"/>
        <w:bottom w:val="none" w:sz="0" w:space="0" w:color="auto"/>
        <w:right w:val="none" w:sz="0" w:space="0" w:color="auto"/>
      </w:divBdr>
    </w:div>
    <w:div w:id="58945232">
      <w:bodyDiv w:val="1"/>
      <w:marLeft w:val="0"/>
      <w:marRight w:val="0"/>
      <w:marTop w:val="0"/>
      <w:marBottom w:val="0"/>
      <w:divBdr>
        <w:top w:val="none" w:sz="0" w:space="0" w:color="auto"/>
        <w:left w:val="none" w:sz="0" w:space="0" w:color="auto"/>
        <w:bottom w:val="none" w:sz="0" w:space="0" w:color="auto"/>
        <w:right w:val="none" w:sz="0" w:space="0" w:color="auto"/>
      </w:divBdr>
    </w:div>
    <w:div w:id="157816080">
      <w:bodyDiv w:val="1"/>
      <w:marLeft w:val="0"/>
      <w:marRight w:val="0"/>
      <w:marTop w:val="0"/>
      <w:marBottom w:val="0"/>
      <w:divBdr>
        <w:top w:val="none" w:sz="0" w:space="0" w:color="auto"/>
        <w:left w:val="none" w:sz="0" w:space="0" w:color="auto"/>
        <w:bottom w:val="none" w:sz="0" w:space="0" w:color="auto"/>
        <w:right w:val="none" w:sz="0" w:space="0" w:color="auto"/>
      </w:divBdr>
    </w:div>
    <w:div w:id="158734830">
      <w:bodyDiv w:val="1"/>
      <w:marLeft w:val="0"/>
      <w:marRight w:val="0"/>
      <w:marTop w:val="0"/>
      <w:marBottom w:val="0"/>
      <w:divBdr>
        <w:top w:val="none" w:sz="0" w:space="0" w:color="auto"/>
        <w:left w:val="none" w:sz="0" w:space="0" w:color="auto"/>
        <w:bottom w:val="none" w:sz="0" w:space="0" w:color="auto"/>
        <w:right w:val="none" w:sz="0" w:space="0" w:color="auto"/>
      </w:divBdr>
    </w:div>
    <w:div w:id="164637806">
      <w:bodyDiv w:val="1"/>
      <w:marLeft w:val="0"/>
      <w:marRight w:val="0"/>
      <w:marTop w:val="0"/>
      <w:marBottom w:val="0"/>
      <w:divBdr>
        <w:top w:val="none" w:sz="0" w:space="0" w:color="auto"/>
        <w:left w:val="none" w:sz="0" w:space="0" w:color="auto"/>
        <w:bottom w:val="none" w:sz="0" w:space="0" w:color="auto"/>
        <w:right w:val="none" w:sz="0" w:space="0" w:color="auto"/>
      </w:divBdr>
    </w:div>
    <w:div w:id="185025497">
      <w:bodyDiv w:val="1"/>
      <w:marLeft w:val="0"/>
      <w:marRight w:val="0"/>
      <w:marTop w:val="0"/>
      <w:marBottom w:val="0"/>
      <w:divBdr>
        <w:top w:val="none" w:sz="0" w:space="0" w:color="auto"/>
        <w:left w:val="none" w:sz="0" w:space="0" w:color="auto"/>
        <w:bottom w:val="none" w:sz="0" w:space="0" w:color="auto"/>
        <w:right w:val="none" w:sz="0" w:space="0" w:color="auto"/>
      </w:divBdr>
    </w:div>
    <w:div w:id="202255754">
      <w:bodyDiv w:val="1"/>
      <w:marLeft w:val="0"/>
      <w:marRight w:val="0"/>
      <w:marTop w:val="0"/>
      <w:marBottom w:val="0"/>
      <w:divBdr>
        <w:top w:val="none" w:sz="0" w:space="0" w:color="auto"/>
        <w:left w:val="none" w:sz="0" w:space="0" w:color="auto"/>
        <w:bottom w:val="none" w:sz="0" w:space="0" w:color="auto"/>
        <w:right w:val="none" w:sz="0" w:space="0" w:color="auto"/>
      </w:divBdr>
    </w:div>
    <w:div w:id="225841784">
      <w:bodyDiv w:val="1"/>
      <w:marLeft w:val="0"/>
      <w:marRight w:val="0"/>
      <w:marTop w:val="0"/>
      <w:marBottom w:val="0"/>
      <w:divBdr>
        <w:top w:val="none" w:sz="0" w:space="0" w:color="auto"/>
        <w:left w:val="none" w:sz="0" w:space="0" w:color="auto"/>
        <w:bottom w:val="none" w:sz="0" w:space="0" w:color="auto"/>
        <w:right w:val="none" w:sz="0" w:space="0" w:color="auto"/>
      </w:divBdr>
    </w:div>
    <w:div w:id="231548162">
      <w:bodyDiv w:val="1"/>
      <w:marLeft w:val="0"/>
      <w:marRight w:val="0"/>
      <w:marTop w:val="0"/>
      <w:marBottom w:val="0"/>
      <w:divBdr>
        <w:top w:val="none" w:sz="0" w:space="0" w:color="auto"/>
        <w:left w:val="none" w:sz="0" w:space="0" w:color="auto"/>
        <w:bottom w:val="none" w:sz="0" w:space="0" w:color="auto"/>
        <w:right w:val="none" w:sz="0" w:space="0" w:color="auto"/>
      </w:divBdr>
    </w:div>
    <w:div w:id="274334014">
      <w:bodyDiv w:val="1"/>
      <w:marLeft w:val="0"/>
      <w:marRight w:val="0"/>
      <w:marTop w:val="0"/>
      <w:marBottom w:val="0"/>
      <w:divBdr>
        <w:top w:val="none" w:sz="0" w:space="0" w:color="auto"/>
        <w:left w:val="none" w:sz="0" w:space="0" w:color="auto"/>
        <w:bottom w:val="none" w:sz="0" w:space="0" w:color="auto"/>
        <w:right w:val="none" w:sz="0" w:space="0" w:color="auto"/>
      </w:divBdr>
    </w:div>
    <w:div w:id="277103970">
      <w:bodyDiv w:val="1"/>
      <w:marLeft w:val="0"/>
      <w:marRight w:val="0"/>
      <w:marTop w:val="0"/>
      <w:marBottom w:val="0"/>
      <w:divBdr>
        <w:top w:val="none" w:sz="0" w:space="0" w:color="auto"/>
        <w:left w:val="none" w:sz="0" w:space="0" w:color="auto"/>
        <w:bottom w:val="none" w:sz="0" w:space="0" w:color="auto"/>
        <w:right w:val="none" w:sz="0" w:space="0" w:color="auto"/>
      </w:divBdr>
    </w:div>
    <w:div w:id="286204049">
      <w:bodyDiv w:val="1"/>
      <w:marLeft w:val="0"/>
      <w:marRight w:val="0"/>
      <w:marTop w:val="0"/>
      <w:marBottom w:val="0"/>
      <w:divBdr>
        <w:top w:val="none" w:sz="0" w:space="0" w:color="auto"/>
        <w:left w:val="none" w:sz="0" w:space="0" w:color="auto"/>
        <w:bottom w:val="none" w:sz="0" w:space="0" w:color="auto"/>
        <w:right w:val="none" w:sz="0" w:space="0" w:color="auto"/>
      </w:divBdr>
    </w:div>
    <w:div w:id="309679519">
      <w:bodyDiv w:val="1"/>
      <w:marLeft w:val="0"/>
      <w:marRight w:val="0"/>
      <w:marTop w:val="0"/>
      <w:marBottom w:val="0"/>
      <w:divBdr>
        <w:top w:val="none" w:sz="0" w:space="0" w:color="auto"/>
        <w:left w:val="none" w:sz="0" w:space="0" w:color="auto"/>
        <w:bottom w:val="none" w:sz="0" w:space="0" w:color="auto"/>
        <w:right w:val="none" w:sz="0" w:space="0" w:color="auto"/>
      </w:divBdr>
    </w:div>
    <w:div w:id="340200543">
      <w:bodyDiv w:val="1"/>
      <w:marLeft w:val="0"/>
      <w:marRight w:val="0"/>
      <w:marTop w:val="0"/>
      <w:marBottom w:val="0"/>
      <w:divBdr>
        <w:top w:val="none" w:sz="0" w:space="0" w:color="auto"/>
        <w:left w:val="none" w:sz="0" w:space="0" w:color="auto"/>
        <w:bottom w:val="none" w:sz="0" w:space="0" w:color="auto"/>
        <w:right w:val="none" w:sz="0" w:space="0" w:color="auto"/>
      </w:divBdr>
    </w:div>
    <w:div w:id="351151433">
      <w:bodyDiv w:val="1"/>
      <w:marLeft w:val="0"/>
      <w:marRight w:val="0"/>
      <w:marTop w:val="0"/>
      <w:marBottom w:val="0"/>
      <w:divBdr>
        <w:top w:val="none" w:sz="0" w:space="0" w:color="auto"/>
        <w:left w:val="none" w:sz="0" w:space="0" w:color="auto"/>
        <w:bottom w:val="none" w:sz="0" w:space="0" w:color="auto"/>
        <w:right w:val="none" w:sz="0" w:space="0" w:color="auto"/>
      </w:divBdr>
    </w:div>
    <w:div w:id="387072765">
      <w:bodyDiv w:val="1"/>
      <w:marLeft w:val="0"/>
      <w:marRight w:val="0"/>
      <w:marTop w:val="0"/>
      <w:marBottom w:val="0"/>
      <w:divBdr>
        <w:top w:val="none" w:sz="0" w:space="0" w:color="auto"/>
        <w:left w:val="none" w:sz="0" w:space="0" w:color="auto"/>
        <w:bottom w:val="none" w:sz="0" w:space="0" w:color="auto"/>
        <w:right w:val="none" w:sz="0" w:space="0" w:color="auto"/>
      </w:divBdr>
    </w:div>
    <w:div w:id="430048368">
      <w:bodyDiv w:val="1"/>
      <w:marLeft w:val="0"/>
      <w:marRight w:val="0"/>
      <w:marTop w:val="0"/>
      <w:marBottom w:val="0"/>
      <w:divBdr>
        <w:top w:val="none" w:sz="0" w:space="0" w:color="auto"/>
        <w:left w:val="none" w:sz="0" w:space="0" w:color="auto"/>
        <w:bottom w:val="none" w:sz="0" w:space="0" w:color="auto"/>
        <w:right w:val="none" w:sz="0" w:space="0" w:color="auto"/>
      </w:divBdr>
    </w:div>
    <w:div w:id="436606486">
      <w:bodyDiv w:val="1"/>
      <w:marLeft w:val="0"/>
      <w:marRight w:val="0"/>
      <w:marTop w:val="0"/>
      <w:marBottom w:val="0"/>
      <w:divBdr>
        <w:top w:val="none" w:sz="0" w:space="0" w:color="auto"/>
        <w:left w:val="none" w:sz="0" w:space="0" w:color="auto"/>
        <w:bottom w:val="none" w:sz="0" w:space="0" w:color="auto"/>
        <w:right w:val="none" w:sz="0" w:space="0" w:color="auto"/>
      </w:divBdr>
    </w:div>
    <w:div w:id="443699365">
      <w:bodyDiv w:val="1"/>
      <w:marLeft w:val="0"/>
      <w:marRight w:val="0"/>
      <w:marTop w:val="0"/>
      <w:marBottom w:val="0"/>
      <w:divBdr>
        <w:top w:val="none" w:sz="0" w:space="0" w:color="auto"/>
        <w:left w:val="none" w:sz="0" w:space="0" w:color="auto"/>
        <w:bottom w:val="none" w:sz="0" w:space="0" w:color="auto"/>
        <w:right w:val="none" w:sz="0" w:space="0" w:color="auto"/>
      </w:divBdr>
    </w:div>
    <w:div w:id="507252394">
      <w:bodyDiv w:val="1"/>
      <w:marLeft w:val="0"/>
      <w:marRight w:val="0"/>
      <w:marTop w:val="0"/>
      <w:marBottom w:val="0"/>
      <w:divBdr>
        <w:top w:val="none" w:sz="0" w:space="0" w:color="auto"/>
        <w:left w:val="none" w:sz="0" w:space="0" w:color="auto"/>
        <w:bottom w:val="none" w:sz="0" w:space="0" w:color="auto"/>
        <w:right w:val="none" w:sz="0" w:space="0" w:color="auto"/>
      </w:divBdr>
    </w:div>
    <w:div w:id="542255814">
      <w:bodyDiv w:val="1"/>
      <w:marLeft w:val="0"/>
      <w:marRight w:val="0"/>
      <w:marTop w:val="0"/>
      <w:marBottom w:val="0"/>
      <w:divBdr>
        <w:top w:val="none" w:sz="0" w:space="0" w:color="auto"/>
        <w:left w:val="none" w:sz="0" w:space="0" w:color="auto"/>
        <w:bottom w:val="none" w:sz="0" w:space="0" w:color="auto"/>
        <w:right w:val="none" w:sz="0" w:space="0" w:color="auto"/>
      </w:divBdr>
    </w:div>
    <w:div w:id="555630285">
      <w:bodyDiv w:val="1"/>
      <w:marLeft w:val="0"/>
      <w:marRight w:val="0"/>
      <w:marTop w:val="0"/>
      <w:marBottom w:val="0"/>
      <w:divBdr>
        <w:top w:val="none" w:sz="0" w:space="0" w:color="auto"/>
        <w:left w:val="none" w:sz="0" w:space="0" w:color="auto"/>
        <w:bottom w:val="none" w:sz="0" w:space="0" w:color="auto"/>
        <w:right w:val="none" w:sz="0" w:space="0" w:color="auto"/>
      </w:divBdr>
    </w:div>
    <w:div w:id="564996065">
      <w:bodyDiv w:val="1"/>
      <w:marLeft w:val="0"/>
      <w:marRight w:val="0"/>
      <w:marTop w:val="0"/>
      <w:marBottom w:val="0"/>
      <w:divBdr>
        <w:top w:val="none" w:sz="0" w:space="0" w:color="auto"/>
        <w:left w:val="none" w:sz="0" w:space="0" w:color="auto"/>
        <w:bottom w:val="none" w:sz="0" w:space="0" w:color="auto"/>
        <w:right w:val="none" w:sz="0" w:space="0" w:color="auto"/>
      </w:divBdr>
    </w:div>
    <w:div w:id="583220157">
      <w:bodyDiv w:val="1"/>
      <w:marLeft w:val="0"/>
      <w:marRight w:val="0"/>
      <w:marTop w:val="0"/>
      <w:marBottom w:val="0"/>
      <w:divBdr>
        <w:top w:val="none" w:sz="0" w:space="0" w:color="auto"/>
        <w:left w:val="none" w:sz="0" w:space="0" w:color="auto"/>
        <w:bottom w:val="none" w:sz="0" w:space="0" w:color="auto"/>
        <w:right w:val="none" w:sz="0" w:space="0" w:color="auto"/>
      </w:divBdr>
    </w:div>
    <w:div w:id="669329773">
      <w:bodyDiv w:val="1"/>
      <w:marLeft w:val="0"/>
      <w:marRight w:val="0"/>
      <w:marTop w:val="0"/>
      <w:marBottom w:val="0"/>
      <w:divBdr>
        <w:top w:val="none" w:sz="0" w:space="0" w:color="auto"/>
        <w:left w:val="none" w:sz="0" w:space="0" w:color="auto"/>
        <w:bottom w:val="none" w:sz="0" w:space="0" w:color="auto"/>
        <w:right w:val="none" w:sz="0" w:space="0" w:color="auto"/>
      </w:divBdr>
    </w:div>
    <w:div w:id="672269042">
      <w:bodyDiv w:val="1"/>
      <w:marLeft w:val="0"/>
      <w:marRight w:val="0"/>
      <w:marTop w:val="0"/>
      <w:marBottom w:val="0"/>
      <w:divBdr>
        <w:top w:val="none" w:sz="0" w:space="0" w:color="auto"/>
        <w:left w:val="none" w:sz="0" w:space="0" w:color="auto"/>
        <w:bottom w:val="none" w:sz="0" w:space="0" w:color="auto"/>
        <w:right w:val="none" w:sz="0" w:space="0" w:color="auto"/>
      </w:divBdr>
    </w:div>
    <w:div w:id="726688507">
      <w:bodyDiv w:val="1"/>
      <w:marLeft w:val="0"/>
      <w:marRight w:val="0"/>
      <w:marTop w:val="0"/>
      <w:marBottom w:val="0"/>
      <w:divBdr>
        <w:top w:val="none" w:sz="0" w:space="0" w:color="auto"/>
        <w:left w:val="none" w:sz="0" w:space="0" w:color="auto"/>
        <w:bottom w:val="none" w:sz="0" w:space="0" w:color="auto"/>
        <w:right w:val="none" w:sz="0" w:space="0" w:color="auto"/>
      </w:divBdr>
    </w:div>
    <w:div w:id="767893550">
      <w:bodyDiv w:val="1"/>
      <w:marLeft w:val="0"/>
      <w:marRight w:val="0"/>
      <w:marTop w:val="0"/>
      <w:marBottom w:val="0"/>
      <w:divBdr>
        <w:top w:val="none" w:sz="0" w:space="0" w:color="auto"/>
        <w:left w:val="none" w:sz="0" w:space="0" w:color="auto"/>
        <w:bottom w:val="none" w:sz="0" w:space="0" w:color="auto"/>
        <w:right w:val="none" w:sz="0" w:space="0" w:color="auto"/>
      </w:divBdr>
    </w:div>
    <w:div w:id="775365796">
      <w:bodyDiv w:val="1"/>
      <w:marLeft w:val="0"/>
      <w:marRight w:val="0"/>
      <w:marTop w:val="0"/>
      <w:marBottom w:val="0"/>
      <w:divBdr>
        <w:top w:val="none" w:sz="0" w:space="0" w:color="auto"/>
        <w:left w:val="none" w:sz="0" w:space="0" w:color="auto"/>
        <w:bottom w:val="none" w:sz="0" w:space="0" w:color="auto"/>
        <w:right w:val="none" w:sz="0" w:space="0" w:color="auto"/>
      </w:divBdr>
    </w:div>
    <w:div w:id="777481771">
      <w:bodyDiv w:val="1"/>
      <w:marLeft w:val="0"/>
      <w:marRight w:val="0"/>
      <w:marTop w:val="0"/>
      <w:marBottom w:val="0"/>
      <w:divBdr>
        <w:top w:val="none" w:sz="0" w:space="0" w:color="auto"/>
        <w:left w:val="none" w:sz="0" w:space="0" w:color="auto"/>
        <w:bottom w:val="none" w:sz="0" w:space="0" w:color="auto"/>
        <w:right w:val="none" w:sz="0" w:space="0" w:color="auto"/>
      </w:divBdr>
    </w:div>
    <w:div w:id="877475483">
      <w:bodyDiv w:val="1"/>
      <w:marLeft w:val="0"/>
      <w:marRight w:val="0"/>
      <w:marTop w:val="0"/>
      <w:marBottom w:val="0"/>
      <w:divBdr>
        <w:top w:val="none" w:sz="0" w:space="0" w:color="auto"/>
        <w:left w:val="none" w:sz="0" w:space="0" w:color="auto"/>
        <w:bottom w:val="none" w:sz="0" w:space="0" w:color="auto"/>
        <w:right w:val="none" w:sz="0" w:space="0" w:color="auto"/>
      </w:divBdr>
    </w:div>
    <w:div w:id="878978280">
      <w:bodyDiv w:val="1"/>
      <w:marLeft w:val="0"/>
      <w:marRight w:val="0"/>
      <w:marTop w:val="0"/>
      <w:marBottom w:val="0"/>
      <w:divBdr>
        <w:top w:val="none" w:sz="0" w:space="0" w:color="auto"/>
        <w:left w:val="none" w:sz="0" w:space="0" w:color="auto"/>
        <w:bottom w:val="none" w:sz="0" w:space="0" w:color="auto"/>
        <w:right w:val="none" w:sz="0" w:space="0" w:color="auto"/>
      </w:divBdr>
    </w:div>
    <w:div w:id="901915020">
      <w:bodyDiv w:val="1"/>
      <w:marLeft w:val="0"/>
      <w:marRight w:val="0"/>
      <w:marTop w:val="0"/>
      <w:marBottom w:val="0"/>
      <w:divBdr>
        <w:top w:val="none" w:sz="0" w:space="0" w:color="auto"/>
        <w:left w:val="none" w:sz="0" w:space="0" w:color="auto"/>
        <w:bottom w:val="none" w:sz="0" w:space="0" w:color="auto"/>
        <w:right w:val="none" w:sz="0" w:space="0" w:color="auto"/>
      </w:divBdr>
    </w:div>
    <w:div w:id="909926939">
      <w:bodyDiv w:val="1"/>
      <w:marLeft w:val="0"/>
      <w:marRight w:val="0"/>
      <w:marTop w:val="0"/>
      <w:marBottom w:val="0"/>
      <w:divBdr>
        <w:top w:val="none" w:sz="0" w:space="0" w:color="auto"/>
        <w:left w:val="none" w:sz="0" w:space="0" w:color="auto"/>
        <w:bottom w:val="none" w:sz="0" w:space="0" w:color="auto"/>
        <w:right w:val="none" w:sz="0" w:space="0" w:color="auto"/>
      </w:divBdr>
    </w:div>
    <w:div w:id="970939528">
      <w:bodyDiv w:val="1"/>
      <w:marLeft w:val="0"/>
      <w:marRight w:val="0"/>
      <w:marTop w:val="0"/>
      <w:marBottom w:val="0"/>
      <w:divBdr>
        <w:top w:val="none" w:sz="0" w:space="0" w:color="auto"/>
        <w:left w:val="none" w:sz="0" w:space="0" w:color="auto"/>
        <w:bottom w:val="none" w:sz="0" w:space="0" w:color="auto"/>
        <w:right w:val="none" w:sz="0" w:space="0" w:color="auto"/>
      </w:divBdr>
    </w:div>
    <w:div w:id="1030882612">
      <w:bodyDiv w:val="1"/>
      <w:marLeft w:val="0"/>
      <w:marRight w:val="0"/>
      <w:marTop w:val="0"/>
      <w:marBottom w:val="0"/>
      <w:divBdr>
        <w:top w:val="none" w:sz="0" w:space="0" w:color="auto"/>
        <w:left w:val="none" w:sz="0" w:space="0" w:color="auto"/>
        <w:bottom w:val="none" w:sz="0" w:space="0" w:color="auto"/>
        <w:right w:val="none" w:sz="0" w:space="0" w:color="auto"/>
      </w:divBdr>
    </w:div>
    <w:div w:id="1046684195">
      <w:bodyDiv w:val="1"/>
      <w:marLeft w:val="0"/>
      <w:marRight w:val="0"/>
      <w:marTop w:val="0"/>
      <w:marBottom w:val="0"/>
      <w:divBdr>
        <w:top w:val="none" w:sz="0" w:space="0" w:color="auto"/>
        <w:left w:val="none" w:sz="0" w:space="0" w:color="auto"/>
        <w:bottom w:val="none" w:sz="0" w:space="0" w:color="auto"/>
        <w:right w:val="none" w:sz="0" w:space="0" w:color="auto"/>
      </w:divBdr>
    </w:div>
    <w:div w:id="1046954557">
      <w:bodyDiv w:val="1"/>
      <w:marLeft w:val="0"/>
      <w:marRight w:val="0"/>
      <w:marTop w:val="0"/>
      <w:marBottom w:val="0"/>
      <w:divBdr>
        <w:top w:val="none" w:sz="0" w:space="0" w:color="auto"/>
        <w:left w:val="none" w:sz="0" w:space="0" w:color="auto"/>
        <w:bottom w:val="none" w:sz="0" w:space="0" w:color="auto"/>
        <w:right w:val="none" w:sz="0" w:space="0" w:color="auto"/>
      </w:divBdr>
    </w:div>
    <w:div w:id="1049496210">
      <w:bodyDiv w:val="1"/>
      <w:marLeft w:val="0"/>
      <w:marRight w:val="0"/>
      <w:marTop w:val="0"/>
      <w:marBottom w:val="0"/>
      <w:divBdr>
        <w:top w:val="none" w:sz="0" w:space="0" w:color="auto"/>
        <w:left w:val="none" w:sz="0" w:space="0" w:color="auto"/>
        <w:bottom w:val="none" w:sz="0" w:space="0" w:color="auto"/>
        <w:right w:val="none" w:sz="0" w:space="0" w:color="auto"/>
      </w:divBdr>
    </w:div>
    <w:div w:id="1064647751">
      <w:bodyDiv w:val="1"/>
      <w:marLeft w:val="0"/>
      <w:marRight w:val="0"/>
      <w:marTop w:val="0"/>
      <w:marBottom w:val="0"/>
      <w:divBdr>
        <w:top w:val="none" w:sz="0" w:space="0" w:color="auto"/>
        <w:left w:val="none" w:sz="0" w:space="0" w:color="auto"/>
        <w:bottom w:val="none" w:sz="0" w:space="0" w:color="auto"/>
        <w:right w:val="none" w:sz="0" w:space="0" w:color="auto"/>
      </w:divBdr>
    </w:div>
    <w:div w:id="1113473525">
      <w:bodyDiv w:val="1"/>
      <w:marLeft w:val="0"/>
      <w:marRight w:val="0"/>
      <w:marTop w:val="0"/>
      <w:marBottom w:val="0"/>
      <w:divBdr>
        <w:top w:val="none" w:sz="0" w:space="0" w:color="auto"/>
        <w:left w:val="none" w:sz="0" w:space="0" w:color="auto"/>
        <w:bottom w:val="none" w:sz="0" w:space="0" w:color="auto"/>
        <w:right w:val="none" w:sz="0" w:space="0" w:color="auto"/>
      </w:divBdr>
    </w:div>
    <w:div w:id="1133132292">
      <w:bodyDiv w:val="1"/>
      <w:marLeft w:val="0"/>
      <w:marRight w:val="0"/>
      <w:marTop w:val="0"/>
      <w:marBottom w:val="0"/>
      <w:divBdr>
        <w:top w:val="none" w:sz="0" w:space="0" w:color="auto"/>
        <w:left w:val="none" w:sz="0" w:space="0" w:color="auto"/>
        <w:bottom w:val="none" w:sz="0" w:space="0" w:color="auto"/>
        <w:right w:val="none" w:sz="0" w:space="0" w:color="auto"/>
      </w:divBdr>
      <w:divsChild>
        <w:div w:id="369963607">
          <w:marLeft w:val="720"/>
          <w:marRight w:val="0"/>
          <w:marTop w:val="0"/>
          <w:marBottom w:val="0"/>
          <w:divBdr>
            <w:top w:val="none" w:sz="0" w:space="0" w:color="auto"/>
            <w:left w:val="none" w:sz="0" w:space="0" w:color="auto"/>
            <w:bottom w:val="none" w:sz="0" w:space="0" w:color="auto"/>
            <w:right w:val="none" w:sz="0" w:space="0" w:color="auto"/>
          </w:divBdr>
        </w:div>
        <w:div w:id="1561135646">
          <w:marLeft w:val="720"/>
          <w:marRight w:val="0"/>
          <w:marTop w:val="0"/>
          <w:marBottom w:val="0"/>
          <w:divBdr>
            <w:top w:val="none" w:sz="0" w:space="0" w:color="auto"/>
            <w:left w:val="none" w:sz="0" w:space="0" w:color="auto"/>
            <w:bottom w:val="none" w:sz="0" w:space="0" w:color="auto"/>
            <w:right w:val="none" w:sz="0" w:space="0" w:color="auto"/>
          </w:divBdr>
        </w:div>
        <w:div w:id="529680874">
          <w:marLeft w:val="720"/>
          <w:marRight w:val="0"/>
          <w:marTop w:val="0"/>
          <w:marBottom w:val="0"/>
          <w:divBdr>
            <w:top w:val="none" w:sz="0" w:space="0" w:color="auto"/>
            <w:left w:val="none" w:sz="0" w:space="0" w:color="auto"/>
            <w:bottom w:val="none" w:sz="0" w:space="0" w:color="auto"/>
            <w:right w:val="none" w:sz="0" w:space="0" w:color="auto"/>
          </w:divBdr>
        </w:div>
      </w:divsChild>
    </w:div>
    <w:div w:id="1173109879">
      <w:bodyDiv w:val="1"/>
      <w:marLeft w:val="0"/>
      <w:marRight w:val="0"/>
      <w:marTop w:val="0"/>
      <w:marBottom w:val="0"/>
      <w:divBdr>
        <w:top w:val="none" w:sz="0" w:space="0" w:color="auto"/>
        <w:left w:val="none" w:sz="0" w:space="0" w:color="auto"/>
        <w:bottom w:val="none" w:sz="0" w:space="0" w:color="auto"/>
        <w:right w:val="none" w:sz="0" w:space="0" w:color="auto"/>
      </w:divBdr>
    </w:div>
    <w:div w:id="1185636351">
      <w:bodyDiv w:val="1"/>
      <w:marLeft w:val="0"/>
      <w:marRight w:val="0"/>
      <w:marTop w:val="0"/>
      <w:marBottom w:val="0"/>
      <w:divBdr>
        <w:top w:val="none" w:sz="0" w:space="0" w:color="auto"/>
        <w:left w:val="none" w:sz="0" w:space="0" w:color="auto"/>
        <w:bottom w:val="none" w:sz="0" w:space="0" w:color="auto"/>
        <w:right w:val="none" w:sz="0" w:space="0" w:color="auto"/>
      </w:divBdr>
    </w:div>
    <w:div w:id="1257136871">
      <w:bodyDiv w:val="1"/>
      <w:marLeft w:val="0"/>
      <w:marRight w:val="0"/>
      <w:marTop w:val="0"/>
      <w:marBottom w:val="0"/>
      <w:divBdr>
        <w:top w:val="none" w:sz="0" w:space="0" w:color="auto"/>
        <w:left w:val="none" w:sz="0" w:space="0" w:color="auto"/>
        <w:bottom w:val="none" w:sz="0" w:space="0" w:color="auto"/>
        <w:right w:val="none" w:sz="0" w:space="0" w:color="auto"/>
      </w:divBdr>
    </w:div>
    <w:div w:id="1273509939">
      <w:bodyDiv w:val="1"/>
      <w:marLeft w:val="0"/>
      <w:marRight w:val="0"/>
      <w:marTop w:val="0"/>
      <w:marBottom w:val="0"/>
      <w:divBdr>
        <w:top w:val="none" w:sz="0" w:space="0" w:color="auto"/>
        <w:left w:val="none" w:sz="0" w:space="0" w:color="auto"/>
        <w:bottom w:val="none" w:sz="0" w:space="0" w:color="auto"/>
        <w:right w:val="none" w:sz="0" w:space="0" w:color="auto"/>
      </w:divBdr>
    </w:div>
    <w:div w:id="1308508853">
      <w:bodyDiv w:val="1"/>
      <w:marLeft w:val="0"/>
      <w:marRight w:val="0"/>
      <w:marTop w:val="0"/>
      <w:marBottom w:val="0"/>
      <w:divBdr>
        <w:top w:val="none" w:sz="0" w:space="0" w:color="auto"/>
        <w:left w:val="none" w:sz="0" w:space="0" w:color="auto"/>
        <w:bottom w:val="none" w:sz="0" w:space="0" w:color="auto"/>
        <w:right w:val="none" w:sz="0" w:space="0" w:color="auto"/>
      </w:divBdr>
    </w:div>
    <w:div w:id="1356611890">
      <w:bodyDiv w:val="1"/>
      <w:marLeft w:val="0"/>
      <w:marRight w:val="0"/>
      <w:marTop w:val="0"/>
      <w:marBottom w:val="0"/>
      <w:divBdr>
        <w:top w:val="none" w:sz="0" w:space="0" w:color="auto"/>
        <w:left w:val="none" w:sz="0" w:space="0" w:color="auto"/>
        <w:bottom w:val="none" w:sz="0" w:space="0" w:color="auto"/>
        <w:right w:val="none" w:sz="0" w:space="0" w:color="auto"/>
      </w:divBdr>
    </w:div>
    <w:div w:id="1387685081">
      <w:bodyDiv w:val="1"/>
      <w:marLeft w:val="0"/>
      <w:marRight w:val="0"/>
      <w:marTop w:val="0"/>
      <w:marBottom w:val="0"/>
      <w:divBdr>
        <w:top w:val="none" w:sz="0" w:space="0" w:color="auto"/>
        <w:left w:val="none" w:sz="0" w:space="0" w:color="auto"/>
        <w:bottom w:val="none" w:sz="0" w:space="0" w:color="auto"/>
        <w:right w:val="none" w:sz="0" w:space="0" w:color="auto"/>
      </w:divBdr>
    </w:div>
    <w:div w:id="1394742216">
      <w:bodyDiv w:val="1"/>
      <w:marLeft w:val="0"/>
      <w:marRight w:val="0"/>
      <w:marTop w:val="0"/>
      <w:marBottom w:val="0"/>
      <w:divBdr>
        <w:top w:val="none" w:sz="0" w:space="0" w:color="auto"/>
        <w:left w:val="none" w:sz="0" w:space="0" w:color="auto"/>
        <w:bottom w:val="none" w:sz="0" w:space="0" w:color="auto"/>
        <w:right w:val="none" w:sz="0" w:space="0" w:color="auto"/>
      </w:divBdr>
    </w:div>
    <w:div w:id="1398750395">
      <w:bodyDiv w:val="1"/>
      <w:marLeft w:val="0"/>
      <w:marRight w:val="0"/>
      <w:marTop w:val="0"/>
      <w:marBottom w:val="0"/>
      <w:divBdr>
        <w:top w:val="none" w:sz="0" w:space="0" w:color="auto"/>
        <w:left w:val="none" w:sz="0" w:space="0" w:color="auto"/>
        <w:bottom w:val="none" w:sz="0" w:space="0" w:color="auto"/>
        <w:right w:val="none" w:sz="0" w:space="0" w:color="auto"/>
      </w:divBdr>
    </w:div>
    <w:div w:id="1405227115">
      <w:bodyDiv w:val="1"/>
      <w:marLeft w:val="0"/>
      <w:marRight w:val="0"/>
      <w:marTop w:val="0"/>
      <w:marBottom w:val="0"/>
      <w:divBdr>
        <w:top w:val="none" w:sz="0" w:space="0" w:color="auto"/>
        <w:left w:val="none" w:sz="0" w:space="0" w:color="auto"/>
        <w:bottom w:val="none" w:sz="0" w:space="0" w:color="auto"/>
        <w:right w:val="none" w:sz="0" w:space="0" w:color="auto"/>
      </w:divBdr>
    </w:div>
    <w:div w:id="1437939883">
      <w:bodyDiv w:val="1"/>
      <w:marLeft w:val="0"/>
      <w:marRight w:val="0"/>
      <w:marTop w:val="0"/>
      <w:marBottom w:val="0"/>
      <w:divBdr>
        <w:top w:val="none" w:sz="0" w:space="0" w:color="auto"/>
        <w:left w:val="none" w:sz="0" w:space="0" w:color="auto"/>
        <w:bottom w:val="none" w:sz="0" w:space="0" w:color="auto"/>
        <w:right w:val="none" w:sz="0" w:space="0" w:color="auto"/>
      </w:divBdr>
    </w:div>
    <w:div w:id="1443839325">
      <w:bodyDiv w:val="1"/>
      <w:marLeft w:val="0"/>
      <w:marRight w:val="0"/>
      <w:marTop w:val="0"/>
      <w:marBottom w:val="0"/>
      <w:divBdr>
        <w:top w:val="none" w:sz="0" w:space="0" w:color="auto"/>
        <w:left w:val="none" w:sz="0" w:space="0" w:color="auto"/>
        <w:bottom w:val="none" w:sz="0" w:space="0" w:color="auto"/>
        <w:right w:val="none" w:sz="0" w:space="0" w:color="auto"/>
      </w:divBdr>
    </w:div>
    <w:div w:id="1470123822">
      <w:bodyDiv w:val="1"/>
      <w:marLeft w:val="0"/>
      <w:marRight w:val="0"/>
      <w:marTop w:val="0"/>
      <w:marBottom w:val="0"/>
      <w:divBdr>
        <w:top w:val="none" w:sz="0" w:space="0" w:color="auto"/>
        <w:left w:val="none" w:sz="0" w:space="0" w:color="auto"/>
        <w:bottom w:val="none" w:sz="0" w:space="0" w:color="auto"/>
        <w:right w:val="none" w:sz="0" w:space="0" w:color="auto"/>
      </w:divBdr>
    </w:div>
    <w:div w:id="1518032971">
      <w:bodyDiv w:val="1"/>
      <w:marLeft w:val="0"/>
      <w:marRight w:val="0"/>
      <w:marTop w:val="0"/>
      <w:marBottom w:val="0"/>
      <w:divBdr>
        <w:top w:val="none" w:sz="0" w:space="0" w:color="auto"/>
        <w:left w:val="none" w:sz="0" w:space="0" w:color="auto"/>
        <w:bottom w:val="none" w:sz="0" w:space="0" w:color="auto"/>
        <w:right w:val="none" w:sz="0" w:space="0" w:color="auto"/>
      </w:divBdr>
    </w:div>
    <w:div w:id="1524708092">
      <w:bodyDiv w:val="1"/>
      <w:marLeft w:val="0"/>
      <w:marRight w:val="0"/>
      <w:marTop w:val="0"/>
      <w:marBottom w:val="0"/>
      <w:divBdr>
        <w:top w:val="none" w:sz="0" w:space="0" w:color="auto"/>
        <w:left w:val="none" w:sz="0" w:space="0" w:color="auto"/>
        <w:bottom w:val="none" w:sz="0" w:space="0" w:color="auto"/>
        <w:right w:val="none" w:sz="0" w:space="0" w:color="auto"/>
      </w:divBdr>
    </w:div>
    <w:div w:id="1582183038">
      <w:bodyDiv w:val="1"/>
      <w:marLeft w:val="0"/>
      <w:marRight w:val="0"/>
      <w:marTop w:val="0"/>
      <w:marBottom w:val="0"/>
      <w:divBdr>
        <w:top w:val="none" w:sz="0" w:space="0" w:color="auto"/>
        <w:left w:val="none" w:sz="0" w:space="0" w:color="auto"/>
        <w:bottom w:val="none" w:sz="0" w:space="0" w:color="auto"/>
        <w:right w:val="none" w:sz="0" w:space="0" w:color="auto"/>
      </w:divBdr>
    </w:div>
    <w:div w:id="1605768674">
      <w:bodyDiv w:val="1"/>
      <w:marLeft w:val="0"/>
      <w:marRight w:val="0"/>
      <w:marTop w:val="0"/>
      <w:marBottom w:val="0"/>
      <w:divBdr>
        <w:top w:val="none" w:sz="0" w:space="0" w:color="auto"/>
        <w:left w:val="none" w:sz="0" w:space="0" w:color="auto"/>
        <w:bottom w:val="none" w:sz="0" w:space="0" w:color="auto"/>
        <w:right w:val="none" w:sz="0" w:space="0" w:color="auto"/>
      </w:divBdr>
    </w:div>
    <w:div w:id="1608808374">
      <w:bodyDiv w:val="1"/>
      <w:marLeft w:val="0"/>
      <w:marRight w:val="0"/>
      <w:marTop w:val="0"/>
      <w:marBottom w:val="0"/>
      <w:divBdr>
        <w:top w:val="none" w:sz="0" w:space="0" w:color="auto"/>
        <w:left w:val="none" w:sz="0" w:space="0" w:color="auto"/>
        <w:bottom w:val="none" w:sz="0" w:space="0" w:color="auto"/>
        <w:right w:val="none" w:sz="0" w:space="0" w:color="auto"/>
      </w:divBdr>
    </w:div>
    <w:div w:id="1626234134">
      <w:bodyDiv w:val="1"/>
      <w:marLeft w:val="0"/>
      <w:marRight w:val="0"/>
      <w:marTop w:val="0"/>
      <w:marBottom w:val="0"/>
      <w:divBdr>
        <w:top w:val="none" w:sz="0" w:space="0" w:color="auto"/>
        <w:left w:val="none" w:sz="0" w:space="0" w:color="auto"/>
        <w:bottom w:val="none" w:sz="0" w:space="0" w:color="auto"/>
        <w:right w:val="none" w:sz="0" w:space="0" w:color="auto"/>
      </w:divBdr>
    </w:div>
    <w:div w:id="1639918232">
      <w:bodyDiv w:val="1"/>
      <w:marLeft w:val="0"/>
      <w:marRight w:val="0"/>
      <w:marTop w:val="0"/>
      <w:marBottom w:val="0"/>
      <w:divBdr>
        <w:top w:val="none" w:sz="0" w:space="0" w:color="auto"/>
        <w:left w:val="none" w:sz="0" w:space="0" w:color="auto"/>
        <w:bottom w:val="none" w:sz="0" w:space="0" w:color="auto"/>
        <w:right w:val="none" w:sz="0" w:space="0" w:color="auto"/>
      </w:divBdr>
    </w:div>
    <w:div w:id="1677032976">
      <w:bodyDiv w:val="1"/>
      <w:marLeft w:val="0"/>
      <w:marRight w:val="0"/>
      <w:marTop w:val="0"/>
      <w:marBottom w:val="0"/>
      <w:divBdr>
        <w:top w:val="none" w:sz="0" w:space="0" w:color="auto"/>
        <w:left w:val="none" w:sz="0" w:space="0" w:color="auto"/>
        <w:bottom w:val="none" w:sz="0" w:space="0" w:color="auto"/>
        <w:right w:val="none" w:sz="0" w:space="0" w:color="auto"/>
      </w:divBdr>
    </w:div>
    <w:div w:id="1699500767">
      <w:bodyDiv w:val="1"/>
      <w:marLeft w:val="0"/>
      <w:marRight w:val="0"/>
      <w:marTop w:val="0"/>
      <w:marBottom w:val="0"/>
      <w:divBdr>
        <w:top w:val="none" w:sz="0" w:space="0" w:color="auto"/>
        <w:left w:val="none" w:sz="0" w:space="0" w:color="auto"/>
        <w:bottom w:val="none" w:sz="0" w:space="0" w:color="auto"/>
        <w:right w:val="none" w:sz="0" w:space="0" w:color="auto"/>
      </w:divBdr>
    </w:div>
    <w:div w:id="1715155293">
      <w:bodyDiv w:val="1"/>
      <w:marLeft w:val="0"/>
      <w:marRight w:val="0"/>
      <w:marTop w:val="0"/>
      <w:marBottom w:val="0"/>
      <w:divBdr>
        <w:top w:val="none" w:sz="0" w:space="0" w:color="auto"/>
        <w:left w:val="none" w:sz="0" w:space="0" w:color="auto"/>
        <w:bottom w:val="none" w:sz="0" w:space="0" w:color="auto"/>
        <w:right w:val="none" w:sz="0" w:space="0" w:color="auto"/>
      </w:divBdr>
    </w:div>
    <w:div w:id="1727071345">
      <w:bodyDiv w:val="1"/>
      <w:marLeft w:val="0"/>
      <w:marRight w:val="0"/>
      <w:marTop w:val="0"/>
      <w:marBottom w:val="0"/>
      <w:divBdr>
        <w:top w:val="none" w:sz="0" w:space="0" w:color="auto"/>
        <w:left w:val="none" w:sz="0" w:space="0" w:color="auto"/>
        <w:bottom w:val="none" w:sz="0" w:space="0" w:color="auto"/>
        <w:right w:val="none" w:sz="0" w:space="0" w:color="auto"/>
      </w:divBdr>
    </w:div>
    <w:div w:id="1776241465">
      <w:bodyDiv w:val="1"/>
      <w:marLeft w:val="0"/>
      <w:marRight w:val="0"/>
      <w:marTop w:val="0"/>
      <w:marBottom w:val="0"/>
      <w:divBdr>
        <w:top w:val="none" w:sz="0" w:space="0" w:color="auto"/>
        <w:left w:val="none" w:sz="0" w:space="0" w:color="auto"/>
        <w:bottom w:val="none" w:sz="0" w:space="0" w:color="auto"/>
        <w:right w:val="none" w:sz="0" w:space="0" w:color="auto"/>
      </w:divBdr>
    </w:div>
    <w:div w:id="1900676377">
      <w:bodyDiv w:val="1"/>
      <w:marLeft w:val="0"/>
      <w:marRight w:val="0"/>
      <w:marTop w:val="0"/>
      <w:marBottom w:val="0"/>
      <w:divBdr>
        <w:top w:val="none" w:sz="0" w:space="0" w:color="auto"/>
        <w:left w:val="none" w:sz="0" w:space="0" w:color="auto"/>
        <w:bottom w:val="none" w:sz="0" w:space="0" w:color="auto"/>
        <w:right w:val="none" w:sz="0" w:space="0" w:color="auto"/>
      </w:divBdr>
    </w:div>
    <w:div w:id="1912806139">
      <w:bodyDiv w:val="1"/>
      <w:marLeft w:val="0"/>
      <w:marRight w:val="0"/>
      <w:marTop w:val="0"/>
      <w:marBottom w:val="0"/>
      <w:divBdr>
        <w:top w:val="none" w:sz="0" w:space="0" w:color="auto"/>
        <w:left w:val="none" w:sz="0" w:space="0" w:color="auto"/>
        <w:bottom w:val="none" w:sz="0" w:space="0" w:color="auto"/>
        <w:right w:val="none" w:sz="0" w:space="0" w:color="auto"/>
      </w:divBdr>
    </w:div>
    <w:div w:id="1944730010">
      <w:bodyDiv w:val="1"/>
      <w:marLeft w:val="0"/>
      <w:marRight w:val="0"/>
      <w:marTop w:val="0"/>
      <w:marBottom w:val="0"/>
      <w:divBdr>
        <w:top w:val="none" w:sz="0" w:space="0" w:color="auto"/>
        <w:left w:val="none" w:sz="0" w:space="0" w:color="auto"/>
        <w:bottom w:val="none" w:sz="0" w:space="0" w:color="auto"/>
        <w:right w:val="none" w:sz="0" w:space="0" w:color="auto"/>
      </w:divBdr>
    </w:div>
    <w:div w:id="1956060599">
      <w:bodyDiv w:val="1"/>
      <w:marLeft w:val="0"/>
      <w:marRight w:val="0"/>
      <w:marTop w:val="0"/>
      <w:marBottom w:val="0"/>
      <w:divBdr>
        <w:top w:val="none" w:sz="0" w:space="0" w:color="auto"/>
        <w:left w:val="none" w:sz="0" w:space="0" w:color="auto"/>
        <w:bottom w:val="none" w:sz="0" w:space="0" w:color="auto"/>
        <w:right w:val="none" w:sz="0" w:space="0" w:color="auto"/>
      </w:divBdr>
    </w:div>
    <w:div w:id="1972321565">
      <w:bodyDiv w:val="1"/>
      <w:marLeft w:val="0"/>
      <w:marRight w:val="0"/>
      <w:marTop w:val="0"/>
      <w:marBottom w:val="0"/>
      <w:divBdr>
        <w:top w:val="none" w:sz="0" w:space="0" w:color="auto"/>
        <w:left w:val="none" w:sz="0" w:space="0" w:color="auto"/>
        <w:bottom w:val="none" w:sz="0" w:space="0" w:color="auto"/>
        <w:right w:val="none" w:sz="0" w:space="0" w:color="auto"/>
      </w:divBdr>
    </w:div>
    <w:div w:id="20209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B66F-9579-4F3E-90E6-8DF9CDF3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Pages>
  <Words>163</Words>
  <Characters>931</Characters>
  <Application>Microsoft Office Word</Application>
  <DocSecurity>0</DocSecurity>
  <Lines>7</Lines>
  <Paragraphs>2</Paragraphs>
  <ScaleCrop>false</ScaleCrop>
  <Company>Hewlett-Packard</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Administrator</cp:lastModifiedBy>
  <cp:revision>18</cp:revision>
  <cp:lastPrinted>2021-09-05T09:16:00Z</cp:lastPrinted>
  <dcterms:created xsi:type="dcterms:W3CDTF">2021-11-24T15:03:00Z</dcterms:created>
  <dcterms:modified xsi:type="dcterms:W3CDTF">2022-02-28T12:54:00Z</dcterms:modified>
</cp:coreProperties>
</file>