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Cs w:val="30"/>
        </w:rPr>
      </w:pPr>
      <w:bookmarkStart w:id="0" w:name="_GoBack"/>
      <w:bookmarkEnd w:id="0"/>
      <w:r>
        <w:rPr>
          <w:rFonts w:hint="eastAsia" w:eastAsia="黑体"/>
          <w:b/>
          <w:szCs w:val="30"/>
        </w:rPr>
        <w:drawing>
          <wp:anchor distT="0" distB="0" distL="114300" distR="114300" simplePos="0" relativeHeight="251659264" behindDoc="0" locked="0" layoutInCell="1" allowOverlap="1">
            <wp:simplePos x="0" y="0"/>
            <wp:positionH relativeFrom="page">
              <wp:posOffset>10287000</wp:posOffset>
            </wp:positionH>
            <wp:positionV relativeFrom="topMargin">
              <wp:posOffset>10566400</wp:posOffset>
            </wp:positionV>
            <wp:extent cx="266700" cy="2921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266700" cy="292100"/>
                    </a:xfrm>
                    <a:prstGeom prst="rect">
                      <a:avLst/>
                    </a:prstGeom>
                  </pic:spPr>
                </pic:pic>
              </a:graphicData>
            </a:graphic>
          </wp:anchor>
        </w:drawing>
      </w:r>
      <w:r>
        <w:rPr>
          <w:rFonts w:hint="eastAsia" w:eastAsia="黑体"/>
          <w:b/>
          <w:szCs w:val="30"/>
        </w:rPr>
        <w:t>第5课南亚、东亚与美洲的文化（含解析）</w:t>
      </w:r>
    </w:p>
    <w:p/>
    <w:p/>
    <w:p>
      <w:pPr>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印度电影《阿育王》中阿育王的身份是“刹帝利”。和“刹帝利”有关的制度是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等级制度</w:t>
      </w:r>
      <w:r>
        <w:tab/>
      </w:r>
      <w:r>
        <w:t>B．</w:t>
      </w:r>
      <w:r>
        <w:rPr>
          <w:rFonts w:ascii="宋体" w:hAnsi="宋体" w:cs="宋体"/>
        </w:rPr>
        <w:t>分封制度</w:t>
      </w:r>
      <w:r>
        <w:tab/>
      </w:r>
      <w:r>
        <w:t>C．</w:t>
      </w:r>
      <w:r>
        <w:rPr>
          <w:rFonts w:ascii="宋体" w:hAnsi="宋体" w:cs="宋体"/>
        </w:rPr>
        <w:t>民族分化制度</w:t>
      </w:r>
      <w:r>
        <w:tab/>
      </w:r>
      <w:r>
        <w:t>D．</w:t>
      </w:r>
      <w:r>
        <w:rPr>
          <w:rFonts w:ascii="宋体" w:hAnsi="宋体" w:cs="宋体"/>
        </w:rPr>
        <w:t>种姓制度</w:t>
      </w:r>
    </w:p>
    <w:p>
      <w:pPr>
        <w:spacing w:line="360" w:lineRule="auto"/>
        <w:jc w:val="left"/>
        <w:textAlignment w:val="center"/>
        <w:rPr>
          <w:rFonts w:ascii="宋体" w:hAnsi="宋体" w:cs="宋体"/>
        </w:rPr>
      </w:pPr>
      <w:r>
        <w:t>2．</w:t>
      </w:r>
      <w:r>
        <w:rPr>
          <w:rFonts w:ascii="宋体" w:hAnsi="宋体" w:cs="宋体"/>
        </w:rPr>
        <w:t>属于美洲的古老文明有</w:t>
      </w:r>
    </w:p>
    <w:p>
      <w:pPr>
        <w:spacing w:line="360" w:lineRule="auto"/>
        <w:jc w:val="left"/>
        <w:textAlignment w:val="center"/>
        <w:rPr>
          <w:rFonts w:ascii="宋体" w:hAnsi="宋体" w:cs="宋体"/>
        </w:rPr>
      </w:pPr>
      <w:r>
        <w:rPr>
          <w:rFonts w:ascii="宋体" w:hAnsi="宋体" w:cs="宋体"/>
        </w:rPr>
        <w:t>①玛雅文化②阿兹特克文化③印加文化④麦罗埃文化</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①②③④</w:t>
      </w:r>
      <w:r>
        <w:tab/>
      </w:r>
      <w:r>
        <w:t>B．</w:t>
      </w:r>
      <w:r>
        <w:rPr>
          <w:rFonts w:ascii="宋体" w:hAnsi="宋体" w:cs="宋体"/>
        </w:rPr>
        <w:t>①②③</w:t>
      </w:r>
      <w:r>
        <w:tab/>
      </w:r>
      <w:r>
        <w:t>C．</w:t>
      </w:r>
      <w:r>
        <w:rPr>
          <w:rFonts w:ascii="宋体" w:hAnsi="宋体" w:cs="宋体"/>
        </w:rPr>
        <w:t>①②</w:t>
      </w:r>
      <w:r>
        <w:tab/>
      </w:r>
      <w:r>
        <w:t>D．</w:t>
      </w:r>
      <w:r>
        <w:rPr>
          <w:rFonts w:ascii="宋体" w:hAnsi="宋体" w:cs="宋体"/>
        </w:rPr>
        <w:t>②③</w:t>
      </w:r>
    </w:p>
    <w:p>
      <w:pPr>
        <w:spacing w:line="360" w:lineRule="auto"/>
        <w:jc w:val="left"/>
        <w:textAlignment w:val="center"/>
        <w:rPr>
          <w:rFonts w:ascii="宋体" w:hAnsi="宋体" w:cs="宋体"/>
        </w:rPr>
      </w:pPr>
      <w:r>
        <w:t>3．</w:t>
      </w:r>
      <w:r>
        <w:rPr>
          <w:rFonts w:ascii="宋体" w:hAnsi="宋体" w:cs="宋体"/>
        </w:rPr>
        <w:t>《三国史记》是哪一国家的史书(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古代朝鲜</w:t>
      </w:r>
      <w:r>
        <w:tab/>
      </w:r>
      <w:r>
        <w:t>B．</w:t>
      </w:r>
      <w:r>
        <w:rPr>
          <w:rFonts w:ascii="宋体" w:hAnsi="宋体" w:cs="宋体"/>
        </w:rPr>
        <w:t>古代日本</w:t>
      </w:r>
      <w:r>
        <w:tab/>
      </w:r>
      <w:r>
        <w:t>C．</w:t>
      </w:r>
      <w:r>
        <w:rPr>
          <w:rFonts w:ascii="宋体" w:hAnsi="宋体" w:cs="宋体"/>
        </w:rPr>
        <w:t>古代印度</w:t>
      </w:r>
      <w:r>
        <w:tab/>
      </w:r>
      <w:r>
        <w:t>D．</w:t>
      </w:r>
      <w:r>
        <w:rPr>
          <w:rFonts w:ascii="宋体" w:hAnsi="宋体" w:cs="宋体"/>
        </w:rPr>
        <w:t>古代中国</w:t>
      </w:r>
    </w:p>
    <w:p>
      <w:pPr>
        <w:spacing w:line="360" w:lineRule="auto"/>
        <w:jc w:val="left"/>
        <w:textAlignment w:val="center"/>
        <w:rPr>
          <w:rFonts w:ascii="宋体" w:hAnsi="宋体" w:cs="宋体"/>
        </w:rPr>
      </w:pPr>
      <w:r>
        <w:t>4．</w:t>
      </w:r>
      <w:r>
        <w:rPr>
          <w:rFonts w:ascii="宋体" w:hAnsi="宋体" w:cs="宋体"/>
        </w:rPr>
        <w:t>库斯科城现为秘鲁库斯科省省会，位于秘鲁南部，在海拔3 410米的安第斯山高原上的盆地，仅比中国拉萨低259米，列为世界第四高城市。库斯科城被联合国列为“世界文化和自然遗产”，我们到当地参观可能会与以下哪个文明相遇(　　)</w:t>
      </w:r>
    </w:p>
    <w:p>
      <w:pPr>
        <w:tabs>
          <w:tab w:val="left" w:pos="4153"/>
        </w:tabs>
        <w:spacing w:line="360" w:lineRule="auto"/>
        <w:jc w:val="left"/>
        <w:textAlignment w:val="center"/>
        <w:rPr>
          <w:rFonts w:ascii="宋体" w:hAnsi="宋体" w:cs="宋体"/>
        </w:rPr>
      </w:pPr>
      <w:r>
        <w:t>A．</w:t>
      </w:r>
      <w:r>
        <w:rPr>
          <w:rFonts w:ascii="宋体" w:hAnsi="宋体" w:cs="宋体"/>
        </w:rPr>
        <w:t>印加文明</w:t>
      </w:r>
      <w:r>
        <w:tab/>
      </w:r>
      <w:r>
        <w:t>B．</w:t>
      </w:r>
      <w:r>
        <w:rPr>
          <w:rFonts w:ascii="宋体" w:hAnsi="宋体" w:cs="宋体"/>
        </w:rPr>
        <w:t>孔雀文明</w:t>
      </w:r>
    </w:p>
    <w:p>
      <w:pPr>
        <w:tabs>
          <w:tab w:val="left" w:pos="4153"/>
        </w:tabs>
        <w:spacing w:line="360" w:lineRule="auto"/>
        <w:jc w:val="left"/>
        <w:textAlignment w:val="center"/>
        <w:rPr>
          <w:rFonts w:ascii="宋体" w:hAnsi="宋体" w:cs="宋体"/>
        </w:rPr>
      </w:pPr>
      <w:r>
        <w:t>C．</w:t>
      </w:r>
      <w:r>
        <w:rPr>
          <w:rFonts w:ascii="宋体" w:hAnsi="宋体" w:cs="宋体"/>
        </w:rPr>
        <w:t>大津巴布韦文明</w:t>
      </w:r>
      <w:r>
        <w:tab/>
      </w:r>
      <w:r>
        <w:t>D．</w:t>
      </w:r>
      <w:r>
        <w:rPr>
          <w:rFonts w:ascii="宋体" w:hAnsi="宋体" w:cs="宋体"/>
        </w:rPr>
        <w:t>玛雅文明</w:t>
      </w:r>
    </w:p>
    <w:p>
      <w:pPr>
        <w:spacing w:line="360" w:lineRule="auto"/>
        <w:jc w:val="left"/>
        <w:textAlignment w:val="center"/>
        <w:rPr>
          <w:rFonts w:ascii="宋体" w:hAnsi="宋体" w:cs="宋体"/>
        </w:rPr>
      </w:pPr>
      <w:r>
        <w:t>5．</w:t>
      </w:r>
      <w:r>
        <w:rPr>
          <w:rFonts w:ascii="宋体" w:hAnsi="宋体" w:cs="宋体"/>
        </w:rPr>
        <w:t>下列有关玛雅文化的表述，正确的是（　　）</w:t>
      </w:r>
    </w:p>
    <w:p>
      <w:pPr>
        <w:spacing w:line="360" w:lineRule="auto"/>
        <w:jc w:val="left"/>
        <w:textAlignment w:val="center"/>
        <w:rPr>
          <w:rFonts w:ascii="宋体" w:hAnsi="宋体" w:cs="宋体"/>
        </w:rPr>
      </w:pPr>
      <w:r>
        <w:rPr>
          <w:rFonts w:ascii="宋体" w:hAnsi="宋体" w:cs="宋体"/>
        </w:rPr>
        <w:t>①建造了长达数千千米的驿道           ②玛雅历以365天为一年</w:t>
      </w:r>
    </w:p>
    <w:p>
      <w:pPr>
        <w:spacing w:line="360" w:lineRule="auto"/>
        <w:jc w:val="left"/>
        <w:textAlignment w:val="center"/>
        <w:rPr>
          <w:rFonts w:ascii="宋体" w:hAnsi="宋体" w:cs="宋体"/>
        </w:rPr>
      </w:pPr>
      <w:r>
        <w:rPr>
          <w:rFonts w:ascii="宋体" w:hAnsi="宋体" w:cs="宋体"/>
        </w:rPr>
        <w:t>③玛雅文字是一种独特文字             ④创造了20进制</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①②③④</w:t>
      </w:r>
      <w:r>
        <w:tab/>
      </w:r>
      <w:r>
        <w:t>B．</w:t>
      </w:r>
      <w:r>
        <w:rPr>
          <w:rFonts w:ascii="宋体" w:hAnsi="宋体" w:cs="宋体"/>
        </w:rPr>
        <w:t>②③④</w:t>
      </w:r>
      <w:r>
        <w:tab/>
      </w:r>
      <w:r>
        <w:t>C．</w:t>
      </w:r>
      <w:r>
        <w:rPr>
          <w:rFonts w:ascii="宋体" w:hAnsi="宋体" w:cs="宋体"/>
        </w:rPr>
        <w:t>①②③</w:t>
      </w:r>
      <w:r>
        <w:tab/>
      </w:r>
      <w:r>
        <w:t>D．</w:t>
      </w:r>
      <w:r>
        <w:rPr>
          <w:rFonts w:ascii="宋体" w:hAnsi="宋体" w:cs="宋体"/>
        </w:rPr>
        <w:t>①②④</w:t>
      </w:r>
    </w:p>
    <w:p>
      <w:pPr>
        <w:spacing w:line="360" w:lineRule="auto"/>
        <w:jc w:val="left"/>
        <w:textAlignment w:val="center"/>
        <w:rPr>
          <w:rFonts w:ascii="宋体" w:hAnsi="宋体" w:cs="宋体"/>
        </w:rPr>
      </w:pPr>
      <w:r>
        <w:t>6．</w:t>
      </w:r>
      <w:r>
        <w:rPr>
          <w:rFonts w:ascii="宋体" w:hAnsi="宋体" w:cs="宋体"/>
        </w:rPr>
        <w:t>下列推断正确的一项是（　　）</w:t>
      </w:r>
    </w:p>
    <w:p>
      <w:pPr>
        <w:spacing w:line="360" w:lineRule="auto"/>
        <w:jc w:val="left"/>
        <w:textAlignment w:val="center"/>
        <w:rPr>
          <w:rFonts w:ascii="宋体" w:hAnsi="宋体" w:cs="宋体"/>
        </w:rPr>
      </w:pPr>
      <w:r>
        <w:t>A．</w:t>
      </w:r>
      <w:r>
        <w:rPr>
          <w:rFonts w:ascii="宋体" w:hAnsi="宋体" w:cs="宋体"/>
        </w:rPr>
        <w:t>玛雅文明从开始到鼎盛再到最后衰亡，经历了7 000多年历史</w:t>
      </w:r>
    </w:p>
    <w:p>
      <w:pPr>
        <w:spacing w:line="360" w:lineRule="auto"/>
        <w:jc w:val="left"/>
        <w:textAlignment w:val="center"/>
        <w:rPr>
          <w:rFonts w:ascii="宋体" w:hAnsi="宋体" w:cs="宋体"/>
        </w:rPr>
      </w:pPr>
      <w:r>
        <w:t>B．</w:t>
      </w:r>
      <w:r>
        <w:rPr>
          <w:rFonts w:ascii="宋体" w:hAnsi="宋体" w:cs="宋体"/>
        </w:rPr>
        <w:t>公元8世纪，既是玛雅文明达到顶峰的时期，也是玛雅文明衰落之时</w:t>
      </w:r>
    </w:p>
    <w:p>
      <w:pPr>
        <w:spacing w:line="360" w:lineRule="auto"/>
        <w:jc w:val="left"/>
        <w:textAlignment w:val="center"/>
        <w:rPr>
          <w:rFonts w:ascii="宋体" w:hAnsi="宋体" w:cs="宋体"/>
        </w:rPr>
      </w:pPr>
      <w:r>
        <w:t>C．</w:t>
      </w:r>
      <w:r>
        <w:rPr>
          <w:rFonts w:ascii="宋体" w:hAnsi="宋体" w:cs="宋体"/>
        </w:rPr>
        <w:t>城市规模扩大和神庙、纪念碑的建造标志着玛雅文明的兴盛</w:t>
      </w:r>
    </w:p>
    <w:p>
      <w:pPr>
        <w:spacing w:line="360" w:lineRule="auto"/>
        <w:jc w:val="left"/>
        <w:textAlignment w:val="center"/>
        <w:rPr>
          <w:rFonts w:ascii="宋体" w:hAnsi="宋体" w:cs="宋体"/>
        </w:rPr>
      </w:pPr>
      <w:r>
        <w:t>D．</w:t>
      </w:r>
      <w:r>
        <w:rPr>
          <w:rFonts w:ascii="宋体" w:hAnsi="宋体" w:cs="宋体"/>
        </w:rPr>
        <w:t>玛雅地区如果不发生干旱，玛雅文明就永远不会衰落</w:t>
      </w:r>
    </w:p>
    <w:p>
      <w:pPr>
        <w:spacing w:line="360" w:lineRule="auto"/>
        <w:jc w:val="left"/>
        <w:textAlignment w:val="center"/>
        <w:rPr>
          <w:rFonts w:ascii="宋体" w:hAnsi="宋体" w:cs="宋体"/>
        </w:rPr>
      </w:pPr>
      <w:r>
        <w:t>7．</w:t>
      </w:r>
      <w:r>
        <w:rPr>
          <w:rFonts w:eastAsia="Times New Roman"/>
        </w:rPr>
        <w:t>“</w:t>
      </w:r>
      <w:r>
        <w:rPr>
          <w:rFonts w:ascii="宋体" w:hAnsi="宋体" w:cs="宋体"/>
        </w:rPr>
        <w:t>世界末日</w:t>
      </w:r>
      <w:r>
        <w:rPr>
          <w:rFonts w:eastAsia="Times New Roman"/>
        </w:rPr>
        <w:t>”</w:t>
      </w:r>
      <w:r>
        <w:rPr>
          <w:rFonts w:ascii="宋体" w:hAnsi="宋体" w:cs="宋体"/>
        </w:rPr>
        <w:t>说源自人们对玛雅历法的误解。这一天本是玛雅</w:t>
      </w:r>
      <w:r>
        <w:rPr>
          <w:rFonts w:eastAsia="Times New Roman"/>
        </w:rPr>
        <w:t>“</w:t>
      </w:r>
      <w:r>
        <w:rPr>
          <w:rFonts w:ascii="宋体" w:hAnsi="宋体" w:cs="宋体"/>
        </w:rPr>
        <w:t>长计历</w:t>
      </w:r>
      <w:r>
        <w:rPr>
          <w:rFonts w:eastAsia="Times New Roman"/>
        </w:rPr>
        <w:t>”</w:t>
      </w:r>
      <w:r>
        <w:rPr>
          <w:rFonts w:ascii="宋体" w:hAnsi="宋体" w:cs="宋体"/>
        </w:rPr>
        <w:t>中的第</w:t>
      </w:r>
      <w:r>
        <w:rPr>
          <w:rFonts w:eastAsia="Times New Roman"/>
        </w:rPr>
        <w:t>130 000</w:t>
      </w:r>
      <w:r>
        <w:rPr>
          <w:rFonts w:ascii="宋体" w:hAnsi="宋体" w:cs="宋体"/>
        </w:rPr>
        <w:t>天</w:t>
      </w:r>
      <w:r>
        <w:rPr>
          <w:rFonts w:eastAsia="Times New Roman"/>
        </w:rPr>
        <w:t>,</w:t>
      </w:r>
      <w:r>
        <w:rPr>
          <w:rFonts w:ascii="宋体" w:hAnsi="宋体" w:cs="宋体"/>
        </w:rPr>
        <w:t>象征着一个</w:t>
      </w:r>
      <w:r>
        <w:rPr>
          <w:rFonts w:eastAsia="Times New Roman"/>
        </w:rPr>
        <w:t>“</w:t>
      </w:r>
      <w:r>
        <w:rPr>
          <w:rFonts w:ascii="宋体" w:hAnsi="宋体" w:cs="宋体"/>
        </w:rPr>
        <w:t>大循环</w:t>
      </w:r>
      <w:r>
        <w:rPr>
          <w:rFonts w:eastAsia="Times New Roman"/>
        </w:rPr>
        <w:t>”</w:t>
      </w:r>
      <w:r>
        <w:rPr>
          <w:rFonts w:ascii="宋体" w:hAnsi="宋体" w:cs="宋体"/>
        </w:rPr>
        <w:t>的结束</w:t>
      </w:r>
      <w:r>
        <w:rPr>
          <w:rFonts w:eastAsia="Times New Roman"/>
        </w:rPr>
        <w:t>,</w:t>
      </w:r>
      <w:r>
        <w:rPr>
          <w:rFonts w:ascii="宋体" w:hAnsi="宋体" w:cs="宋体"/>
        </w:rPr>
        <w:t>它与灾难、异象等自然现象没有任何关系。这说明（　　）</w:t>
      </w:r>
    </w:p>
    <w:p>
      <w:pPr>
        <w:spacing w:line="360" w:lineRule="auto"/>
        <w:jc w:val="left"/>
        <w:textAlignment w:val="center"/>
        <w:rPr>
          <w:rFonts w:ascii="宋体" w:hAnsi="宋体" w:cs="宋体"/>
        </w:rPr>
      </w:pPr>
      <w:r>
        <w:rPr>
          <w:rFonts w:ascii="宋体" w:hAnsi="宋体" w:cs="宋体"/>
        </w:rPr>
        <w:t>①应形成崇尚科学、反对迷信的良好氛围②对外来文化</w:t>
      </w:r>
      <w:r>
        <w:rPr>
          <w:rFonts w:eastAsia="Times New Roman"/>
        </w:rPr>
        <w:t>,</w:t>
      </w:r>
      <w:r>
        <w:rPr>
          <w:rFonts w:ascii="宋体" w:hAnsi="宋体" w:cs="宋体"/>
        </w:rPr>
        <w:t>必须坚持封闭主义</w:t>
      </w:r>
    </w:p>
    <w:p>
      <w:pPr>
        <w:spacing w:line="360" w:lineRule="auto"/>
        <w:jc w:val="left"/>
        <w:textAlignment w:val="center"/>
        <w:rPr>
          <w:rFonts w:ascii="宋体" w:hAnsi="宋体" w:cs="宋体"/>
        </w:rPr>
      </w:pPr>
      <w:r>
        <w:rPr>
          <w:rFonts w:ascii="宋体" w:hAnsi="宋体" w:cs="宋体"/>
        </w:rPr>
        <w:t>③不能一味推崇外来文化</w:t>
      </w:r>
      <w:r>
        <w:rPr>
          <w:rFonts w:eastAsia="Times New Roman"/>
        </w:rPr>
        <w:t>,</w:t>
      </w:r>
      <w:r>
        <w:rPr>
          <w:rFonts w:ascii="宋体" w:hAnsi="宋体" w:cs="宋体"/>
        </w:rPr>
        <w:t>要做到批判继承④玛雅文化源远流长应增进对外来文化的理解</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③④</w:t>
      </w:r>
      <w:r>
        <w:tab/>
      </w:r>
      <w:r>
        <w:t>D．</w:t>
      </w:r>
      <w:r>
        <w:rPr>
          <w:rFonts w:ascii="宋体" w:hAnsi="宋体" w:cs="宋体"/>
        </w:rPr>
        <w:t>①③</w:t>
      </w:r>
    </w:p>
    <w:p>
      <w:pPr>
        <w:spacing w:line="360" w:lineRule="auto"/>
        <w:jc w:val="left"/>
        <w:textAlignment w:val="center"/>
        <w:rPr>
          <w:rFonts w:ascii="宋体" w:hAnsi="宋体" w:cs="宋体"/>
        </w:rPr>
      </w:pPr>
      <w:r>
        <w:t>8．</w:t>
      </w:r>
      <w:r>
        <w:rPr>
          <w:rFonts w:ascii="宋体" w:hAnsi="宋体" w:cs="宋体"/>
        </w:rPr>
        <w:t>古代玛雅人的城市建筑精美，城内有300多座金字塔庙宇；阿兹特克人国家的都城特诺奇蒂特兰城内最著名的建筑是太阳金字塔。古代美洲金字塔的主要用途是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传播宗教场所</w:t>
      </w:r>
      <w:r>
        <w:tab/>
      </w:r>
      <w:r>
        <w:t>B．</w:t>
      </w:r>
      <w:r>
        <w:rPr>
          <w:rFonts w:ascii="宋体" w:hAnsi="宋体" w:cs="宋体"/>
        </w:rPr>
        <w:t>用于祭祀</w:t>
      </w:r>
      <w:r>
        <w:tab/>
      </w:r>
      <w:r>
        <w:t>C．</w:t>
      </w:r>
      <w:r>
        <w:rPr>
          <w:rFonts w:ascii="宋体" w:hAnsi="宋体" w:cs="宋体"/>
        </w:rPr>
        <w:t>用作国王陵寝</w:t>
      </w:r>
      <w:r>
        <w:tab/>
      </w:r>
      <w:r>
        <w:t>D．</w:t>
      </w:r>
      <w:r>
        <w:rPr>
          <w:rFonts w:ascii="宋体" w:hAnsi="宋体" w:cs="宋体"/>
        </w:rPr>
        <w:t>贮藏文化遗存</w:t>
      </w:r>
    </w:p>
    <w:p>
      <w:pPr>
        <w:spacing w:line="360" w:lineRule="auto"/>
        <w:jc w:val="left"/>
        <w:textAlignment w:val="center"/>
        <w:rPr>
          <w:rFonts w:ascii="宋体" w:hAnsi="宋体" w:cs="宋体"/>
        </w:rPr>
      </w:pPr>
      <w:r>
        <w:t>9．</w:t>
      </w:r>
      <w:r>
        <w:rPr>
          <w:rFonts w:ascii="宋体" w:hAnsi="宋体" w:cs="宋体"/>
        </w:rPr>
        <w:t>古代印度河流域是人类文明的发源地之一,古代印度文明以其异常丰富、玄奥和神奇深深地吸引着世人,对亚洲诸国包括中国产生过深远的影响。下图与古代印度文明有关的是(　　)</w:t>
      </w:r>
    </w:p>
    <w:p>
      <w:pPr>
        <w:tabs>
          <w:tab w:val="left" w:pos="2076"/>
          <w:tab w:val="left" w:pos="4153"/>
          <w:tab w:val="left" w:pos="6229"/>
        </w:tabs>
        <w:spacing w:line="360" w:lineRule="auto"/>
        <w:jc w:val="left"/>
        <w:textAlignment w:val="center"/>
      </w:pPr>
      <w:r>
        <w:t>A．</w:t>
      </w:r>
      <w:r>
        <w:drawing>
          <wp:inline distT="0" distB="0" distL="114300" distR="114300">
            <wp:extent cx="1257300" cy="1190625"/>
            <wp:effectExtent l="0" t="0" r="7620" b="13335"/>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10">
                      <a:clrChange>
                        <a:clrFrom>
                          <a:srgbClr val="FFFFFF"/>
                        </a:clrFrom>
                        <a:clrTo>
                          <a:srgbClr val="FFFFFF">
                            <a:alpha val="0"/>
                          </a:srgbClr>
                        </a:clrTo>
                      </a:clrChange>
                      <a:lum bright="-20000"/>
                    </a:blip>
                    <a:stretch>
                      <a:fillRect/>
                    </a:stretch>
                  </pic:blipFill>
                  <pic:spPr>
                    <a:xfrm>
                      <a:off x="0" y="0"/>
                      <a:ext cx="1257300" cy="1190625"/>
                    </a:xfrm>
                    <a:prstGeom prst="rect">
                      <a:avLst/>
                    </a:prstGeom>
                  </pic:spPr>
                </pic:pic>
              </a:graphicData>
            </a:graphic>
          </wp:inline>
        </w:drawing>
      </w:r>
      <w:r>
        <w:tab/>
      </w:r>
      <w:r>
        <w:t>B．</w:t>
      </w:r>
      <w:r>
        <w:drawing>
          <wp:inline distT="0" distB="0" distL="114300" distR="114300">
            <wp:extent cx="942975" cy="1247775"/>
            <wp:effectExtent l="0" t="0" r="1905" b="190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11">
                      <a:clrChange>
                        <a:clrFrom>
                          <a:srgbClr val="FFFFFF"/>
                        </a:clrFrom>
                        <a:clrTo>
                          <a:srgbClr val="FFFFFF">
                            <a:alpha val="0"/>
                          </a:srgbClr>
                        </a:clrTo>
                      </a:clrChange>
                      <a:lum bright="-20000"/>
                    </a:blip>
                    <a:stretch>
                      <a:fillRect/>
                    </a:stretch>
                  </pic:blipFill>
                  <pic:spPr>
                    <a:xfrm>
                      <a:off x="0" y="0"/>
                      <a:ext cx="942975" cy="1247775"/>
                    </a:xfrm>
                    <a:prstGeom prst="rect">
                      <a:avLst/>
                    </a:prstGeom>
                  </pic:spPr>
                </pic:pic>
              </a:graphicData>
            </a:graphic>
          </wp:inline>
        </w:drawing>
      </w:r>
      <w:r>
        <w:tab/>
      </w:r>
      <w:r>
        <w:t>C．</w:t>
      </w:r>
      <w:r>
        <w:drawing>
          <wp:inline distT="0" distB="0" distL="114300" distR="114300">
            <wp:extent cx="1171575" cy="1266825"/>
            <wp:effectExtent l="0" t="0" r="1905" b="13335"/>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12">
                      <a:clrChange>
                        <a:clrFrom>
                          <a:srgbClr val="FFFFFF"/>
                        </a:clrFrom>
                        <a:clrTo>
                          <a:srgbClr val="FFFFFF">
                            <a:alpha val="0"/>
                          </a:srgbClr>
                        </a:clrTo>
                      </a:clrChange>
                      <a:lum bright="-20000"/>
                    </a:blip>
                    <a:stretch>
                      <a:fillRect/>
                    </a:stretch>
                  </pic:blipFill>
                  <pic:spPr>
                    <a:xfrm>
                      <a:off x="0" y="0"/>
                      <a:ext cx="1171575" cy="1266825"/>
                    </a:xfrm>
                    <a:prstGeom prst="rect">
                      <a:avLst/>
                    </a:prstGeom>
                  </pic:spPr>
                </pic:pic>
              </a:graphicData>
            </a:graphic>
          </wp:inline>
        </w:drawing>
      </w:r>
      <w:r>
        <w:tab/>
      </w:r>
      <w:r>
        <w:t>D．</w:t>
      </w:r>
      <w:r>
        <w:drawing>
          <wp:inline distT="0" distB="0" distL="114300" distR="114300">
            <wp:extent cx="1019175" cy="1266825"/>
            <wp:effectExtent l="0" t="0" r="1905" b="1333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13">
                      <a:clrChange>
                        <a:clrFrom>
                          <a:srgbClr val="FFFFFF"/>
                        </a:clrFrom>
                        <a:clrTo>
                          <a:srgbClr val="FFFFFF">
                            <a:alpha val="0"/>
                          </a:srgbClr>
                        </a:clrTo>
                      </a:clrChange>
                      <a:lum bright="-20000"/>
                    </a:blip>
                    <a:stretch>
                      <a:fillRect/>
                    </a:stretch>
                  </pic:blipFill>
                  <pic:spPr>
                    <a:xfrm>
                      <a:off x="0" y="0"/>
                      <a:ext cx="1019175" cy="1266825"/>
                    </a:xfrm>
                    <a:prstGeom prst="rect">
                      <a:avLst/>
                    </a:prstGeom>
                  </pic:spPr>
                </pic:pic>
              </a:graphicData>
            </a:graphic>
          </wp:inline>
        </w:drawing>
      </w:r>
    </w:p>
    <w:p>
      <w:pPr>
        <w:spacing w:line="360" w:lineRule="auto"/>
        <w:jc w:val="left"/>
        <w:textAlignment w:val="center"/>
      </w:pPr>
      <w:r>
        <w:t>10．下图中的日文（片假名）写法主要仿自中国某种书法字体，唐代擅长这一书体的书法家是</w:t>
      </w:r>
    </w:p>
    <w:p>
      <w:pPr>
        <w:spacing w:line="360" w:lineRule="auto"/>
        <w:jc w:val="left"/>
        <w:textAlignment w:val="center"/>
      </w:pPr>
      <w:r>
        <w:drawing>
          <wp:inline distT="0" distB="0" distL="114300" distR="114300">
            <wp:extent cx="2609850" cy="1038225"/>
            <wp:effectExtent l="0" t="0" r="11430" b="1333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4">
                      <a:clrChange>
                        <a:clrFrom>
                          <a:srgbClr val="FFFFFF"/>
                        </a:clrFrom>
                        <a:clrTo>
                          <a:srgbClr val="FFFFFF">
                            <a:alpha val="0"/>
                          </a:srgbClr>
                        </a:clrTo>
                      </a:clrChange>
                      <a:lum bright="-20000"/>
                    </a:blip>
                    <a:stretch>
                      <a:fillRect/>
                    </a:stretch>
                  </pic:blipFill>
                  <pic:spPr>
                    <a:xfrm>
                      <a:off x="0" y="0"/>
                      <a:ext cx="2609850" cy="1038225"/>
                    </a:xfrm>
                    <a:prstGeom prst="rect">
                      <a:avLst/>
                    </a:prstGeom>
                  </pic:spPr>
                </pic:pic>
              </a:graphicData>
            </a:graphic>
          </wp:inline>
        </w:drawing>
      </w:r>
    </w:p>
    <w:p>
      <w:pPr>
        <w:tabs>
          <w:tab w:val="left" w:pos="2076"/>
          <w:tab w:val="left" w:pos="4153"/>
          <w:tab w:val="left" w:pos="6229"/>
        </w:tabs>
        <w:spacing w:line="360" w:lineRule="auto"/>
        <w:jc w:val="left"/>
        <w:textAlignment w:val="center"/>
      </w:pPr>
      <w:r>
        <w:t>A．王羲之</w:t>
      </w:r>
      <w:r>
        <w:tab/>
      </w:r>
      <w:r>
        <w:t>B．颜真卿</w:t>
      </w:r>
      <w:r>
        <w:tab/>
      </w:r>
      <w:r>
        <w:t>C．张旭</w:t>
      </w:r>
      <w:r>
        <w:tab/>
      </w:r>
      <w:r>
        <w:t>D．怀素</w:t>
      </w:r>
    </w:p>
    <w:p>
      <w:pPr>
        <w:spacing w:line="360" w:lineRule="auto"/>
        <w:jc w:val="left"/>
        <w:textAlignment w:val="center"/>
        <w:rPr>
          <w:rFonts w:ascii="宋体" w:hAnsi="宋体" w:cs="宋体"/>
        </w:rPr>
      </w:pPr>
      <w:r>
        <w:t>11．</w:t>
      </w:r>
      <w:r>
        <w:rPr>
          <w:rFonts w:ascii="宋体" w:hAnsi="宋体" w:cs="宋体"/>
        </w:rPr>
        <w:t>下图体现了中世纪以来日本形成的一种独特的文化。这一文化的两大源头是(　　)</w:t>
      </w:r>
    </w:p>
    <w:p>
      <w:pPr>
        <w:spacing w:line="360" w:lineRule="auto"/>
        <w:jc w:val="left"/>
        <w:textAlignment w:val="center"/>
      </w:pPr>
      <w:r>
        <w:drawing>
          <wp:inline distT="0" distB="0" distL="114300" distR="114300">
            <wp:extent cx="1743075" cy="2447925"/>
            <wp:effectExtent l="0" t="0" r="9525" b="5715"/>
            <wp:docPr id="969122225" name="图片 9691222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22225" name="图片 969122225" descr=" "/>
                    <pic:cNvPicPr>
                      <a:picLocks noChangeAspect="1"/>
                    </pic:cNvPicPr>
                  </pic:nvPicPr>
                  <pic:blipFill>
                    <a:blip r:embed="rId15">
                      <a:clrChange>
                        <a:clrFrom>
                          <a:srgbClr val="FFFFFF"/>
                        </a:clrFrom>
                        <a:clrTo>
                          <a:srgbClr val="FFFFFF">
                            <a:alpha val="0"/>
                          </a:srgbClr>
                        </a:clrTo>
                      </a:clrChange>
                      <a:lum bright="-20000"/>
                    </a:blip>
                    <a:stretch>
                      <a:fillRect/>
                    </a:stretch>
                  </pic:blipFill>
                  <pic:spPr>
                    <a:xfrm>
                      <a:off x="0" y="0"/>
                      <a:ext cx="1743075" cy="2447925"/>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神道和佛教</w:t>
      </w:r>
      <w:r>
        <w:tab/>
      </w:r>
      <w:r>
        <w:t>B．</w:t>
      </w:r>
      <w:r>
        <w:rPr>
          <w:rFonts w:ascii="宋体" w:hAnsi="宋体" w:cs="宋体"/>
        </w:rPr>
        <w:t>幕府和武士</w:t>
      </w:r>
      <w:r>
        <w:tab/>
      </w:r>
      <w:r>
        <w:t>C．</w:t>
      </w:r>
      <w:r>
        <w:rPr>
          <w:rFonts w:ascii="宋体" w:hAnsi="宋体" w:cs="宋体"/>
        </w:rPr>
        <w:t>神灵和天皇</w:t>
      </w:r>
      <w:r>
        <w:tab/>
      </w:r>
      <w:r>
        <w:t>D．</w:t>
      </w:r>
      <w:r>
        <w:rPr>
          <w:rFonts w:ascii="宋体" w:hAnsi="宋体" w:cs="宋体"/>
        </w:rPr>
        <w:t>唐风和西风</w:t>
      </w:r>
    </w:p>
    <w:p>
      <w:pPr>
        <w:spacing w:line="360" w:lineRule="auto"/>
        <w:jc w:val="left"/>
        <w:textAlignment w:val="center"/>
        <w:rPr>
          <w:rFonts w:ascii="宋体" w:hAnsi="宋体" w:cs="宋体"/>
        </w:rPr>
      </w:pPr>
      <w:r>
        <w:t>12．</w:t>
      </w:r>
      <w:r>
        <w:rPr>
          <w:rFonts w:ascii="宋体" w:hAnsi="宋体" w:cs="宋体"/>
        </w:rPr>
        <w:t>根据朝鲜考古发现，在庆州雁鸭池出土了刻有“调露二年”字样的砖铭，在月城附近的望星里瓦窑遗址发现了“仪凤四年皆土”的铭文板瓦，在庆尚南道蔚山郡的川前里“摩崖石刻”周围发现了“上元二年铭”和“上元四年铭”。这些都是频繁更替的唐高宗年号。这反映出</w:t>
      </w:r>
    </w:p>
    <w:p>
      <w:pPr>
        <w:tabs>
          <w:tab w:val="left" w:pos="4153"/>
        </w:tabs>
        <w:spacing w:line="360" w:lineRule="auto"/>
        <w:jc w:val="left"/>
        <w:textAlignment w:val="center"/>
        <w:rPr>
          <w:rFonts w:ascii="宋体" w:hAnsi="宋体" w:cs="宋体"/>
        </w:rPr>
      </w:pPr>
      <w:r>
        <w:t>A．</w:t>
      </w:r>
      <w:r>
        <w:rPr>
          <w:rFonts w:ascii="宋体" w:hAnsi="宋体" w:cs="宋体"/>
        </w:rPr>
        <w:t>新罗尚没有自己的纪年方式</w:t>
      </w:r>
      <w:r>
        <w:tab/>
      </w:r>
      <w:r>
        <w:t>B．</w:t>
      </w:r>
      <w:r>
        <w:rPr>
          <w:rFonts w:ascii="宋体" w:hAnsi="宋体" w:cs="宋体"/>
        </w:rPr>
        <w:t>唐朝与新罗存在文化友好往来</w:t>
      </w:r>
    </w:p>
    <w:p>
      <w:pPr>
        <w:tabs>
          <w:tab w:val="left" w:pos="4153"/>
        </w:tabs>
        <w:spacing w:line="360" w:lineRule="auto"/>
        <w:jc w:val="left"/>
        <w:textAlignment w:val="center"/>
        <w:rPr>
          <w:rFonts w:ascii="宋体" w:hAnsi="宋体" w:cs="宋体"/>
        </w:rPr>
      </w:pPr>
      <w:r>
        <w:t>C．</w:t>
      </w:r>
      <w:r>
        <w:rPr>
          <w:rFonts w:ascii="宋体" w:hAnsi="宋体" w:cs="宋体"/>
        </w:rPr>
        <w:t>新罗仿中国建立了中央集权</w:t>
      </w:r>
      <w:r>
        <w:tab/>
      </w:r>
      <w:r>
        <w:t>D．</w:t>
      </w:r>
      <w:r>
        <w:rPr>
          <w:rFonts w:ascii="宋体" w:hAnsi="宋体" w:cs="宋体"/>
        </w:rPr>
        <w:t>唐朝与新罗形成明确宗藩关系</w:t>
      </w:r>
    </w:p>
    <w:p>
      <w:pPr>
        <w:spacing w:line="360" w:lineRule="auto"/>
        <w:jc w:val="left"/>
        <w:textAlignment w:val="center"/>
        <w:rPr>
          <w:rFonts w:ascii="宋体" w:hAnsi="宋体" w:cs="宋体"/>
        </w:rPr>
      </w:pPr>
      <w:r>
        <w:t>13．</w:t>
      </w:r>
      <w:r>
        <w:rPr>
          <w:rFonts w:ascii="宋体" w:hAnsi="宋体" w:cs="宋体"/>
        </w:rPr>
        <w:t>据《曼多撒手抄本》记载，阿兹特克人的学前教育在家中完成，十岁到十五岁进入公共学堂学习，由氏族酋长监督；学校种类多样，主要有平民学堂、女子学堂、贵族神学院、音乐学院以及神庙的修道室等。据此可知阿兹特克人的教育</w:t>
      </w:r>
    </w:p>
    <w:p>
      <w:pPr>
        <w:tabs>
          <w:tab w:val="left" w:pos="4153"/>
        </w:tabs>
        <w:spacing w:line="360" w:lineRule="auto"/>
        <w:jc w:val="left"/>
        <w:textAlignment w:val="center"/>
        <w:rPr>
          <w:rFonts w:ascii="宋体" w:hAnsi="宋体" w:cs="宋体"/>
        </w:rPr>
      </w:pPr>
      <w:r>
        <w:t>A．</w:t>
      </w:r>
      <w:r>
        <w:rPr>
          <w:rFonts w:ascii="宋体" w:hAnsi="宋体" w:cs="宋体"/>
        </w:rPr>
        <w:t>以维持社会正常运行为目的</w:t>
      </w:r>
      <w:r>
        <w:tab/>
      </w:r>
      <w:r>
        <w:t>B．</w:t>
      </w:r>
      <w:r>
        <w:rPr>
          <w:rFonts w:ascii="宋体" w:hAnsi="宋体" w:cs="宋体"/>
        </w:rPr>
        <w:t>注重民主、平等意识的灌输</w:t>
      </w:r>
    </w:p>
    <w:p>
      <w:pPr>
        <w:tabs>
          <w:tab w:val="left" w:pos="4153"/>
        </w:tabs>
        <w:spacing w:line="360" w:lineRule="auto"/>
        <w:jc w:val="left"/>
        <w:textAlignment w:val="center"/>
        <w:rPr>
          <w:rFonts w:ascii="宋体" w:hAnsi="宋体" w:cs="宋体"/>
        </w:rPr>
      </w:pPr>
      <w:r>
        <w:t>C．</w:t>
      </w:r>
      <w:r>
        <w:rPr>
          <w:rFonts w:ascii="宋体" w:hAnsi="宋体" w:cs="宋体"/>
        </w:rPr>
        <w:t>鼓励人们全面多元发展</w:t>
      </w:r>
      <w:r>
        <w:tab/>
      </w:r>
      <w:r>
        <w:t>D．</w:t>
      </w:r>
      <w:r>
        <w:rPr>
          <w:rFonts w:ascii="宋体" w:hAnsi="宋体" w:cs="宋体"/>
        </w:rPr>
        <w:t>形成了全民参加的体系</w:t>
      </w:r>
    </w:p>
    <w:p>
      <w:pPr>
        <w:spacing w:line="360" w:lineRule="auto"/>
        <w:jc w:val="left"/>
        <w:textAlignment w:val="center"/>
        <w:rPr>
          <w:rFonts w:ascii="宋体" w:hAnsi="宋体" w:cs="宋体"/>
        </w:rPr>
      </w:pPr>
      <w:r>
        <w:t>14．</w:t>
      </w:r>
      <w:r>
        <w:rPr>
          <w:rFonts w:ascii="宋体" w:hAnsi="宋体" w:cs="宋体"/>
        </w:rPr>
        <w:t>如图是出土于恰帕斯州北部锡莫霍韦尔地区（今墨西哥东南部）石斧上的一个侧面人像，可能代表着玉米神。绿石是与“珍贵”“生命”“繁衍”这些概念联系在一起的，绿石上的玉米神具有祈祷玉米丰收的寓意。这反映了</w:t>
      </w:r>
    </w:p>
    <w:p>
      <w:pPr>
        <w:spacing w:line="360" w:lineRule="auto"/>
        <w:jc w:val="left"/>
        <w:textAlignment w:val="center"/>
      </w:pPr>
      <w:r>
        <w:drawing>
          <wp:inline distT="0" distB="0" distL="114300" distR="114300">
            <wp:extent cx="904875" cy="1895475"/>
            <wp:effectExtent l="0" t="0" r="9525" b="952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16">
                      <a:clrChange>
                        <a:clrFrom>
                          <a:srgbClr val="FFFFFF"/>
                        </a:clrFrom>
                        <a:clrTo>
                          <a:srgbClr val="FFFFFF">
                            <a:alpha val="0"/>
                          </a:srgbClr>
                        </a:clrTo>
                      </a:clrChange>
                      <a:lum bright="-20000"/>
                    </a:blip>
                    <a:stretch>
                      <a:fillRect/>
                    </a:stretch>
                  </pic:blipFill>
                  <pic:spPr>
                    <a:xfrm>
                      <a:off x="0" y="0"/>
                      <a:ext cx="904875" cy="1895475"/>
                    </a:xfrm>
                    <a:prstGeom prst="rect">
                      <a:avLst/>
                    </a:prstGeom>
                  </pic:spPr>
                </pic:pic>
              </a:graphicData>
            </a:graphic>
          </wp:inline>
        </w:drawing>
      </w:r>
    </w:p>
    <w:p>
      <w:pPr>
        <w:spacing w:line="360" w:lineRule="auto"/>
        <w:jc w:val="left"/>
        <w:textAlignment w:val="center"/>
      </w:pPr>
    </w:p>
    <w:p>
      <w:pPr>
        <w:tabs>
          <w:tab w:val="left" w:pos="4153"/>
        </w:tabs>
        <w:spacing w:line="360" w:lineRule="auto"/>
        <w:jc w:val="left"/>
        <w:textAlignment w:val="center"/>
        <w:rPr>
          <w:rFonts w:ascii="宋体" w:hAnsi="宋体" w:cs="宋体"/>
        </w:rPr>
      </w:pPr>
      <w:r>
        <w:t>A．</w:t>
      </w:r>
      <w:r>
        <w:rPr>
          <w:rFonts w:ascii="宋体" w:hAnsi="宋体" w:cs="宋体"/>
        </w:rPr>
        <w:t>印加人对玉米神的高度崇拜</w:t>
      </w:r>
      <w:r>
        <w:tab/>
      </w:r>
      <w:r>
        <w:t>B．</w:t>
      </w:r>
      <w:r>
        <w:rPr>
          <w:rFonts w:ascii="宋体" w:hAnsi="宋体" w:cs="宋体"/>
        </w:rPr>
        <w:drawing>
          <wp:inline distT="0" distB="0" distL="114300" distR="114300">
            <wp:extent cx="254000" cy="254000"/>
            <wp:effectExtent l="0" t="0" r="12700" b="1270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r>
        <w:rPr>
          <w:rFonts w:ascii="宋体" w:hAnsi="宋体" w:cs="宋体"/>
        </w:rPr>
        <w:t>玛雅人的农业以种植玉米为主</w:t>
      </w:r>
    </w:p>
    <w:p>
      <w:pPr>
        <w:tabs>
          <w:tab w:val="left" w:pos="4153"/>
        </w:tabs>
        <w:spacing w:line="360" w:lineRule="auto"/>
        <w:jc w:val="left"/>
        <w:textAlignment w:val="center"/>
        <w:rPr>
          <w:rFonts w:ascii="宋体" w:hAnsi="宋体" w:cs="宋体"/>
        </w:rPr>
      </w:pPr>
      <w:r>
        <w:t>C．</w:t>
      </w:r>
      <w:r>
        <w:rPr>
          <w:rFonts w:ascii="宋体" w:hAnsi="宋体" w:cs="宋体"/>
        </w:rPr>
        <w:t>阿兹特克人出口玉米颇负盛名</w:t>
      </w:r>
      <w:r>
        <w:tab/>
      </w:r>
      <w:r>
        <w:t>D．</w:t>
      </w:r>
      <w:r>
        <w:rPr>
          <w:rFonts w:ascii="宋体" w:hAnsi="宋体" w:cs="宋体"/>
        </w:rPr>
        <w:t>玛雅人以盛产绿石闻名于世</w:t>
      </w:r>
    </w:p>
    <w:p>
      <w:pPr>
        <w:spacing w:line="360" w:lineRule="auto"/>
        <w:jc w:val="left"/>
        <w:textAlignment w:val="center"/>
        <w:rPr>
          <w:rFonts w:ascii="宋体" w:hAnsi="宋体" w:cs="宋体"/>
        </w:rPr>
      </w:pPr>
      <w:r>
        <w:t>15．</w:t>
      </w:r>
      <w:r>
        <w:rPr>
          <w:rFonts w:ascii="宋体" w:hAnsi="宋体" w:cs="宋体"/>
        </w:rPr>
        <w:t>7世纪中期,日本仿效中国的隋唐制度,进行大化改新;7世纪末,新罗统一朝鲜半岛,模仿中国建立中央集权国家;隋唐时期的科举制被称为中国第五大发明,在近代被介绍到了西方,对欧洲文官制度的确立产生了积极的影响。材料表明(   )</w:t>
      </w:r>
    </w:p>
    <w:p>
      <w:pPr>
        <w:tabs>
          <w:tab w:val="left" w:pos="4153"/>
        </w:tabs>
        <w:spacing w:line="360" w:lineRule="auto"/>
        <w:jc w:val="left"/>
        <w:textAlignment w:val="center"/>
        <w:rPr>
          <w:rFonts w:ascii="宋体" w:hAnsi="宋体" w:cs="宋体"/>
        </w:rPr>
      </w:pPr>
      <w:r>
        <w:t>A．</w:t>
      </w:r>
      <w:r>
        <w:rPr>
          <w:rFonts w:ascii="宋体" w:hAnsi="宋体" w:cs="宋体"/>
        </w:rPr>
        <w:t>隋唐时期的中国是世界上最发达的国家</w:t>
      </w:r>
      <w:r>
        <w:tab/>
      </w:r>
      <w:r>
        <w:t>B．</w:t>
      </w:r>
      <w:r>
        <w:rPr>
          <w:rFonts w:ascii="宋体" w:hAnsi="宋体" w:cs="宋体"/>
        </w:rPr>
        <w:t>隋唐科举制度对世界的影响非常深远</w:t>
      </w:r>
    </w:p>
    <w:p>
      <w:pPr>
        <w:tabs>
          <w:tab w:val="left" w:pos="4153"/>
        </w:tabs>
        <w:spacing w:line="360" w:lineRule="auto"/>
        <w:jc w:val="left"/>
        <w:textAlignment w:val="center"/>
        <w:rPr>
          <w:rFonts w:ascii="宋体" w:hAnsi="宋体" w:cs="宋体"/>
        </w:rPr>
      </w:pPr>
      <w:r>
        <w:t>C．</w:t>
      </w:r>
      <w:r>
        <w:rPr>
          <w:rFonts w:ascii="宋体" w:hAnsi="宋体" w:cs="宋体"/>
        </w:rPr>
        <w:t>隋唐时期中国的各个方面都领先于世界</w:t>
      </w:r>
      <w:r>
        <w:tab/>
      </w:r>
      <w:r>
        <w:t>D．</w:t>
      </w:r>
      <w:r>
        <w:rPr>
          <w:rFonts w:ascii="宋体" w:hAnsi="宋体" w:cs="宋体"/>
        </w:rPr>
        <w:t>中国文明为世界发展作出了突出贡献</w:t>
      </w:r>
    </w:p>
    <w:p>
      <w:pPr>
        <w:spacing w:line="360" w:lineRule="auto"/>
        <w:jc w:val="left"/>
        <w:textAlignment w:val="center"/>
        <w:rPr>
          <w:rFonts w:ascii="宋体" w:hAnsi="宋体" w:cs="宋体"/>
        </w:rPr>
      </w:pPr>
      <w:r>
        <w:t>16．</w:t>
      </w:r>
      <w:r>
        <w:rPr>
          <w:rFonts w:ascii="宋体" w:hAnsi="宋体" w:cs="宋体"/>
        </w:rPr>
        <w:t>与欧亚大陆隔绝美洲的玛雅人、阿兹特克人、印加人都象欧亚大陆的文明一样，曾经建立起国家，都有自己的行系统。这种现象说明</w:t>
      </w:r>
    </w:p>
    <w:p>
      <w:pPr>
        <w:spacing w:line="360" w:lineRule="auto"/>
        <w:jc w:val="left"/>
        <w:textAlignment w:val="center"/>
        <w:rPr>
          <w:rFonts w:ascii="宋体" w:hAnsi="宋体" w:cs="宋体"/>
        </w:rPr>
      </w:pPr>
      <w:r>
        <w:t>A．</w:t>
      </w:r>
      <w:r>
        <w:rPr>
          <w:rFonts w:ascii="宋体" w:hAnsi="宋体" w:cs="宋体"/>
        </w:rPr>
        <w:t>印第安文明深受欧亚大陆各文明的影响</w:t>
      </w:r>
    </w:p>
    <w:p>
      <w:pPr>
        <w:spacing w:line="360" w:lineRule="auto"/>
        <w:jc w:val="left"/>
        <w:textAlignment w:val="center"/>
        <w:rPr>
          <w:rFonts w:ascii="宋体" w:hAnsi="宋体" w:cs="宋体"/>
        </w:rPr>
      </w:pPr>
      <w:r>
        <w:t>B．</w:t>
      </w:r>
      <w:r>
        <w:rPr>
          <w:rFonts w:ascii="宋体" w:hAnsi="宋体" w:cs="宋体"/>
        </w:rPr>
        <w:t>印第安文明之间有着密切的相互交流</w:t>
      </w:r>
    </w:p>
    <w:p>
      <w:pPr>
        <w:spacing w:line="360" w:lineRule="auto"/>
        <w:jc w:val="left"/>
        <w:textAlignment w:val="center"/>
        <w:rPr>
          <w:rFonts w:ascii="宋体" w:hAnsi="宋体" w:cs="宋体"/>
        </w:rPr>
      </w:pPr>
      <w:r>
        <w:t>C．</w:t>
      </w:r>
      <w:r>
        <w:rPr>
          <w:rFonts w:ascii="宋体" w:hAnsi="宋体" w:cs="宋体"/>
        </w:rPr>
        <w:t>人类文明的发展有着一定的客观规律</w:t>
      </w:r>
    </w:p>
    <w:p>
      <w:pPr>
        <w:spacing w:line="360" w:lineRule="auto"/>
        <w:jc w:val="left"/>
        <w:textAlignment w:val="center"/>
        <w:rPr>
          <w:rFonts w:ascii="宋体" w:hAnsi="宋体" w:cs="宋体"/>
        </w:rPr>
      </w:pPr>
      <w:r>
        <w:t>D．</w:t>
      </w:r>
      <w:r>
        <w:rPr>
          <w:rFonts w:ascii="宋体" w:hAnsi="宋体" w:cs="宋体"/>
        </w:rPr>
        <w:t>人类文明的起源和发展都是独立进行的</w:t>
      </w:r>
    </w:p>
    <w:p>
      <w:pPr>
        <w:spacing w:line="360" w:lineRule="auto"/>
        <w:jc w:val="left"/>
        <w:textAlignment w:val="center"/>
        <w:rPr>
          <w:rFonts w:eastAsia="Times New Roman"/>
        </w:rPr>
      </w:pPr>
      <w:r>
        <w:t>17．</w:t>
      </w:r>
      <w:r>
        <w:rPr>
          <w:rFonts w:ascii="宋体" w:hAnsi="宋体" w:cs="宋体"/>
        </w:rPr>
        <w:t>646年1月1日，孝德天皇颁布《改新之诏》规定：召集群臣盟誓“天覆地载，帝道唯一”，效仿唐朝制度实行“八省百官”制和“国郡里”制，对官吏实行“食封”和“俸禄”。这表明</w:t>
      </w:r>
      <w:r>
        <w:rPr>
          <w:rFonts w:eastAsia="Times New Roman"/>
        </w:rPr>
        <w:t>(</w:t>
      </w:r>
      <w:r>
        <w:rPr>
          <w:rFonts w:ascii="宋体" w:hAnsi="宋体" w:cs="宋体"/>
        </w:rPr>
        <w:t>　　</w:t>
      </w:r>
      <w:r>
        <w:rPr>
          <w:rFonts w:eastAsia="Times New Roman"/>
        </w:rPr>
        <w:t>)</w:t>
      </w:r>
    </w:p>
    <w:p>
      <w:pPr>
        <w:spacing w:line="360" w:lineRule="auto"/>
        <w:jc w:val="left"/>
        <w:textAlignment w:val="center"/>
        <w:rPr>
          <w:rFonts w:ascii="宋体" w:hAnsi="宋体" w:cs="宋体"/>
        </w:rPr>
      </w:pPr>
      <w:r>
        <w:t>A．</w:t>
      </w:r>
      <w:r>
        <w:rPr>
          <w:rFonts w:ascii="宋体" w:hAnsi="宋体" w:cs="宋体"/>
        </w:rPr>
        <w:t>树立了天皇的绝对权威</w:t>
      </w:r>
    </w:p>
    <w:p>
      <w:pPr>
        <w:spacing w:line="360" w:lineRule="auto"/>
        <w:jc w:val="left"/>
        <w:textAlignment w:val="center"/>
        <w:rPr>
          <w:rFonts w:ascii="宋体" w:hAnsi="宋体" w:cs="宋体"/>
        </w:rPr>
      </w:pPr>
      <w:r>
        <w:t>B．</w:t>
      </w:r>
      <w:r>
        <w:rPr>
          <w:rFonts w:ascii="宋体" w:hAnsi="宋体" w:cs="宋体"/>
        </w:rPr>
        <w:t>建立了完备的中央集权行政体制</w:t>
      </w:r>
    </w:p>
    <w:p>
      <w:pPr>
        <w:spacing w:line="360" w:lineRule="auto"/>
        <w:jc w:val="left"/>
        <w:textAlignment w:val="center"/>
        <w:rPr>
          <w:rFonts w:ascii="宋体" w:hAnsi="宋体" w:cs="宋体"/>
        </w:rPr>
      </w:pPr>
      <w:r>
        <w:t>C．</w:t>
      </w:r>
      <w:r>
        <w:rPr>
          <w:rFonts w:ascii="宋体" w:hAnsi="宋体" w:cs="宋体"/>
        </w:rPr>
        <w:t>全面效仿唐朝政治制度</w:t>
      </w:r>
    </w:p>
    <w:p>
      <w:pPr>
        <w:spacing w:line="360" w:lineRule="auto"/>
        <w:jc w:val="left"/>
        <w:textAlignment w:val="center"/>
        <w:rPr>
          <w:rFonts w:ascii="宋体" w:hAnsi="宋体" w:cs="宋体"/>
        </w:rPr>
      </w:pPr>
      <w:r>
        <w:t>D．</w:t>
      </w:r>
      <w:r>
        <w:rPr>
          <w:rFonts w:ascii="宋体" w:hAnsi="宋体" w:cs="宋体"/>
        </w:rPr>
        <w:t>王室积极谋求中日国家对等关系</w:t>
      </w:r>
    </w:p>
    <w:p>
      <w:pPr>
        <w:spacing w:line="360" w:lineRule="auto"/>
        <w:jc w:val="left"/>
        <w:textAlignment w:val="center"/>
        <w:rPr>
          <w:rFonts w:ascii="宋体" w:hAnsi="宋体" w:cs="宋体"/>
        </w:rPr>
      </w:pPr>
      <w:r>
        <w:t>18．</w:t>
      </w:r>
      <w:r>
        <w:rPr>
          <w:rFonts w:ascii="宋体" w:hAnsi="宋体" w:cs="宋体"/>
        </w:rPr>
        <w:t>朝鲜《高丽律》篇章内容都取法于《唐律》；日本文武天皇制定《大宝律令》也以《唐律》为蓝本；越南李太尊时期颁布的《刑书》大都参用《唐律》。这反映了</w:t>
      </w:r>
    </w:p>
    <w:p>
      <w:pPr>
        <w:spacing w:line="360" w:lineRule="auto"/>
        <w:jc w:val="left"/>
        <w:textAlignment w:val="center"/>
        <w:rPr>
          <w:rFonts w:ascii="宋体" w:hAnsi="宋体" w:cs="宋体"/>
        </w:rPr>
      </w:pPr>
      <w:r>
        <w:t>A．</w:t>
      </w:r>
      <w:r>
        <w:rPr>
          <w:rFonts w:ascii="宋体" w:hAnsi="宋体" w:cs="宋体"/>
        </w:rPr>
        <w:t>《唐律》被世界各国广泛采用</w:t>
      </w:r>
    </w:p>
    <w:p>
      <w:pPr>
        <w:spacing w:line="360" w:lineRule="auto"/>
        <w:jc w:val="left"/>
        <w:textAlignment w:val="center"/>
        <w:rPr>
          <w:rFonts w:ascii="宋体" w:hAnsi="宋体" w:cs="宋体"/>
        </w:rPr>
      </w:pPr>
      <w:r>
        <w:t>B．</w:t>
      </w:r>
      <w:r>
        <w:rPr>
          <w:rFonts w:ascii="宋体" w:hAnsi="宋体" w:cs="宋体"/>
        </w:rPr>
        <w:t>《唐律》成为中华文化的代表</w:t>
      </w:r>
    </w:p>
    <w:p>
      <w:pPr>
        <w:spacing w:line="360" w:lineRule="auto"/>
        <w:jc w:val="left"/>
        <w:textAlignment w:val="center"/>
        <w:rPr>
          <w:rFonts w:ascii="宋体" w:hAnsi="宋体" w:cs="宋体"/>
        </w:rPr>
      </w:pPr>
      <w:r>
        <w:t>C．</w:t>
      </w:r>
      <w:r>
        <w:rPr>
          <w:rFonts w:ascii="宋体" w:hAnsi="宋体" w:cs="宋体"/>
        </w:rPr>
        <w:t>中华法系对周遍国家产生影响</w:t>
      </w:r>
    </w:p>
    <w:p>
      <w:pPr>
        <w:spacing w:line="360" w:lineRule="auto"/>
        <w:jc w:val="left"/>
        <w:textAlignment w:val="center"/>
        <w:rPr>
          <w:rFonts w:ascii="宋体" w:hAnsi="宋体" w:cs="宋体"/>
        </w:rPr>
      </w:pPr>
      <w:r>
        <w:t>D．</w:t>
      </w:r>
      <w:r>
        <w:rPr>
          <w:rFonts w:ascii="宋体" w:hAnsi="宋体" w:cs="宋体"/>
        </w:rPr>
        <w:t>这些国家完全采用中华法系</w:t>
      </w:r>
    </w:p>
    <w:p/>
    <w:p/>
    <w:p>
      <w:pPr>
        <w:rPr>
          <w:b/>
        </w:rPr>
      </w:pPr>
      <w:r>
        <w:rPr>
          <w:rFonts w:hint="eastAsia"/>
          <w:b/>
        </w:rPr>
        <w:t>二、论述题</w:t>
      </w:r>
    </w:p>
    <w:p>
      <w:pPr>
        <w:spacing w:line="360" w:lineRule="auto"/>
        <w:jc w:val="left"/>
        <w:textAlignment w:val="center"/>
        <w:rPr>
          <w:rFonts w:ascii="宋体" w:hAnsi="宋体" w:cs="宋体"/>
        </w:rPr>
      </w:pPr>
      <w:r>
        <w:t>19．</w:t>
      </w:r>
      <w:r>
        <w:rPr>
          <w:rFonts w:ascii="宋体" w:hAnsi="宋体" w:cs="宋体"/>
        </w:rPr>
        <w:t>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材料　在舍卫城,有个姓名叫尼提的旃陀罗挑粪者,当他在路上遇到佛陀时,赶快躲开。但佛陀却主动去找尼提,让尼提跟他出家修行。尼提大惊,答道:“我是个卑贱污秽的人,有资格随你出家吗?听说您的僧团都是刹帝利的王族和婆罗门的行者,我能和他们一样,做伟大佛陀您的弟子吗?”佛陀微笑着说:“……我的法好像深广的大海,无论什么都能包容。在我的法中,贫富、贵贱、种姓、阶级都是虚妄的假名。”</w:t>
      </w:r>
    </w:p>
    <w:p>
      <w:pPr>
        <w:spacing w:line="360" w:lineRule="auto"/>
        <w:ind w:firstLine="420"/>
        <w:jc w:val="right"/>
        <w:textAlignment w:val="center"/>
        <w:rPr>
          <w:rFonts w:ascii="楷体" w:hAnsi="楷体" w:eastAsia="楷体" w:cs="楷体"/>
        </w:rPr>
      </w:pPr>
      <w:r>
        <w:rPr>
          <w:rFonts w:ascii="楷体" w:hAnsi="楷体" w:eastAsia="楷体" w:cs="楷体"/>
        </w:rPr>
        <w:t>——摘编自《佛陀传》</w:t>
      </w:r>
    </w:p>
    <w:p>
      <w:pPr>
        <w:spacing w:line="360" w:lineRule="auto"/>
        <w:jc w:val="left"/>
        <w:textAlignment w:val="center"/>
        <w:rPr>
          <w:rFonts w:ascii="宋体" w:hAnsi="宋体" w:cs="宋体"/>
        </w:rPr>
      </w:pPr>
      <w:r>
        <w:rPr>
          <w:rFonts w:ascii="宋体" w:hAnsi="宋体" w:cs="宋体"/>
        </w:rPr>
        <w:t>结合世界古代史的所学知识,从上述故事梗概中提取一个情节,指出它所反映的古代印度的重大历史现象,并概述和评价该历史现象。(要求:简要写出所提取的小说情节及历史现象,对历史现象的概述和评价准确全面)</w:t>
      </w:r>
    </w:p>
    <w:p>
      <w:pPr>
        <w:spacing w:line="360" w:lineRule="auto"/>
        <w:jc w:val="left"/>
        <w:textAlignment w:val="center"/>
        <w:rPr>
          <w:rFonts w:ascii="宋体" w:hAnsi="宋体" w:cs="宋体"/>
        </w:rPr>
      </w:pPr>
      <w:r>
        <w:t>20．</w:t>
      </w:r>
      <w:r>
        <w:rPr>
          <w:rFonts w:ascii="宋体" w:hAnsi="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2019年11月习近平发表署名文章指出：“伟大的古老文明都是相似的，伟大的古老文明都是相知的，伟大的古老文明更是相亲的。2000多年前，古代中国、古代希腊的文明之光就在亚欧大陆两端交相辉映”。</w:t>
      </w:r>
    </w:p>
    <w:p>
      <w:pPr>
        <w:spacing w:line="360" w:lineRule="auto"/>
        <w:ind w:firstLine="450"/>
        <w:jc w:val="left"/>
        <w:textAlignment w:val="center"/>
        <w:rPr>
          <w:rFonts w:ascii="楷体" w:hAnsi="楷体" w:eastAsia="楷体" w:cs="楷体"/>
        </w:rPr>
      </w:pPr>
      <w:r>
        <w:rPr>
          <w:rFonts w:ascii="楷体" w:hAnsi="楷体" w:eastAsia="楷体" w:cs="楷体"/>
        </w:rPr>
        <w:t>材料  多元文化之间的接触、碰撞、相互学习和相互吸收形成文明进步的巨大动力，不断地为各地的文明增添活力。纵观世界历史，以文明多样性为基础的文明交流互鉴始终是人类文明演进的主流。不同文化并不是孤立地、互不联系地各自发展，而是在相互交流、相互对话、相互学习、相互碰撞中携手前行。从这样的人文视角出发，可以看到人类发展史是一部多元文明共生并进的历史，不同文明之间相互学习借鉴、互通有无、和谐相处、共同发展，始终是促进人类社会发展进步的正确道路。</w:t>
      </w:r>
    </w:p>
    <w:p>
      <w:pPr>
        <w:spacing w:line="360" w:lineRule="auto"/>
        <w:jc w:val="right"/>
        <w:textAlignment w:val="center"/>
        <w:rPr>
          <w:rFonts w:ascii="宋体" w:hAnsi="宋体" w:cs="宋体"/>
        </w:rPr>
      </w:pPr>
      <w:r>
        <w:rPr>
          <w:rFonts w:ascii="宋体" w:hAnsi="宋体" w:cs="宋体"/>
        </w:rPr>
        <w:t>——摘编自《文明多样性彰显构建人类命运共同体的文明自信》</w:t>
      </w:r>
    </w:p>
    <w:p>
      <w:pPr>
        <w:spacing w:line="360" w:lineRule="auto"/>
        <w:jc w:val="left"/>
        <w:textAlignment w:val="center"/>
        <w:rPr>
          <w:rFonts w:ascii="宋体" w:hAnsi="宋体" w:cs="宋体"/>
        </w:rPr>
      </w:pPr>
      <w:r>
        <w:rPr>
          <w:rFonts w:ascii="宋体" w:hAnsi="宋体" w:cs="宋体"/>
        </w:rPr>
        <w:t>结合中外古代史的有关知识，分析材料中关于中外文明的观点。（要求：写明论题，中外关联，史论结合。）</w:t>
      </w:r>
    </w:p>
    <w:p/>
    <w:p>
      <w:pPr>
        <w:rPr>
          <w:b/>
        </w:rPr>
      </w:pPr>
      <w:r>
        <w:rPr>
          <w:rFonts w:hint="eastAsia"/>
          <w:b/>
        </w:rPr>
        <w:t>三、材料分析题</w:t>
      </w:r>
    </w:p>
    <w:p>
      <w:pPr>
        <w:spacing w:line="360" w:lineRule="auto"/>
        <w:jc w:val="left"/>
        <w:textAlignment w:val="center"/>
        <w:rPr>
          <w:rFonts w:ascii="宋体" w:hAnsi="宋体" w:cs="宋体"/>
        </w:rPr>
      </w:pPr>
      <w:r>
        <w:t>21．</w:t>
      </w:r>
      <w:r>
        <w:rPr>
          <w:rFonts w:ascii="宋体" w:hAnsi="宋体" w:cs="宋体"/>
        </w:rPr>
        <w:t>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材料一  玛雅人给后世留下了宝责的文化遗产。由于农业生产的需要，他们观测天象，制定了精确的历法……玛雅文字被视作神的创造，使用文字的权利均为祭司垄断……尤其是他们的建筑工程已达到古代世界很高的水平。</w:t>
      </w:r>
    </w:p>
    <w:p>
      <w:pPr>
        <w:spacing w:line="360" w:lineRule="auto"/>
        <w:ind w:firstLine="420"/>
        <w:jc w:val="right"/>
        <w:textAlignment w:val="center"/>
        <w:rPr>
          <w:rFonts w:ascii="楷体" w:hAnsi="楷体" w:eastAsia="楷体" w:cs="楷体"/>
        </w:rPr>
      </w:pPr>
      <w:r>
        <w:rPr>
          <w:rFonts w:ascii="楷体" w:hAnsi="楷体" w:eastAsia="楷体" w:cs="楷体"/>
        </w:rPr>
        <w:t>——王斯德《世界通史》</w:t>
      </w:r>
    </w:p>
    <w:p>
      <w:pPr>
        <w:spacing w:line="360" w:lineRule="auto"/>
        <w:ind w:firstLine="420"/>
        <w:jc w:val="left"/>
        <w:textAlignment w:val="center"/>
        <w:rPr>
          <w:rFonts w:ascii="楷体" w:hAnsi="楷体" w:eastAsia="楷体" w:cs="楷体"/>
        </w:rPr>
      </w:pPr>
      <w:r>
        <w:rPr>
          <w:rFonts w:ascii="楷体" w:hAnsi="楷体" w:eastAsia="楷体" w:cs="楷体"/>
        </w:rPr>
        <w:t>材料二  流感不像钢刀那样寒光闪闪，但印第安人都躲不开它。……天花比所有的枪炮消灭更多的印第安人。四下流行的鼠疫正在使这些地区荒芜。受鼠疫感染的人都倒地身亡:鼠疫吞食人的身躯，啮噬人的眼睛，封住人的喉管。一切都散发出腐臭的气味。</w:t>
      </w:r>
    </w:p>
    <w:p>
      <w:pPr>
        <w:spacing w:line="360" w:lineRule="auto"/>
        <w:ind w:firstLine="420"/>
        <w:jc w:val="right"/>
        <w:textAlignment w:val="center"/>
        <w:rPr>
          <w:rFonts w:ascii="楷体" w:hAnsi="楷体" w:eastAsia="楷体" w:cs="楷体"/>
        </w:rPr>
      </w:pPr>
      <w:r>
        <w:rPr>
          <w:rFonts w:ascii="楷体" w:hAnsi="楷体" w:eastAsia="楷体" w:cs="楷体"/>
        </w:rPr>
        <w:t>——斯塔夫里阿诺斯《全球通史》</w:t>
      </w:r>
    </w:p>
    <w:p>
      <w:pPr>
        <w:spacing w:line="360" w:lineRule="auto"/>
        <w:ind w:firstLine="420"/>
        <w:jc w:val="left"/>
        <w:textAlignment w:val="center"/>
        <w:rPr>
          <w:rFonts w:ascii="楷体" w:hAnsi="楷体" w:eastAsia="楷体" w:cs="楷体"/>
        </w:rPr>
      </w:pPr>
      <w:r>
        <w:rPr>
          <w:rFonts w:ascii="楷体" w:hAnsi="楷体" w:eastAsia="楷体" w:cs="楷体"/>
        </w:rPr>
        <w:t>16世纪西班牙人征服时，许多珍贵的玛雅文字写本被当作“魔鬼的作品”焚毁，祭司遭受掳杀，仅有部分作品传之后世。</w:t>
      </w:r>
    </w:p>
    <w:p>
      <w:pPr>
        <w:spacing w:line="360" w:lineRule="auto"/>
        <w:ind w:firstLine="420"/>
        <w:jc w:val="right"/>
        <w:textAlignment w:val="center"/>
        <w:rPr>
          <w:rFonts w:ascii="楷体" w:hAnsi="楷体" w:eastAsia="楷体" w:cs="楷体"/>
        </w:rPr>
      </w:pPr>
      <w:r>
        <w:rPr>
          <w:rFonts w:ascii="楷体" w:hAnsi="楷体" w:eastAsia="楷体" w:cs="楷体"/>
        </w:rPr>
        <w:t>——王斯德《世界通史》</w:t>
      </w:r>
    </w:p>
    <w:p>
      <w:pPr>
        <w:spacing w:line="360" w:lineRule="auto"/>
        <w:ind w:firstLine="420"/>
        <w:jc w:val="left"/>
        <w:textAlignment w:val="center"/>
        <w:rPr>
          <w:rFonts w:ascii="楷体" w:hAnsi="楷体" w:eastAsia="楷体" w:cs="楷体"/>
        </w:rPr>
      </w:pPr>
      <w:r>
        <w:rPr>
          <w:rFonts w:ascii="楷体" w:hAnsi="楷体" w:eastAsia="楷体" w:cs="楷体"/>
        </w:rPr>
        <w:t>哥伦布命令海地的印第安人凡年龄在14岁以上者，不论男女，每人每3个月就得交纳装满一个鹰脚铃那么多的金砂作为贡品，否则一概处死。</w:t>
      </w:r>
    </w:p>
    <w:p>
      <w:pPr>
        <w:spacing w:line="360" w:lineRule="auto"/>
        <w:ind w:firstLine="420"/>
        <w:jc w:val="left"/>
        <w:textAlignment w:val="center"/>
        <w:rPr>
          <w:rFonts w:ascii="楷体" w:hAnsi="楷体" w:eastAsia="楷体" w:cs="楷体"/>
        </w:rPr>
      </w:pPr>
      <w:r>
        <w:rPr>
          <w:rFonts w:ascii="楷体" w:hAnsi="楷体" w:eastAsia="楷体" w:cs="楷体"/>
        </w:rPr>
        <w:t>海地印第安人不堪忍受西班牙人的虐待，纷纷自尽，并杀死子女，以免长大后受虐待。在哥伦布到达美洲的第4年，海地印第安人饿死、累死、病死、自杀和遭到屠杀的占全岛人口的1/3。</w:t>
      </w:r>
    </w:p>
    <w:p>
      <w:pPr>
        <w:spacing w:line="360" w:lineRule="auto"/>
        <w:ind w:firstLine="420"/>
        <w:jc w:val="right"/>
        <w:textAlignment w:val="center"/>
        <w:rPr>
          <w:rFonts w:ascii="楷体" w:hAnsi="楷体" w:eastAsia="楷体" w:cs="楷体"/>
        </w:rPr>
      </w:pPr>
      <w:r>
        <w:rPr>
          <w:rFonts w:ascii="楷体" w:hAnsi="楷体" w:eastAsia="楷体" w:cs="楷体"/>
        </w:rPr>
        <w:t>——《世界古代史辅助读本》(上海教育出版社)</w:t>
      </w:r>
    </w:p>
    <w:p>
      <w:pPr>
        <w:spacing w:line="360" w:lineRule="auto"/>
        <w:jc w:val="left"/>
        <w:textAlignment w:val="center"/>
        <w:rPr>
          <w:rFonts w:ascii="宋体" w:hAnsi="宋体" w:cs="宋体"/>
        </w:rPr>
      </w:pPr>
      <w:r>
        <w:rPr>
          <w:rFonts w:ascii="宋体" w:hAnsi="宋体" w:cs="宋体"/>
        </w:rPr>
        <w:t>（1）根据材料一并结合所学知识，指出玛雅文明的主要成就。</w:t>
      </w:r>
    </w:p>
    <w:p>
      <w:pPr>
        <w:spacing w:line="360" w:lineRule="auto"/>
        <w:jc w:val="left"/>
        <w:textAlignment w:val="center"/>
        <w:rPr>
          <w:rFonts w:ascii="宋体" w:hAnsi="宋体" w:cs="宋体"/>
        </w:rPr>
      </w:pPr>
      <w:r>
        <w:rPr>
          <w:rFonts w:ascii="宋体" w:hAnsi="宋体" w:cs="宋体"/>
        </w:rPr>
        <w:t>（2）根据材料二，概括印第安文明衰落的可能原因。</w:t>
      </w:r>
    </w:p>
    <w:p>
      <w:pPr>
        <w:sectPr>
          <w:headerReference r:id="rId3" w:type="even"/>
          <w:pgSz w:w="11907" w:h="16839"/>
          <w:pgMar w:top="1440" w:right="1080" w:bottom="1440" w:left="1080"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【详解】</w:t>
      </w:r>
    </w:p>
    <w:p>
      <w:pPr>
        <w:spacing w:line="360" w:lineRule="auto"/>
        <w:jc w:val="left"/>
        <w:textAlignment w:val="center"/>
      </w:pPr>
      <w:r>
        <w:t>刹帝利是古印度四种种姓之一。略称刹利。意译土田主。即国王、大臣等统御民众、从事兵役的种族，所以也称"王种"，其先祖为来自中亚地区的雅利安人。其权势颇大，阶级仅次于婆罗门，D正确；等级制度、分封制度、民族分化制度与刹帝利不符，排除A、B、C。</w:t>
      </w:r>
    </w:p>
    <w:p>
      <w:pPr>
        <w:spacing w:line="360" w:lineRule="auto"/>
        <w:jc w:val="left"/>
        <w:textAlignment w:val="center"/>
      </w:pPr>
      <w:r>
        <w:t>2．B</w:t>
      </w:r>
    </w:p>
    <w:p>
      <w:pPr>
        <w:spacing w:line="360" w:lineRule="auto"/>
        <w:jc w:val="left"/>
        <w:textAlignment w:val="center"/>
      </w:pPr>
      <w:r>
        <w:t>【分析】</w:t>
      </w:r>
    </w:p>
    <w:p>
      <w:pPr>
        <w:spacing w:line="360" w:lineRule="auto"/>
        <w:jc w:val="left"/>
        <w:textAlignment w:val="center"/>
      </w:pPr>
      <w:r>
        <w:br w:type="textWrapping"/>
      </w:r>
      <w:r>
        <w:t>【详解】</w:t>
      </w:r>
    </w:p>
    <w:p>
      <w:pPr>
        <w:spacing w:line="360" w:lineRule="auto"/>
        <w:jc w:val="left"/>
        <w:textAlignment w:val="center"/>
      </w:pPr>
      <w:r>
        <w:t>根据所学知识可知，①②③都属于美洲古老文明；④属于古埃及文明，排除。所以答案选B。</w:t>
      </w:r>
    </w:p>
    <w:p>
      <w:pPr>
        <w:spacing w:line="360" w:lineRule="auto"/>
        <w:jc w:val="left"/>
        <w:textAlignment w:val="center"/>
      </w:pPr>
      <w:r>
        <w:t>3．A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12世纪完成的《三国史记》是朝鲜半岛现存最早的史书。A项正确；BCD项不符合题意。</w:t>
      </w:r>
    </w:p>
    <w:p>
      <w:pPr>
        <w:spacing w:line="360" w:lineRule="auto"/>
        <w:jc w:val="left"/>
        <w:textAlignment w:val="center"/>
      </w:pPr>
      <w:r>
        <w:t>4．A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把题干中“秘鲁”这一关键信息跟教材“美洲印第安文明分布图”结合起来，可知在今天秘鲁分布的是印加文明，故选A项，排除D项；孔雀文明和大津巴布韦文明不属于美洲文明，排除B、C两项。</w:t>
      </w:r>
    </w:p>
    <w:p>
      <w:pPr>
        <w:spacing w:line="360" w:lineRule="auto"/>
        <w:jc w:val="left"/>
        <w:textAlignment w:val="center"/>
      </w:pPr>
      <w:r>
        <w:t>5．B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依据所学知识可知，玛雅人创立的玛雅历以365天为一年，玛雅文字是一种独特文字，玛雅人创造了20进制，故②③④正确；印加人建造了长达数千千米的驿道，故①错误。所以本题答案为B项，ACD错误。</w:t>
      </w:r>
    </w:p>
    <w:p>
      <w:pPr>
        <w:spacing w:line="360" w:lineRule="auto"/>
        <w:jc w:val="left"/>
        <w:textAlignment w:val="center"/>
      </w:pPr>
      <w:r>
        <w:t>6．C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玛雅文明约产生于公元前2500年左右，距今约4 500年，其城市规模扩大和神庙、纪念碑的建造标志着玛雅文明的兴盛，故A错误，C项正确；玛雅文明在公元10世纪后开始衰落，排除B; D的表述过于绝对化，排除D。</w:t>
      </w:r>
    </w:p>
    <w:p>
      <w:pPr>
        <w:spacing w:line="360" w:lineRule="auto"/>
        <w:jc w:val="left"/>
        <w:textAlignment w:val="center"/>
      </w:pPr>
      <w:r>
        <w:t>7．D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世界末日”说的出现是人们迷信的体现,因此要弘扬科学精神,学习科学知识,反对迷信,消除对自然的神秘感,故①正确。“世界末日”说的出现是因为人们对玛雅历法的误解,任何事物都有两面性,玛雅文化有其优秀的值得借鉴的部分,故我们要吸收其精华,而不是全面否定,故②错误。我们对外来文化要批判地继承,吸收其精华,摒弃其糟粕,实现自身的发展,故③正确。材料中只讲了“世界末日”说是人们的误解这一事实,未体现玛雅文明源远流长,故④错误。综上所述,①③正确,D正确；②④错误,排除A、B、C。</w:t>
      </w:r>
    </w:p>
    <w:p>
      <w:pPr>
        <w:spacing w:line="360" w:lineRule="auto"/>
        <w:jc w:val="left"/>
        <w:textAlignment w:val="center"/>
      </w:pPr>
      <w:r>
        <w:t>8．B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结合所学可知，玛雅金字塔是玛雅文明的代表之一，塔顶的平台上建有庙宇，主要功能是用于举行各种宗教祭祀仪式，故</w:t>
      </w:r>
      <w:r>
        <w:rPr>
          <w:rFonts w:eastAsia="Times New Roman"/>
        </w:rPr>
        <w:t>B</w:t>
      </w:r>
      <w:r>
        <w:rPr>
          <w:rFonts w:ascii="宋体" w:hAnsi="宋体" w:cs="宋体"/>
        </w:rPr>
        <w:t>项正确；</w:t>
      </w:r>
      <w:r>
        <w:rPr>
          <w:rFonts w:eastAsia="Times New Roman"/>
        </w:rPr>
        <w:t>ACD</w:t>
      </w:r>
      <w:r>
        <w:rPr>
          <w:rFonts w:ascii="宋体" w:hAnsi="宋体" w:cs="宋体"/>
        </w:rPr>
        <w:t>均不符合题意，排除。故选</w:t>
      </w:r>
      <w:r>
        <w:rPr>
          <w:rFonts w:eastAsia="Times New Roman"/>
        </w:rPr>
        <w:t>B</w:t>
      </w:r>
      <w:r>
        <w:rPr>
          <w:rFonts w:ascii="宋体" w:hAnsi="宋体" w:cs="宋体"/>
        </w:rPr>
        <w:t>。</w:t>
      </w:r>
    </w:p>
    <w:p>
      <w:pPr>
        <w:spacing w:line="360" w:lineRule="auto"/>
        <w:jc w:val="left"/>
        <w:textAlignment w:val="center"/>
      </w:pPr>
      <w:r>
        <w:t>9．A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依据所学知识可知，梵天、婆罗门等反映了古代印度的种姓制度，符合题意。故答案为A项。B项为狮身人面像,是古代埃及文明的代表，排除；C项是古巴比伦空中花园，是古代两河流域文明的代表，排除；D项为雅典卫城的建筑，是古代希腊文明的代表，排除。</w:t>
      </w:r>
    </w:p>
    <w:p>
      <w:pPr>
        <w:spacing w:line="360" w:lineRule="auto"/>
        <w:jc w:val="left"/>
        <w:textAlignment w:val="center"/>
      </w:pPr>
      <w:r>
        <w:t>10．B</w:t>
      </w:r>
    </w:p>
    <w:p>
      <w:pPr>
        <w:spacing w:line="360" w:lineRule="auto"/>
        <w:jc w:val="left"/>
        <w:textAlignment w:val="center"/>
      </w:pPr>
      <w:r>
        <w:t>【解析】</w:t>
      </w:r>
    </w:p>
    <w:p>
      <w:pPr>
        <w:spacing w:line="360" w:lineRule="auto"/>
        <w:jc w:val="left"/>
        <w:textAlignment w:val="center"/>
      </w:pPr>
      <w:r>
        <w:t>试题分析：本题考查考生阅读和获取信息、调动和运用知识的能力。图片中的信息体现的是楷书的偏旁部首，唐代擅长楷书的书法家是颜真卿和柳公权；王羲之是东晋的书法家，擅长行书；张旭和怀素是唐代的草书大家。所以本题正确答案为B项。</w:t>
      </w:r>
    </w:p>
    <w:p>
      <w:pPr>
        <w:spacing w:line="360" w:lineRule="auto"/>
        <w:jc w:val="left"/>
        <w:textAlignment w:val="center"/>
      </w:pPr>
      <w:r>
        <w:t>考点：中国古代的科技和文学艺术•古代中国的书画艺术•颜真卿</w:t>
      </w:r>
    </w:p>
    <w:p>
      <w:pPr>
        <w:spacing w:line="360" w:lineRule="auto"/>
        <w:jc w:val="left"/>
        <w:textAlignment w:val="center"/>
      </w:pPr>
      <w:r>
        <w:t>11．A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题干图片体现的是日本12世纪左右形成的武士道,它是神道融合了佛教等外来文化而形成的,故A项正确;从图片中无法看出幕府的信息,故B项错误;神灵和天皇是神道发展的原因,故C项错误;武士道的形成与唐朝和西方对日本的影响没有直接的关系,故D项错误。</w:t>
      </w:r>
    </w:p>
    <w:p>
      <w:pPr>
        <w:spacing w:line="360" w:lineRule="auto"/>
        <w:jc w:val="left"/>
        <w:textAlignment w:val="center"/>
      </w:pPr>
      <w:r>
        <w:t>12．B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材料信息反映了新罗受唐朝的影响，学习、借鉴了唐朝的年号，表明两国政府的友好往来。B正确；依据所学可知，新罗只是借鉴了中国的纪年方式，并不是没有纪年方式，不符合史实，A错误；只是通过学习中国年号不能证明新罗也学习了中央集权制度，C错误；新罗对唐朝的学习不能表明二者形成了宗藩关系，D错误。故选B。</w:t>
      </w:r>
    </w:p>
    <w:p>
      <w:pPr>
        <w:spacing w:line="360" w:lineRule="auto"/>
        <w:jc w:val="left"/>
        <w:textAlignment w:val="center"/>
      </w:pPr>
      <w:r>
        <w:t>13．C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学前教育和“种类多样”的学校教育，体现出阿兹特克人鼓励人们全面多元发展，C项正确；学校种类多样不能说明教育目的是为了维持社会正常运行，A项错误；材料不能说明阿兹特克人注重“民主、平等意识的灌输”，B项错误；材料不能说明阿兹特克人的教育形成了“体系”，D项错误。</w:t>
      </w:r>
    </w:p>
    <w:p>
      <w:pPr>
        <w:spacing w:line="360" w:lineRule="auto"/>
        <w:jc w:val="left"/>
        <w:textAlignment w:val="center"/>
      </w:pPr>
      <w:r>
        <w:t>14．B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根据题干文物出土地点可以判断这是玛雅人活动区域，其对玉米神的崇拜说明当时玛雅人以种植玉米为主，</w:t>
      </w:r>
      <w:r>
        <w:rPr>
          <w:rFonts w:eastAsia="Times New Roman"/>
        </w:rPr>
        <w:t>B</w:t>
      </w:r>
      <w:r>
        <w:rPr>
          <w:rFonts w:ascii="宋体" w:hAnsi="宋体" w:cs="宋体"/>
        </w:rPr>
        <w:t>正确；印加人生活在安第斯山脉地区，排除</w:t>
      </w:r>
      <w:r>
        <w:rPr>
          <w:rFonts w:eastAsia="Times New Roman"/>
        </w:rPr>
        <w:t>A</w:t>
      </w:r>
      <w:r>
        <w:rPr>
          <w:rFonts w:ascii="宋体" w:hAnsi="宋体" w:cs="宋体"/>
        </w:rPr>
        <w:t>；阿兹特克人生活在北美洲南部墨西哥，排除</w:t>
      </w:r>
      <w:r>
        <w:rPr>
          <w:rFonts w:eastAsia="Times New Roman"/>
        </w:rPr>
        <w:t>C</w:t>
      </w:r>
      <w:r>
        <w:rPr>
          <w:rFonts w:ascii="宋体" w:hAnsi="宋体" w:cs="宋体"/>
        </w:rPr>
        <w:t>；题干强调的是对玉米神的信仰而非生产绿石，排除</w:t>
      </w:r>
      <w:r>
        <w:rPr>
          <w:rFonts w:eastAsia="Times New Roman"/>
        </w:rPr>
        <w:t>D</w:t>
      </w:r>
      <w:r>
        <w:rPr>
          <w:rFonts w:ascii="宋体" w:hAnsi="宋体" w:cs="宋体"/>
        </w:rPr>
        <w:t>。</w:t>
      </w:r>
    </w:p>
    <w:p>
      <w:pPr>
        <w:spacing w:line="360" w:lineRule="auto"/>
        <w:jc w:val="left"/>
        <w:textAlignment w:val="center"/>
      </w:pPr>
      <w:r>
        <w:t>15．D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材料可知隋唐时期中国制度对日本和朝鲜产生深远影响，并影响到了近代欧洲的文官制度，这些都是中国文明对世界发展作出的贡献，故选D；材料中没有全面比较分析当时世界上各国家的发展情况，无法得出A、C这样的结论，排除；B只是反映了材料的一部分，不全面，排除。故选D。</w:t>
      </w:r>
    </w:p>
    <w:p>
      <w:pPr>
        <w:spacing w:line="360" w:lineRule="auto"/>
        <w:jc w:val="left"/>
        <w:textAlignment w:val="center"/>
      </w:pPr>
      <w:r>
        <w:t>16．C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玛雅人、阿兹特克人、印加人和欧亚大陆的文明一样，建立起国家并有着行政系统，说明人类文明的发展有着一定的客观规律，C项正确；玛雅人、阿兹特克人、印加人进入文明社会时，新航路还没有开辟，印第安人的文明并没有深受欧亚文明的影响，A项错误；受生产力条件限制，玛雅人、阿兹特克人和印加人等建立的印第安文明间没有实现密切的交流，B项错误；人类文明的起源与发展，存在着一定的联系，D项错误。</w:t>
      </w:r>
    </w:p>
    <w:p>
      <w:pPr>
        <w:spacing w:line="360" w:lineRule="auto"/>
        <w:jc w:val="left"/>
        <w:textAlignment w:val="center"/>
      </w:pPr>
      <w:r>
        <w:t>17．B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由材料“八省百官”制、“国郡里”制、“食封”“俸禄”等信息可知，日本仿效唐朝中央集权官僚体制，建立了完备的中央集权行政体制，故选B；A项并非材料的主旨，排除；C项“全面效仿”说法绝对化，排除；材料无法体现王室对中日关系的立场和态度，排除D。</w:t>
      </w:r>
    </w:p>
    <w:p>
      <w:pPr>
        <w:spacing w:line="360" w:lineRule="auto"/>
        <w:jc w:val="left"/>
        <w:textAlignment w:val="center"/>
      </w:pPr>
      <w:r>
        <w:t>18．C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朝鲜《高丽律》篇章内容都取法于唐律，日本文武天皇制定《大宝律令》，也以唐律为蓝本，说明作为中华法系的代表作，唐律超越国界，对亚洲诸国产生了重大影响，故选C；A项错在“各国”，不符合史实，排除；儒家文化是中华文化的代表，B排除；D表述太绝对，不符合史实，排除。</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解答本题的关键信息是“朝鲜《高丽律》篇章内容都取法于《唐律》；……越南李太尊时期颁布的《刑书》大都参用《唐律》”，紧扣关键信息分析解答。</w:t>
      </w:r>
    </w:p>
    <w:p>
      <w:pPr>
        <w:spacing w:line="360" w:lineRule="auto"/>
        <w:jc w:val="left"/>
        <w:textAlignment w:val="center"/>
        <w:rPr>
          <w:rFonts w:ascii="宋体" w:hAnsi="宋体" w:cs="宋体"/>
        </w:rPr>
      </w:pPr>
      <w:r>
        <w:t>19．</w:t>
      </w:r>
      <w:r>
        <w:rPr>
          <w:rFonts w:ascii="宋体" w:hAnsi="宋体" w:cs="宋体"/>
        </w:rPr>
        <w:t>情节:旃陀罗尼提遇到佛陀赶快躲开。</w:t>
      </w:r>
    </w:p>
    <w:p>
      <w:pPr>
        <w:spacing w:line="360" w:lineRule="auto"/>
        <w:jc w:val="left"/>
        <w:textAlignment w:val="center"/>
        <w:rPr>
          <w:rFonts w:ascii="宋体" w:hAnsi="宋体" w:cs="宋体"/>
        </w:rPr>
      </w:pPr>
      <w:r>
        <w:rPr>
          <w:rFonts w:ascii="宋体" w:hAnsi="宋体" w:cs="宋体"/>
        </w:rPr>
        <w:t>历史现象:这一情节反映了古代印度盛行种姓制度。</w:t>
      </w:r>
    </w:p>
    <w:p>
      <w:pPr>
        <w:spacing w:line="360" w:lineRule="auto"/>
        <w:jc w:val="left"/>
        <w:textAlignment w:val="center"/>
        <w:rPr>
          <w:rFonts w:ascii="宋体" w:hAnsi="宋体" w:cs="宋体"/>
        </w:rPr>
      </w:pPr>
      <w:r>
        <w:rPr>
          <w:rFonts w:ascii="宋体" w:hAnsi="宋体" w:cs="宋体"/>
        </w:rPr>
        <w:t>概述:公元前1500年左右,雅利安人进入南亚次大陆,逐渐建立起一系列国家。在这些国家的形成过程中,印度出现了种姓制度。其第一等级是婆罗门,第二等级是刹帝利,第三等级是吠舍,第四等级是首陀罗,旃陀罗是处于社会最底层的贱民。</w:t>
      </w:r>
    </w:p>
    <w:p>
      <w:pPr>
        <w:spacing w:line="360" w:lineRule="auto"/>
        <w:jc w:val="left"/>
        <w:textAlignment w:val="center"/>
        <w:rPr>
          <w:rFonts w:ascii="宋体" w:hAnsi="宋体" w:cs="宋体"/>
        </w:rPr>
      </w:pPr>
      <w:r>
        <w:rPr>
          <w:rFonts w:ascii="宋体" w:hAnsi="宋体" w:cs="宋体"/>
        </w:rPr>
        <w:t>评价:这一制度通过严格规定社会等级,一定程度上适应了古代印度封建专制统治的需要;但等级之间权利和地位的严重不平等,必然激化社会矛盾,加剧社会动荡,促使佛教的产生。</w:t>
      </w:r>
    </w:p>
    <w:p>
      <w:pPr>
        <w:spacing w:line="360" w:lineRule="auto"/>
        <w:jc w:val="left"/>
        <w:textAlignment w:val="center"/>
      </w:pPr>
      <w:r>
        <w:t>【详解】</w:t>
      </w:r>
    </w:p>
    <w:p>
      <w:pPr>
        <w:spacing w:line="360" w:lineRule="auto"/>
        <w:jc w:val="left"/>
        <w:textAlignment w:val="center"/>
      </w:pPr>
      <w:r>
        <w:t>本题是一个开放性试题，可从多个角度理解与概括。如选取情节:旃陀罗尼提遇到佛陀赶快躲开。历史现象:根据材料信息可概括得出这一情节反映了古代印度盛行种姓制度。概述时可结合所学，从印度古代的种姓制度产生的背景、内容、影响等角度概括。</w:t>
      </w:r>
      <w:r>
        <w:br w:type="textWrapping"/>
      </w:r>
    </w:p>
    <w:p>
      <w:pPr>
        <w:spacing w:line="360" w:lineRule="auto"/>
        <w:jc w:val="left"/>
        <w:textAlignment w:val="center"/>
        <w:rPr>
          <w:rFonts w:ascii="宋体" w:hAnsi="宋体" w:cs="宋体"/>
        </w:rPr>
      </w:pPr>
      <w:r>
        <w:t>20．</w:t>
      </w:r>
      <w:r>
        <w:rPr>
          <w:rFonts w:ascii="宋体" w:hAnsi="宋体" w:cs="宋体"/>
        </w:rPr>
        <w:t>示例（供参考）</w:t>
      </w:r>
    </w:p>
    <w:p>
      <w:pPr>
        <w:spacing w:line="360" w:lineRule="auto"/>
        <w:jc w:val="left"/>
        <w:textAlignment w:val="center"/>
        <w:rPr>
          <w:rFonts w:ascii="宋体" w:hAnsi="宋体" w:cs="宋体"/>
        </w:rPr>
      </w:pPr>
      <w:r>
        <w:rPr>
          <w:rFonts w:ascii="宋体" w:hAnsi="宋体" w:cs="宋体"/>
        </w:rPr>
        <w:t>观点：世界文明具有多样性，而且是相互交融（影响）中发展的。</w:t>
      </w:r>
    </w:p>
    <w:p>
      <w:pPr>
        <w:spacing w:line="360" w:lineRule="auto"/>
        <w:jc w:val="left"/>
        <w:textAlignment w:val="center"/>
        <w:rPr>
          <w:rFonts w:ascii="宋体" w:hAnsi="宋体" w:cs="宋体"/>
        </w:rPr>
      </w:pPr>
      <w:r>
        <w:rPr>
          <w:rFonts w:ascii="宋体" w:hAnsi="宋体" w:cs="宋体"/>
        </w:rPr>
        <w:t>分析：世界各国由于受自然地理、气候等条件的影响，产生了各具特色的（多样的）文明成果如东方的古代中华文明、西方的古希腊、罗马文明等；各文明中心在吸取其他国家的文明成果的基础上，获得了进一步的发展如中国古代儒家吸收佛教教义等而使儒学得到发展。</w:t>
      </w:r>
    </w:p>
    <w:p>
      <w:pPr>
        <w:spacing w:line="360" w:lineRule="auto"/>
        <w:jc w:val="left"/>
        <w:textAlignment w:val="center"/>
        <w:rPr>
          <w:rFonts w:ascii="宋体" w:hAnsi="宋体" w:cs="宋体"/>
        </w:rPr>
      </w:pPr>
      <w:r>
        <w:rPr>
          <w:rFonts w:ascii="宋体" w:hAnsi="宋体" w:cs="宋体"/>
        </w:rPr>
        <w:t>各国文明在自身发展的同时，对周边区域的发展产生了重要影响，显示了较强的制度和文化优越性。如中华文明对东亚地区的影响，形成了以儒家文化为中心的东亚文化圈希腊文明对地中海地区特别是罗马文明的形成产生了重要影响。</w:t>
      </w:r>
    </w:p>
    <w:p>
      <w:pPr>
        <w:spacing w:line="360" w:lineRule="auto"/>
        <w:jc w:val="left"/>
        <w:textAlignment w:val="center"/>
        <w:rPr>
          <w:rFonts w:ascii="宋体" w:hAnsi="宋体" w:cs="宋体"/>
        </w:rPr>
      </w:pPr>
      <w:r>
        <w:rPr>
          <w:rFonts w:ascii="宋体" w:hAnsi="宋体" w:cs="宋体"/>
        </w:rPr>
        <w:t>繁荣发展的各国早期文明，已成为世界文明的重要象征。因此，应该尊重世界文明的多样性，努力发掘本国古代文明的智慧为本国与世界的和平、发展服务。</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设问开放，言之成理即可。由材料“伟大的古老文明都是相似的，伟大的古老文明都是相知的，伟大的古老文明更是相亲的”，可以得出世界文明具有多样性，而且是相互交融中发展的。论证环节，可以从文明的种类，如大河文明、海洋文明、农业文明、工业文明、东西方文明等角度分析，可以从文明在交流中相互借鉴和影响，中国的四大发明影响世界，印度佛教文明影响中国等角度进行分析论证。</w:t>
      </w:r>
    </w:p>
    <w:p>
      <w:pPr>
        <w:spacing w:line="360" w:lineRule="auto"/>
        <w:jc w:val="left"/>
        <w:textAlignment w:val="center"/>
        <w:rPr>
          <w:rFonts w:ascii="宋体" w:hAnsi="宋体" w:cs="宋体"/>
        </w:rPr>
      </w:pPr>
      <w:r>
        <w:t>21．</w:t>
      </w:r>
      <w:r>
        <w:rPr>
          <w:rFonts w:ascii="宋体" w:hAnsi="宋体" w:cs="宋体"/>
        </w:rPr>
        <w:t>（1）主要成就:建立独特的历法体系;发明独特的文字;修筑壮观的金字塔庙宇。</w:t>
      </w:r>
    </w:p>
    <w:p>
      <w:pPr>
        <w:spacing w:line="360" w:lineRule="auto"/>
        <w:jc w:val="left"/>
        <w:textAlignment w:val="center"/>
        <w:rPr>
          <w:rFonts w:ascii="宋体" w:hAnsi="宋体" w:cs="宋体"/>
        </w:rPr>
      </w:pPr>
      <w:r>
        <w:rPr>
          <w:rFonts w:ascii="宋体" w:hAnsi="宋体" w:cs="宋体"/>
        </w:rPr>
        <w:t>（2）欧洲传染病的侵袭;殖民者的掳杀和奴役。</w:t>
      </w:r>
    </w:p>
    <w:p>
      <w:pPr>
        <w:spacing w:line="360" w:lineRule="auto"/>
        <w:jc w:val="left"/>
        <w:textAlignment w:val="center"/>
      </w:pPr>
      <w:r>
        <w:t>【详解】</w:t>
      </w:r>
    </w:p>
    <w:p>
      <w:pPr>
        <w:spacing w:line="360" w:lineRule="auto"/>
        <w:jc w:val="left"/>
        <w:textAlignment w:val="center"/>
      </w:pPr>
      <w:r>
        <w:t>（1）成就：根据材料“由于农业生产的需要，他们观测天象，制定了精确的历法”可归纳出建立独特的历法体系；根据材料“玛雅文字被视作神的创造”可归纳出发明独特的文字；根据材料“尤其是他们的建筑工程已达到古代世界很高的水平”可归纳出修筑壮观的金字塔庙宇。</w:t>
      </w:r>
    </w:p>
    <w:p>
      <w:pPr>
        <w:spacing w:line="360" w:lineRule="auto"/>
        <w:jc w:val="left"/>
        <w:textAlignment w:val="center"/>
      </w:pPr>
      <w:r>
        <w:t>（2）原因：根据材料“受鼠疫感染的人都倒地身亡”可归纳出欧洲传染病的侵袭；根据材料“海地印第安人不堪忍受西班牙人的虐待，纷纷自尽，并杀死子女，以免长大后受虐待”可归纳出殖民者的掳杀和奴役。</w:t>
      </w:r>
    </w:p>
    <w:sectPr>
      <w:headerReference r:id="rId4" w:type="default"/>
      <w:footerReference r:id="rId6" w:type="default"/>
      <w:headerReference r:id="rId5" w:type="even"/>
      <w:footerReference r:id="rId7"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0510F"/>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A5333"/>
    <w:rsid w:val="00DD4B4F"/>
    <w:rsid w:val="00E17E42"/>
    <w:rsid w:val="00E55184"/>
    <w:rsid w:val="00EA770D"/>
    <w:rsid w:val="00EF035E"/>
    <w:rsid w:val="00FA429B"/>
    <w:rsid w:val="00FA5C16"/>
    <w:rsid w:val="00FF71A6"/>
    <w:rsid w:val="1EDD2D25"/>
    <w:rsid w:val="32703D9C"/>
    <w:rsid w:val="3981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202D2-2309-430B-A263-9E198477E6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6791</Words>
  <Characters>6866</Characters>
  <DocSecurity>0</DocSecurity>
  <Lines>50</Lines>
  <Paragraphs>14</Paragraphs>
  <ScaleCrop>false</ScaleCrop>
  <LinksUpToDate>false</LinksUpToDate>
  <CharactersWithSpaces>6958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2021-04-08T10:47:00Z</dcterms:created>
  <dcterms:modified xsi:type="dcterms:W3CDTF">2021-05-27T13:22:42Z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A291983D6B1D4B808DFF21210D102F69</vt:lpwstr>
  </property>
</Properties>
</file>