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B058" w14:textId="77777777" w:rsidR="000D30A5" w:rsidRDefault="00957C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51449D" wp14:editId="21C1FBDA">
            <wp:simplePos x="0" y="0"/>
            <wp:positionH relativeFrom="page">
              <wp:posOffset>11226800</wp:posOffset>
            </wp:positionH>
            <wp:positionV relativeFrom="topMargin">
              <wp:posOffset>11226800</wp:posOffset>
            </wp:positionV>
            <wp:extent cx="469900" cy="254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739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南通市</w:t>
      </w:r>
      <w:r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届高三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年级新高考</w:t>
      </w:r>
      <w:r>
        <w:rPr>
          <w:rFonts w:ascii="Times New Roman" w:hAnsi="Times New Roman" w:cs="Times New Roman"/>
          <w:b/>
          <w:bCs/>
          <w:sz w:val="36"/>
          <w:szCs w:val="36"/>
        </w:rPr>
        <w:t>基地学校第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四</w:t>
      </w:r>
      <w:r>
        <w:rPr>
          <w:rFonts w:ascii="Times New Roman" w:hAnsi="Times New Roman" w:cs="Times New Roman"/>
          <w:b/>
          <w:bCs/>
          <w:sz w:val="36"/>
          <w:szCs w:val="36"/>
        </w:rPr>
        <w:t>次大联考</w:t>
      </w:r>
    </w:p>
    <w:p w14:paraId="12A9E1C2" w14:textId="77777777" w:rsidR="000D30A5" w:rsidRDefault="00957C5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历史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试题</w:t>
      </w:r>
    </w:p>
    <w:p w14:paraId="1A469563" w14:textId="77777777" w:rsidR="000D30A5" w:rsidRDefault="00957C5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（考试时间</w:t>
      </w:r>
      <w:r>
        <w:rPr>
          <w:rFonts w:ascii="Times New Roman" w:hAnsi="Times New Roman" w:cs="Times New Roman"/>
          <w:sz w:val="28"/>
          <w:szCs w:val="28"/>
        </w:rPr>
        <w:t>∶75</w:t>
      </w:r>
      <w:r>
        <w:rPr>
          <w:rFonts w:ascii="Times New Roman" w:hAnsi="Times New Roman" w:cs="Times New Roman"/>
          <w:sz w:val="28"/>
          <w:szCs w:val="28"/>
        </w:rPr>
        <w:t>分钟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满分</w:t>
      </w:r>
      <w:r>
        <w:rPr>
          <w:rFonts w:ascii="Times New Roman" w:hAnsi="Times New Roman" w:cs="Times New Roman"/>
          <w:sz w:val="28"/>
          <w:szCs w:val="28"/>
        </w:rPr>
        <w:t>∶ 100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14:paraId="20DDBC80" w14:textId="77777777" w:rsidR="000D30A5" w:rsidRDefault="00957C57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选择题</w:t>
      </w:r>
      <w:r>
        <w:rPr>
          <w:rFonts w:ascii="Times New Roman" w:hAnsi="Times New Roman" w:cs="Times New Roman"/>
          <w:b/>
          <w:bCs/>
          <w:sz w:val="28"/>
          <w:szCs w:val="28"/>
        </w:rPr>
        <w:t>∶</w:t>
      </w:r>
      <w:r>
        <w:rPr>
          <w:rFonts w:ascii="Times New Roman" w:hAnsi="Times New Roman" w:cs="Times New Roman"/>
          <w:b/>
          <w:bCs/>
          <w:sz w:val="28"/>
          <w:szCs w:val="28"/>
        </w:rPr>
        <w:t>本题共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小题，每小题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</w:rPr>
        <w:t>共</w:t>
      </w: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  <w:r>
        <w:rPr>
          <w:rFonts w:ascii="Times New Roman" w:hAnsi="Times New Roman" w:cs="Times New Roman"/>
          <w:b/>
          <w:bCs/>
          <w:sz w:val="28"/>
          <w:szCs w:val="28"/>
        </w:rPr>
        <w:t>分。</w:t>
      </w:r>
    </w:p>
    <w:p w14:paraId="7595438D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西周实行分封制，导致了周代普遍建立地方自治政权，各民族也逐渐融合，各诸侯国共尊一主。这加强了人们天下共主、天下同源的观念，还把中心地带的文化扩散到了周边地区，保证了在不同地域生活的人们有着大致相同的文化。材料意在强调，分封制</w:t>
      </w:r>
    </w:p>
    <w:p w14:paraId="7A4D7C3E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A.</w:t>
      </w:r>
      <w:r>
        <w:rPr>
          <w:rFonts w:ascii="Times New Roman" w:hAnsi="Times New Roman" w:cs="Times New Roman" w:hint="eastAsia"/>
          <w:sz w:val="28"/>
          <w:szCs w:val="28"/>
        </w:rPr>
        <w:t>促进了民族交融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B.</w:t>
      </w:r>
      <w:r>
        <w:rPr>
          <w:rFonts w:ascii="Times New Roman" w:hAnsi="Times New Roman" w:cs="Times New Roman" w:hint="eastAsia"/>
          <w:sz w:val="28"/>
          <w:szCs w:val="28"/>
        </w:rPr>
        <w:t>隐含着分裂割据因素</w:t>
      </w:r>
    </w:p>
    <w:p w14:paraId="09A458D4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 w:hint="eastAsia"/>
          <w:sz w:val="28"/>
          <w:szCs w:val="28"/>
        </w:rPr>
        <w:t>推动了文化繁荣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D.</w:t>
      </w:r>
      <w:r>
        <w:rPr>
          <w:rFonts w:ascii="Times New Roman" w:hAnsi="Times New Roman" w:cs="Times New Roman" w:hint="eastAsia"/>
          <w:sz w:val="28"/>
          <w:szCs w:val="28"/>
        </w:rPr>
        <w:t>有利于统一大国形成</w:t>
      </w:r>
    </w:p>
    <w:p w14:paraId="00F06BB3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>牛耕画像石是古代劳动人民遗留下来的一份宝贵的文化遗代。目前出土的东汉汉代牛耕画像石共十三幅，具体情况如下表。表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作为史</w:t>
      </w:r>
      <w:r>
        <w:rPr>
          <w:rFonts w:ascii="Times New Roman" w:hAnsi="Times New Roman" w:cs="Times New Roman" w:hint="eastAsia"/>
          <w:sz w:val="28"/>
          <w:szCs w:val="28"/>
        </w:rPr>
        <w:t>料，它可以用于研究</w:t>
      </w:r>
    </w:p>
    <w:p w14:paraId="22606BB9" w14:textId="77777777" w:rsidR="000D30A5" w:rsidRDefault="00957C57">
      <w:pPr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表</w:t>
      </w:r>
      <w:r>
        <w:rPr>
          <w:rFonts w:ascii="Times New Roman" w:hAnsi="Times New Roman" w:cs="Times New Roman" w:hint="eastAsia"/>
          <w:sz w:val="28"/>
          <w:szCs w:val="28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6516"/>
      </w:tblGrid>
      <w:tr w:rsidR="000D30A5" w14:paraId="1A263C10" w14:textId="77777777">
        <w:trPr>
          <w:jc w:val="center"/>
        </w:trPr>
        <w:tc>
          <w:tcPr>
            <w:tcW w:w="1899" w:type="dxa"/>
            <w:vAlign w:val="center"/>
          </w:tcPr>
          <w:p w14:paraId="68116CCD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出土省份</w:t>
            </w:r>
          </w:p>
        </w:tc>
        <w:tc>
          <w:tcPr>
            <w:tcW w:w="6516" w:type="dxa"/>
            <w:vAlign w:val="center"/>
          </w:tcPr>
          <w:p w14:paraId="7F87DC95" w14:textId="77777777" w:rsidR="000D30A5" w:rsidRDefault="00957C57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牛耕图画像石出土地点</w:t>
            </w:r>
          </w:p>
        </w:tc>
      </w:tr>
      <w:tr w:rsidR="000D30A5" w14:paraId="5DCCDD7C" w14:textId="77777777">
        <w:trPr>
          <w:jc w:val="center"/>
        </w:trPr>
        <w:tc>
          <w:tcPr>
            <w:tcW w:w="1899" w:type="dxa"/>
            <w:vAlign w:val="center"/>
          </w:tcPr>
          <w:p w14:paraId="47DAF612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6516" w:type="dxa"/>
          </w:tcPr>
          <w:p w14:paraId="361EFC96" w14:textId="77777777" w:rsidR="000D30A5" w:rsidRDefault="00957C57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米脂、绥德王德无墓、绥德、西安碑林、陕北</w:t>
            </w:r>
          </w:p>
        </w:tc>
      </w:tr>
      <w:tr w:rsidR="000D30A5" w14:paraId="1F2B1D8F" w14:textId="77777777">
        <w:trPr>
          <w:jc w:val="center"/>
        </w:trPr>
        <w:tc>
          <w:tcPr>
            <w:tcW w:w="1899" w:type="dxa"/>
            <w:vAlign w:val="center"/>
          </w:tcPr>
          <w:p w14:paraId="1759B378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6516" w:type="dxa"/>
          </w:tcPr>
          <w:p w14:paraId="6746B8C4" w14:textId="77777777" w:rsidR="000D30A5" w:rsidRDefault="00957C57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滕县宏道院、滕县黄家岭、邹城市面粉厂</w:t>
            </w:r>
          </w:p>
        </w:tc>
      </w:tr>
      <w:tr w:rsidR="000D30A5" w14:paraId="4E2E7AAD" w14:textId="77777777">
        <w:trPr>
          <w:jc w:val="center"/>
        </w:trPr>
        <w:tc>
          <w:tcPr>
            <w:tcW w:w="1899" w:type="dxa"/>
            <w:vAlign w:val="center"/>
          </w:tcPr>
          <w:p w14:paraId="5419AF12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山西</w:t>
            </w:r>
          </w:p>
        </w:tc>
        <w:tc>
          <w:tcPr>
            <w:tcW w:w="6516" w:type="dxa"/>
          </w:tcPr>
          <w:p w14:paraId="785E2140" w14:textId="77777777" w:rsidR="000D30A5" w:rsidRDefault="00957C57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平陆枣园</w:t>
            </w:r>
          </w:p>
        </w:tc>
      </w:tr>
      <w:tr w:rsidR="000D30A5" w14:paraId="0C676602" w14:textId="77777777">
        <w:trPr>
          <w:jc w:val="center"/>
        </w:trPr>
        <w:tc>
          <w:tcPr>
            <w:tcW w:w="1899" w:type="dxa"/>
            <w:vAlign w:val="center"/>
          </w:tcPr>
          <w:p w14:paraId="68252460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内蒙古</w:t>
            </w:r>
          </w:p>
        </w:tc>
        <w:tc>
          <w:tcPr>
            <w:tcW w:w="6516" w:type="dxa"/>
          </w:tcPr>
          <w:p w14:paraId="73F1556F" w14:textId="77777777" w:rsidR="000D30A5" w:rsidRDefault="00957C57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和林格尔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幅壁画）</w:t>
            </w:r>
          </w:p>
        </w:tc>
      </w:tr>
      <w:tr w:rsidR="000D30A5" w14:paraId="0A0C3F3E" w14:textId="77777777">
        <w:trPr>
          <w:jc w:val="center"/>
        </w:trPr>
        <w:tc>
          <w:tcPr>
            <w:tcW w:w="1899" w:type="dxa"/>
            <w:vAlign w:val="center"/>
          </w:tcPr>
          <w:p w14:paraId="75C116BE" w14:textId="77777777" w:rsidR="000D30A5" w:rsidRDefault="00957C57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6516" w:type="dxa"/>
          </w:tcPr>
          <w:p w14:paraId="0B9263D3" w14:textId="77777777" w:rsidR="000D30A5" w:rsidRDefault="00957C57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泗洪重岗、睢宁双沟镇</w:t>
            </w:r>
          </w:p>
        </w:tc>
      </w:tr>
    </w:tbl>
    <w:p w14:paraId="12E2D9BC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A.</w:t>
      </w:r>
      <w:r>
        <w:rPr>
          <w:rFonts w:ascii="Times New Roman" w:hAnsi="Times New Roman" w:cs="Times New Roman" w:hint="eastAsia"/>
          <w:sz w:val="28"/>
          <w:szCs w:val="28"/>
        </w:rPr>
        <w:t>区域经济发展水平</w:t>
      </w:r>
    </w:p>
    <w:p w14:paraId="23C7BB38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B.</w:t>
      </w:r>
      <w:r>
        <w:rPr>
          <w:rFonts w:ascii="Times New Roman" w:hAnsi="Times New Roman" w:cs="Times New Roman" w:hint="eastAsia"/>
          <w:sz w:val="28"/>
          <w:szCs w:val="28"/>
        </w:rPr>
        <w:t>牛耕技术发展历程</w:t>
      </w:r>
    </w:p>
    <w:p w14:paraId="4066167B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 w:hint="eastAsia"/>
          <w:sz w:val="28"/>
          <w:szCs w:val="28"/>
        </w:rPr>
        <w:t>农田生态保护情况</w:t>
      </w:r>
    </w:p>
    <w:p w14:paraId="27793CEF" w14:textId="77777777" w:rsidR="000D30A5" w:rsidRDefault="00957C57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D.</w:t>
      </w:r>
      <w:r>
        <w:rPr>
          <w:rFonts w:ascii="Times New Roman" w:hAnsi="Times New Roman" w:cs="Times New Roman" w:hint="eastAsia"/>
          <w:sz w:val="28"/>
          <w:szCs w:val="28"/>
        </w:rPr>
        <w:t>精耕细作熟练程度</w:t>
      </w:r>
    </w:p>
    <w:p w14:paraId="712364E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唐代诗歌在一定程度上反映了当时的社会现实，保留了大量历史记录。陈寅恪认为，唐代自武宗之后的历史记录存在许多错误，很多史料遗留在国外。由此他研究唐诗，并留下了反映唐代历史、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制度、风俗习惯等问题的名著《元白诗笺证稿》。陈寅恪的研究表明</w:t>
      </w:r>
    </w:p>
    <w:p w14:paraId="75E2E814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唐诗全面反映了唐社会风貌</w:t>
      </w:r>
    </w:p>
    <w:p w14:paraId="1CEE325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唐诗是研究唐史的原始史料</w:t>
      </w:r>
    </w:p>
    <w:p w14:paraId="790DFCC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诗史互证拓宽了史料的范围</w:t>
      </w:r>
    </w:p>
    <w:p w14:paraId="28A87CCC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历史研究必须运用文学作品</w:t>
      </w:r>
    </w:p>
    <w:p w14:paraId="62C871A7" w14:textId="77777777" w:rsidR="000D30A5" w:rsidRDefault="00957C57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北宋时期，农民放弃农业生产</w:t>
      </w:r>
      <w:r>
        <w:rPr>
          <w:rFonts w:ascii="宋体" w:eastAsia="宋体" w:hAnsi="宋体" w:cs="宋体" w:hint="eastAsia"/>
          <w:sz w:val="28"/>
          <w:szCs w:val="28"/>
        </w:rPr>
        <w:t>，“自农转而为士、为道、为释、为技艺者，在在有之”，其中还有不少“转客于市，佣力以食”，</w:t>
      </w:r>
      <w:r>
        <w:rPr>
          <w:rFonts w:ascii="宋体" w:eastAsia="宋体" w:hAnsi="宋体" w:cs="宋体" w:hint="eastAsia"/>
          <w:sz w:val="28"/>
          <w:szCs w:val="28"/>
        </w:rPr>
        <w:t>甚至有些</w:t>
      </w:r>
      <w:r>
        <w:rPr>
          <w:rFonts w:ascii="宋体" w:eastAsia="宋体" w:hAnsi="宋体" w:cs="宋体" w:hint="eastAsia"/>
          <w:sz w:val="28"/>
          <w:szCs w:val="28"/>
        </w:rPr>
        <w:t>农民趁着农闲之时选择进入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市镇务工出力，“往往负贩、佣工，以谋朝夕之赢者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比比皆是也”。这表明当时</w:t>
      </w:r>
    </w:p>
    <w:p w14:paraId="3EBD01D0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社会分工格局有所改变</w:t>
      </w:r>
    </w:p>
    <w:p w14:paraId="73FB62D9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资本主义萌芽开始出现</w:t>
      </w:r>
    </w:p>
    <w:p w14:paraId="0E0C1A5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重农抑商思想失去市场</w:t>
      </w:r>
    </w:p>
    <w:p w14:paraId="015A5618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农民生活极为艰辛困苦</w:t>
      </w:r>
    </w:p>
    <w:p w14:paraId="01A580D5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明朝初期，内阁阁臣们朝夕与</w:t>
      </w:r>
      <w:r>
        <w:rPr>
          <w:rFonts w:ascii="Times New Roman" w:hAnsi="Times New Roman" w:cs="Times New Roman" w:hint="eastAsia"/>
          <w:sz w:val="28"/>
          <w:szCs w:val="28"/>
        </w:rPr>
        <w:t>皇</w:t>
      </w:r>
      <w:r>
        <w:rPr>
          <w:rFonts w:ascii="Times New Roman" w:hAnsi="Times New Roman" w:cs="Times New Roman" w:hint="eastAsia"/>
          <w:sz w:val="28"/>
          <w:szCs w:val="28"/>
        </w:rPr>
        <w:t>帝</w:t>
      </w:r>
      <w:r>
        <w:rPr>
          <w:rFonts w:ascii="Times New Roman" w:hAnsi="Times New Roman" w:cs="Times New Roman"/>
          <w:sz w:val="28"/>
          <w:szCs w:val="28"/>
        </w:rPr>
        <w:t>相处，职司代言，声势显赫。阁臣们敢于规劝皇帝的错误决定和行为，积极为皇帝举贤任能，参与人员的选拔和考核。在</w:t>
      </w:r>
      <w:r>
        <w:rPr>
          <w:rFonts w:ascii="Times New Roman" w:hAnsi="Times New Roman" w:cs="Times New Roman" w:hint="eastAsia"/>
          <w:sz w:val="28"/>
          <w:szCs w:val="28"/>
        </w:rPr>
        <w:t>内</w:t>
      </w:r>
      <w:r>
        <w:rPr>
          <w:rFonts w:ascii="Times New Roman" w:hAnsi="Times New Roman" w:cs="Times New Roman"/>
          <w:sz w:val="28"/>
          <w:szCs w:val="28"/>
        </w:rPr>
        <w:t>阁颇具影响力时，阁臣所推荐的官员多被</w:t>
      </w:r>
      <w:r>
        <w:rPr>
          <w:rFonts w:ascii="Times New Roman" w:hAnsi="Times New Roman" w:cs="Times New Roman" w:hint="eastAsia"/>
          <w:sz w:val="28"/>
          <w:szCs w:val="28"/>
        </w:rPr>
        <w:t>采</w:t>
      </w:r>
      <w:r>
        <w:rPr>
          <w:rFonts w:ascii="Times New Roman" w:hAnsi="Times New Roman" w:cs="Times New Roman"/>
          <w:sz w:val="28"/>
          <w:szCs w:val="28"/>
        </w:rPr>
        <w:t>纳和任用。材料反映明初政治生活</w:t>
      </w:r>
    </w:p>
    <w:p w14:paraId="454C220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内阁掌控了朝中的政治实权</w:t>
      </w:r>
    </w:p>
    <w:p w14:paraId="14C14F4D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专制主义皇权得到空前加强</w:t>
      </w:r>
    </w:p>
    <w:p w14:paraId="570BFA6A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皇帝与内阁之间能相互监督</w:t>
      </w:r>
    </w:p>
    <w:p w14:paraId="01928C4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内阁阁臣能</w:t>
      </w:r>
      <w:r>
        <w:rPr>
          <w:rFonts w:ascii="Times New Roman" w:hAnsi="Times New Roman" w:cs="Times New Roman" w:hint="eastAsia"/>
          <w:sz w:val="28"/>
          <w:szCs w:val="28"/>
        </w:rPr>
        <w:t>够</w:t>
      </w:r>
      <w:r>
        <w:rPr>
          <w:rFonts w:ascii="Times New Roman" w:hAnsi="Times New Roman" w:cs="Times New Roman"/>
          <w:sz w:val="28"/>
          <w:szCs w:val="28"/>
        </w:rPr>
        <w:t>影响皇帝决策</w:t>
      </w:r>
    </w:p>
    <w:p w14:paraId="6E1B419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6.1844 </w:t>
      </w:r>
      <w:r>
        <w:rPr>
          <w:rFonts w:ascii="Times New Roman" w:hAnsi="Times New Roman" w:cs="Times New Roman"/>
          <w:sz w:val="28"/>
          <w:szCs w:val="28"/>
        </w:rPr>
        <w:t>年后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曾</w:t>
      </w:r>
      <w:r>
        <w:rPr>
          <w:rFonts w:ascii="Times New Roman" w:hAnsi="Times New Roman" w:cs="Times New Roman"/>
          <w:sz w:val="28"/>
          <w:szCs w:val="28"/>
        </w:rPr>
        <w:t>任</w:t>
      </w:r>
      <w:r>
        <w:rPr>
          <w:rFonts w:ascii="Times New Roman" w:hAnsi="Times New Roman" w:cs="Times New Roman" w:hint="eastAsia"/>
          <w:sz w:val="28"/>
          <w:szCs w:val="28"/>
        </w:rPr>
        <w:t>广</w:t>
      </w:r>
      <w:r>
        <w:rPr>
          <w:rFonts w:ascii="Times New Roman" w:hAnsi="Times New Roman" w:cs="Times New Roman"/>
          <w:sz w:val="28"/>
          <w:szCs w:val="28"/>
        </w:rPr>
        <w:t>东澄海县训导梁廷相，陆续撰成《合省国说》、《兰偶说》等书籍，这些书籍对美国和英国的历史、地理、政治、经济、文化等方面情况作了简要记叙，而对于美国的资产阶级民主政治制度介绍尤多。据此可知，梁廷相的思想</w:t>
      </w:r>
    </w:p>
    <w:p w14:paraId="26B170D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推动救</w:t>
      </w:r>
      <w:r>
        <w:rPr>
          <w:rFonts w:ascii="Times New Roman" w:hAnsi="Times New Roman" w:cs="Times New Roman" w:hint="eastAsia"/>
          <w:sz w:val="28"/>
          <w:szCs w:val="28"/>
        </w:rPr>
        <w:t>亡</w:t>
      </w:r>
      <w:r>
        <w:rPr>
          <w:rFonts w:ascii="Times New Roman" w:hAnsi="Times New Roman" w:cs="Times New Roman"/>
          <w:sz w:val="28"/>
          <w:szCs w:val="28"/>
        </w:rPr>
        <w:t>图存运动高涨</w:t>
      </w:r>
    </w:p>
    <w:p w14:paraId="0041D14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深受西方政治制度影响</w:t>
      </w:r>
    </w:p>
    <w:p w14:paraId="780651FA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 w:hint="eastAsia"/>
          <w:sz w:val="28"/>
          <w:szCs w:val="28"/>
        </w:rPr>
        <w:t>有利于</w:t>
      </w:r>
      <w:r>
        <w:rPr>
          <w:rFonts w:ascii="Times New Roman" w:hAnsi="Times New Roman" w:cs="Times New Roman"/>
          <w:sz w:val="28"/>
          <w:szCs w:val="28"/>
        </w:rPr>
        <w:t>开拓国人的视野</w:t>
      </w:r>
    </w:p>
    <w:p w14:paraId="2583E51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 w:hint="eastAsia"/>
          <w:sz w:val="28"/>
          <w:szCs w:val="28"/>
        </w:rPr>
        <w:t>强</w:t>
      </w:r>
      <w:r>
        <w:rPr>
          <w:rFonts w:ascii="Times New Roman" w:hAnsi="Times New Roman" w:cs="Times New Roman"/>
          <w:sz w:val="28"/>
          <w:szCs w:val="28"/>
        </w:rPr>
        <w:t>调抵御外辱的重要性</w:t>
      </w:r>
    </w:p>
    <w:p w14:paraId="4FF7D880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武昌起义之后，在新疆伊犁的革命党</w:t>
      </w:r>
      <w:r>
        <w:rPr>
          <w:rFonts w:ascii="Times New Roman" w:hAnsi="Times New Roman" w:cs="Times New Roman" w:hint="eastAsia"/>
          <w:sz w:val="28"/>
          <w:szCs w:val="28"/>
        </w:rPr>
        <w:t>人</w:t>
      </w:r>
      <w:r>
        <w:rPr>
          <w:rFonts w:ascii="宋体" w:eastAsia="宋体" w:hAnsi="宋体" w:cs="宋体" w:hint="eastAsia"/>
          <w:sz w:val="28"/>
          <w:szCs w:val="28"/>
        </w:rPr>
        <w:t>冯特民、杨缵绪等人担忧沙俄乘乱入侵，动员回民响应革命，发动伊犁起义。起义后，各方“当众申明和平解决，组织汉、满、蒙、回、藏五族共进会”，杨缵绪被推为该会会长，宣布实施五族共和，出示安民。这说明辛亥革</w:t>
      </w:r>
      <w:r>
        <w:rPr>
          <w:rFonts w:ascii="Times New Roman" w:hAnsi="Times New Roman" w:cs="Times New Roman"/>
          <w:sz w:val="28"/>
          <w:szCs w:val="28"/>
        </w:rPr>
        <w:t>命</w:t>
      </w:r>
    </w:p>
    <w:p w14:paraId="7239951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强化民众对新政权的归属</w:t>
      </w:r>
    </w:p>
    <w:p w14:paraId="26199775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推动边疆地区民族国家认同</w:t>
      </w:r>
    </w:p>
    <w:p w14:paraId="3ED41FF9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有着较为广泛的群众基础</w:t>
      </w:r>
    </w:p>
    <w:p w14:paraId="6ADB5D56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改变了中国半殖民地的性质</w:t>
      </w:r>
    </w:p>
    <w:p w14:paraId="7C9889D3" w14:textId="77777777" w:rsidR="000D30A5" w:rsidRDefault="00957C57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8.1933 </w:t>
      </w:r>
      <w:r>
        <w:rPr>
          <w:rFonts w:ascii="Times New Roman" w:hAnsi="Times New Roman" w:cs="Times New Roman"/>
          <w:sz w:val="28"/>
          <w:szCs w:val="28"/>
        </w:rPr>
        <w:t>年的春耕生产运动中，瑞金武阳区</w:t>
      </w:r>
      <w:r>
        <w:rPr>
          <w:rFonts w:ascii="宋体" w:eastAsia="宋体" w:hAnsi="宋体" w:cs="宋体" w:hint="eastAsia"/>
          <w:sz w:val="28"/>
          <w:szCs w:val="28"/>
        </w:rPr>
        <w:t>“发动了生产比赛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家与家比，屋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小村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02EC5EEA" w14:textId="77777777" w:rsidR="000D30A5" w:rsidRDefault="00957C57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与屋比，村与村比，乡与乡比，比什么</w:t>
      </w:r>
      <w:r>
        <w:rPr>
          <w:rFonts w:ascii="宋体" w:eastAsia="宋体" w:hAnsi="宋体" w:cs="宋体" w:hint="eastAsia"/>
          <w:sz w:val="28"/>
          <w:szCs w:val="28"/>
        </w:rPr>
        <w:t>？</w:t>
      </w:r>
      <w:r>
        <w:rPr>
          <w:rFonts w:ascii="宋体" w:eastAsia="宋体" w:hAnsi="宋体" w:cs="宋体" w:hint="eastAsia"/>
          <w:sz w:val="28"/>
          <w:szCs w:val="28"/>
        </w:rPr>
        <w:t>比耕耘，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比肥料，比杂粮蔬菜种植”。</w:t>
      </w:r>
      <w:r>
        <w:rPr>
          <w:rFonts w:ascii="宋体" w:eastAsia="宋体" w:hAnsi="宋体" w:cs="宋体" w:hint="eastAsia"/>
          <w:sz w:val="28"/>
          <w:szCs w:val="28"/>
        </w:rPr>
        <w:t>武阳区开展生产比赛意在</w:t>
      </w:r>
    </w:p>
    <w:p w14:paraId="4101E2D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动员群众进行土地改革</w:t>
      </w:r>
    </w:p>
    <w:p w14:paraId="006835EB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为战略转移作重要准备</w:t>
      </w:r>
    </w:p>
    <w:p w14:paraId="38E91A64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激发苏区农民革命热情</w:t>
      </w:r>
    </w:p>
    <w:p w14:paraId="61A633A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促进国民经济恢复发展</w:t>
      </w:r>
    </w:p>
    <w:p w14:paraId="4017DD1D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粟裕指示先遣纵队南进到淮河以南、长江北岸，后来又派出几个解放军加强营到皖中、苏中地区，在中共地方党组织和游击队配合下，广泛发动群众，进行调查研究，侦察敌情，勘察地形，详细勘测并绘制成图。与该</w:t>
      </w:r>
      <w:r>
        <w:rPr>
          <w:rFonts w:ascii="Times New Roman" w:hAnsi="Times New Roman" w:cs="Times New Roman" w:hint="eastAsia"/>
          <w:sz w:val="28"/>
          <w:szCs w:val="28"/>
        </w:rPr>
        <w:t>指示</w:t>
      </w:r>
      <w:r>
        <w:rPr>
          <w:rFonts w:ascii="Times New Roman" w:hAnsi="Times New Roman" w:cs="Times New Roman"/>
          <w:sz w:val="28"/>
          <w:szCs w:val="28"/>
        </w:rPr>
        <w:t>有关的战役是</w:t>
      </w:r>
    </w:p>
    <w:p w14:paraId="6E8A86C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</w:t>
      </w:r>
      <w:r>
        <w:rPr>
          <w:rFonts w:ascii="Times New Roman" w:hAnsi="Times New Roman" w:cs="Times New Roman"/>
          <w:sz w:val="28"/>
          <w:szCs w:val="28"/>
        </w:rPr>
        <w:t>淮海战役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淞沪会战</w:t>
      </w:r>
    </w:p>
    <w:p w14:paraId="5360CFE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武汉会战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渡江战役</w:t>
      </w:r>
    </w:p>
    <w:p w14:paraId="44142AC8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对新中国来说，这次会议得以和西方大国的政治家及外交官进行面对面交流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周恩来介绍越南、老挝、柬埔寨三国代表相识，促成他们之间的直接接触和相互</w:t>
      </w:r>
      <w:r>
        <w:rPr>
          <w:rFonts w:ascii="Times New Roman" w:hAnsi="Times New Roman" w:cs="Times New Roman" w:hint="eastAsia"/>
          <w:sz w:val="28"/>
          <w:szCs w:val="28"/>
        </w:rPr>
        <w:t>了</w:t>
      </w:r>
      <w:r>
        <w:rPr>
          <w:rFonts w:ascii="Times New Roman" w:hAnsi="Times New Roman" w:cs="Times New Roman"/>
          <w:sz w:val="28"/>
          <w:szCs w:val="28"/>
        </w:rPr>
        <w:t>解。该</w:t>
      </w:r>
    </w:p>
    <w:p w14:paraId="54BA0309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会议上，中国</w:t>
      </w:r>
    </w:p>
    <w:p w14:paraId="7F135BF0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成功推动朝鲜问题解决</w:t>
      </w:r>
    </w:p>
    <w:p w14:paraId="24BB071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拓展了对外交流的空间</w:t>
      </w:r>
    </w:p>
    <w:p w14:paraId="360ADAD6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首次提出求同存异方针</w:t>
      </w:r>
    </w:p>
    <w:p w14:paraId="597A1E6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加强同亚非各国的联系</w:t>
      </w:r>
    </w:p>
    <w:p w14:paraId="3CED4D6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t>1963</w:t>
      </w:r>
      <w:r>
        <w:rPr>
          <w:rFonts w:ascii="Times New Roman" w:hAnsi="Times New Roman" w:cs="Times New Roman"/>
          <w:sz w:val="28"/>
          <w:szCs w:val="28"/>
        </w:rPr>
        <w:t>年的一幅宣传</w:t>
      </w:r>
      <w:r>
        <w:rPr>
          <w:rFonts w:ascii="Times New Roman" w:hAnsi="Times New Roman" w:cs="Times New Roman" w:hint="eastAsia"/>
          <w:sz w:val="28"/>
          <w:szCs w:val="28"/>
        </w:rPr>
        <w:t>画《</w:t>
      </w:r>
      <w:r>
        <w:rPr>
          <w:rFonts w:ascii="Times New Roman" w:hAnsi="Times New Roman" w:cs="Times New Roman"/>
          <w:sz w:val="28"/>
          <w:szCs w:val="28"/>
        </w:rPr>
        <w:t>小小科学家》。对图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解读准确的是</w:t>
      </w:r>
    </w:p>
    <w:p w14:paraId="76BE54A8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9E7923E" wp14:editId="33E22945">
            <wp:simplePos x="0" y="0"/>
            <wp:positionH relativeFrom="column">
              <wp:posOffset>190500</wp:posOffset>
            </wp:positionH>
            <wp:positionV relativeFrom="paragraph">
              <wp:posOffset>101600</wp:posOffset>
            </wp:positionV>
            <wp:extent cx="6096000" cy="4191000"/>
            <wp:effectExtent l="0" t="0" r="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72258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EC2A9B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CF6A97B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DD083D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35F874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2D4BE0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68ADE4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87ED59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4D4BC5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04B836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FC8F5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313A15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320A0C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5C4D1FA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AB83BF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8E0310A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BC6381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E62433C" w14:textId="77777777" w:rsidR="000D30A5" w:rsidRDefault="00957C5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图</w:t>
      </w:r>
      <w:r>
        <w:rPr>
          <w:rFonts w:ascii="Times New Roman" w:hAnsi="Times New Roman" w:cs="Times New Roman" w:hint="eastAsia"/>
          <w:sz w:val="28"/>
          <w:szCs w:val="28"/>
        </w:rPr>
        <w:t>1</w:t>
      </w:r>
    </w:p>
    <w:p w14:paraId="4ABA4B2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贯彻全面发展教育方针</w:t>
      </w:r>
    </w:p>
    <w:p w14:paraId="67E3239D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落</w:t>
      </w:r>
      <w:r>
        <w:rPr>
          <w:rFonts w:ascii="宋体" w:eastAsia="宋体" w:hAnsi="宋体" w:cs="宋体" w:hint="eastAsia"/>
          <w:sz w:val="28"/>
          <w:szCs w:val="28"/>
        </w:rPr>
        <w:t>实“科教兴国”战略</w:t>
      </w:r>
    </w:p>
    <w:p w14:paraId="0FDA1A3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C.</w:t>
      </w:r>
      <w:r>
        <w:rPr>
          <w:rFonts w:ascii="Times New Roman" w:hAnsi="Times New Roman" w:cs="Times New Roman" w:hint="eastAsia"/>
          <w:sz w:val="28"/>
          <w:szCs w:val="28"/>
        </w:rPr>
        <w:t>形成完</w:t>
      </w:r>
      <w:r>
        <w:rPr>
          <w:rFonts w:ascii="Times New Roman" w:hAnsi="Times New Roman" w:cs="Times New Roman"/>
          <w:sz w:val="28"/>
          <w:szCs w:val="28"/>
        </w:rPr>
        <w:t>整国民教育体系</w:t>
      </w:r>
    </w:p>
    <w:p w14:paraId="3D2BDA0A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显著提升国民科学素养</w:t>
      </w:r>
    </w:p>
    <w:p w14:paraId="56587E5C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中央十二大报告起草稿将民主与精神文明列为一个部分，即</w:t>
      </w:r>
      <w:r>
        <w:rPr>
          <w:rFonts w:ascii="宋体" w:eastAsia="宋体" w:hAnsi="宋体" w:cs="宋体" w:hint="eastAsia"/>
          <w:sz w:val="28"/>
          <w:szCs w:val="28"/>
        </w:rPr>
        <w:t>“发展社会主义的高度民主和高度精神文明”。之后修改为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努</w:t>
      </w:r>
      <w:r>
        <w:rPr>
          <w:rFonts w:ascii="宋体" w:eastAsia="宋体" w:hAnsi="宋体" w:cs="宋体" w:hint="eastAsia"/>
          <w:sz w:val="28"/>
          <w:szCs w:val="28"/>
        </w:rPr>
        <w:t>力</w:t>
      </w:r>
      <w:r>
        <w:rPr>
          <w:rFonts w:ascii="宋体" w:eastAsia="宋体" w:hAnsi="宋体" w:cs="宋体" w:hint="eastAsia"/>
          <w:sz w:val="28"/>
          <w:szCs w:val="28"/>
        </w:rPr>
        <w:t>建设高度的社会主义精神文明”，将民主建设归到精神文明的题目下论述。最后定稿将“努力建设高度的社会主义民主”分</w:t>
      </w:r>
      <w:r>
        <w:rPr>
          <w:rFonts w:ascii="Times New Roman" w:hAnsi="Times New Roman" w:cs="Times New Roman"/>
          <w:sz w:val="28"/>
          <w:szCs w:val="28"/>
        </w:rPr>
        <w:t>出去，单独列为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个题目。这表明</w:t>
      </w:r>
    </w:p>
    <w:p w14:paraId="1BF4694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精神文明建设影响民主政治</w:t>
      </w:r>
    </w:p>
    <w:p w14:paraId="0A770104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B.</w:t>
      </w:r>
      <w:r>
        <w:rPr>
          <w:rFonts w:ascii="Times New Roman" w:hAnsi="Times New Roman" w:cs="Times New Roman"/>
          <w:sz w:val="28"/>
          <w:szCs w:val="28"/>
        </w:rPr>
        <w:t>民主问题日益受到党的重视</w:t>
      </w:r>
    </w:p>
    <w:p w14:paraId="126EA97B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拨乱反正工作得以顺利完成</w:t>
      </w:r>
    </w:p>
    <w:p w14:paraId="3A68A1E9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社会主义的本质被广泛认知</w:t>
      </w:r>
    </w:p>
    <w:p w14:paraId="5B183365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西班牙从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世纪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年代起物价一直上升，到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世纪末，物价平均上涨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倍多，法国、英国和德国则平均上涨两倍到两倍半。在英国的埃克塞特，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夸特小麦的价格</w:t>
      </w:r>
      <w:r>
        <w:rPr>
          <w:rFonts w:ascii="Times New Roman" w:hAnsi="Times New Roman" w:cs="Times New Roman" w:hint="eastAsia"/>
          <w:sz w:val="28"/>
          <w:szCs w:val="28"/>
        </w:rPr>
        <w:t>在</w:t>
      </w:r>
      <w:r>
        <w:rPr>
          <w:rFonts w:ascii="Times New Roman" w:hAnsi="Times New Roman" w:cs="Times New Roman"/>
          <w:sz w:val="28"/>
          <w:szCs w:val="28"/>
        </w:rPr>
        <w:t>1543</w:t>
      </w:r>
      <w:r>
        <w:rPr>
          <w:rFonts w:ascii="Times New Roman" w:hAnsi="Times New Roman" w:cs="Times New Roman" w:hint="eastAsia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1544</w:t>
      </w:r>
      <w:r>
        <w:rPr>
          <w:rFonts w:ascii="Times New Roman" w:hAnsi="Times New Roman" w:cs="Times New Roman"/>
          <w:sz w:val="28"/>
          <w:szCs w:val="28"/>
        </w:rPr>
        <w:t>年不到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先令，两年后上涨到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先令，几经波折后到</w:t>
      </w:r>
      <w:r>
        <w:rPr>
          <w:rFonts w:ascii="Times New Roman" w:hAnsi="Times New Roman" w:cs="Times New Roman"/>
          <w:sz w:val="28"/>
          <w:szCs w:val="28"/>
        </w:rPr>
        <w:t>1556</w:t>
      </w:r>
      <w:r>
        <w:rPr>
          <w:rFonts w:ascii="Times New Roman" w:hAnsi="Times New Roman" w:cs="Times New Roman" w:hint="eastAsia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1557 </w:t>
      </w:r>
      <w:r>
        <w:rPr>
          <w:rFonts w:ascii="Times New Roman" w:hAnsi="Times New Roman" w:cs="Times New Roman"/>
          <w:sz w:val="28"/>
          <w:szCs w:val="28"/>
        </w:rPr>
        <w:t>年涨</w:t>
      </w:r>
      <w:r>
        <w:rPr>
          <w:rFonts w:ascii="Times New Roman" w:hAnsi="Times New Roman" w:cs="Times New Roman"/>
          <w:sz w:val="28"/>
          <w:szCs w:val="28"/>
        </w:rPr>
        <w:t>到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先令。西欧国家的价格波动</w:t>
      </w:r>
    </w:p>
    <w:p w14:paraId="4A789C08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受股份公司的操纵控制</w:t>
      </w:r>
    </w:p>
    <w:p w14:paraId="1006BFCB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引发西欧国家殖民争夺</w:t>
      </w:r>
    </w:p>
    <w:p w14:paraId="6DF87CE6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推动了欧洲的社会变革</w:t>
      </w:r>
    </w:p>
    <w:p w14:paraId="70DC7F8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导致欧洲白银大量外流</w:t>
      </w:r>
    </w:p>
    <w:p w14:paraId="5616827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批青年画家在取材上不再以历史和宗教为主，代之以社会普通民众的生活和自然风光。他们喜欢对景写生，并致力于捕捉眼睛所摄取的真实影像，以描绘瞬间经历的个人感觉。下列作品能体现该画派风格的是</w:t>
      </w:r>
    </w:p>
    <w:p w14:paraId="3897F04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《拾穗者》</w:t>
      </w:r>
    </w:p>
    <w:p w14:paraId="37E91CCC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《日出</w:t>
      </w:r>
      <w:r>
        <w:rPr>
          <w:rFonts w:ascii="宋体" w:eastAsia="宋体" w:hAnsi="宋体" w:cs="宋体" w:hint="eastAsia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印象》</w:t>
      </w:r>
    </w:p>
    <w:p w14:paraId="05028B84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《格尔尼卡》</w:t>
      </w:r>
    </w:p>
    <w:p w14:paraId="4DAEEC6B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《自由引导人民》</w:t>
      </w:r>
    </w:p>
    <w:p w14:paraId="4AB097D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苏俄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联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政府决定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凡雇佣工人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名以下的小企业，不论是否已被国家接管，一律归还业主或者出租。此后一年内有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个企业租让给外国资本家，</w:t>
      </w:r>
      <w:r>
        <w:rPr>
          <w:rFonts w:ascii="Times New Roman" w:hAnsi="Times New Roman" w:cs="Times New Roman" w:hint="eastAsia"/>
          <w:sz w:val="28"/>
          <w:szCs w:val="28"/>
        </w:rPr>
        <w:t>私营企业多</w:t>
      </w:r>
      <w:r>
        <w:rPr>
          <w:rFonts w:ascii="Times New Roman" w:hAnsi="Times New Roman" w:cs="Times New Roman"/>
          <w:sz w:val="28"/>
          <w:szCs w:val="28"/>
        </w:rPr>
        <w:t>达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个。</w:t>
      </w:r>
    </w:p>
    <w:p w14:paraId="73BD09A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苏俄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联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政府这一做法</w:t>
      </w:r>
    </w:p>
    <w:p w14:paraId="362979D5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因战争的特殊需要而实行</w:t>
      </w:r>
    </w:p>
    <w:p w14:paraId="7033B29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推动了苏联完成</w:t>
      </w:r>
      <w:r>
        <w:rPr>
          <w:rFonts w:ascii="Times New Roman" w:hAnsi="Times New Roman" w:cs="Times New Roman" w:hint="eastAsia"/>
          <w:sz w:val="28"/>
          <w:szCs w:val="28"/>
        </w:rPr>
        <w:t>工</w:t>
      </w:r>
      <w:r>
        <w:rPr>
          <w:rFonts w:ascii="Times New Roman" w:hAnsi="Times New Roman" w:cs="Times New Roman"/>
          <w:sz w:val="28"/>
          <w:szCs w:val="28"/>
        </w:rPr>
        <w:t>业化建设</w:t>
      </w:r>
    </w:p>
    <w:p w14:paraId="0A569536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有利于恢复发展国民</w:t>
      </w:r>
      <w:r>
        <w:rPr>
          <w:rFonts w:ascii="Times New Roman" w:hAnsi="Times New Roman" w:cs="Times New Roman" w:hint="eastAsia"/>
          <w:sz w:val="28"/>
          <w:szCs w:val="28"/>
        </w:rPr>
        <w:t>经济</w:t>
      </w:r>
    </w:p>
    <w:p w14:paraId="36A6E9FF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导致私有制经济占</w:t>
      </w:r>
      <w:r>
        <w:rPr>
          <w:rFonts w:ascii="Times New Roman" w:hAnsi="Times New Roman" w:cs="Times New Roman" w:hint="eastAsia"/>
          <w:sz w:val="28"/>
          <w:szCs w:val="28"/>
        </w:rPr>
        <w:t>主</w:t>
      </w:r>
      <w:r>
        <w:rPr>
          <w:rFonts w:ascii="Times New Roman" w:hAnsi="Times New Roman" w:cs="Times New Roman"/>
          <w:sz w:val="28"/>
          <w:szCs w:val="28"/>
        </w:rPr>
        <w:t>导地位</w:t>
      </w:r>
    </w:p>
    <w:p w14:paraId="3C6BAA03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60041" wp14:editId="2C547C54">
                <wp:simplePos x="0" y="0"/>
                <wp:positionH relativeFrom="column">
                  <wp:posOffset>992505</wp:posOffset>
                </wp:positionH>
                <wp:positionV relativeFrom="paragraph">
                  <wp:posOffset>434340</wp:posOffset>
                </wp:positionV>
                <wp:extent cx="4671060" cy="2004695"/>
                <wp:effectExtent l="6350" t="6350" r="1651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0725" y="6525260"/>
                          <a:ext cx="4671060" cy="200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01FE8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第九章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世界格局向多极化的演变</w:t>
                            </w:r>
                          </w:p>
                          <w:p w14:paraId="0864F821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第一节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两大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营的分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263</w:t>
                            </w:r>
                          </w:p>
                          <w:p w14:paraId="248FAC3C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第二节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Wingdings 2" w:hAnsi="Wingdings 2" w:cs="Times New Roman"/>
                                <w:sz w:val="28"/>
                                <w:szCs w:val="28"/>
                              </w:rPr>
                              <w:t>££££££££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268</w:t>
                            </w:r>
                          </w:p>
                          <w:p w14:paraId="36CF2DA6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第三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美苏争霸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271</w:t>
                            </w:r>
                          </w:p>
                          <w:p w14:paraId="45170774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四节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两极格局的终结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282</w:t>
                            </w:r>
                          </w:p>
                          <w:p w14:paraId="1F85D84A" w14:textId="77777777" w:rsidR="000D30A5" w:rsidRDefault="00957C57">
                            <w:pPr>
                              <w:spacing w:line="4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第五节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后冷战时代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“全球问题”的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挑战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290</w:t>
                            </w:r>
                          </w:p>
                          <w:p w14:paraId="6CC75EFB" w14:textId="77777777" w:rsidR="000D30A5" w:rsidRDefault="000D3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6560041" id="矩形 2" o:spid="_x0000_s1026" style="position:absolute;left:0;text-align:left;margin-left:78.15pt;margin-top:34.2pt;width:367.8pt;height:15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l2JAIAAHwEAAAOAAAAZHJzL2Uyb0RvYy54bWysVMuO2jAU3VfqP1jelzw0ZAoijBCj6QZ1&#10;UGnVtXFsEtWx3WtDQr++1yaEPlhV3Zjr+Jxz3yye+laRkwDXGF3SbJJSIjQ3VaMPJf3y+eXde0qc&#10;Z7piymhR0rNw9Gn59s2is3ORm9qoSgBBEe3mnS1p7b2dJ4njtWiZmxgrND5KAy3zeIVDUgHrUL1V&#10;SZ6mRdIZqCwYLpzDr8+XR7qM+lIK7l+ldMITVVKMzccT4rkPZ7JcsPkBmK0bPoTB/iGKljUanY5S&#10;z8wzcoTmL6m24WCckX7CTZsYKRsuYg6YTZb+kc2uZlbEXLA4zo5lcv9Pln887ewWsAyddXOHZsii&#10;l9CGX4yP9NjW2Sx9zKeUnEtaTPNpXgyFE70nHAEPxWOW4kfCEYFteShm01Da5CZlwfkPwrQkGCUF&#10;7EwsGDttnL9ArxDk3YKJlj8rEeJR+pOQpKnQZR7ZcU7EWgE5Meww41xoXwyuIzrQZKPUSMzuEZXP&#10;BtKADTQR52ckpveIv3scGdGr0X4kt402cE+g+jZ6vuCv2V9yDun7ft8PDdqb6rwFAuYyyM7ylwbr&#10;uWHObxng5GIPcBv9Kx5Sma6kZrAoqQ38uPc94HGg8JWSDjehpO77kYGgRB/btcGyZrjDlkcT9cGr&#10;qynBtF9xAVdBAZ+Y5qhTUu7heln7y7bhCnOxWkUYjr5lfqN3lgfx0P2QJ454HJlhHcMO/XqPqNuf&#10;xvInAAAA//8DAFBLAwQUAAYACAAAACEAw8tmQt4AAAAKAQAADwAAAGRycy9kb3ducmV2LnhtbEyP&#10;QU+DQBCF7yb+h82YeLMLUgkgS1M11Wuttl637AhEdpawS4v/3vGkx5f58t435Wq2vTjh6DtHCuJF&#10;BAKpdqajRsH72+YmA+GDJqN7R6jgGz2sqsuLUhfGnekVT7vQCC4hX2gFbQhDIaWvW7TaL9yAxLdP&#10;N1odOI6NNKM+c7nt5W0UpdLqjnih1QM+tlh/7SarYKqfHz6aYb192iT0Il2c2/3BKHV9Na/vQQSc&#10;wx8Mv/qsDhU7Hd1Exoue812aMKogzZYgGMjyOAdxVJBkyxhkVcr/L1Q/AAAA//8DAFBLAQItABQA&#10;BgAIAAAAIQC2gziS/gAAAOEBAAATAAAAAAAAAAAAAAAAAAAAAABbQ29udGVudF9UeXBlc10ueG1s&#10;UEsBAi0AFAAGAAgAAAAhADj9If/WAAAAlAEAAAsAAAAAAAAAAAAAAAAALwEAAF9yZWxzLy5yZWxz&#10;UEsBAi0AFAAGAAgAAAAhAMrZOXYkAgAAfAQAAA4AAAAAAAAAAAAAAAAALgIAAGRycy9lMm9Eb2Mu&#10;eG1sUEsBAi0AFAAGAAgAAAAhAMPLZkLeAAAACgEAAA8AAAAAAAAAAAAAAAAAfgQAAGRycy9kb3du&#10;cmV2LnhtbFBLBQYAAAAABAAEAPMAAACJBQAAAAA=&#10;" fillcolor="white [3201]" strokecolor="#70ad47 [3209]" strokeweight="1pt">
                <v:textbox>
                  <w:txbxContent>
                    <w:p w14:paraId="61D01FE8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第九章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世界格局向多极化的演变</w:t>
                      </w:r>
                    </w:p>
                    <w:p w14:paraId="0864F821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第一节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两大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营的分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.................................................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263</w:t>
                      </w:r>
                    </w:p>
                    <w:p w14:paraId="248FAC3C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第二节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Wingdings 2" w:hAnsi="Wingdings 2" w:cs="Times New Roman"/>
                          <w:sz w:val="28"/>
                          <w:szCs w:val="28"/>
                        </w:rPr>
                        <w:t>££££££££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268</w:t>
                      </w:r>
                    </w:p>
                    <w:p w14:paraId="36CF2DA6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第三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节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美苏争霸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.............................................................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271</w:t>
                      </w:r>
                    </w:p>
                    <w:p w14:paraId="45170774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四节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两极格局的终结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.................................................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282</w:t>
                      </w:r>
                    </w:p>
                    <w:p w14:paraId="1F85D84A" w14:textId="77777777" w:rsidR="000D30A5" w:rsidRDefault="00957C57">
                      <w:pPr>
                        <w:spacing w:line="4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第五节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后冷战时代</w:t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>“全球问题”的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挑战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290</w:t>
                      </w:r>
                    </w:p>
                    <w:p w14:paraId="6CC75EFB" w14:textId="77777777" w:rsidR="000D30A5" w:rsidRDefault="000D30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图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截取自《现代文明的发展与选择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世纪的世界史》的目录，其中第二节的标题应为</w:t>
      </w:r>
    </w:p>
    <w:p w14:paraId="09660EC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B51D26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D0127F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066D5D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4269269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6CBC94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2F5311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369DF3B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FA5AF07" w14:textId="77777777" w:rsidR="000D30A5" w:rsidRDefault="00957C57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图</w:t>
      </w:r>
      <w:r>
        <w:rPr>
          <w:rFonts w:ascii="Times New Roman" w:hAnsi="Times New Roman" w:cs="Times New Roman" w:hint="eastAsia"/>
          <w:sz w:val="28"/>
          <w:szCs w:val="28"/>
        </w:rPr>
        <w:t>2</w:t>
      </w:r>
    </w:p>
    <w:p w14:paraId="02387C29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A.</w:t>
      </w:r>
      <w:r>
        <w:rPr>
          <w:rFonts w:ascii="Times New Roman" w:hAnsi="Times New Roman" w:cs="Times New Roman" w:hint="eastAsia"/>
          <w:sz w:val="28"/>
          <w:szCs w:val="28"/>
        </w:rPr>
        <w:t>东西方</w:t>
      </w:r>
      <w:r>
        <w:rPr>
          <w:rFonts w:ascii="Times New Roman" w:hAnsi="Times New Roman" w:cs="Times New Roman"/>
          <w:sz w:val="28"/>
          <w:szCs w:val="28"/>
        </w:rPr>
        <w:t>冷战的开始</w:t>
      </w:r>
    </w:p>
    <w:p w14:paraId="4BFFD17D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>战后苏联的历史进程</w:t>
      </w:r>
    </w:p>
    <w:p w14:paraId="301482C7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>冷战在欧洲的加剧</w:t>
      </w:r>
    </w:p>
    <w:p w14:paraId="1DE9D906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“第三世界”的兴</w:t>
      </w:r>
      <w:r>
        <w:rPr>
          <w:rFonts w:ascii="Times New Roman" w:hAnsi="Times New Roman" w:cs="Times New Roman"/>
          <w:sz w:val="28"/>
          <w:szCs w:val="28"/>
        </w:rPr>
        <w:t>起</w:t>
      </w:r>
    </w:p>
    <w:p w14:paraId="2F376EA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C9CF4B3" w14:textId="77777777" w:rsidR="000D30A5" w:rsidRDefault="00957C57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非选择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题：</w:t>
      </w:r>
      <w:r>
        <w:rPr>
          <w:rFonts w:ascii="Times New Roman" w:hAnsi="Times New Roman" w:cs="Times New Roman"/>
          <w:b/>
          <w:bCs/>
          <w:sz w:val="28"/>
          <w:szCs w:val="28"/>
        </w:rPr>
        <w:t>本大题共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题，第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题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hAnsi="Times New Roman" w:cs="Times New Roman"/>
          <w:b/>
          <w:bCs/>
          <w:sz w:val="28"/>
          <w:szCs w:val="28"/>
        </w:rPr>
        <w:t>，第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题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分，第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题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分，第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题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分，满分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52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分。</w:t>
      </w:r>
    </w:p>
    <w:p w14:paraId="2C6476C8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分）阅读材料，完成下列要求。</w:t>
      </w:r>
    </w:p>
    <w:p w14:paraId="252DA4F5" w14:textId="77777777" w:rsidR="000D30A5" w:rsidRDefault="00957C57">
      <w:pPr>
        <w:spacing w:line="40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材料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1872</w:t>
      </w:r>
      <w:r>
        <w:rPr>
          <w:rFonts w:ascii="Times New Roman" w:hAnsi="Times New Roman" w:cs="Times New Roman"/>
          <w:sz w:val="28"/>
          <w:szCs w:val="28"/>
        </w:rPr>
        <w:t>年，轮船招商局经李鸿章奏请清政府批准，于上海设局招集商股成立。此前，美商旗昌轮船公司垄断着中国近海和长江航运，它联合英商，对招商局展开压价竟争，招商局依靠清政府漕运、借款等补助，在压价竞争中生存下来。</w:t>
      </w:r>
      <w:r>
        <w:rPr>
          <w:rFonts w:ascii="Times New Roman" w:hAnsi="Times New Roman" w:cs="Times New Roman"/>
          <w:sz w:val="28"/>
          <w:szCs w:val="28"/>
        </w:rPr>
        <w:t xml:space="preserve">1876 </w:t>
      </w:r>
      <w:r>
        <w:rPr>
          <w:rFonts w:ascii="Times New Roman" w:hAnsi="Times New Roman" w:cs="Times New Roman"/>
          <w:sz w:val="28"/>
          <w:szCs w:val="28"/>
        </w:rPr>
        <w:t>年春，旗昌准备出售产业，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月，招商局唐廷枢、盛宣怀、徐润向两江总督沈葆祯详细察述购并旗昌的利弊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并请求拨借官款支持。沈葆祯对借官款之请</w:t>
      </w:r>
      <w:r>
        <w:rPr>
          <w:rFonts w:ascii="宋体" w:eastAsia="宋体" w:hAnsi="宋体" w:cs="宋体" w:hint="eastAsia"/>
          <w:sz w:val="28"/>
          <w:szCs w:val="28"/>
        </w:rPr>
        <w:t>“毅然许之”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 xml:space="preserve">1877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月，旗昌产业正式换旗过户，转归招商局所有。购并旗昌产业以后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招商局无论航轮艘数、航轮吨位和运费收入，都翻了一番以上，加上从旗昌接收</w:t>
      </w:r>
      <w:r>
        <w:rPr>
          <w:rFonts w:ascii="Times New Roman" w:hAnsi="Times New Roman" w:cs="Times New Roman"/>
          <w:sz w:val="28"/>
          <w:szCs w:val="28"/>
        </w:rPr>
        <w:t>下来的一大批航运技术人员，更大大充实了招商局的实力，这就为该局今后的生存和发展奠定了较为雄厚的物质基础。</w:t>
      </w:r>
    </w:p>
    <w:p w14:paraId="631E1DB9" w14:textId="77777777" w:rsidR="000D30A5" w:rsidRDefault="00957C57">
      <w:pPr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——</w:t>
      </w:r>
      <w:r>
        <w:rPr>
          <w:rFonts w:ascii="Times New Roman" w:hAnsi="Times New Roman" w:cs="Times New Roman" w:hint="eastAsia"/>
          <w:sz w:val="28"/>
          <w:szCs w:val="28"/>
        </w:rPr>
        <w:t>摘编自姜铎</w:t>
      </w:r>
      <w:r>
        <w:rPr>
          <w:rFonts w:ascii="Times New Roman" w:hAnsi="Times New Roman" w:cs="Times New Roman"/>
          <w:sz w:val="28"/>
          <w:szCs w:val="28"/>
        </w:rPr>
        <w:t>《略论招商局历史上的三</w:t>
      </w:r>
      <w:r>
        <w:rPr>
          <w:rFonts w:ascii="Times New Roman" w:hAnsi="Times New Roman" w:cs="Times New Roman" w:hint="eastAsia"/>
          <w:sz w:val="28"/>
          <w:szCs w:val="28"/>
        </w:rPr>
        <w:t>次发展》</w:t>
      </w:r>
    </w:p>
    <w:p w14:paraId="1567306E" w14:textId="77777777" w:rsidR="000D30A5" w:rsidRDefault="00957C57">
      <w:pPr>
        <w:spacing w:line="40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根据材料信息，拟定一个论题，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结合所学知识加以论述。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sz w:val="28"/>
          <w:szCs w:val="28"/>
        </w:rPr>
        <w:t>要求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hAnsi="Times New Roman" w:cs="Times New Roman"/>
          <w:b/>
          <w:bCs/>
          <w:sz w:val="28"/>
          <w:szCs w:val="28"/>
        </w:rPr>
        <w:t>论题明确，持论有据，表述清晰。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32B9A6DB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2F08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E135EF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82FDCD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F38D2B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1F98F4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DFB538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DBFC0F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05BF2DE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2810EC9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C20EA3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5C63ED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1655F13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8FD32BE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49090DE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912796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4C93033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154AFA0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867C9A4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0AFA19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CD8332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D2ED8D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942D954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49817CC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(16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阅读材料，完成下列要求。</w:t>
      </w:r>
    </w:p>
    <w:p w14:paraId="39D5D45C" w14:textId="77777777" w:rsidR="000D30A5" w:rsidRDefault="00957C57">
      <w:pPr>
        <w:spacing w:line="4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材料一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伏尔泰认为孔子的哲学是一种具有崇高理性、</w:t>
      </w:r>
      <w:r>
        <w:rPr>
          <w:rFonts w:ascii="宋体" w:eastAsia="宋体" w:hAnsi="宋体" w:cs="宋体" w:hint="eastAsia"/>
          <w:sz w:val="28"/>
          <w:szCs w:val="28"/>
        </w:rPr>
        <w:t>合乎自</w:t>
      </w:r>
      <w:r>
        <w:rPr>
          <w:rFonts w:ascii="宋体" w:eastAsia="宋体" w:hAnsi="宋体" w:cs="宋体" w:hint="eastAsia"/>
          <w:sz w:val="28"/>
          <w:szCs w:val="28"/>
        </w:rPr>
        <w:t>然和道德的新的“理性宗教”，它与欧洲盛行的那种基于迷信的“神示宗教”完全不同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出于对法国专制制度和暴君统治的深恶痛绝，</w:t>
      </w:r>
      <w:r>
        <w:rPr>
          <w:rFonts w:ascii="宋体" w:eastAsia="宋体" w:hAnsi="宋体" w:cs="宋体" w:hint="eastAsia"/>
          <w:sz w:val="28"/>
          <w:szCs w:val="28"/>
        </w:rPr>
        <w:t>启蒙</w:t>
      </w:r>
      <w:r>
        <w:rPr>
          <w:rFonts w:ascii="宋体" w:eastAsia="宋体" w:hAnsi="宋体" w:cs="宋体" w:hint="eastAsia"/>
          <w:sz w:val="28"/>
          <w:szCs w:val="28"/>
        </w:rPr>
        <w:t>思想家们盛赞中国的法律和道德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孟德斯鸠认可中国的孝道“对父亲的这种尊敬，就要父亲以爱还报其子女，官吏要</w:t>
      </w:r>
      <w:r>
        <w:rPr>
          <w:rFonts w:ascii="宋体" w:eastAsia="宋体" w:hAnsi="宋体" w:cs="宋体" w:hint="eastAsia"/>
          <w:sz w:val="28"/>
          <w:szCs w:val="28"/>
        </w:rPr>
        <w:t>以爱</w:t>
      </w:r>
      <w:r>
        <w:rPr>
          <w:rFonts w:ascii="宋体" w:eastAsia="宋体" w:hAnsi="宋体" w:cs="宋体" w:hint="eastAsia"/>
          <w:sz w:val="28"/>
          <w:szCs w:val="28"/>
        </w:rPr>
        <w:t>还报其治下的老百姓”。由于启蒙思想家对中国传统文化的推崇和向往，他们都无一例外地表现出强烈的“为我所用”的实用主义取向。</w:t>
      </w:r>
    </w:p>
    <w:p w14:paraId="5B40B2CC" w14:textId="77777777" w:rsidR="000D30A5" w:rsidRDefault="00957C57">
      <w:pPr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sz w:val="28"/>
          <w:szCs w:val="28"/>
        </w:rPr>
        <w:t>摘编自陈超《明末清初的“东学西潮”和中国文化对法国启蒙思想的影响》</w:t>
      </w:r>
    </w:p>
    <w:p w14:paraId="5C183318" w14:textId="77777777" w:rsidR="000D30A5" w:rsidRDefault="00957C57">
      <w:pPr>
        <w:spacing w:line="4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材料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陈独秀等急进的民主主义</w:t>
      </w:r>
      <w:r>
        <w:rPr>
          <w:rFonts w:ascii="宋体" w:eastAsia="宋体" w:hAnsi="宋体" w:cs="宋体" w:hint="eastAsia"/>
          <w:sz w:val="28"/>
          <w:szCs w:val="28"/>
        </w:rPr>
        <w:t>知识分子</w:t>
      </w:r>
      <w:r>
        <w:rPr>
          <w:rFonts w:ascii="宋体" w:eastAsia="宋体" w:hAnsi="宋体" w:cs="宋体" w:hint="eastAsia"/>
          <w:sz w:val="28"/>
          <w:szCs w:val="28"/>
        </w:rPr>
        <w:t>兴起的新文化运动既是对西方文化的体认和对中国传统的批</w:t>
      </w:r>
      <w:r>
        <w:rPr>
          <w:rFonts w:ascii="宋体" w:eastAsia="宋体" w:hAnsi="宋体" w:cs="宋体" w:hint="eastAsia"/>
          <w:sz w:val="28"/>
          <w:szCs w:val="28"/>
        </w:rPr>
        <w:t>判，也是出于民族救亡的需要。他们把人民看作是“无知”、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“落后”的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群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自命为“先知先觉”者。启蒙思想家</w:t>
      </w:r>
      <w:r>
        <w:rPr>
          <w:rFonts w:ascii="宋体" w:eastAsia="宋体" w:hAnsi="宋体" w:cs="宋体" w:hint="eastAsia"/>
          <w:sz w:val="28"/>
          <w:szCs w:val="28"/>
        </w:rPr>
        <w:t>讨</w:t>
      </w:r>
      <w:r>
        <w:rPr>
          <w:rFonts w:ascii="宋体" w:eastAsia="宋体" w:hAnsi="宋体" w:cs="宋体" w:hint="eastAsia"/>
          <w:sz w:val="28"/>
          <w:szCs w:val="28"/>
        </w:rPr>
        <w:t>论了保证政治自由的政制、法律，提出了符合</w:t>
      </w:r>
      <w:r>
        <w:rPr>
          <w:rFonts w:ascii="宋体" w:eastAsia="宋体" w:hAnsi="宋体" w:cs="宋体" w:hint="eastAsia"/>
          <w:sz w:val="28"/>
          <w:szCs w:val="28"/>
        </w:rPr>
        <w:t>资产阶级</w:t>
      </w:r>
      <w:r>
        <w:rPr>
          <w:rFonts w:ascii="宋体" w:eastAsia="宋体" w:hAnsi="宋体" w:cs="宋体" w:hint="eastAsia"/>
          <w:sz w:val="28"/>
          <w:szCs w:val="28"/>
        </w:rPr>
        <w:t>要求的人权原则和立法原则，法国百科全书派以《科学、艺术和工艺百科全书》作为工具，来宣传他们自己的理论并应周到一切知识对象上去。</w:t>
      </w:r>
    </w:p>
    <w:p w14:paraId="276D0AA5" w14:textId="77777777" w:rsidR="000D30A5" w:rsidRDefault="00957C57">
      <w:pPr>
        <w:spacing w:line="40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sz w:val="28"/>
          <w:szCs w:val="28"/>
        </w:rPr>
        <w:t>摘编自陈国清《论中、法“启蒙运动”的若干差异》</w:t>
      </w:r>
    </w:p>
    <w:p w14:paraId="1D3E1723" w14:textId="77777777" w:rsidR="000D30A5" w:rsidRDefault="00957C57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据材料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一，</w:t>
      </w:r>
      <w:r>
        <w:rPr>
          <w:rFonts w:ascii="Times New Roman" w:hAnsi="Times New Roman" w:cs="Times New Roman"/>
          <w:b/>
          <w:bCs/>
          <w:sz w:val="28"/>
          <w:szCs w:val="28"/>
        </w:rPr>
        <w:t>指出伏尔泰、孟德斯鸠对中国传统文化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为我所用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的表现，结合所学知识概括启蒙思想家推崇中国文化的背景。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(8 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720A6038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A41A0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46592" w14:textId="77777777" w:rsidR="000D30A5" w:rsidRDefault="00957C57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据材料一、二，说明新文化运动与启蒙运动的不同点。</w:t>
      </w:r>
      <w:r>
        <w:rPr>
          <w:rFonts w:ascii="Times New Roman" w:hAnsi="Times New Roman" w:cs="Times New Roman"/>
          <w:b/>
          <w:bCs/>
          <w:sz w:val="28"/>
          <w:szCs w:val="28"/>
        </w:rPr>
        <w:t>(8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4DC9990F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1BA94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F5F895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F24DD0B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440D44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61D57A0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EB7842B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15646CE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5E716DE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D6507D0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7E95CC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E990A32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028FA2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1F1189C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EDF6870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BB6860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4407F6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964697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C2F966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8AAF8BE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分）</w:t>
      </w:r>
      <w:r>
        <w:rPr>
          <w:rFonts w:ascii="Times New Roman" w:hAnsi="Times New Roman" w:cs="Times New Roman" w:hint="eastAsia"/>
          <w:sz w:val="28"/>
          <w:szCs w:val="28"/>
        </w:rPr>
        <w:t>【</w:t>
      </w:r>
      <w:r>
        <w:rPr>
          <w:rFonts w:ascii="Times New Roman" w:hAnsi="Times New Roman" w:cs="Times New Roman"/>
          <w:sz w:val="28"/>
          <w:szCs w:val="28"/>
        </w:rPr>
        <w:t>历史上重大改革回眸</w:t>
      </w:r>
      <w:r>
        <w:rPr>
          <w:rFonts w:ascii="Times New Roman" w:hAnsi="Times New Roman" w:cs="Times New Roman" w:hint="eastAsia"/>
          <w:sz w:val="28"/>
          <w:szCs w:val="28"/>
        </w:rPr>
        <w:t>】</w:t>
      </w:r>
    </w:p>
    <w:p w14:paraId="42155163" w14:textId="77777777" w:rsidR="000D30A5" w:rsidRDefault="00957C57">
      <w:pPr>
        <w:spacing w:line="40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材料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19</w:t>
      </w:r>
      <w:r>
        <w:rPr>
          <w:rFonts w:ascii="宋体" w:eastAsia="宋体" w:hAnsi="宋体" w:cs="宋体" w:hint="eastAsia"/>
          <w:sz w:val="28"/>
          <w:szCs w:val="28"/>
        </w:rPr>
        <w:t>世纪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年代开始俄国地方自治改革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地方自治机构从事公众服务和一些慈善事业，各地扫盲委员会举办识字班、开办图书馆等活动来普及教育，提高了地方自治局在民众中的信誉。改革赋予民众参与地方自治的权利，激活了俄国社会的政治生活，人们要求政治自由，要求真正实现自身的利益。亚历山大二世在不威胁专制统治和沙皇权力的情况下，用地方自治方式最大限度地发挥中央和地方的积极性。地方自治机构既把沙皇政府的合法性作为其发展的唯一动力，但又试图从羽翼丰满的沙皇专制体制下解放出来，真正独立行事。结果俄国中央和地方自治机构之间出现下一种</w:t>
      </w:r>
      <w:r>
        <w:rPr>
          <w:rFonts w:ascii="Times New Roman" w:hAnsi="Times New Roman" w:cs="Times New Roman"/>
          <w:sz w:val="28"/>
          <w:szCs w:val="28"/>
        </w:rPr>
        <w:t>既对立又合作的局面。</w:t>
      </w:r>
    </w:p>
    <w:p w14:paraId="46E01DED" w14:textId="77777777" w:rsidR="000D30A5" w:rsidRDefault="00957C57">
      <w:pPr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——</w:t>
      </w:r>
      <w:r>
        <w:rPr>
          <w:rFonts w:ascii="Times New Roman" w:hAnsi="Times New Roman" w:cs="Times New Roman"/>
          <w:sz w:val="28"/>
          <w:szCs w:val="28"/>
        </w:rPr>
        <w:t>摘编自齐小艳《</w:t>
      </w:r>
      <w:r>
        <w:rPr>
          <w:rFonts w:ascii="Times New Roman" w:hAnsi="Times New Roman" w:cs="Times New Roman"/>
          <w:sz w:val="28"/>
          <w:szCs w:val="28"/>
        </w:rPr>
        <w:t>19~20</w:t>
      </w:r>
      <w:r>
        <w:rPr>
          <w:rFonts w:ascii="Times New Roman" w:hAnsi="Times New Roman" w:cs="Times New Roman"/>
          <w:sz w:val="28"/>
          <w:szCs w:val="28"/>
        </w:rPr>
        <w:t>世纪初俄国地方自治改革的作用及地位》</w:t>
      </w:r>
    </w:p>
    <w:p w14:paraId="1EE8FA92" w14:textId="77777777" w:rsidR="000D30A5" w:rsidRDefault="00957C57">
      <w:pPr>
        <w:numPr>
          <w:ilvl w:val="0"/>
          <w:numId w:val="2"/>
        </w:num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据材料，如何理解俄国中央和地方自治机构之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间“既对立又合作”</w:t>
      </w:r>
      <w:r>
        <w:rPr>
          <w:rFonts w:ascii="Times New Roman" w:hAnsi="Times New Roman" w:cs="Times New Roman"/>
          <w:b/>
          <w:bCs/>
          <w:sz w:val="28"/>
          <w:szCs w:val="28"/>
        </w:rPr>
        <w:t>。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6AE174F9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16EAA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F537C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2B32F" w14:textId="77777777" w:rsidR="000D30A5" w:rsidRDefault="00957C57">
      <w:pPr>
        <w:numPr>
          <w:ilvl w:val="0"/>
          <w:numId w:val="2"/>
        </w:num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据材料结合所学知识，说明俄国地方自治机构改革对俄国社会产生的影响。</w:t>
      </w:r>
      <w:r>
        <w:rPr>
          <w:rFonts w:ascii="Times New Roman" w:hAnsi="Times New Roman" w:cs="Times New Roman"/>
          <w:b/>
          <w:bCs/>
          <w:sz w:val="28"/>
          <w:szCs w:val="28"/>
        </w:rPr>
        <w:t>(6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72A0E49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16D8E5B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2FB0052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247F34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D4D9C94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57CAEC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4B1B43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B618792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79AC8A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181075A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A7D557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545787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152C830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7AC0DD7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E9BF0E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F76D604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1CFD4573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B5E1921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3F6E45A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1A3109C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7C1082F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363F945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D5EB231" w14:textId="77777777" w:rsidR="000D30A5" w:rsidRDefault="00957C5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(12 </w:t>
      </w:r>
      <w:r>
        <w:rPr>
          <w:rFonts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【</w:t>
      </w:r>
      <w:r>
        <w:rPr>
          <w:rFonts w:ascii="Times New Roman" w:hAnsi="Times New Roman" w:cs="Times New Roman"/>
          <w:sz w:val="28"/>
          <w:szCs w:val="28"/>
        </w:rPr>
        <w:t>中外历史人物评说</w:t>
      </w:r>
      <w:r>
        <w:rPr>
          <w:rFonts w:ascii="Times New Roman" w:hAnsi="Times New Roman" w:cs="Times New Roman" w:hint="eastAsia"/>
          <w:sz w:val="28"/>
          <w:szCs w:val="28"/>
        </w:rPr>
        <w:t>】</w:t>
      </w:r>
    </w:p>
    <w:p w14:paraId="64E6F1BE" w14:textId="77777777" w:rsidR="000D30A5" w:rsidRDefault="00957C57">
      <w:pPr>
        <w:spacing w:line="40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材料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公元前</w:t>
      </w:r>
      <w:r>
        <w:rPr>
          <w:rFonts w:ascii="Times New Roman" w:hAnsi="Times New Roman" w:cs="Times New Roman"/>
          <w:sz w:val="28"/>
          <w:szCs w:val="28"/>
        </w:rPr>
        <w:t xml:space="preserve">221 </w:t>
      </w:r>
      <w:r>
        <w:rPr>
          <w:rFonts w:ascii="Times New Roman" w:hAnsi="Times New Roman" w:cs="Times New Roman"/>
          <w:sz w:val="28"/>
          <w:szCs w:val="28"/>
        </w:rPr>
        <w:t>年，秦王</w:t>
      </w:r>
      <w:r>
        <w:rPr>
          <w:rFonts w:ascii="Times New Roman" w:hAnsi="Times New Roman" w:cs="Times New Roman" w:hint="eastAsia"/>
          <w:sz w:val="28"/>
          <w:szCs w:val="28"/>
        </w:rPr>
        <w:t>嬴</w:t>
      </w:r>
      <w:r>
        <w:rPr>
          <w:rFonts w:ascii="Times New Roman" w:hAnsi="Times New Roman" w:cs="Times New Roman"/>
          <w:sz w:val="28"/>
          <w:szCs w:val="28"/>
        </w:rPr>
        <w:t>政完成统一，建立了第一个统一的中央集权的封建国家。秦统一后，秦始皇统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祭祀制度、完成封禅大典，对作为国家标志物的国号、国运、君号等十四个方面都</w:t>
      </w:r>
      <w:r>
        <w:rPr>
          <w:rFonts w:ascii="Times New Roman" w:hAnsi="Times New Roman" w:cs="Times New Roman" w:hint="eastAsia"/>
          <w:sz w:val="28"/>
          <w:szCs w:val="28"/>
        </w:rPr>
        <w:t>一一</w:t>
      </w:r>
      <w:r>
        <w:rPr>
          <w:rFonts w:ascii="Times New Roman" w:hAnsi="Times New Roman" w:cs="Times New Roman"/>
          <w:sz w:val="28"/>
          <w:szCs w:val="28"/>
        </w:rPr>
        <w:t>对其进行了规范，确立最基本的礼</w:t>
      </w:r>
      <w:r>
        <w:rPr>
          <w:rFonts w:ascii="Times New Roman" w:hAnsi="Times New Roman" w:cs="Times New Roman" w:hint="eastAsia"/>
          <w:sz w:val="28"/>
          <w:szCs w:val="28"/>
        </w:rPr>
        <w:t>法制度。</w:t>
      </w:r>
      <w:r>
        <w:rPr>
          <w:rFonts w:ascii="Times New Roman" w:hAnsi="Times New Roman" w:cs="Times New Roman"/>
          <w:sz w:val="28"/>
          <w:szCs w:val="28"/>
        </w:rPr>
        <w:t>他推行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终始五德学说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，证明了秦朝代</w:t>
      </w:r>
      <w:r>
        <w:rPr>
          <w:rFonts w:ascii="Times New Roman" w:hAnsi="Times New Roman" w:cs="Times New Roman" w:hint="eastAsia"/>
          <w:sz w:val="28"/>
          <w:szCs w:val="28"/>
        </w:rPr>
        <w:t>替</w:t>
      </w:r>
      <w:r>
        <w:rPr>
          <w:rFonts w:ascii="Times New Roman" w:hAnsi="Times New Roman" w:cs="Times New Roman"/>
          <w:sz w:val="28"/>
          <w:szCs w:val="28"/>
        </w:rPr>
        <w:t>周朝建立新的大一统帝国进行统治的政治合理性，他巡游全国，所到之处都立石刻，记载和</w:t>
      </w:r>
      <w:r>
        <w:rPr>
          <w:rFonts w:ascii="Times New Roman" w:hAnsi="Times New Roman" w:cs="Times New Roman" w:hint="eastAsia"/>
          <w:sz w:val="28"/>
          <w:szCs w:val="28"/>
        </w:rPr>
        <w:t>颂扬</w:t>
      </w:r>
      <w:r>
        <w:rPr>
          <w:rFonts w:ascii="Times New Roman" w:hAnsi="Times New Roman" w:cs="Times New Roman"/>
          <w:sz w:val="28"/>
          <w:szCs w:val="28"/>
        </w:rPr>
        <w:t>秦朝的功德与秦始皇的清明勤政，以塑造帝王形象，强化秦文化凝聚力。这些做法，推动了大一统局面的出现。</w:t>
      </w:r>
    </w:p>
    <w:p w14:paraId="0AD4EE41" w14:textId="77777777" w:rsidR="000D30A5" w:rsidRDefault="00957C57">
      <w:pPr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——</w:t>
      </w:r>
      <w:r>
        <w:rPr>
          <w:rFonts w:ascii="Times New Roman" w:hAnsi="Times New Roman" w:cs="Times New Roman"/>
          <w:sz w:val="28"/>
          <w:szCs w:val="28"/>
        </w:rPr>
        <w:t>摘编自徐艺</w:t>
      </w:r>
      <w:r>
        <w:rPr>
          <w:rFonts w:ascii="Times New Roman" w:hAnsi="Times New Roman" w:cs="Times New Roman" w:hint="eastAsia"/>
          <w:sz w:val="28"/>
          <w:szCs w:val="28"/>
        </w:rPr>
        <w:t>舫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>
        <w:rPr>
          <w:rFonts w:ascii="Times New Roman" w:hAnsi="Times New Roman" w:cs="Times New Roman" w:hint="eastAsia"/>
          <w:sz w:val="28"/>
          <w:szCs w:val="28"/>
        </w:rPr>
        <w:t>秦</w:t>
      </w:r>
      <w:r>
        <w:rPr>
          <w:rFonts w:ascii="Times New Roman" w:hAnsi="Times New Roman" w:cs="Times New Roman"/>
          <w:sz w:val="28"/>
          <w:szCs w:val="28"/>
        </w:rPr>
        <w:t>始皇执政时期的文化软实力战略反思》</w:t>
      </w:r>
    </w:p>
    <w:p w14:paraId="25C4DA21" w14:textId="77777777" w:rsidR="000D30A5" w:rsidRDefault="00957C57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据材料和所学知识，概括秦始皇发展文化软实力的主要举措。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(6 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0BF0E567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D69D9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283F9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DAEA3" w14:textId="77777777" w:rsidR="000D30A5" w:rsidRDefault="00957C57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>据材料和所学知识，分析秦始皇发展文化软实力的主要意义。</w:t>
      </w:r>
      <w:r>
        <w:rPr>
          <w:rFonts w:ascii="Times New Roman" w:hAnsi="Times New Roman" w:cs="Times New Roman"/>
          <w:b/>
          <w:bCs/>
          <w:sz w:val="28"/>
          <w:szCs w:val="28"/>
        </w:rPr>
        <w:t>(6</w:t>
      </w:r>
      <w:r>
        <w:rPr>
          <w:rFonts w:ascii="Times New Roman" w:hAnsi="Times New Roman" w:cs="Times New Roman"/>
          <w:b/>
          <w:bCs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14:paraId="69E1927B" w14:textId="77777777" w:rsidR="000D30A5" w:rsidRDefault="000D30A5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D6EC6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374F5F99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B1336DD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B2CA4A9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AB5C24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9EB2AA8" w14:textId="77777777" w:rsidR="000D30A5" w:rsidRDefault="000D30A5">
      <w:pPr>
        <w:spacing w:line="400" w:lineRule="exact"/>
        <w:rPr>
          <w:rFonts w:ascii="Times New Roman" w:hAnsi="Times New Roman" w:cs="Times New Roman"/>
          <w:sz w:val="28"/>
          <w:szCs w:val="28"/>
        </w:rPr>
        <w:sectPr w:rsidR="000D30A5">
          <w:headerReference w:type="default" r:id="rId10"/>
          <w:footerReference w:type="default" r:id="rId11"/>
          <w:pgSz w:w="11850" w:h="16783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DD05B74" w14:textId="77777777" w:rsidR="000D30A5" w:rsidRDefault="00957C57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327DA1" wp14:editId="6C0A5E88">
            <wp:extent cx="6023993" cy="9742805"/>
            <wp:effectExtent l="0" t="0" r="0" b="0"/>
            <wp:docPr id="100012" name="图片 100012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7454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3993" cy="9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0A5">
      <w:pgSz w:w="11850" w:h="16783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D591" w14:textId="77777777" w:rsidR="00957C57" w:rsidRDefault="00957C57">
      <w:r>
        <w:separator/>
      </w:r>
    </w:p>
  </w:endnote>
  <w:endnote w:type="continuationSeparator" w:id="0">
    <w:p w14:paraId="1EF83E52" w14:textId="77777777" w:rsidR="00957C57" w:rsidRDefault="0095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0F8B" w14:textId="03E2A0B0" w:rsidR="004151FC" w:rsidRDefault="00957C57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9994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434B8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08773F9D" wp14:editId="2EA17A6E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F78F" w14:textId="77777777" w:rsidR="00957C57" w:rsidRDefault="00957C57">
      <w:r>
        <w:separator/>
      </w:r>
    </w:p>
  </w:footnote>
  <w:footnote w:type="continuationSeparator" w:id="0">
    <w:p w14:paraId="1D8EAAC7" w14:textId="77777777" w:rsidR="00957C57" w:rsidRDefault="0095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AFDB" w14:textId="25D1E58D" w:rsidR="004151FC" w:rsidRDefault="003434B8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0BE65" wp14:editId="2052DC15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56B5054D" wp14:editId="79DF7803">
              <wp:extent cx="9525" cy="9525"/>
              <wp:effectExtent l="0" t="0" r="0" b="0"/>
              <wp:docPr id="3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BF7935" w14:textId="77777777" w:rsidR="003434B8" w:rsidRDefault="003434B8" w:rsidP="003434B8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B505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q45QEAALADAAAOAAAAZHJzL2Uyb0RvYy54bWysU8GO0zAQvSPxD5bvNG2lIoiarsouy2WB&#10;lbZoz1PbaQKxx3jcJv17xm7aIritNgcrscdv3nvzsrwZbCcOJlCLrpKzyVQK4xTq1u0q+WNz/+6D&#10;FBTBaejQmUoeDcmb1ds3y96XZo4NdtoEwSCOyt5XsonRl0VBqjEWaILeOD6sMViI/Bl2hQ7QM7rt&#10;ivl0+r7oMWgfUBki3r07HcpVxq9ro+L3uiYTRVdJ5hbzGvK6TWuxWkK5C+CbVo004AUsLLSOm16g&#10;7iCC2If2PyjbqoCEdZwotAXWdatM1sBqZtN/1Dw14E3WwuaQv9hErwervh2e/GMQcfiEAw8wiyD/&#10;gOoXCYe3DbidWYeAfWNAc+OZvGxnepuj57Hm3Y0Z4mfdssez5GvReypH/DQPKil12vZfUfMV2EfM&#10;3YY62GQdmyGYAk/peJkMIwrFmx8X84UUig/yW0KH8nzRB4pfDFqRXioZeOgZGA4PFE+l55KRVSJy&#10;ohSH7cAlid0W9ZH59RyGStLvPQTDWvf2Fjk7LLAOaJ85beuQFSbKCXYzPEPwY+/IhB+7cxgygZwK&#10;LRzYJFr/ZCDbccYO0InFlJ/sFZRjMeu6oqa75Nfs1H2blVx5jko4FtmLMcIpd39/56rrj7b6AwAA&#10;//8DAFBLAwQUAAYACAAAACEArq6zD9YAAAABAQAADwAAAGRycy9kb3ducmV2LnhtbEyPQWvCQBCF&#10;74X+h2UKvUjdKLRIzEakYPFSaKPQ65gdk+DubNhdY/z3Xb20l3kMb3jvm2I1WiMG8qFzrGA2zUAQ&#10;10533CjY7zYvCxAhIms0jknBlQKsyseHAnPtLvxNQxUbkUI45KigjbHPpQx1SxbD1PXEyTs6bzGm&#10;1TdSe7ykcGvkPMvepMWOU0OLPb23VJ+qs1UQquPHxP98DhPczk7Xr3GTCIxSz0/jegki0hj/juGG&#10;n9ChTEwHd2YdhFGQHon3efNeQRzuIstC/icvfwEAAP//AwBQSwECLQAUAAYACAAAACEAtoM4kv4A&#10;AADhAQAAEwAAAAAAAAAAAAAAAAAAAAAAW0NvbnRlbnRfVHlwZXNdLnhtbFBLAQItABQABgAIAAAA&#10;IQA4/SH/1gAAAJQBAAALAAAAAAAAAAAAAAAAAC8BAABfcmVscy8ucmVsc1BLAQItABQABgAIAAAA&#10;IQC2d8q45QEAALADAAAOAAAAAAAAAAAAAAAAAC4CAABkcnMvZTJvRG9jLnhtbFBLAQItABQABgAI&#10;AAAAIQCurrMP1gAAAAEBAAAPAAAAAAAAAAAAAAAAAD8EAABkcnMvZG93bnJldi54bWxQSwUGAAAA&#10;AAQABADzAAAAQgUAAAAA&#10;" filled="f" stroked="f" strokecolor="white">
              <v:stroke joinstyle="round"/>
              <o:lock v:ext="edit" shapetype="t"/>
              <v:textbox style="mso-fit-shape-to-text:t">
                <w:txbxContent>
                  <w:p w14:paraId="37BF7935" w14:textId="77777777" w:rsidR="003434B8" w:rsidRDefault="003434B8" w:rsidP="003434B8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691AE"/>
    <w:multiLevelType w:val="singleLevel"/>
    <w:tmpl w:val="AB9691A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C549739"/>
    <w:multiLevelType w:val="singleLevel"/>
    <w:tmpl w:val="4C5497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65D4A11"/>
    <w:multiLevelType w:val="singleLevel"/>
    <w:tmpl w:val="565D4A11"/>
    <w:lvl w:ilvl="0">
      <w:start w:val="1"/>
      <w:numFmt w:val="decimal"/>
      <w:suff w:val="nothing"/>
      <w:lvlText w:val="（%1）"/>
      <w:lvlJc w:val="left"/>
    </w:lvl>
  </w:abstractNum>
  <w:num w:numId="1" w16cid:durableId="1859154655">
    <w:abstractNumId w:val="1"/>
  </w:num>
  <w:num w:numId="2" w16cid:durableId="1528834953">
    <w:abstractNumId w:val="2"/>
  </w:num>
  <w:num w:numId="3" w16cid:durableId="153859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A5"/>
    <w:rsid w:val="000D30A5"/>
    <w:rsid w:val="003434B8"/>
    <w:rsid w:val="004151FC"/>
    <w:rsid w:val="00957C57"/>
    <w:rsid w:val="00C02FC6"/>
    <w:rsid w:val="0F8170AD"/>
    <w:rsid w:val="14EB29D7"/>
    <w:rsid w:val="2771116D"/>
    <w:rsid w:val="3A107CC6"/>
    <w:rsid w:val="4155300D"/>
    <w:rsid w:val="48461E43"/>
    <w:rsid w:val="781E66C8"/>
    <w:rsid w:val="7E1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1835DEC4"/>
  <w15:docId w15:val="{BD6D3553-005C-456E-A635-8654E9BB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Administrator</cp:lastModifiedBy>
  <cp:revision>2</cp:revision>
  <dcterms:created xsi:type="dcterms:W3CDTF">2022-04-20T05:32:00Z</dcterms:created>
  <dcterms:modified xsi:type="dcterms:W3CDTF">2022-04-20T05:32:00Z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