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455"/>
        </w:tabs>
        <w:kinsoku/>
        <w:wordWrap/>
        <w:overflowPunct/>
        <w:topLinePunct w:val="0"/>
        <w:autoSpaceDE/>
        <w:autoSpaceDN/>
        <w:bidi w:val="0"/>
        <w:adjustRightInd/>
        <w:snapToGrid/>
        <w:spacing w:line="360" w:lineRule="auto"/>
        <w:textAlignment w:val="auto"/>
        <w:rPr>
          <w:rFonts w:hint="eastAsia" w:ascii="黑体" w:hAnsi="黑体" w:eastAsia="黑体" w:cs="黑体"/>
          <w:szCs w:val="21"/>
          <w:lang w:bidi="ar"/>
        </w:rPr>
      </w:pPr>
      <w:r>
        <w:rPr>
          <w:rFonts w:hint="eastAsia" w:ascii="黑体" w:hAnsi="黑体" w:eastAsia="黑体" w:cs="黑体"/>
          <w:szCs w:val="21"/>
          <w:lang w:bidi="ar"/>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11760200</wp:posOffset>
            </wp:positionV>
            <wp:extent cx="355600" cy="381000"/>
            <wp:effectExtent l="0" t="0" r="635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355600" cy="381000"/>
                    </a:xfrm>
                    <a:prstGeom prst="rect">
                      <a:avLst/>
                    </a:prstGeom>
                  </pic:spPr>
                </pic:pic>
              </a:graphicData>
            </a:graphic>
          </wp:anchor>
        </w:drawing>
      </w:r>
    </w:p>
    <w:p>
      <w:pPr>
        <w:pStyle w:val="6"/>
        <w:spacing w:line="360" w:lineRule="auto"/>
        <w:ind w:firstLine="723" w:firstLineChars="200"/>
        <w:jc w:val="center"/>
        <w:rPr>
          <w:rFonts w:hint="eastAsia" w:hAnsi="Courier New" w:eastAsia="宋体" w:cs="Courier New"/>
          <w:b/>
          <w:bCs/>
          <w:sz w:val="36"/>
          <w:szCs w:val="36"/>
        </w:rPr>
      </w:pPr>
      <w:r>
        <w:rPr>
          <w:rFonts w:hint="eastAsia" w:hAnsi="Courier New" w:eastAsia="宋体" w:cs="Courier New"/>
          <w:b/>
          <w:bCs/>
          <w:sz w:val="36"/>
          <w:szCs w:val="36"/>
        </w:rPr>
        <w:t>202</w:t>
      </w:r>
      <w:r>
        <w:rPr>
          <w:rFonts w:hint="eastAsia" w:hAnsi="Courier New" w:eastAsia="宋体" w:cs="Courier New"/>
          <w:b/>
          <w:bCs/>
          <w:sz w:val="36"/>
          <w:szCs w:val="36"/>
          <w:lang w:val="en-US" w:eastAsia="zh-CN"/>
        </w:rPr>
        <w:t>2</w:t>
      </w:r>
      <w:r>
        <w:rPr>
          <w:rFonts w:hint="eastAsia" w:hAnsi="Courier New" w:eastAsia="宋体" w:cs="Courier New"/>
          <w:b/>
          <w:bCs/>
          <w:sz w:val="36"/>
          <w:szCs w:val="36"/>
        </w:rPr>
        <w:t>年重要事件</w:t>
      </w:r>
      <w:r>
        <w:rPr>
          <w:rFonts w:hint="eastAsia" w:hAnsi="Courier New" w:eastAsia="宋体" w:cs="Courier New"/>
          <w:b/>
          <w:bCs/>
          <w:sz w:val="36"/>
          <w:szCs w:val="36"/>
          <w:lang w:val="en-US" w:eastAsia="zh-CN"/>
        </w:rPr>
        <w:t>5</w:t>
      </w:r>
      <w:r>
        <w:rPr>
          <w:rFonts w:hint="eastAsia" w:hAnsi="Courier New" w:eastAsia="宋体" w:cs="Courier New"/>
          <w:b/>
          <w:bCs/>
          <w:sz w:val="36"/>
          <w:szCs w:val="36"/>
        </w:rPr>
        <w:t>：　中华文化 济世兴邦</w:t>
      </w:r>
    </w:p>
    <w:p>
      <w:pPr>
        <w:pStyle w:val="6"/>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Ansi="宋体" w:eastAsia="宋体" w:cs="Times New Roman"/>
          <w:b/>
          <w:bCs/>
          <w:sz w:val="32"/>
          <w:szCs w:val="32"/>
        </w:rPr>
      </w:pPr>
      <w:r>
        <w:rPr>
          <w:rFonts w:hAnsi="宋体" w:eastAsia="宋体" w:cs="Times New Roman"/>
          <w:b/>
          <w:bCs/>
          <w:sz w:val="32"/>
          <w:szCs w:val="32"/>
        </w:rPr>
        <w:t>——源远流长，博大精深，立德树人，永恒的时代追求</w:t>
      </w:r>
    </w:p>
    <w:p>
      <w:pPr>
        <w:pStyle w:val="6"/>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hAnsi="Courier New" w:eastAsia="宋体" w:cs="Courier New"/>
          <w:b/>
          <w:bCs/>
          <w:sz w:val="36"/>
          <w:szCs w:val="36"/>
        </w:rPr>
      </w:pPr>
    </w:p>
    <w:p>
      <w:pPr>
        <w:keepNext w:val="0"/>
        <w:keepLines w:val="0"/>
        <w:pageBreakBefore w:val="0"/>
        <w:widowControl w:val="0"/>
        <w:tabs>
          <w:tab w:val="left" w:pos="745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pict>
          <v:shape id="_x0000_i1025" o:spt="75" alt="热点聚焦" type="#_x0000_t75" style="height:35.7pt;width:146.8pt;" filled="f" o:preferrelative="t" stroked="f" coordsize="21600,21600">
            <v:path/>
            <v:fill on="f" focussize="0,0"/>
            <v:stroke on="f"/>
            <v:imagedata r:id="rId7" o:title="热点聚焦"/>
            <o:lock v:ext="edit" aspectratio="t"/>
            <w10:wrap type="none"/>
            <w10:anchorlock/>
          </v:shape>
        </w:pict>
      </w:r>
    </w:p>
    <w:p>
      <w:pPr>
        <w:pStyle w:val="6"/>
        <w:spacing w:line="360" w:lineRule="auto"/>
        <w:ind w:firstLine="420" w:firstLineChars="200"/>
        <w:rPr>
          <w:rFonts w:hAnsi="宋体" w:cs="Times New Roman"/>
          <w:color w:val="FF0000"/>
        </w:rPr>
      </w:pPr>
      <w:r>
        <w:rPr>
          <w:rFonts w:hAnsi="宋体" w:cs="Times New Roman"/>
          <w:color w:val="FF0000"/>
        </w:rPr>
        <w:t>习近平同志在党的十九大报告中指出，要深入挖掘中华优秀传统文化蕴含的思想观念、人文精神、道德规范，结合时代要求继承创新，让中华文化展现出永久魅力和时代风采。习近平同志多次强调弘扬中华优秀传统文化对涵养社会主义核心价值观的重要作用。</w:t>
      </w:r>
      <w:r>
        <w:rPr>
          <w:rFonts w:hint="eastAsia" w:hAnsi="宋体" w:cs="Times New Roman"/>
          <w:color w:val="FF0000"/>
        </w:rPr>
        <w:t>中华优秀传统文化已经成为中华民族的基因，植根在中国人内心，潜移默化地影响着中国人的思想方式和行为方式。</w:t>
      </w:r>
    </w:p>
    <w:p>
      <w:pPr>
        <w:pStyle w:val="6"/>
        <w:spacing w:line="360" w:lineRule="auto"/>
        <w:ind w:firstLine="420" w:firstLineChars="200"/>
        <w:jc w:val="center"/>
        <w:rPr>
          <w:rFonts w:hAnsi="宋体" w:cs="Times New Roman"/>
          <w:color w:val="FF0000"/>
        </w:rPr>
      </w:pPr>
      <w:r>
        <w:rPr>
          <w:rFonts w:hAnsi="宋体" w:cs="Times New Roman"/>
          <w:color w:val="FF0000"/>
        </w:rPr>
        <w:pict>
          <v:shape id="_x0000_i1026" o:spt="75" alt="21老二轮通史书48" type="#_x0000_t75" style="height:87.5pt;width:113.5pt;" filled="f" o:preferrelative="t" stroked="f" coordsize="21600,21600">
            <v:path/>
            <v:fill on="f" focussize="0,0"/>
            <v:stroke on="f"/>
            <v:imagedata r:id="rId8" o:title="21老二轮通史书48"/>
            <o:lock v:ext="edit" aspectratio="t"/>
            <w10:wrap type="none"/>
            <w10:anchorlock/>
          </v:shape>
        </w:pict>
      </w:r>
    </w:p>
    <w:p>
      <w:pPr>
        <w:pStyle w:val="6"/>
        <w:spacing w:line="360" w:lineRule="auto"/>
        <w:ind w:firstLine="420" w:firstLineChars="200"/>
        <w:rPr>
          <w:rFonts w:hAnsi="宋体" w:cs="Times New Roman"/>
          <w:color w:val="FF0000"/>
        </w:rPr>
      </w:pPr>
      <w:r>
        <w:rPr>
          <w:rFonts w:hAnsi="宋体" w:cs="Times New Roman"/>
          <w:color w:val="FF0000"/>
        </w:rPr>
        <w:t>中华优秀传统文化是我们宝贵的精神财富，是我们最深厚的文化软实力。要确立现代社会的主流价值观，构筑国家精神，必须强化中华民族共同记忆中的价值系统。因此，我们要传承中华优秀传统文化的精神内涵，弘扬中华文化精神，增强文化自觉。</w:t>
      </w:r>
    </w:p>
    <w:p>
      <w:pPr>
        <w:keepNext w:val="0"/>
        <w:keepLines w:val="0"/>
        <w:pageBreakBefore w:val="0"/>
        <w:widowControl w:val="0"/>
        <w:tabs>
          <w:tab w:val="left" w:pos="745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pict>
          <v:shape id="_x0000_i1027" o:spt="75" alt="知识链接" type="#_x0000_t75" style="height:34.65pt;width:150.25pt;" filled="f" o:preferrelative="t" stroked="f" coordsize="21600,21600">
            <v:path/>
            <v:fill on="f" focussize="0,0"/>
            <v:stroke on="f"/>
            <v:imagedata r:id="rId9" o:title="知识链接"/>
            <o:lock v:ext="edit" aspectratio="t"/>
            <w10:wrap type="none"/>
            <w10:anchorlock/>
          </v:shape>
        </w:pict>
      </w:r>
    </w:p>
    <w:p>
      <w:pPr>
        <w:pStyle w:val="6"/>
        <w:spacing w:line="360" w:lineRule="auto"/>
        <w:ind w:firstLine="420" w:firstLineChars="200"/>
        <w:rPr>
          <w:rFonts w:hAnsi="宋体" w:cs="Times New Roman"/>
          <w:color w:val="FF0000"/>
          <w:u w:val="none"/>
        </w:rPr>
      </w:pPr>
      <w:r>
        <w:rPr>
          <w:rFonts w:hAnsi="宋体" w:cs="Times New Roman"/>
          <w:color w:val="FF0000"/>
          <w:u w:val="none"/>
        </w:rPr>
        <w:t>一、中华文化的发展历程</w:t>
      </w:r>
    </w:p>
    <w:p>
      <w:pPr>
        <w:pStyle w:val="6"/>
        <w:spacing w:line="360" w:lineRule="auto"/>
        <w:ind w:firstLine="420" w:firstLineChars="200"/>
        <w:rPr>
          <w:rFonts w:hAnsi="宋体" w:cs="Times New Roman"/>
          <w:color w:val="FF0000"/>
          <w:u w:val="none"/>
        </w:rPr>
      </w:pPr>
      <w:r>
        <w:rPr>
          <w:rFonts w:hAnsi="宋体" w:cs="Times New Roman"/>
          <w:color w:val="FF0000"/>
          <w:u w:val="none"/>
        </w:rPr>
        <w:t>1．起源：多元一体以中原为核心并向四周辐射，春秋战国时期，内迁戎狄蛮夷逐渐融入华夏族，初步形成各地区、各民族共同的血缘认同、文化认同。</w:t>
      </w:r>
    </w:p>
    <w:p>
      <w:pPr>
        <w:pStyle w:val="6"/>
        <w:spacing w:line="360" w:lineRule="auto"/>
        <w:ind w:firstLine="420" w:firstLineChars="200"/>
        <w:rPr>
          <w:rFonts w:hAnsi="宋体" w:cs="Times New Roman"/>
          <w:color w:val="FF0000"/>
          <w:u w:val="none"/>
        </w:rPr>
      </w:pPr>
      <w:r>
        <w:rPr>
          <w:rFonts w:hAnsi="宋体" w:cs="Times New Roman"/>
          <w:color w:val="FF0000"/>
          <w:u w:val="none"/>
        </w:rPr>
        <w:t>2．春秋战国时期：“百家争鸣”出现，学术思想大放异彩，成为后世思想文化发展的源头。</w:t>
      </w:r>
    </w:p>
    <w:p>
      <w:pPr>
        <w:pStyle w:val="6"/>
        <w:spacing w:line="360" w:lineRule="auto"/>
        <w:ind w:firstLine="420" w:firstLineChars="200"/>
        <w:rPr>
          <w:rFonts w:hAnsi="宋体" w:cs="Times New Roman"/>
          <w:color w:val="FF0000"/>
          <w:u w:val="none"/>
        </w:rPr>
      </w:pPr>
      <w:r>
        <w:rPr>
          <w:rFonts w:hAnsi="宋体" w:cs="Times New Roman"/>
          <w:color w:val="FF0000"/>
          <w:u w:val="none"/>
        </w:rPr>
        <w:t>3．秦汉时期：秦朝建立起统一的多民族国家政权。汉武帝尊崇儒术，确立了儒学在中华传统文化中的正统地位，以儒家</w:t>
      </w:r>
      <w:r>
        <w:rPr>
          <w:rFonts w:hint="eastAsia" w:hAnsi="宋体" w:cs="Times New Roman"/>
          <w:color w:val="FF0000"/>
          <w:u w:val="none"/>
        </w:rPr>
        <w:t>思想为核心的封建统一多民族的文化格局形成。</w:t>
      </w:r>
    </w:p>
    <w:p>
      <w:pPr>
        <w:pStyle w:val="6"/>
        <w:spacing w:line="360" w:lineRule="auto"/>
        <w:ind w:firstLine="420" w:firstLineChars="200"/>
        <w:rPr>
          <w:rFonts w:hAnsi="宋体" w:cs="Times New Roman"/>
          <w:color w:val="FF0000"/>
          <w:u w:val="none"/>
        </w:rPr>
      </w:pPr>
      <w:r>
        <w:rPr>
          <w:rFonts w:hAnsi="宋体" w:cs="Times New Roman"/>
          <w:color w:val="FF0000"/>
          <w:u w:val="none"/>
        </w:rPr>
        <w:t>4．魏晋南北朝：道教兴起，佛教传入，中华传统文化呈现出儒、道、佛交汇融通的景象，魏晋玄学盛行。</w:t>
      </w:r>
    </w:p>
    <w:p>
      <w:pPr>
        <w:pStyle w:val="6"/>
        <w:spacing w:line="360" w:lineRule="auto"/>
        <w:ind w:firstLine="420" w:firstLineChars="200"/>
        <w:rPr>
          <w:rFonts w:hAnsi="宋体" w:cs="Times New Roman"/>
          <w:color w:val="FF0000"/>
          <w:u w:val="none"/>
        </w:rPr>
      </w:pPr>
      <w:r>
        <w:rPr>
          <w:rFonts w:hAnsi="宋体" w:cs="Times New Roman"/>
          <w:color w:val="FF0000"/>
          <w:u w:val="none"/>
        </w:rPr>
        <w:t>5．隋唐时期：佛教繁荣，传统儒学受到挑战，同时也促进了儒学的创新发展，中华传统文化辉煌灿烂。</w:t>
      </w:r>
    </w:p>
    <w:p>
      <w:pPr>
        <w:pStyle w:val="6"/>
        <w:spacing w:line="360" w:lineRule="auto"/>
        <w:ind w:firstLine="420" w:firstLineChars="200"/>
        <w:rPr>
          <w:rFonts w:hAnsi="宋体" w:cs="Times New Roman"/>
          <w:color w:val="FF0000"/>
          <w:u w:val="none"/>
        </w:rPr>
      </w:pPr>
      <w:r>
        <w:rPr>
          <w:rFonts w:hAnsi="宋体" w:cs="Times New Roman"/>
          <w:color w:val="FF0000"/>
          <w:u w:val="none"/>
        </w:rPr>
        <w:t>6．宋元时期：宋代，儒佛道学说相互渗透，理学形成，丰富了中华文化的理论思维。但它所宣扬的封建礼教，严重束缚了人们的精神世界，宋元时期，科技</w:t>
      </w:r>
      <w:r>
        <w:rPr>
          <w:rFonts w:hint="eastAsia" w:hAnsi="宋体" w:cs="Times New Roman"/>
          <w:color w:val="FF0000"/>
          <w:u w:val="none"/>
        </w:rPr>
        <w:t>、史学、文学、艺术高度繁荣。</w:t>
      </w:r>
    </w:p>
    <w:p>
      <w:pPr>
        <w:pStyle w:val="6"/>
        <w:spacing w:line="360" w:lineRule="auto"/>
        <w:ind w:firstLine="420" w:firstLineChars="200"/>
        <w:rPr>
          <w:rFonts w:hAnsi="宋体" w:cs="Times New Roman"/>
          <w:color w:val="FF0000"/>
          <w:u w:val="none"/>
        </w:rPr>
      </w:pPr>
      <w:r>
        <w:rPr>
          <w:rFonts w:hAnsi="宋体" w:cs="Times New Roman"/>
          <w:color w:val="FF0000"/>
          <w:u w:val="none"/>
        </w:rPr>
        <w:t>7．明清时期：明朝中后期以心为本的心学得到发展，突破了理学的藩篱，成为文化主流，人的主体意识逐渐觉醒。明清之际，个性解放思想出现，进步思想家批判理学，倡导“经世致用”，同时清朝的文化专制禁锢了中华文化的发展。</w:t>
      </w:r>
    </w:p>
    <w:p>
      <w:pPr>
        <w:pStyle w:val="6"/>
        <w:spacing w:line="360" w:lineRule="auto"/>
        <w:ind w:firstLine="420" w:firstLineChars="200"/>
        <w:rPr>
          <w:rFonts w:hAnsi="宋体" w:cs="Times New Roman"/>
          <w:color w:val="FF0000"/>
          <w:u w:val="none"/>
        </w:rPr>
      </w:pPr>
      <w:r>
        <w:rPr>
          <w:rFonts w:hAnsi="宋体" w:cs="Times New Roman"/>
          <w:color w:val="FF0000"/>
          <w:u w:val="none"/>
        </w:rPr>
        <w:t>8．鸦片战争后：面对西方列强的坚船利炮，向西方学习成为近代中华文化的潮流。</w:t>
      </w:r>
    </w:p>
    <w:p>
      <w:pPr>
        <w:pStyle w:val="6"/>
        <w:spacing w:line="360" w:lineRule="auto"/>
        <w:ind w:firstLine="420" w:firstLineChars="200"/>
        <w:rPr>
          <w:rFonts w:hAnsi="宋体" w:cs="Times New Roman"/>
          <w:color w:val="FF0000"/>
          <w:u w:val="none"/>
        </w:rPr>
      </w:pPr>
      <w:r>
        <w:rPr>
          <w:rFonts w:hAnsi="宋体" w:cs="Times New Roman"/>
          <w:color w:val="FF0000"/>
          <w:u w:val="none"/>
        </w:rPr>
        <w:t>9．新文化运动时期：抨击封建思想，科学与民主成为中华文化</w:t>
      </w:r>
      <w:r>
        <w:rPr>
          <w:rFonts w:hint="eastAsia" w:hAnsi="宋体" w:cs="Times New Roman"/>
          <w:color w:val="FF0000"/>
          <w:u w:val="none"/>
        </w:rPr>
        <w:t>追求的价值目标。</w:t>
      </w:r>
    </w:p>
    <w:p>
      <w:pPr>
        <w:pStyle w:val="6"/>
        <w:spacing w:line="360" w:lineRule="auto"/>
        <w:ind w:firstLine="420" w:firstLineChars="200"/>
        <w:rPr>
          <w:rFonts w:hAnsi="宋体" w:cs="Times New Roman"/>
          <w:color w:val="FF0000"/>
          <w:u w:val="none"/>
        </w:rPr>
      </w:pPr>
      <w:r>
        <w:rPr>
          <w:rFonts w:hAnsi="宋体" w:cs="Times New Roman"/>
          <w:color w:val="FF0000"/>
          <w:u w:val="none"/>
        </w:rPr>
        <w:t>10．五四运动后：马克思主义在中国广泛传播，逐渐成为中华文化发展的主流。中华文化由此迈向从衰落到复兴的新历程。</w:t>
      </w:r>
    </w:p>
    <w:p>
      <w:pPr>
        <w:pStyle w:val="6"/>
        <w:spacing w:line="360" w:lineRule="auto"/>
        <w:ind w:firstLine="420" w:firstLineChars="200"/>
        <w:rPr>
          <w:rFonts w:hAnsi="宋体" w:cs="Times New Roman"/>
          <w:color w:val="FF0000"/>
          <w:u w:val="none"/>
        </w:rPr>
      </w:pPr>
      <w:r>
        <w:rPr>
          <w:rFonts w:hAnsi="宋体" w:cs="Times New Roman"/>
          <w:color w:val="FF0000"/>
          <w:u w:val="none"/>
        </w:rPr>
        <w:t>二、中华优秀传统文化的特点和现代价值</w:t>
      </w:r>
    </w:p>
    <w:p>
      <w:pPr>
        <w:pStyle w:val="6"/>
        <w:spacing w:line="360" w:lineRule="auto"/>
        <w:ind w:firstLine="420" w:firstLineChars="200"/>
        <w:rPr>
          <w:rFonts w:hAnsi="宋体" w:cs="Times New Roman"/>
          <w:color w:val="FF0000"/>
          <w:u w:val="none"/>
        </w:rPr>
      </w:pPr>
      <w:r>
        <w:rPr>
          <w:rFonts w:hAnsi="宋体" w:cs="Times New Roman"/>
          <w:color w:val="FF0000"/>
          <w:u w:val="none"/>
        </w:rPr>
        <w:t>1．中华优秀传统文化的特点</w:t>
      </w:r>
    </w:p>
    <w:p>
      <w:pPr>
        <w:pStyle w:val="6"/>
        <w:spacing w:line="360" w:lineRule="auto"/>
        <w:ind w:firstLine="420" w:firstLineChars="200"/>
        <w:rPr>
          <w:rFonts w:hAnsi="宋体" w:cs="Times New Roman"/>
          <w:color w:val="FF0000"/>
          <w:u w:val="none"/>
        </w:rPr>
      </w:pPr>
      <w:r>
        <w:rPr>
          <w:rFonts w:hAnsi="宋体" w:cs="Times New Roman"/>
          <w:color w:val="FF0000"/>
          <w:u w:val="none"/>
        </w:rPr>
        <w:t>(1)本土性：中华文化的起源与发展，根植于本土，有着自身的道路和独特的风格。</w:t>
      </w:r>
    </w:p>
    <w:p>
      <w:pPr>
        <w:pStyle w:val="6"/>
        <w:spacing w:line="360" w:lineRule="auto"/>
        <w:ind w:firstLine="420" w:firstLineChars="200"/>
        <w:rPr>
          <w:rFonts w:hAnsi="宋体" w:cs="Times New Roman"/>
          <w:color w:val="FF0000"/>
          <w:u w:val="none"/>
        </w:rPr>
      </w:pPr>
      <w:r>
        <w:rPr>
          <w:rFonts w:hAnsi="宋体" w:cs="Times New Roman"/>
          <w:color w:val="FF0000"/>
          <w:u w:val="none"/>
        </w:rPr>
        <w:t>(2)多样性：中华文化博大精深，丰富多彩，领域广阔。</w:t>
      </w:r>
    </w:p>
    <w:p>
      <w:pPr>
        <w:pStyle w:val="6"/>
        <w:spacing w:line="360" w:lineRule="auto"/>
        <w:ind w:firstLine="420" w:firstLineChars="200"/>
        <w:rPr>
          <w:rFonts w:hAnsi="宋体" w:cs="Times New Roman"/>
          <w:color w:val="FF0000"/>
          <w:u w:val="none"/>
        </w:rPr>
      </w:pPr>
      <w:r>
        <w:rPr>
          <w:rFonts w:hAnsi="宋体" w:cs="Times New Roman"/>
          <w:color w:val="FF0000"/>
          <w:u w:val="none"/>
        </w:rPr>
        <w:t>(3)包容性：中华文化有着博采众长、兼收并蓄的光荣传统</w:t>
      </w:r>
      <w:r>
        <w:rPr>
          <w:rFonts w:hint="eastAsia" w:hAnsi="宋体" w:cs="Times New Roman"/>
          <w:color w:val="FF0000"/>
          <w:u w:val="none"/>
        </w:rPr>
        <w:t>，积极吸纳外来文化。</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4)凝聚性：中华文化体现出中华民族共同的文化特质，有着巨大的凝聚力和向心力。</w:t>
      </w:r>
    </w:p>
    <w:p>
      <w:pPr>
        <w:pStyle w:val="6"/>
        <w:spacing w:line="360" w:lineRule="auto"/>
        <w:ind w:firstLine="420" w:firstLineChars="200"/>
        <w:rPr>
          <w:rFonts w:hAnsi="宋体" w:cs="Times New Roman"/>
          <w:color w:val="FF0000"/>
          <w:u w:val="none"/>
        </w:rPr>
      </w:pPr>
      <w:r>
        <w:rPr>
          <w:rFonts w:hAnsi="宋体" w:cs="Times New Roman"/>
          <w:color w:val="FF0000"/>
          <w:u w:val="none"/>
        </w:rPr>
        <w:t>(5)连续性：中华文化源远流长，绵延不绝，承上启下，不断发展，有顽强的生命力。</w:t>
      </w:r>
    </w:p>
    <w:p>
      <w:pPr>
        <w:pStyle w:val="6"/>
        <w:spacing w:line="360" w:lineRule="auto"/>
        <w:ind w:firstLine="420" w:firstLineChars="200"/>
        <w:rPr>
          <w:rFonts w:hAnsi="宋体" w:cs="Times New Roman"/>
          <w:color w:val="FF0000"/>
          <w:u w:val="none"/>
        </w:rPr>
      </w:pPr>
      <w:r>
        <w:rPr>
          <w:rFonts w:hAnsi="宋体" w:cs="Times New Roman"/>
          <w:color w:val="FF0000"/>
          <w:u w:val="none"/>
        </w:rPr>
        <w:t>2．中华优秀传统文化的现实价值</w:t>
      </w:r>
    </w:p>
    <w:p>
      <w:pPr>
        <w:pStyle w:val="6"/>
        <w:spacing w:line="360" w:lineRule="auto"/>
        <w:ind w:firstLine="420" w:firstLineChars="200"/>
        <w:rPr>
          <w:rFonts w:hAnsi="宋体" w:cs="Times New Roman"/>
          <w:color w:val="FF0000"/>
          <w:u w:val="none"/>
        </w:rPr>
      </w:pPr>
      <w:r>
        <w:rPr>
          <w:rFonts w:hAnsi="宋体" w:cs="Times New Roman"/>
          <w:color w:val="FF0000"/>
          <w:u w:val="none"/>
        </w:rPr>
        <w:t>(1)中华文化是中华民族发展的内在思想源泉和精神动力。</w:t>
      </w:r>
    </w:p>
    <w:p>
      <w:pPr>
        <w:pStyle w:val="6"/>
        <w:spacing w:line="360" w:lineRule="auto"/>
        <w:ind w:firstLine="420" w:firstLineChars="200"/>
        <w:rPr>
          <w:rFonts w:hAnsi="宋体" w:cs="Times New Roman"/>
          <w:color w:val="FF0000"/>
          <w:u w:val="none"/>
        </w:rPr>
      </w:pPr>
      <w:r>
        <w:rPr>
          <w:rFonts w:hAnsi="宋体" w:cs="Times New Roman"/>
          <w:color w:val="FF0000"/>
          <w:u w:val="none"/>
        </w:rPr>
        <w:t>(2)中华优秀传统文化蕴含着丰富的道德理念和规范，体现着评判是非曲直的价值标准，潜移默化地影响着中国人的思维方式和行为方式。</w:t>
      </w:r>
    </w:p>
    <w:p>
      <w:pPr>
        <w:pStyle w:val="6"/>
        <w:spacing w:line="360" w:lineRule="auto"/>
        <w:ind w:firstLine="420" w:firstLineChars="200"/>
        <w:rPr>
          <w:rFonts w:hAnsi="宋体" w:cs="Times New Roman"/>
          <w:color w:val="FF0000"/>
          <w:u w:val="none"/>
        </w:rPr>
      </w:pPr>
      <w:r>
        <w:rPr>
          <w:rFonts w:hAnsi="宋体" w:cs="Times New Roman"/>
          <w:color w:val="FF0000"/>
          <w:u w:val="none"/>
        </w:rPr>
        <w:t>(3)从未中断的中华文化，维护着中国团结统一的政治局面，维系着统一多</w:t>
      </w:r>
      <w:r>
        <w:rPr>
          <w:rFonts w:hint="eastAsia" w:hAnsi="宋体" w:cs="Times New Roman"/>
          <w:color w:val="FF0000"/>
          <w:u w:val="none"/>
        </w:rPr>
        <w:t>民族的大家庭，推动着中国社会的发展进步，为治国理政和道德建设提供了有益借鉴。</w:t>
      </w:r>
    </w:p>
    <w:p>
      <w:pPr>
        <w:pStyle w:val="6"/>
        <w:spacing w:line="360" w:lineRule="auto"/>
        <w:ind w:firstLine="420" w:firstLineChars="200"/>
        <w:rPr>
          <w:rFonts w:hAnsi="宋体" w:cs="Times New Roman"/>
          <w:color w:val="FF0000"/>
          <w:u w:val="none"/>
        </w:rPr>
      </w:pPr>
      <w:r>
        <w:rPr>
          <w:rFonts w:hAnsi="宋体" w:cs="Times New Roman"/>
          <w:color w:val="FF0000"/>
          <w:u w:val="none"/>
        </w:rPr>
        <w:t>三、重视优秀传统文化，践行立德树人</w:t>
      </w:r>
    </w:p>
    <w:p>
      <w:pPr>
        <w:pStyle w:val="6"/>
        <w:spacing w:line="360" w:lineRule="auto"/>
        <w:ind w:firstLine="420" w:firstLineChars="200"/>
        <w:rPr>
          <w:rFonts w:hAnsi="宋体" w:cs="Times New Roman"/>
          <w:color w:val="FF0000"/>
          <w:u w:val="none"/>
        </w:rPr>
      </w:pPr>
      <w:r>
        <w:rPr>
          <w:rFonts w:hAnsi="宋体" w:cs="Times New Roman"/>
          <w:color w:val="FF0000"/>
          <w:u w:val="none"/>
        </w:rPr>
        <w:t>1．古代中国教育的发展</w:t>
      </w:r>
    </w:p>
    <w:p>
      <w:pPr>
        <w:pStyle w:val="6"/>
        <w:spacing w:line="360" w:lineRule="auto"/>
        <w:ind w:firstLine="420" w:firstLineChars="200"/>
        <w:rPr>
          <w:rFonts w:hAnsi="宋体" w:cs="Times New Roman"/>
          <w:color w:val="FF0000"/>
          <w:u w:val="none"/>
        </w:rPr>
      </w:pPr>
      <w:r>
        <w:rPr>
          <w:rFonts w:hAnsi="宋体" w:cs="Times New Roman"/>
          <w:color w:val="FF0000"/>
          <w:u w:val="none"/>
        </w:rPr>
        <w:t>(1)商周时期：统治者已建立了名目众多的学校，所谓“设为庠、序、学、校以教之”。</w:t>
      </w:r>
    </w:p>
    <w:p>
      <w:pPr>
        <w:pStyle w:val="6"/>
        <w:spacing w:line="360" w:lineRule="auto"/>
        <w:ind w:firstLine="420" w:firstLineChars="200"/>
        <w:rPr>
          <w:rFonts w:hAnsi="宋体" w:cs="Times New Roman"/>
          <w:color w:val="FF0000"/>
          <w:u w:val="none"/>
        </w:rPr>
      </w:pPr>
      <w:r>
        <w:rPr>
          <w:rFonts w:hAnsi="宋体" w:cs="Times New Roman"/>
          <w:color w:val="FF0000"/>
          <w:u w:val="none"/>
        </w:rPr>
        <w:t>(2)春秋战国时期：“学在官府”被打破，学校教育从官府移向民间，私学兴起，养士盛行。孔子是创办私学最为杰出的代表，他创立了儒家学说，奠定了古代教育理论体系的基础。</w:t>
      </w:r>
    </w:p>
    <w:p>
      <w:pPr>
        <w:pStyle w:val="6"/>
        <w:spacing w:line="360" w:lineRule="auto"/>
        <w:ind w:firstLine="420" w:firstLineChars="200"/>
        <w:rPr>
          <w:rFonts w:hAnsi="宋体" w:cs="Times New Roman"/>
          <w:color w:val="FF0000"/>
          <w:u w:val="none"/>
        </w:rPr>
      </w:pPr>
      <w:r>
        <w:rPr>
          <w:rFonts w:hAnsi="宋体" w:cs="Times New Roman"/>
          <w:color w:val="FF0000"/>
          <w:u w:val="none"/>
        </w:rPr>
        <w:t>(3)汉代：汉武帝以疏导、劝诱为主，积极推行</w:t>
      </w:r>
      <w:r>
        <w:rPr>
          <w:rFonts w:hint="eastAsia" w:hAnsi="宋体" w:cs="Times New Roman"/>
          <w:color w:val="FF0000"/>
          <w:u w:val="none"/>
        </w:rPr>
        <w:t>儒家思想的教育和教化，将“学而优则仕”制度化，用官禄引导读书人潜心研习儒家经典。</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4)魏晋南北朝时期：由于社会动荡等原因，官学时兴时废。九品中正制堵塞了寒门士子的仕进之路，严重影响了学校教育的发展。</w:t>
      </w:r>
    </w:p>
    <w:p>
      <w:pPr>
        <w:pStyle w:val="6"/>
        <w:spacing w:line="360" w:lineRule="auto"/>
        <w:ind w:firstLine="420" w:firstLineChars="200"/>
        <w:rPr>
          <w:rFonts w:hAnsi="宋体" w:cs="Times New Roman"/>
          <w:color w:val="FF0000"/>
          <w:u w:val="none"/>
        </w:rPr>
      </w:pPr>
      <w:r>
        <w:rPr>
          <w:rFonts w:hAnsi="宋体" w:cs="Times New Roman"/>
          <w:color w:val="FF0000"/>
          <w:u w:val="none"/>
        </w:rPr>
        <w:t>(5)隋唐时期：科举制确立并发展，给读书人提供了相对公平的竞争机会，调动了全社会研习儒家经典的积极性，推动了儒家思想的传播和普及。但是，教师的教、学生的学都是为了科举，这就使教育成了科举的附庸。</w:t>
      </w:r>
    </w:p>
    <w:p>
      <w:pPr>
        <w:pStyle w:val="6"/>
        <w:spacing w:line="360" w:lineRule="auto"/>
        <w:ind w:firstLine="420" w:firstLineChars="200"/>
        <w:rPr>
          <w:rFonts w:hAnsi="宋体" w:cs="Times New Roman"/>
          <w:color w:val="FF0000"/>
          <w:u w:val="none"/>
        </w:rPr>
      </w:pPr>
      <w:r>
        <w:rPr>
          <w:rFonts w:hAnsi="宋体" w:cs="Times New Roman"/>
          <w:color w:val="FF0000"/>
          <w:u w:val="none"/>
        </w:rPr>
        <w:t>(6)两宋时期：宋朝重视教育的发展，学校制度更为完备。在中央有太学、国子学等，在地方私人讲学的书院兴起。书院注重</w:t>
      </w:r>
      <w:r>
        <w:rPr>
          <w:rFonts w:hint="eastAsia" w:hAnsi="宋体" w:cs="Times New Roman"/>
          <w:color w:val="FF0000"/>
          <w:u w:val="none"/>
        </w:rPr>
        <w:t>依照封建伦理观念培养学生的道德品行，在学习方法上鼓励讨论、辩难和让学生自讲心得，风气比较活跃。</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7)元朝：民间办学发展，其形式有庙学、私学和书院等，政府对它们采取保护、扶持、鼓励和倡导的政策，这对普及文化教育起到了重要的作用。</w:t>
      </w:r>
    </w:p>
    <w:p>
      <w:pPr>
        <w:pStyle w:val="6"/>
        <w:spacing w:line="360" w:lineRule="auto"/>
        <w:ind w:firstLine="420" w:firstLineChars="200"/>
        <w:rPr>
          <w:rFonts w:hAnsi="宋体" w:cs="Times New Roman"/>
          <w:color w:val="FF0000"/>
          <w:u w:val="none"/>
        </w:rPr>
      </w:pPr>
      <w:r>
        <w:rPr>
          <w:rFonts w:hAnsi="宋体" w:cs="Times New Roman"/>
          <w:color w:val="FF0000"/>
          <w:u w:val="none"/>
        </w:rPr>
        <w:t>(8)明清时期：统治者为了维护封建统治，推崇程朱理学，采用“八股取士”，教育日益僵化。伴随着西方传教士东来，“西学东渐”局面出现。</w:t>
      </w:r>
    </w:p>
    <w:p>
      <w:pPr>
        <w:pStyle w:val="6"/>
        <w:spacing w:line="360" w:lineRule="auto"/>
        <w:ind w:firstLine="420" w:firstLineChars="200"/>
        <w:rPr>
          <w:rFonts w:hAnsi="宋体" w:cs="Times New Roman"/>
          <w:color w:val="FF0000"/>
          <w:u w:val="none"/>
        </w:rPr>
      </w:pPr>
      <w:r>
        <w:rPr>
          <w:rFonts w:hAnsi="宋体" w:cs="Times New Roman"/>
          <w:color w:val="FF0000"/>
          <w:u w:val="none"/>
        </w:rPr>
        <w:t>2．近代中国教育的转型</w:t>
      </w:r>
    </w:p>
    <w:p>
      <w:pPr>
        <w:pStyle w:val="6"/>
        <w:spacing w:line="360" w:lineRule="auto"/>
        <w:ind w:firstLine="420" w:firstLineChars="200"/>
        <w:rPr>
          <w:rFonts w:hAnsi="宋体" w:cs="Times New Roman"/>
          <w:color w:val="FF0000"/>
          <w:u w:val="none"/>
        </w:rPr>
      </w:pPr>
      <w:r>
        <w:rPr>
          <w:rFonts w:hAnsi="宋体" w:cs="Times New Roman"/>
          <w:color w:val="FF0000"/>
          <w:u w:val="none"/>
        </w:rPr>
        <w:t>(1)洋务运动后期：为解决创办军事工业中出现的人才短缺问题，洋务派创办新式学堂</w:t>
      </w:r>
      <w:r>
        <w:rPr>
          <w:rFonts w:hint="eastAsia" w:hAnsi="宋体" w:cs="Times New Roman"/>
          <w:color w:val="FF0000"/>
          <w:u w:val="none"/>
        </w:rPr>
        <w:t>，并派留学生和进修生到国外学习。培养了一批近代化人才，开启了中国教育近代化进程。</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2)维新变法时期：以康有为为代表的资产阶级维新派创办学堂，宣传维新变法思想，培养维新变法人才，推动了变法运动的发展。</w:t>
      </w:r>
    </w:p>
    <w:p>
      <w:pPr>
        <w:pStyle w:val="6"/>
        <w:spacing w:line="360" w:lineRule="auto"/>
        <w:ind w:firstLine="420" w:firstLineChars="200"/>
        <w:rPr>
          <w:rFonts w:hAnsi="宋体" w:cs="Times New Roman"/>
          <w:color w:val="FF0000"/>
          <w:u w:val="none"/>
        </w:rPr>
      </w:pPr>
      <w:r>
        <w:rPr>
          <w:rFonts w:hAnsi="宋体" w:cs="Times New Roman"/>
          <w:color w:val="FF0000"/>
          <w:u w:val="none"/>
        </w:rPr>
        <w:t>(3)清未：随着工业文明的传播以及中国近代化的不断深入，科举制越来越不能满足人才选拔的需要，1905年清政府下令废除科举制。</w:t>
      </w:r>
    </w:p>
    <w:p>
      <w:pPr>
        <w:pStyle w:val="6"/>
        <w:spacing w:line="360" w:lineRule="auto"/>
        <w:ind w:firstLine="420" w:firstLineChars="200"/>
        <w:rPr>
          <w:rFonts w:hAnsi="宋体" w:cs="Times New Roman"/>
          <w:color w:val="FF0000"/>
          <w:u w:val="none"/>
        </w:rPr>
      </w:pPr>
      <w:r>
        <w:rPr>
          <w:rFonts w:hAnsi="宋体" w:cs="Times New Roman"/>
          <w:color w:val="FF0000"/>
          <w:u w:val="none"/>
        </w:rPr>
        <w:t>(4)中华民国临时政府成立后：在文化教育领域内进行了资产阶级的教育改革，为近代中国教育开辟了一个新时代。</w:t>
      </w:r>
    </w:p>
    <w:p>
      <w:pPr>
        <w:pStyle w:val="6"/>
        <w:spacing w:line="360" w:lineRule="auto"/>
        <w:ind w:firstLine="420" w:firstLineChars="200"/>
        <w:rPr>
          <w:rFonts w:hAnsi="宋体" w:cs="Times New Roman"/>
          <w:color w:val="FF0000"/>
          <w:u w:val="none"/>
        </w:rPr>
      </w:pPr>
      <w:r>
        <w:rPr>
          <w:rFonts w:hAnsi="宋体" w:cs="Times New Roman"/>
          <w:color w:val="FF0000"/>
          <w:u w:val="none"/>
        </w:rPr>
        <w:t>(5)新文化运动时期：先进的资产阶级激进知识分子团结在“民主”“科学”的旗帜</w:t>
      </w:r>
      <w:r>
        <w:rPr>
          <w:rFonts w:hint="eastAsia" w:hAnsi="宋体" w:cs="Times New Roman"/>
          <w:color w:val="FF0000"/>
          <w:u w:val="none"/>
        </w:rPr>
        <w:t>下，积极学习、引进西方的近代教育理论，开展了各种形式的教育实验与教育改革。</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6)新民主主义革命时期：无产阶级在农村革命根据地、抗日根据地和解放区开展人民教育。</w:t>
      </w:r>
    </w:p>
    <w:p>
      <w:pPr>
        <w:pStyle w:val="6"/>
        <w:spacing w:line="360" w:lineRule="auto"/>
        <w:ind w:firstLine="420" w:firstLineChars="200"/>
        <w:rPr>
          <w:rFonts w:hAnsi="宋体" w:cs="Times New Roman"/>
          <w:color w:val="FF0000"/>
          <w:u w:val="none"/>
        </w:rPr>
      </w:pPr>
      <w:r>
        <w:rPr>
          <w:rFonts w:hAnsi="宋体" w:cs="Times New Roman"/>
          <w:color w:val="FF0000"/>
          <w:u w:val="none"/>
        </w:rPr>
        <w:t>3．现代中国教育的曲折发展</w:t>
      </w:r>
    </w:p>
    <w:p>
      <w:pPr>
        <w:pStyle w:val="6"/>
        <w:spacing w:line="360" w:lineRule="auto"/>
        <w:ind w:firstLine="420" w:firstLineChars="200"/>
        <w:rPr>
          <w:rFonts w:hAnsi="宋体" w:cs="Times New Roman"/>
          <w:color w:val="FF0000"/>
          <w:u w:val="none"/>
        </w:rPr>
      </w:pPr>
      <w:r>
        <w:rPr>
          <w:rFonts w:hAnsi="宋体" w:cs="Times New Roman"/>
          <w:color w:val="FF0000"/>
          <w:u w:val="none"/>
        </w:rPr>
        <w:t>(1)1949～1966年，中国收回了教育主权，成功地将半殖民地半封建教育改造为沿着社会主义方向前进的人民教育；确定全面发展的教育方针，逐步形成了比较完整的国民教育体系，培养了大批素质较高的劳动后备军和德才兼备的优秀人才。</w:t>
      </w:r>
    </w:p>
    <w:p>
      <w:pPr>
        <w:pStyle w:val="6"/>
        <w:spacing w:line="360" w:lineRule="auto"/>
        <w:ind w:firstLine="420" w:firstLineChars="200"/>
        <w:rPr>
          <w:rFonts w:hAnsi="宋体" w:cs="Times New Roman"/>
          <w:color w:val="FF0000"/>
          <w:u w:val="none"/>
        </w:rPr>
      </w:pPr>
      <w:r>
        <w:rPr>
          <w:rFonts w:hAnsi="宋体" w:cs="Times New Roman"/>
          <w:color w:val="FF0000"/>
          <w:u w:val="none"/>
        </w:rPr>
        <w:t>(2)“文化大革命”使中国教育事业遭到极大破坏，各</w:t>
      </w:r>
      <w:r>
        <w:rPr>
          <w:rFonts w:hint="eastAsia" w:hAnsi="宋体" w:cs="Times New Roman"/>
          <w:color w:val="FF0000"/>
          <w:u w:val="none"/>
        </w:rPr>
        <w:t>行各业专门性人才缺乏，整个民族文化素质下降，中国与发达国家的差距拉大了。</w:t>
      </w:r>
    </w:p>
    <w:p>
      <w:pPr>
        <w:pStyle w:val="6"/>
        <w:spacing w:line="360" w:lineRule="auto"/>
        <w:ind w:firstLine="420" w:firstLineChars="200"/>
        <w:rPr>
          <w:rFonts w:hAnsi="宋体" w:cs="Times New Roman"/>
          <w:color w:val="FF0000"/>
          <w:u w:val="none"/>
        </w:rPr>
      </w:pPr>
      <w:r>
        <w:rPr>
          <w:rFonts w:hint="eastAsia" w:hAnsi="宋体" w:cs="Times New Roman"/>
          <w:color w:val="FF0000"/>
          <w:u w:val="none"/>
        </w:rPr>
        <w:t>(</w:t>
      </w:r>
      <w:r>
        <w:rPr>
          <w:rFonts w:hAnsi="宋体" w:cs="Times New Roman"/>
          <w:color w:val="FF0000"/>
          <w:u w:val="none"/>
        </w:rPr>
        <w:t>3)“文化大革命”结束后，教育战线全面拨乱反正。邓小平提出优先发展教育的思想，实行“科教兴国”战略，教育迅速恢复和发展。</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cs="Times New Roman"/>
          <w:lang w:val="en-US" w:eastAsia="zh-CN"/>
        </w:rPr>
      </w:pPr>
      <w:r>
        <w:rPr>
          <w:rFonts w:hint="eastAsia" w:hAnsi="宋体" w:eastAsia="宋体" w:cs="Times New Roman"/>
          <w:lang w:val="en-US" w:eastAsia="zh-CN"/>
        </w:rPr>
        <w:pict>
          <v:shape id="_x0000_i1028" o:spt="75" alt="走进高考" type="#_x0000_t75" style="height:37.4pt;width:161.85pt;" filled="f" o:preferrelative="t" stroked="f" coordsize="21600,21600">
            <v:path/>
            <v:fill on="f" focussize="0,0"/>
            <v:stroke on="f"/>
            <v:imagedata r:id="rId10" o:title="走进高考"/>
            <o:lock v:ext="edit" aspectratio="t"/>
            <w10:wrap type="none"/>
            <w10:anchorlock/>
          </v:shape>
        </w:pic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1.（2021·全国甲卷·24）老子认为，“失道而后德，失德而后仁，失仁而后义，失义而后礼”。孔子则说，“不学礼，无以立”，要“非礼勿视，非礼勿听，非礼勿言，非礼勿动”。这反映出，当时他们</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A．反思西周的礼乐文化                B．迎合封建贵族政治诉求</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C．主张维护夏商周制度                D．得到统治者的积极支持</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2.（2021·全国甲卷·26）宋代盛行婚姻论财，遭到一些士大夫的批评。南宋理学家张栻认为，“婚姻结好，岂为财物？”甚至表示“治其尤甚者，以正风俗”。还有理学家强调婚姻是“合二姓之好”，上能事先祖，下可继后世。这反映了当时理学家</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A．淡化婚姻中的宗族观念              B．意图维护礼教纲常</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C．背离政府对民俗的引导              D．促成婚姻习俗变革</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3.（2021·全国乙卷·27）明清时期，“善书”在民间广为流行，这类书籍多由士绅编撰，内容侧重倡导忠孝友悌、济急救危、受辱不怨，戒饬攻诘宗亲、凌逼孤寡等，以奉劝世人“诸恶莫作，众善奉行”。“善书”的流行</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A．确立了理学思想的主导地位        B．强化了社会主流的价值观</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C．阻碍了官方意识形态的推广        D．冲击了儒家经典的神圣性</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4.（2021·广东高考选考·5）在明代，庶民袖小衣短，“去地五寸”；生员袖大衣长，“去地一寸”，体现斯文之气，且其服饰颜色和制式内含“比德于玉”“规言矩行”等意。这反映了当时</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A．儒家思想规范社会生活              B．科举制度限制社会流动</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C．社会等级结构日益固化              D．市民文化突破礼制限定</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bookmarkStart w:id="0" w:name="_Hlk78474762"/>
      <w:r>
        <w:rPr>
          <w:rStyle w:val="12"/>
          <w:rFonts w:hint="eastAsia" w:ascii="宋体" w:hAnsi="宋体" w:eastAsia="宋体" w:cs="宋体"/>
          <w:sz w:val="21"/>
          <w:szCs w:val="21"/>
          <w:lang w:val="en-US" w:eastAsia="zh-CN" w:bidi="ar-SA"/>
        </w:rPr>
        <w:t>5.（2021·山东高考选考·1）</w:t>
      </w:r>
      <w:bookmarkEnd w:id="0"/>
      <w:r>
        <w:rPr>
          <w:rStyle w:val="12"/>
          <w:rFonts w:hint="eastAsia" w:ascii="宋体" w:hAnsi="宋体" w:eastAsia="宋体" w:cs="宋体"/>
          <w:sz w:val="21"/>
          <w:szCs w:val="21"/>
          <w:lang w:val="en-US" w:eastAsia="zh-CN" w:bidi="ar-SA"/>
        </w:rPr>
        <w:t>儒家学派重视礼乐，宣扬“乐文同则上下和”；墨家学派认为乐“与君子听之，废君子听治”“与贱人听之，废贱人之从事”。这反映了两者</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A．文化取向的迥异                      B．政治立场的不同</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C．学术观点的分歧                      D．生活态度的差异</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6.（2021·浙江高考选考1月·2）春秋战国时期民本思想的主要内涵有：在人与自然关系方面，突出人的地位；在社会关系方面，强调民的作用。下列观点中，对应两者的是</w:t>
      </w:r>
    </w:p>
    <w:p>
      <w:pPr>
        <w:pStyle w:val="35"/>
        <w:keepNext w:val="0"/>
        <w:keepLines w:val="0"/>
        <w:pageBreakBefore w:val="0"/>
        <w:widowControl w:val="0"/>
        <w:kinsoku/>
        <w:wordWrap/>
        <w:overflowPunct/>
        <w:topLinePunct w:val="0"/>
        <w:autoSpaceDE/>
        <w:autoSpaceDN/>
        <w:bidi w:val="0"/>
        <w:adjustRightInd/>
        <w:snapToGrid/>
        <w:spacing w:line="360" w:lineRule="auto"/>
        <w:ind w:firstLine="280"/>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A．“齐物”；“逍遥”</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 xml:space="preserve">  B．“天行有常”；“仁政”</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 xml:space="preserve">  C．“法古无过，循礼无邪”；“非攻”</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 xml:space="preserve">  D．“制天命而用之”；“民为贵，社稷次之，君为轻”</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7.（2021·浙江高考选考1月·5）一位理学家提出“心即理也”的核心命题，主张“切己自反，改过迁善”，认为“物欲”和“意见”是人心之弊，所以要将其剥落、扫除。该理学家</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 xml:space="preserve"> A．被朱熹批评其理学过于“支离”      B．推动北宋儒学复兴和理学创立</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 xml:space="preserve"> C．主张于人生日常处直接体悟理        D．确定了理学的最高范畴“天理”</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8.（2021·浙江高考选考6月·4）《汉书》称颂汉武帝：“雄材大略……虽《诗》《书》所称，何有加焉！”他在位期间</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A．推行科举制                          B．令各郡国建立学校</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C．不改汉初的休养生息政策              D．重新确立儒学为正统思想</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9.（2021·浙江高考选考6月·7）清初思想巨人王夫之在“气一元论”唯物论思想的基础上，提出了尊重物质运动规律的自然史观和社会史观。他强调</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A．“心外无理”                         B．“宇宙便是吾心”</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C．“人是万物的尺度”                   D．“天地之化日新”</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cs="宋体"/>
          <w:sz w:val="21"/>
          <w:szCs w:val="21"/>
          <w:lang w:val="en-US" w:eastAsia="zh-CN" w:bidi="ar-SA"/>
        </w:rPr>
        <w:t>1</w:t>
      </w:r>
      <w:r>
        <w:rPr>
          <w:rStyle w:val="12"/>
          <w:rFonts w:hint="eastAsia" w:ascii="宋体" w:hAnsi="宋体" w:eastAsia="宋体" w:cs="宋体"/>
          <w:sz w:val="21"/>
          <w:szCs w:val="21"/>
          <w:lang w:val="en-US" w:eastAsia="zh-CN" w:bidi="ar-SA"/>
        </w:rPr>
        <w:t>1.（2021·山东高考选考·5）在近代中国，从“师夷长技以制夷”到“师夷长技以自强”，从“维新”代替“洋务”再到革命取代改良，这一系列变化主要是由于（　　）</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A．“西学东渐”的深入                  B．民族危机的加深</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C．民族资本主义的发展                  D．思想解放的推动</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cs="宋体"/>
          <w:sz w:val="21"/>
          <w:szCs w:val="21"/>
          <w:lang w:val="en-US" w:eastAsia="zh-CN" w:bidi="ar-SA"/>
        </w:rPr>
        <w:t>1</w:t>
      </w:r>
      <w:r>
        <w:rPr>
          <w:rStyle w:val="12"/>
          <w:rFonts w:hint="eastAsia" w:ascii="宋体" w:hAnsi="宋体" w:eastAsia="宋体" w:cs="宋体"/>
          <w:sz w:val="21"/>
          <w:szCs w:val="21"/>
          <w:lang w:val="en-US" w:eastAsia="zh-CN" w:bidi="ar-SA"/>
        </w:rPr>
        <w:t>2.（2021·浙江高考选考1月·9）有史家言：“晚清学术界之风气，倡经世以谋富强，讲掌故以明国是，崇今文以谈变法，究舆地以筹边防。凡此数学，魏氏或倡导之，或光大之。”文中的“魏氏”（　　）</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①首倡经世之学                       ②推崇民主革命</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③主张“师夷长技”                   ④关注世界史地</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A．①②           B．③④           C．①③④           D．②③④</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Times New Roman"/>
        </w:rPr>
      </w:pPr>
      <w:r>
        <w:rPr>
          <w:rFonts w:hint="eastAsia" w:hAnsi="宋体" w:cs="Times New Roman"/>
        </w:rPr>
        <w:pict>
          <v:shape id="_x0000_i1029" o:spt="75" alt="实战演练" type="#_x0000_t75" style="height:35.45pt;width:147.7pt;" filled="f" o:preferrelative="t" stroked="f" coordsize="21600,21600">
            <v:path/>
            <v:fill on="f" focussize="0,0"/>
            <v:stroke on="f"/>
            <v:imagedata r:id="rId11" o:title="实战演练"/>
            <o:lock v:ext="edit" aspectratio="t"/>
            <w10:wrap type="none"/>
            <w10:anchorlock/>
          </v:shape>
        </w:pict>
      </w:r>
    </w:p>
    <w:p>
      <w:pPr>
        <w:pStyle w:val="37"/>
      </w:pPr>
      <w:r>
        <w:t>1</w:t>
      </w:r>
      <w:r>
        <w:rPr>
          <w:rFonts w:hint="eastAsia"/>
        </w:rPr>
        <w:t>．（</w:t>
      </w:r>
      <w:r>
        <w:t>2022</w:t>
      </w:r>
      <w:r>
        <w:rPr>
          <w:rFonts w:hint="eastAsia"/>
        </w:rPr>
        <w:t>·四川省达州市一模文综·</w:t>
      </w:r>
      <w:r>
        <w:t>29</w:t>
      </w:r>
      <w:r>
        <w:rPr>
          <w:rFonts w:hint="eastAsia"/>
        </w:rPr>
        <w:t>）</w:t>
      </w:r>
      <w:r>
        <w:t xml:space="preserve"> </w:t>
      </w:r>
      <w:r>
        <w:rPr>
          <w:rFonts w:hint="eastAsia"/>
        </w:rPr>
        <w:t>李贽认为，人皆有私，穿衣吃饭，即是人伦物理，除却穿衣吃饭，无伦物矣，追求物质享受乃是禀赋之自然，谓圣人不欲富贵，未之有也。材料反映了李贽（　　）</w:t>
      </w:r>
    </w:p>
    <w:p>
      <w:pPr>
        <w:pStyle w:val="38"/>
        <w:autoSpaceDN w:val="0"/>
      </w:pPr>
      <w:r>
        <w:rPr>
          <w:spacing w:val="25"/>
        </w:rPr>
        <w:t>A</w:t>
      </w:r>
      <w:r>
        <w:rPr>
          <w:rFonts w:hint="eastAsia"/>
          <w:spacing w:val="25"/>
        </w:rPr>
        <w:t>．</w:t>
      </w:r>
      <w:r>
        <w:rPr>
          <w:rFonts w:hint="eastAsia"/>
        </w:rPr>
        <w:t>蔑视传统和权威</w:t>
      </w:r>
      <w:r>
        <w:t xml:space="preserve">                   </w:t>
      </w:r>
      <w:r>
        <w:rPr>
          <w:spacing w:val="25"/>
        </w:rPr>
        <w:t>B</w:t>
      </w:r>
      <w:r>
        <w:rPr>
          <w:rFonts w:hint="eastAsia"/>
          <w:spacing w:val="25"/>
        </w:rPr>
        <w:t>．</w:t>
      </w:r>
      <w:r>
        <w:rPr>
          <w:rFonts w:hint="eastAsia"/>
        </w:rPr>
        <w:t>追求社会的平等</w:t>
      </w:r>
    </w:p>
    <w:p>
      <w:pPr>
        <w:pStyle w:val="38"/>
        <w:autoSpaceDN w:val="0"/>
      </w:pPr>
      <w:r>
        <w:rPr>
          <w:spacing w:val="25"/>
        </w:rPr>
        <w:t>C</w:t>
      </w:r>
      <w:r>
        <w:rPr>
          <w:rFonts w:hint="eastAsia"/>
          <w:spacing w:val="25"/>
        </w:rPr>
        <w:t>．</w:t>
      </w:r>
      <w:r>
        <w:rPr>
          <w:rFonts w:hint="eastAsia"/>
        </w:rPr>
        <w:t>揭露道学家虚伪</w:t>
      </w:r>
      <w:r>
        <w:t xml:space="preserve">                   </w:t>
      </w:r>
      <w:r>
        <w:rPr>
          <w:spacing w:val="25"/>
        </w:rPr>
        <w:t>D</w:t>
      </w:r>
      <w:r>
        <w:rPr>
          <w:rFonts w:hint="eastAsia"/>
          <w:spacing w:val="25"/>
        </w:rPr>
        <w:t>．</w:t>
      </w:r>
      <w:r>
        <w:rPr>
          <w:rFonts w:hint="eastAsia"/>
        </w:rPr>
        <w:t>人性解放的观念</w:t>
      </w:r>
    </w:p>
    <w:p>
      <w:pPr>
        <w:pStyle w:val="37"/>
      </w:pPr>
      <w:r>
        <w:t>2</w:t>
      </w:r>
      <w:r>
        <w:rPr>
          <w:rFonts w:hint="eastAsia"/>
        </w:rPr>
        <w:t>．（</w:t>
      </w:r>
      <w:r>
        <w:t>2022</w:t>
      </w:r>
      <w:r>
        <w:rPr>
          <w:rFonts w:hint="eastAsia"/>
        </w:rPr>
        <w:t>·云南省昆明市高三摸底诊断测试·</w:t>
      </w:r>
      <w:r>
        <w:t>26</w:t>
      </w:r>
      <w:r>
        <w:rPr>
          <w:rFonts w:hint="eastAsia"/>
        </w:rPr>
        <w:t>）</w:t>
      </w:r>
      <w:r>
        <w:t xml:space="preserve"> </w:t>
      </w:r>
      <w:r>
        <w:rPr>
          <w:rFonts w:hint="eastAsia"/>
        </w:rPr>
        <w:t>宋代一些民间俗语广泛流传开来，如“七不出门，八不归家”即回家要学会八件事——孝、悌、忠、信、礼、义、廉、耻，而忘记这八种做人的根本被叫“忘八端”。这一现象说明（　　）</w:t>
      </w:r>
    </w:p>
    <w:p>
      <w:pPr>
        <w:pStyle w:val="37"/>
      </w:pPr>
      <w:r>
        <w:t>A</w:t>
      </w:r>
      <w:r>
        <w:rPr>
          <w:rFonts w:hint="eastAsia"/>
        </w:rPr>
        <w:t>．理学思想阻碍社会进步</w:t>
      </w:r>
      <w:r>
        <w:t xml:space="preserve">             B</w:t>
      </w:r>
      <w:r>
        <w:rPr>
          <w:rFonts w:hint="eastAsia"/>
        </w:rPr>
        <w:t>．宋代社会经济比较繁荣</w:t>
      </w:r>
    </w:p>
    <w:p>
      <w:pPr>
        <w:pStyle w:val="37"/>
      </w:pPr>
      <w:r>
        <w:t>C</w:t>
      </w:r>
      <w:r>
        <w:rPr>
          <w:rFonts w:hint="eastAsia"/>
        </w:rPr>
        <w:t>．民众对理学的认同增强</w:t>
      </w:r>
      <w:r>
        <w:t xml:space="preserve">             D</w:t>
      </w:r>
      <w:r>
        <w:rPr>
          <w:rFonts w:hint="eastAsia"/>
        </w:rPr>
        <w:t>．文化发展促进阶层流动</w:t>
      </w:r>
    </w:p>
    <w:p>
      <w:pPr>
        <w:pStyle w:val="37"/>
      </w:pPr>
      <w:r>
        <w:t>3</w:t>
      </w:r>
      <w:r>
        <w:rPr>
          <w:rFonts w:hint="eastAsia"/>
        </w:rPr>
        <w:t>．（</w:t>
      </w:r>
      <w:r>
        <w:t>2022</w:t>
      </w:r>
      <w:r>
        <w:rPr>
          <w:rFonts w:hint="eastAsia"/>
        </w:rPr>
        <w:t>·四川省宜宾市一模文综·</w:t>
      </w:r>
      <w:r>
        <w:t>26</w:t>
      </w:r>
      <w:r>
        <w:rPr>
          <w:rFonts w:hint="eastAsia"/>
        </w:rPr>
        <w:t>）</w:t>
      </w:r>
      <w:r>
        <w:t xml:space="preserve"> </w:t>
      </w:r>
      <w:r>
        <w:rPr>
          <w:rFonts w:hint="eastAsia"/>
        </w:rPr>
        <w:t>南北朝时期，南方高僧可以公开和统治者讨论“沙门（佛家）不礼王者”，而且受到大部分士人官员支持：而北方，佛家子弟提出“皇帝即如来”，甚至还出现“拜天子即为礼佛”的说法。这折射出（　　）</w:t>
      </w:r>
    </w:p>
    <w:p>
      <w:pPr>
        <w:pStyle w:val="37"/>
      </w:pPr>
      <w:r>
        <w:t>A</w:t>
      </w:r>
      <w:r>
        <w:rPr>
          <w:rFonts w:hint="eastAsia"/>
        </w:rPr>
        <w:t>．北方佛教与皇权融为一体</w:t>
      </w:r>
      <w:r>
        <w:t xml:space="preserve">           B</w:t>
      </w:r>
      <w:r>
        <w:rPr>
          <w:rFonts w:hint="eastAsia"/>
        </w:rPr>
        <w:t>．传统伦理遭到极大地挑战</w:t>
      </w:r>
    </w:p>
    <w:p>
      <w:pPr>
        <w:pStyle w:val="37"/>
      </w:pPr>
      <w:r>
        <w:t>C</w:t>
      </w:r>
      <w:r>
        <w:rPr>
          <w:rFonts w:hint="eastAsia"/>
        </w:rPr>
        <w:t>．君主集权程度的南北差别</w:t>
      </w:r>
      <w:r>
        <w:t xml:space="preserve">           D</w:t>
      </w:r>
      <w:r>
        <w:rPr>
          <w:rFonts w:hint="eastAsia"/>
        </w:rPr>
        <w:t>．世家大族在南方势力稳固</w:t>
      </w:r>
    </w:p>
    <w:p>
      <w:pPr>
        <w:pStyle w:val="37"/>
      </w:pPr>
      <w:r>
        <w:t>4</w:t>
      </w:r>
      <w:r>
        <w:rPr>
          <w:rFonts w:hint="eastAsia"/>
        </w:rPr>
        <w:t>．（</w:t>
      </w:r>
      <w:r>
        <w:t>2022</w:t>
      </w:r>
      <w:r>
        <w:rPr>
          <w:rFonts w:hint="eastAsia"/>
        </w:rPr>
        <w:t>·天一大联考“皖豫名校联盟体”高三历史考试·</w:t>
      </w:r>
      <w:r>
        <w:t>20</w:t>
      </w:r>
      <w:r>
        <w:rPr>
          <w:rFonts w:hint="eastAsia"/>
        </w:rPr>
        <w:t>）</w:t>
      </w:r>
      <w:r>
        <w:t xml:space="preserve"> </w:t>
      </w:r>
      <w:r>
        <w:rPr>
          <w:rFonts w:hint="eastAsia"/>
        </w:rPr>
        <w:t>《荀子·礼论》道：“礼起于何也？曰：人生而有欲，欲而不得，则不能无求。求而无度，则不能不争；争，则乱，乱则穷。先王恶其乱也，故制礼义以分之，以养人之欲，给人之求。”可见，荀子主张“礼”意在（　　）</w:t>
      </w:r>
    </w:p>
    <w:p>
      <w:pPr>
        <w:pStyle w:val="37"/>
      </w:pPr>
      <w:r>
        <w:t>A</w:t>
      </w:r>
      <w:r>
        <w:rPr>
          <w:rFonts w:hint="eastAsia"/>
        </w:rPr>
        <w:t>．恢复周代礼制，缓和社会矛盾</w:t>
      </w:r>
      <w:r>
        <w:t xml:space="preserve">       B</w:t>
      </w:r>
      <w:r>
        <w:rPr>
          <w:rFonts w:hint="eastAsia"/>
        </w:rPr>
        <w:t>．劝君王行仁政，规范人的行为</w:t>
      </w:r>
    </w:p>
    <w:p>
      <w:pPr>
        <w:pStyle w:val="37"/>
      </w:pPr>
      <w:r>
        <w:t>C</w:t>
      </w:r>
      <w:r>
        <w:rPr>
          <w:rFonts w:hint="eastAsia"/>
        </w:rPr>
        <w:t>．调整社会关系，稳定政治秩序</w:t>
      </w:r>
      <w:r>
        <w:t xml:space="preserve">       D</w:t>
      </w:r>
      <w:r>
        <w:rPr>
          <w:rFonts w:hint="eastAsia"/>
        </w:rPr>
        <w:t>．化性恶为性善，加强君主集权</w:t>
      </w:r>
    </w:p>
    <w:p>
      <w:pPr>
        <w:pStyle w:val="37"/>
      </w:pPr>
      <w:r>
        <w:t>5</w:t>
      </w:r>
      <w:r>
        <w:rPr>
          <w:rFonts w:hint="eastAsia"/>
        </w:rPr>
        <w:t>．（</w:t>
      </w:r>
      <w:r>
        <w:t>2022</w:t>
      </w:r>
      <w:r>
        <w:rPr>
          <w:rFonts w:hint="eastAsia"/>
        </w:rPr>
        <w:t>·天一大联考“皖豫名校联盟体”高三历史考试·</w:t>
      </w:r>
      <w:r>
        <w:t>21</w:t>
      </w:r>
      <w:r>
        <w:rPr>
          <w:rFonts w:hint="eastAsia"/>
        </w:rPr>
        <w:t>）</w:t>
      </w:r>
      <w:r>
        <w:t xml:space="preserve"> </w:t>
      </w:r>
      <w:r>
        <w:rPr>
          <w:rFonts w:hint="eastAsia"/>
        </w:rPr>
        <w:t>李贽在《焚书》中说：“臣子之于君亲，一理也。天下之财皆其财，多用些亦不防；天下皆其民，多虐些只得忍受。但有大贤在其间，必有调停之术，不至已甚足矣。只可调停于下，断不可拂逆于上。”这表明，李贽（　　）</w:t>
      </w:r>
    </w:p>
    <w:p>
      <w:pPr>
        <w:pStyle w:val="37"/>
      </w:pPr>
      <w:r>
        <w:t>A</w:t>
      </w:r>
      <w:r>
        <w:rPr>
          <w:rFonts w:hint="eastAsia"/>
        </w:rPr>
        <w:t>．继承了传统君主制观点</w:t>
      </w:r>
      <w:r>
        <w:t xml:space="preserve">             B</w:t>
      </w:r>
      <w:r>
        <w:rPr>
          <w:rFonts w:hint="eastAsia"/>
        </w:rPr>
        <w:t>．认可程朱理学正宗地位</w:t>
      </w:r>
    </w:p>
    <w:p>
      <w:pPr>
        <w:pStyle w:val="37"/>
      </w:pPr>
      <w:r>
        <w:t>C</w:t>
      </w:r>
      <w:r>
        <w:rPr>
          <w:rFonts w:hint="eastAsia"/>
        </w:rPr>
        <w:t>．具有强烈人格独立意识</w:t>
      </w:r>
      <w:r>
        <w:t xml:space="preserve">             D</w:t>
      </w:r>
      <w:r>
        <w:rPr>
          <w:rFonts w:hint="eastAsia"/>
        </w:rPr>
        <w:t>．反映新兴市民阶层诉求</w:t>
      </w:r>
    </w:p>
    <w:p>
      <w:pPr>
        <w:pStyle w:val="37"/>
      </w:pPr>
      <w:r>
        <w:t>6</w:t>
      </w:r>
      <w:r>
        <w:rPr>
          <w:rFonts w:hint="eastAsia"/>
        </w:rPr>
        <w:t>．（</w:t>
      </w:r>
      <w:r>
        <w:t>2022</w:t>
      </w:r>
      <w:r>
        <w:rPr>
          <w:rFonts w:hint="eastAsia"/>
        </w:rPr>
        <w:t>·河北高三一轮复习联考·</w:t>
      </w:r>
      <w:r>
        <w:t>6</w:t>
      </w:r>
      <w:r>
        <w:rPr>
          <w:rFonts w:hint="eastAsia"/>
        </w:rPr>
        <w:t>）</w:t>
      </w:r>
      <w:r>
        <w:t xml:space="preserve"> </w:t>
      </w:r>
      <w:r>
        <w:rPr>
          <w:rFonts w:hint="eastAsia"/>
        </w:rPr>
        <w:t>洪武年间，朱元璋颁行《教民榜文》，宣讲“圣谕六条”，强调以里甲为基础在基层推广教化；永乐年间，明成祖将《蓝田吕氏乡约》列于性理成书，颁降天下，令人诵行；正德以后，一些硕儒乡绅倡行乡约，视乡约为维持地方秩序之妙方。这说明（　　）</w:t>
      </w:r>
    </w:p>
    <w:p>
      <w:pPr>
        <w:pStyle w:val="37"/>
      </w:pPr>
      <w:r>
        <w:t>A</w:t>
      </w:r>
      <w:r>
        <w:rPr>
          <w:rFonts w:hint="eastAsia"/>
        </w:rPr>
        <w:t>．官方意识形态推广缓慢</w:t>
      </w:r>
      <w:r>
        <w:t xml:space="preserve">             B</w:t>
      </w:r>
      <w:r>
        <w:rPr>
          <w:rFonts w:hint="eastAsia"/>
        </w:rPr>
        <w:t>．社会主流价值观的强化</w:t>
      </w:r>
    </w:p>
    <w:p>
      <w:pPr>
        <w:pStyle w:val="37"/>
      </w:pPr>
      <w:r>
        <w:t>C</w:t>
      </w:r>
      <w:r>
        <w:rPr>
          <w:rFonts w:hint="eastAsia"/>
        </w:rPr>
        <w:t>．基层管理出现根本变革</w:t>
      </w:r>
      <w:r>
        <w:t xml:space="preserve">             D</w:t>
      </w:r>
      <w:r>
        <w:rPr>
          <w:rFonts w:hint="eastAsia"/>
        </w:rPr>
        <w:t>．儒学教化功能发生异化</w:t>
      </w:r>
    </w:p>
    <w:p>
      <w:pPr>
        <w:pStyle w:val="37"/>
      </w:pPr>
      <w:r>
        <w:t>7</w:t>
      </w:r>
      <w:r>
        <w:rPr>
          <w:rFonts w:hint="eastAsia"/>
        </w:rPr>
        <w:t>．（</w:t>
      </w:r>
      <w:r>
        <w:t>2022</w:t>
      </w:r>
      <w:r>
        <w:rPr>
          <w:rFonts w:hint="eastAsia"/>
        </w:rPr>
        <w:t>·河南省新乡市高三模拟考试·</w:t>
      </w:r>
      <w:r>
        <w:t>27</w:t>
      </w:r>
      <w:r>
        <w:rPr>
          <w:rFonts w:hint="eastAsia"/>
        </w:rPr>
        <w:t>）明清时期，以关帝、观音、文昌（指文昌君帝君，是中国民间和道教尊奉的掌管士人功名禄位之神）信仰为民间三大信仰。这些民间信仰基本是以《尚书》中的“天道福善祸淫”为基础的，并经过长时间的自觉践行，内化为一种行为规范。由此可见，明清时期（　　）</w:t>
      </w:r>
    </w:p>
    <w:p>
      <w:pPr>
        <w:pStyle w:val="37"/>
      </w:pPr>
      <w:r>
        <w:t>A</w:t>
      </w:r>
      <w:r>
        <w:rPr>
          <w:rFonts w:hint="eastAsia"/>
        </w:rPr>
        <w:t>．儒学世俗化趋势明显</w:t>
      </w:r>
      <w:r>
        <w:t xml:space="preserve">               B</w:t>
      </w:r>
      <w:r>
        <w:rPr>
          <w:rFonts w:hint="eastAsia"/>
        </w:rPr>
        <w:t>．百姓普遍信仰陆王心学</w:t>
      </w:r>
    </w:p>
    <w:p>
      <w:pPr>
        <w:pStyle w:val="37"/>
      </w:pPr>
      <w:r>
        <w:t>C</w:t>
      </w:r>
      <w:r>
        <w:rPr>
          <w:rFonts w:hint="eastAsia"/>
        </w:rPr>
        <w:t>．统治者重视社会教化</w:t>
      </w:r>
      <w:r>
        <w:t xml:space="preserve">               D</w:t>
      </w:r>
      <w:r>
        <w:rPr>
          <w:rFonts w:hint="eastAsia"/>
        </w:rPr>
        <w:t>．“三教合一”基本完成</w:t>
      </w:r>
    </w:p>
    <w:p>
      <w:pPr>
        <w:pStyle w:val="37"/>
      </w:pPr>
      <w:r>
        <w:t>8</w:t>
      </w:r>
      <w:r>
        <w:rPr>
          <w:rFonts w:hint="eastAsia"/>
        </w:rPr>
        <w:t>．（</w:t>
      </w:r>
      <w:r>
        <w:t>2022</w:t>
      </w:r>
      <w:r>
        <w:rPr>
          <w:rFonts w:hint="eastAsia"/>
        </w:rPr>
        <w:t>·河南省开封市高三第一次模考·</w:t>
      </w:r>
      <w:r>
        <w:t>25</w:t>
      </w:r>
      <w:r>
        <w:rPr>
          <w:rFonts w:hint="eastAsia"/>
        </w:rPr>
        <w:t>）《后汉书·舆服志》：“夫礼服之兴也，所以报功彰德，尊仁尚贤。故礼尊尊贵贵，不得相逾，所以为礼也。非其人不得服其服，所以顺礼也。”由此可知，汉代（　　）</w:t>
      </w:r>
    </w:p>
    <w:p>
      <w:pPr>
        <w:pStyle w:val="37"/>
      </w:pPr>
      <w:r>
        <w:t>A</w:t>
      </w:r>
      <w:r>
        <w:rPr>
          <w:rFonts w:hint="eastAsia"/>
        </w:rPr>
        <w:t>．官场腐败现象得到遏止</w:t>
      </w:r>
      <w:r>
        <w:t xml:space="preserve">             B</w:t>
      </w:r>
      <w:r>
        <w:rPr>
          <w:rFonts w:hint="eastAsia"/>
        </w:rPr>
        <w:t>．社会生活体现传统观念</w:t>
      </w:r>
    </w:p>
    <w:p>
      <w:pPr>
        <w:pStyle w:val="37"/>
      </w:pPr>
      <w:r>
        <w:t>C</w:t>
      </w:r>
      <w:r>
        <w:rPr>
          <w:rFonts w:hint="eastAsia"/>
        </w:rPr>
        <w:t>．世家大族势力严重削弱</w:t>
      </w:r>
      <w:r>
        <w:t xml:space="preserve">             D</w:t>
      </w:r>
      <w:r>
        <w:rPr>
          <w:rFonts w:hint="eastAsia"/>
        </w:rPr>
        <w:t>．皇权受到礼制思想制约</w:t>
      </w:r>
    </w:p>
    <w:p>
      <w:pPr>
        <w:pStyle w:val="37"/>
      </w:pPr>
      <w:r>
        <w:t>9</w:t>
      </w:r>
      <w:r>
        <w:rPr>
          <w:rFonts w:hint="eastAsia"/>
        </w:rPr>
        <w:t>．（</w:t>
      </w:r>
      <w:r>
        <w:t>2022</w:t>
      </w:r>
      <w:r>
        <w:rPr>
          <w:rFonts w:hint="eastAsia"/>
        </w:rPr>
        <w:t>·河南省开封市高三第一次模考·</w:t>
      </w:r>
      <w:r>
        <w:t>27</w:t>
      </w:r>
      <w:r>
        <w:rPr>
          <w:rFonts w:hint="eastAsia"/>
        </w:rPr>
        <w:t>）清初的理学家注重实践，强调“身体力行”观念，这与儒学素来讲求“内圣外王”、向内于己求善、向外施仁政于民的追求相符合。由此可知，清初理学家（　　）</w:t>
      </w:r>
    </w:p>
    <w:p>
      <w:pPr>
        <w:pStyle w:val="37"/>
      </w:pPr>
      <w:r>
        <w:t>A</w:t>
      </w:r>
      <w:r>
        <w:rPr>
          <w:rFonts w:hint="eastAsia"/>
        </w:rPr>
        <w:t>．政治地位得到明显提高</w:t>
      </w:r>
      <w:r>
        <w:t xml:space="preserve">             B</w:t>
      </w:r>
      <w:r>
        <w:rPr>
          <w:rFonts w:hint="eastAsia"/>
        </w:rPr>
        <w:t>．济世利民的价值取向</w:t>
      </w:r>
    </w:p>
    <w:p>
      <w:pPr>
        <w:pStyle w:val="37"/>
      </w:pPr>
      <w:r>
        <w:t>C</w:t>
      </w:r>
      <w:r>
        <w:rPr>
          <w:rFonts w:hint="eastAsia"/>
        </w:rPr>
        <w:t>．背离唯心主义哲学思想</w:t>
      </w:r>
      <w:r>
        <w:t xml:space="preserve">             D</w:t>
      </w:r>
      <w:r>
        <w:rPr>
          <w:rFonts w:hint="eastAsia"/>
        </w:rPr>
        <w:t>．抛弃了传统义利观念</w:t>
      </w:r>
    </w:p>
    <w:p>
      <w:pPr>
        <w:pStyle w:val="37"/>
      </w:pPr>
      <w:r>
        <w:t>10</w:t>
      </w:r>
      <w:r>
        <w:rPr>
          <w:rFonts w:hint="eastAsia"/>
        </w:rPr>
        <w:t>．（</w:t>
      </w:r>
      <w:r>
        <w:t>2022</w:t>
      </w:r>
      <w:r>
        <w:rPr>
          <w:rFonts w:hint="eastAsia"/>
        </w:rPr>
        <w:t>·云南省昆明市高三摸底诊断测试·</w:t>
      </w:r>
      <w:r>
        <w:t>29</w:t>
      </w:r>
      <w:r>
        <w:rPr>
          <w:rFonts w:hint="eastAsia"/>
        </w:rPr>
        <w:t>）</w:t>
      </w:r>
      <w:r>
        <w:t xml:space="preserve"> 1883</w:t>
      </w:r>
      <w:r>
        <w:rPr>
          <w:rFonts w:hint="eastAsia"/>
        </w:rPr>
        <w:t>年，丁韪良在同文馆演讲时说：“盖天地之生物，皆次第经营而成……一在择配各物之形，偶有变异，必求其同形者配合之……一在强弱以决存亡，盖天时之寒暑，地势之高下，逐渐改变，惟物类之形体相宜者强而能存。”该言论（　　）</w:t>
      </w:r>
    </w:p>
    <w:p>
      <w:pPr>
        <w:pStyle w:val="37"/>
      </w:pPr>
      <w:r>
        <w:t>A</w:t>
      </w:r>
      <w:r>
        <w:rPr>
          <w:rFonts w:hint="eastAsia"/>
        </w:rPr>
        <w:t>．不符合时代发展要求</w:t>
      </w:r>
      <w:r>
        <w:t xml:space="preserve">               B</w:t>
      </w:r>
      <w:r>
        <w:rPr>
          <w:rFonts w:hint="eastAsia"/>
        </w:rPr>
        <w:t>．曲解进化论主张</w:t>
      </w:r>
    </w:p>
    <w:p>
      <w:pPr>
        <w:pStyle w:val="37"/>
      </w:pPr>
      <w:r>
        <w:t>C</w:t>
      </w:r>
      <w:r>
        <w:rPr>
          <w:rFonts w:hint="eastAsia"/>
        </w:rPr>
        <w:t>．迎合了西方对外侵略</w:t>
      </w:r>
      <w:r>
        <w:t xml:space="preserve">               D</w:t>
      </w:r>
      <w:r>
        <w:rPr>
          <w:rFonts w:hint="eastAsia"/>
        </w:rPr>
        <w:t>．有利于思想解放</w:t>
      </w:r>
    </w:p>
    <w:p>
      <w:pPr>
        <w:pStyle w:val="37"/>
      </w:pPr>
      <w:r>
        <w:t>11</w:t>
      </w:r>
      <w:r>
        <w:rPr>
          <w:rFonts w:hint="eastAsia"/>
        </w:rPr>
        <w:t>．（</w:t>
      </w:r>
      <w:r>
        <w:t>2022</w:t>
      </w:r>
      <w:r>
        <w:rPr>
          <w:rFonts w:hint="eastAsia"/>
        </w:rPr>
        <w:t>·四川省宜宾市一模文综·</w:t>
      </w:r>
      <w:r>
        <w:t>29</w:t>
      </w:r>
      <w:r>
        <w:rPr>
          <w:rFonts w:hint="eastAsia"/>
        </w:rPr>
        <w:t>）</w:t>
      </w:r>
      <w:r>
        <w:t xml:space="preserve"> </w:t>
      </w:r>
      <w:r>
        <w:rPr>
          <w:rFonts w:hint="eastAsia"/>
        </w:rPr>
        <w:t>关于“师夷长技”魏源等人提出了具体方案，“置造船厂一、火器局一……我有铸造之局，一则人习其技巧，一二载后，不必仰赖外夷”。这反映出当时（　　）</w:t>
      </w:r>
    </w:p>
    <w:p>
      <w:pPr>
        <w:pStyle w:val="37"/>
      </w:pPr>
      <w:r>
        <w:t>A</w:t>
      </w:r>
      <w:r>
        <w:rPr>
          <w:rFonts w:hint="eastAsia"/>
        </w:rPr>
        <w:t>．士大夫的华夷观念尚未摒弃</w:t>
      </w:r>
      <w:r>
        <w:t xml:space="preserve">         B</w:t>
      </w:r>
      <w:r>
        <w:rPr>
          <w:rFonts w:hint="eastAsia"/>
        </w:rPr>
        <w:t>．发展军事工业以挽救危局的紧迫性</w:t>
      </w:r>
    </w:p>
    <w:p>
      <w:pPr>
        <w:pStyle w:val="37"/>
      </w:pPr>
      <w:r>
        <w:t>C</w:t>
      </w:r>
      <w:r>
        <w:rPr>
          <w:rFonts w:hint="eastAsia"/>
        </w:rPr>
        <w:t>．中体西用思想受到广泛推崇</w:t>
      </w:r>
      <w:r>
        <w:t xml:space="preserve">         D</w:t>
      </w:r>
      <w:r>
        <w:rPr>
          <w:rFonts w:hint="eastAsia"/>
        </w:rPr>
        <w:t>．人才培养是“师夷长技”之关键</w:t>
      </w:r>
    </w:p>
    <w:p>
      <w:pPr>
        <w:pStyle w:val="37"/>
      </w:pPr>
      <w:r>
        <w:t>12</w:t>
      </w:r>
      <w:r>
        <w:rPr>
          <w:rFonts w:hint="eastAsia"/>
        </w:rPr>
        <w:t>．（</w:t>
      </w:r>
      <w:r>
        <w:t>2022</w:t>
      </w:r>
      <w:r>
        <w:rPr>
          <w:rFonts w:hint="eastAsia"/>
        </w:rPr>
        <w:t>·内蒙古呼和浩特市高三调研考试·</w:t>
      </w:r>
      <w:r>
        <w:t>6</w:t>
      </w:r>
      <w:r>
        <w:rPr>
          <w:rFonts w:hint="eastAsia"/>
        </w:rPr>
        <w:t>）</w:t>
      </w:r>
      <w:r>
        <w:t xml:space="preserve"> </w:t>
      </w:r>
      <w:r>
        <w:rPr>
          <w:rFonts w:hint="eastAsia"/>
        </w:rPr>
        <w:t>戊戌变法时，有人劝康有为，先办教育培养人才，再搞变法改革。康有为说：局势严重，来不及了！辛亥革命前，严复也劝孙中山先办教育，孙的回答是：“俟河之清，人寿几何？”这反映出两者（　　）</w:t>
      </w:r>
    </w:p>
    <w:p>
      <w:pPr>
        <w:pStyle w:val="37"/>
      </w:pPr>
      <w:r>
        <w:t>A</w:t>
      </w:r>
      <w:r>
        <w:rPr>
          <w:rFonts w:hint="eastAsia"/>
        </w:rPr>
        <w:t>．做事风格上接近</w:t>
      </w:r>
      <w:r>
        <w:t xml:space="preserve">                   B</w:t>
      </w:r>
      <w:r>
        <w:rPr>
          <w:rFonts w:hint="eastAsia"/>
        </w:rPr>
        <w:t>．政治立场上趋同</w:t>
      </w:r>
    </w:p>
    <w:p>
      <w:pPr>
        <w:pStyle w:val="37"/>
      </w:pPr>
      <w:r>
        <w:t>C</w:t>
      </w:r>
      <w:r>
        <w:rPr>
          <w:rFonts w:hint="eastAsia"/>
        </w:rPr>
        <w:t>．教育观点上相承</w:t>
      </w:r>
      <w:r>
        <w:t xml:space="preserve">                   D</w:t>
      </w:r>
      <w:r>
        <w:rPr>
          <w:rFonts w:hint="eastAsia"/>
        </w:rPr>
        <w:t>．现实要求上一致</w:t>
      </w:r>
    </w:p>
    <w:p>
      <w:pPr>
        <w:pStyle w:val="37"/>
      </w:pPr>
      <w:r>
        <w:t>13</w:t>
      </w:r>
      <w:r>
        <w:rPr>
          <w:rFonts w:hint="eastAsia"/>
        </w:rPr>
        <w:t>．（</w:t>
      </w:r>
      <w:r>
        <w:t>2022</w:t>
      </w:r>
      <w:r>
        <w:rPr>
          <w:rFonts w:hint="eastAsia"/>
        </w:rPr>
        <w:t>·河南省新乡市高三模拟考试·</w:t>
      </w:r>
      <w:r>
        <w:t>29</w:t>
      </w:r>
      <w:r>
        <w:rPr>
          <w:rFonts w:hint="eastAsia"/>
        </w:rPr>
        <w:t>）晚清人士叶德辉说：“西人一天主，一耶稣，教会之名至盈千万……康有为隐以改复原教之路得自命，欲删定六经……其貌则孔也，其心则夷也。”叶德辉此言论意在（　　）</w:t>
      </w:r>
    </w:p>
    <w:p>
      <w:pPr>
        <w:pStyle w:val="37"/>
      </w:pPr>
      <w:r>
        <w:t>A</w:t>
      </w:r>
      <w:r>
        <w:rPr>
          <w:rFonts w:hint="eastAsia"/>
        </w:rPr>
        <w:t>．维护传统，反对改良</w:t>
      </w:r>
      <w:r>
        <w:t xml:space="preserve">               B</w:t>
      </w:r>
      <w:r>
        <w:rPr>
          <w:rFonts w:hint="eastAsia"/>
        </w:rPr>
        <w:t>．融合中西，重塑伦理纲常</w:t>
      </w:r>
    </w:p>
    <w:p>
      <w:pPr>
        <w:pStyle w:val="37"/>
      </w:pPr>
      <w:r>
        <w:t>C</w:t>
      </w:r>
      <w:r>
        <w:rPr>
          <w:rFonts w:hint="eastAsia"/>
        </w:rPr>
        <w:t>．救亡图存，排斥西学</w:t>
      </w:r>
      <w:r>
        <w:t xml:space="preserve">               D</w:t>
      </w:r>
      <w:r>
        <w:rPr>
          <w:rFonts w:hint="eastAsia"/>
        </w:rPr>
        <w:t>．启迪民智，破除迂腐观念</w:t>
      </w:r>
    </w:p>
    <w:p>
      <w:pPr>
        <w:pStyle w:val="37"/>
      </w:pPr>
      <w:r>
        <w:t>14</w:t>
      </w:r>
      <w:r>
        <w:rPr>
          <w:rFonts w:hint="eastAsia"/>
        </w:rPr>
        <w:t>．（</w:t>
      </w:r>
      <w:r>
        <w:t>2022</w:t>
      </w:r>
      <w:r>
        <w:rPr>
          <w:rFonts w:hint="eastAsia"/>
        </w:rPr>
        <w:t>·湛江市高中毕业班调研测试·</w:t>
      </w:r>
      <w:r>
        <w:t>7</w:t>
      </w:r>
      <w:r>
        <w:rPr>
          <w:rFonts w:hint="eastAsia"/>
        </w:rPr>
        <w:t>）</w:t>
      </w:r>
      <w:r>
        <w:t>1920</w:t>
      </w:r>
      <w:r>
        <w:rPr>
          <w:rFonts w:hint="eastAsia"/>
        </w:rPr>
        <w:t>年，梁启超指出：今后“学者断不能如清儒之专研古典；而固有之遗产，又不能蔑弃，则将来必有一派学者焉，用最新的科学方法，将旧学分科整治，撷其粹，存其真，续清儒未竟之绪，而益加以精严……世界人之治‘中国学术’者，亦得有籍焉”。可见，梁启超（　　）</w:t>
      </w:r>
    </w:p>
    <w:p>
      <w:pPr>
        <w:pStyle w:val="37"/>
      </w:pPr>
      <w:r>
        <w:t>A</w:t>
      </w:r>
      <w:r>
        <w:rPr>
          <w:rFonts w:hint="eastAsia"/>
        </w:rPr>
        <w:t>．追求新文学平易新鲜</w:t>
      </w:r>
      <w:r>
        <w:t xml:space="preserve">               B</w:t>
      </w:r>
      <w:r>
        <w:rPr>
          <w:rFonts w:hint="eastAsia"/>
        </w:rPr>
        <w:t>．反思了新文化运动</w:t>
      </w:r>
    </w:p>
    <w:p>
      <w:pPr>
        <w:pStyle w:val="37"/>
      </w:pPr>
      <w:r>
        <w:t>C</w:t>
      </w:r>
      <w:r>
        <w:rPr>
          <w:rFonts w:hint="eastAsia"/>
        </w:rPr>
        <w:t>．宣传维新变法的思想</w:t>
      </w:r>
      <w:r>
        <w:t xml:space="preserve">               D</w:t>
      </w:r>
      <w:r>
        <w:rPr>
          <w:rFonts w:hint="eastAsia"/>
        </w:rPr>
        <w:t>．主张重建传统文化</w:t>
      </w:r>
    </w:p>
    <w:p>
      <w:pPr>
        <w:pStyle w:val="37"/>
      </w:pPr>
      <w:r>
        <w:t>15</w:t>
      </w:r>
      <w:r>
        <w:rPr>
          <w:rFonts w:hint="eastAsia"/>
        </w:rPr>
        <w:t>．（</w:t>
      </w:r>
      <w:r>
        <w:t>2022</w:t>
      </w:r>
      <w:r>
        <w:rPr>
          <w:rFonts w:hint="eastAsia"/>
        </w:rPr>
        <w:t>·肇庆市高中毕业班检测·</w:t>
      </w:r>
      <w:r>
        <w:t>10</w:t>
      </w:r>
      <w:r>
        <w:rPr>
          <w:rFonts w:hint="eastAsia"/>
        </w:rPr>
        <w:t>）</w:t>
      </w:r>
      <w:r>
        <w:t>1956</w:t>
      </w:r>
      <w:r>
        <w:rPr>
          <w:rFonts w:hint="eastAsia"/>
        </w:rPr>
        <w:t>年</w:t>
      </w:r>
      <w:r>
        <w:t>5</w:t>
      </w:r>
      <w:r>
        <w:rPr>
          <w:rFonts w:hint="eastAsia"/>
        </w:rPr>
        <w:t>月，教育部印发《关于普通学校实施基本生产技术教育的指示（草案）》，明确基本生产技术教育的内容和任务是“使学生了解一切现代生产过程的基本原理，同时使他们获得使用简单的生产工具的技能”。这一指示（　　）</w:t>
      </w:r>
    </w:p>
    <w:p>
      <w:pPr>
        <w:pStyle w:val="37"/>
      </w:pPr>
      <w:r>
        <w:t>A</w:t>
      </w:r>
      <w:r>
        <w:rPr>
          <w:rFonts w:hint="eastAsia"/>
        </w:rPr>
        <w:t>．适应了社会主义建设的需要</w:t>
      </w:r>
      <w:r>
        <w:t xml:space="preserve">         B</w:t>
      </w:r>
      <w:r>
        <w:rPr>
          <w:rFonts w:hint="eastAsia"/>
        </w:rPr>
        <w:t>．推动了科教兴国战略的实施</w:t>
      </w:r>
    </w:p>
    <w:p>
      <w:pPr>
        <w:pStyle w:val="37"/>
      </w:pPr>
      <w:r>
        <w:t>C</w:t>
      </w:r>
      <w:r>
        <w:rPr>
          <w:rFonts w:hint="eastAsia"/>
        </w:rPr>
        <w:t>．实现了人才培养方针的转变</w:t>
      </w:r>
      <w:r>
        <w:t xml:space="preserve">         D</w:t>
      </w:r>
      <w:r>
        <w:rPr>
          <w:rFonts w:hint="eastAsia"/>
        </w:rPr>
        <w:t>．凸显了劳动教育的主导地位</w:t>
      </w:r>
      <w:bookmarkStart w:id="1" w:name="_GoBack"/>
      <w:bookmarkEnd w:id="1"/>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4"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0"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E7F"/>
    <w:rsid w:val="00007725"/>
    <w:rsid w:val="00007F12"/>
    <w:rsid w:val="000151F8"/>
    <w:rsid w:val="000233D3"/>
    <w:rsid w:val="00036B54"/>
    <w:rsid w:val="000371A8"/>
    <w:rsid w:val="000403D4"/>
    <w:rsid w:val="00041E6C"/>
    <w:rsid w:val="00051B3E"/>
    <w:rsid w:val="0006383F"/>
    <w:rsid w:val="0007342A"/>
    <w:rsid w:val="000B3EEC"/>
    <w:rsid w:val="000C628B"/>
    <w:rsid w:val="000E45EE"/>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6F63"/>
    <w:rsid w:val="002C299C"/>
    <w:rsid w:val="002C7CFF"/>
    <w:rsid w:val="002D507C"/>
    <w:rsid w:val="002E45A4"/>
    <w:rsid w:val="002E4948"/>
    <w:rsid w:val="002E5DFD"/>
    <w:rsid w:val="00301A9D"/>
    <w:rsid w:val="003138FE"/>
    <w:rsid w:val="003159D8"/>
    <w:rsid w:val="00316D99"/>
    <w:rsid w:val="0032378E"/>
    <w:rsid w:val="00347821"/>
    <w:rsid w:val="003572AA"/>
    <w:rsid w:val="00365761"/>
    <w:rsid w:val="00373A6B"/>
    <w:rsid w:val="003748E5"/>
    <w:rsid w:val="003864E4"/>
    <w:rsid w:val="00396871"/>
    <w:rsid w:val="003A026F"/>
    <w:rsid w:val="003A5946"/>
    <w:rsid w:val="003B2268"/>
    <w:rsid w:val="003B24CA"/>
    <w:rsid w:val="003B5366"/>
    <w:rsid w:val="003B77BE"/>
    <w:rsid w:val="003C6B2F"/>
    <w:rsid w:val="003F535E"/>
    <w:rsid w:val="003F56BD"/>
    <w:rsid w:val="00400922"/>
    <w:rsid w:val="004151FC"/>
    <w:rsid w:val="00415996"/>
    <w:rsid w:val="00425071"/>
    <w:rsid w:val="00442C6F"/>
    <w:rsid w:val="0045293E"/>
    <w:rsid w:val="00457233"/>
    <w:rsid w:val="004664E9"/>
    <w:rsid w:val="00467550"/>
    <w:rsid w:val="0047646C"/>
    <w:rsid w:val="0048003A"/>
    <w:rsid w:val="004932BA"/>
    <w:rsid w:val="004C3D0B"/>
    <w:rsid w:val="004D04CE"/>
    <w:rsid w:val="004D2AA0"/>
    <w:rsid w:val="004E0021"/>
    <w:rsid w:val="004E6651"/>
    <w:rsid w:val="00504C42"/>
    <w:rsid w:val="005106E2"/>
    <w:rsid w:val="00511974"/>
    <w:rsid w:val="00520897"/>
    <w:rsid w:val="0052334D"/>
    <w:rsid w:val="00536DAC"/>
    <w:rsid w:val="00543C36"/>
    <w:rsid w:val="00596F75"/>
    <w:rsid w:val="005A2B35"/>
    <w:rsid w:val="005B2F2B"/>
    <w:rsid w:val="005D2D86"/>
    <w:rsid w:val="00602828"/>
    <w:rsid w:val="00603EAF"/>
    <w:rsid w:val="00616A96"/>
    <w:rsid w:val="00623E9E"/>
    <w:rsid w:val="0062600B"/>
    <w:rsid w:val="006301C1"/>
    <w:rsid w:val="00633193"/>
    <w:rsid w:val="006350C9"/>
    <w:rsid w:val="00647751"/>
    <w:rsid w:val="00661634"/>
    <w:rsid w:val="006624B6"/>
    <w:rsid w:val="006625A4"/>
    <w:rsid w:val="00670F36"/>
    <w:rsid w:val="00691177"/>
    <w:rsid w:val="006918BC"/>
    <w:rsid w:val="00695D99"/>
    <w:rsid w:val="006C2522"/>
    <w:rsid w:val="006C43FD"/>
    <w:rsid w:val="006D10B3"/>
    <w:rsid w:val="006D1E92"/>
    <w:rsid w:val="006D2589"/>
    <w:rsid w:val="006D3060"/>
    <w:rsid w:val="006D4734"/>
    <w:rsid w:val="006F0AC1"/>
    <w:rsid w:val="006F4433"/>
    <w:rsid w:val="006F70E6"/>
    <w:rsid w:val="006F7531"/>
    <w:rsid w:val="00706BDA"/>
    <w:rsid w:val="007178C8"/>
    <w:rsid w:val="00722D66"/>
    <w:rsid w:val="0072654B"/>
    <w:rsid w:val="00726A22"/>
    <w:rsid w:val="007360CC"/>
    <w:rsid w:val="00740103"/>
    <w:rsid w:val="007409DA"/>
    <w:rsid w:val="00746D94"/>
    <w:rsid w:val="00760A9F"/>
    <w:rsid w:val="00766EBA"/>
    <w:rsid w:val="00770D68"/>
    <w:rsid w:val="00771350"/>
    <w:rsid w:val="00790232"/>
    <w:rsid w:val="007A43E3"/>
    <w:rsid w:val="007A4BF8"/>
    <w:rsid w:val="007C12CB"/>
    <w:rsid w:val="007C735D"/>
    <w:rsid w:val="007D38CB"/>
    <w:rsid w:val="007D5B63"/>
    <w:rsid w:val="007F36F8"/>
    <w:rsid w:val="007F6808"/>
    <w:rsid w:val="0080521D"/>
    <w:rsid w:val="0081069C"/>
    <w:rsid w:val="00827235"/>
    <w:rsid w:val="0083594D"/>
    <w:rsid w:val="008476B5"/>
    <w:rsid w:val="00871129"/>
    <w:rsid w:val="00874D08"/>
    <w:rsid w:val="00875691"/>
    <w:rsid w:val="00893B4A"/>
    <w:rsid w:val="008960FB"/>
    <w:rsid w:val="008A160E"/>
    <w:rsid w:val="008A487F"/>
    <w:rsid w:val="008A5EE8"/>
    <w:rsid w:val="008B77B5"/>
    <w:rsid w:val="008C7C90"/>
    <w:rsid w:val="008D4D09"/>
    <w:rsid w:val="008D6842"/>
    <w:rsid w:val="008D6E69"/>
    <w:rsid w:val="008E277E"/>
    <w:rsid w:val="008E4FDE"/>
    <w:rsid w:val="009035FD"/>
    <w:rsid w:val="00916209"/>
    <w:rsid w:val="009163C5"/>
    <w:rsid w:val="00934863"/>
    <w:rsid w:val="009357D3"/>
    <w:rsid w:val="009429FB"/>
    <w:rsid w:val="009442BF"/>
    <w:rsid w:val="00962DC1"/>
    <w:rsid w:val="00995828"/>
    <w:rsid w:val="009A12CC"/>
    <w:rsid w:val="009A53E0"/>
    <w:rsid w:val="009A561D"/>
    <w:rsid w:val="009B4926"/>
    <w:rsid w:val="009E3677"/>
    <w:rsid w:val="009F2745"/>
    <w:rsid w:val="00A00FAD"/>
    <w:rsid w:val="00A07F9D"/>
    <w:rsid w:val="00A120AE"/>
    <w:rsid w:val="00A16057"/>
    <w:rsid w:val="00A16BC7"/>
    <w:rsid w:val="00A432B2"/>
    <w:rsid w:val="00A52977"/>
    <w:rsid w:val="00A60B50"/>
    <w:rsid w:val="00A848E2"/>
    <w:rsid w:val="00A84FC2"/>
    <w:rsid w:val="00A86069"/>
    <w:rsid w:val="00A86FA0"/>
    <w:rsid w:val="00A96E61"/>
    <w:rsid w:val="00AA0163"/>
    <w:rsid w:val="00AA5305"/>
    <w:rsid w:val="00AE0DE5"/>
    <w:rsid w:val="00AF2446"/>
    <w:rsid w:val="00B11A14"/>
    <w:rsid w:val="00B30814"/>
    <w:rsid w:val="00B35CD1"/>
    <w:rsid w:val="00B53540"/>
    <w:rsid w:val="00B56BC2"/>
    <w:rsid w:val="00B74F3F"/>
    <w:rsid w:val="00B9634D"/>
    <w:rsid w:val="00BC346C"/>
    <w:rsid w:val="00BC3BCC"/>
    <w:rsid w:val="00BD3C77"/>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5140"/>
    <w:rsid w:val="00D253BF"/>
    <w:rsid w:val="00D53558"/>
    <w:rsid w:val="00D53C5C"/>
    <w:rsid w:val="00D54EBC"/>
    <w:rsid w:val="00D61A22"/>
    <w:rsid w:val="00D76277"/>
    <w:rsid w:val="00DB2106"/>
    <w:rsid w:val="00DE6604"/>
    <w:rsid w:val="00DF1C7D"/>
    <w:rsid w:val="00DF4E9F"/>
    <w:rsid w:val="00E2428C"/>
    <w:rsid w:val="00E31C07"/>
    <w:rsid w:val="00E34678"/>
    <w:rsid w:val="00E36905"/>
    <w:rsid w:val="00E62DD5"/>
    <w:rsid w:val="00E67C3B"/>
    <w:rsid w:val="00E95614"/>
    <w:rsid w:val="00EA14A1"/>
    <w:rsid w:val="00EA2BF4"/>
    <w:rsid w:val="00EA4B82"/>
    <w:rsid w:val="00F01CE6"/>
    <w:rsid w:val="00F038EE"/>
    <w:rsid w:val="00F055CD"/>
    <w:rsid w:val="00F41EF6"/>
    <w:rsid w:val="00F437DC"/>
    <w:rsid w:val="00F52C3E"/>
    <w:rsid w:val="00F66D1B"/>
    <w:rsid w:val="00F92707"/>
    <w:rsid w:val="00F9407A"/>
    <w:rsid w:val="00FA55BC"/>
    <w:rsid w:val="00FB532F"/>
    <w:rsid w:val="00FB75B5"/>
    <w:rsid w:val="00FC1A93"/>
    <w:rsid w:val="00FC7DA5"/>
    <w:rsid w:val="00FD2382"/>
    <w:rsid w:val="00FD65A2"/>
    <w:rsid w:val="00FD6C5E"/>
    <w:rsid w:val="00FE1627"/>
    <w:rsid w:val="00FF3A68"/>
    <w:rsid w:val="00FF3D57"/>
    <w:rsid w:val="00FF4DFE"/>
    <w:rsid w:val="00FF65E1"/>
    <w:rsid w:val="0116678C"/>
    <w:rsid w:val="01767A60"/>
    <w:rsid w:val="0757345B"/>
    <w:rsid w:val="07A64E8C"/>
    <w:rsid w:val="08D410AB"/>
    <w:rsid w:val="09611125"/>
    <w:rsid w:val="0A5F3B90"/>
    <w:rsid w:val="0BD33622"/>
    <w:rsid w:val="0C1C467A"/>
    <w:rsid w:val="0EBD1213"/>
    <w:rsid w:val="0F634D07"/>
    <w:rsid w:val="106F2E9B"/>
    <w:rsid w:val="1A012123"/>
    <w:rsid w:val="1BB37D8B"/>
    <w:rsid w:val="1CFE7C2D"/>
    <w:rsid w:val="1E976AB2"/>
    <w:rsid w:val="26511091"/>
    <w:rsid w:val="28EF5CEF"/>
    <w:rsid w:val="2AAF7F22"/>
    <w:rsid w:val="2B4B70B2"/>
    <w:rsid w:val="2C7F52E2"/>
    <w:rsid w:val="2E09231E"/>
    <w:rsid w:val="2FE832C5"/>
    <w:rsid w:val="30915F8B"/>
    <w:rsid w:val="315B05EF"/>
    <w:rsid w:val="3BDE4EF1"/>
    <w:rsid w:val="3C091E56"/>
    <w:rsid w:val="3D491FC1"/>
    <w:rsid w:val="418C414E"/>
    <w:rsid w:val="43204BBE"/>
    <w:rsid w:val="46374183"/>
    <w:rsid w:val="4CB51B99"/>
    <w:rsid w:val="506B06E0"/>
    <w:rsid w:val="51496B1C"/>
    <w:rsid w:val="51C455F7"/>
    <w:rsid w:val="53E64A95"/>
    <w:rsid w:val="549770D5"/>
    <w:rsid w:val="557978A1"/>
    <w:rsid w:val="5A7341F3"/>
    <w:rsid w:val="5B5D0197"/>
    <w:rsid w:val="5D123450"/>
    <w:rsid w:val="62372BBD"/>
    <w:rsid w:val="62510F7A"/>
    <w:rsid w:val="63E003DA"/>
    <w:rsid w:val="67EF6DEC"/>
    <w:rsid w:val="685F576C"/>
    <w:rsid w:val="6D104E55"/>
    <w:rsid w:val="6EC25BF9"/>
    <w:rsid w:val="6F595902"/>
    <w:rsid w:val="6FF55511"/>
    <w:rsid w:val="72BC1561"/>
    <w:rsid w:val="738B05FB"/>
    <w:rsid w:val="76170647"/>
    <w:rsid w:val="76FD3618"/>
    <w:rsid w:val="795048BD"/>
    <w:rsid w:val="7B086EC9"/>
    <w:rsid w:val="7D4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jc w:val="left"/>
      <w:outlineLvl w:val="0"/>
    </w:pPr>
    <w:rPr>
      <w:rFonts w:ascii="宋体" w:hAnsi="宋体" w:cs="宋体"/>
      <w:b/>
      <w:color w:val="333333"/>
      <w:kern w:val="44"/>
      <w:sz w:val="24"/>
      <w:szCs w:val="24"/>
    </w:rPr>
  </w:style>
  <w:style w:type="paragraph" w:styleId="3">
    <w:name w:val="heading 2"/>
    <w:basedOn w:val="1"/>
    <w:next w:val="4"/>
    <w:unhideWhenUsed/>
    <w:qFormat/>
    <w:uiPriority w:val="9"/>
    <w:pPr>
      <w:keepNext/>
      <w:keepLines/>
      <w:spacing w:before="120" w:after="120"/>
      <w:jc w:val="center"/>
      <w:outlineLvl w:val="1"/>
    </w:pPr>
    <w:rPr>
      <w:rFonts w:ascii="Cambria" w:hAnsi="Cambria" w:eastAsia="宋体" w:cs="Times New Roman"/>
      <w:bCs/>
      <w:szCs w:val="32"/>
    </w:rPr>
  </w:style>
  <w:style w:type="paragraph" w:styleId="4">
    <w:name w:val="heading 3"/>
    <w:basedOn w:val="1"/>
    <w:next w:val="1"/>
    <w:unhideWhenUsed/>
    <w:qFormat/>
    <w:uiPriority w:val="9"/>
    <w:pPr>
      <w:keepNext/>
      <w:keepLines/>
      <w:outlineLvl w:val="2"/>
    </w:pPr>
    <w:rPr>
      <w:rFonts w:ascii="Calibri" w:hAnsi="Calibri" w:eastAsia="宋体" w:cs="Times New Roman"/>
      <w:b/>
      <w:bCs/>
      <w:szCs w:val="32"/>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szCs w:val="24"/>
    </w:rPr>
  </w:style>
  <w:style w:type="paragraph" w:styleId="6">
    <w:name w:val="Plain Text"/>
    <w:basedOn w:val="1"/>
    <w:link w:val="18"/>
    <w:qFormat/>
    <w:uiPriority w:val="0"/>
    <w:rPr>
      <w:rFonts w:ascii="宋体" w:hAnsi="Courier New" w:cs="Courier New"/>
      <w:szCs w:val="21"/>
    </w:rPr>
  </w:style>
  <w:style w:type="paragraph" w:styleId="7">
    <w:name w:val="Balloon Text"/>
    <w:basedOn w:val="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link w:val="20"/>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 Char Char1"/>
    <w:link w:val="2"/>
    <w:uiPriority w:val="0"/>
    <w:rPr>
      <w:rFonts w:ascii="宋体" w:hAnsi="宋体" w:cs="宋体"/>
      <w:b/>
      <w:color w:val="333333"/>
      <w:kern w:val="44"/>
      <w:sz w:val="24"/>
      <w:szCs w:val="24"/>
    </w:rPr>
  </w:style>
  <w:style w:type="character" w:customStyle="1" w:styleId="18">
    <w:name w:val=" Cha Char"/>
    <w:link w:val="6"/>
    <w:uiPriority w:val="0"/>
    <w:rPr>
      <w:rFonts w:ascii="宋体" w:hAnsi="Courier New" w:cs="Courier New"/>
      <w:kern w:val="2"/>
      <w:sz w:val="21"/>
      <w:szCs w:val="21"/>
    </w:rPr>
  </w:style>
  <w:style w:type="character" w:customStyle="1" w:styleId="19">
    <w:name w:val=" Char Char"/>
    <w:link w:val="8"/>
    <w:uiPriority w:val="99"/>
    <w:rPr>
      <w:kern w:val="2"/>
      <w:sz w:val="18"/>
      <w:szCs w:val="22"/>
    </w:rPr>
  </w:style>
  <w:style w:type="character" w:customStyle="1" w:styleId="20">
    <w:name w:val="123 Char"/>
    <w:link w:val="10"/>
    <w:uiPriority w:val="99"/>
    <w:rPr>
      <w:rFonts w:ascii="宋体" w:hAnsi="宋体"/>
      <w:sz w:val="24"/>
    </w:rPr>
  </w:style>
  <w:style w:type="character" w:customStyle="1" w:styleId="21">
    <w:name w:val="sub_title s0"/>
    <w:basedOn w:val="12"/>
    <w:qFormat/>
    <w:uiPriority w:val="0"/>
  </w:style>
  <w:style w:type="character" w:customStyle="1" w:styleId="22">
    <w:name w:val="页码1"/>
    <w:basedOn w:val="12"/>
    <w:qFormat/>
    <w:uiPriority w:val="0"/>
  </w:style>
  <w:style w:type="paragraph" w:customStyle="1" w:styleId="23">
    <w:name w:val="列出段落1"/>
    <w:basedOn w:val="1"/>
    <w:qFormat/>
    <w:uiPriority w:val="0"/>
    <w:pPr>
      <w:ind w:firstLine="420" w:firstLineChars="200"/>
    </w:pPr>
    <w:rPr>
      <w:rFonts w:ascii="Calibri" w:hAnsi="Calibri"/>
    </w:rPr>
  </w:style>
  <w:style w:type="paragraph" w:customStyle="1" w:styleId="24">
    <w:name w:val="Char3 Char"/>
    <w:basedOn w:val="1"/>
    <w:qFormat/>
    <w:uiPriority w:val="0"/>
    <w:pPr>
      <w:widowControl/>
      <w:spacing w:line="300" w:lineRule="auto"/>
      <w:ind w:firstLine="200" w:firstLineChars="200"/>
    </w:pPr>
  </w:style>
  <w:style w:type="paragraph" w:customStyle="1" w:styleId="25">
    <w:name w:val="p0"/>
    <w:basedOn w:val="1"/>
    <w:qFormat/>
    <w:uiPriority w:val="0"/>
    <w:pPr>
      <w:widowControl/>
    </w:pPr>
    <w:rPr>
      <w:rFonts w:ascii="Calibri" w:hAnsi="Calibri"/>
      <w:kern w:val="0"/>
      <w:szCs w:val="21"/>
    </w:rPr>
  </w:style>
  <w:style w:type="paragraph" w:customStyle="1" w:styleId="2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0">
    <w:name w:val="试卷-材料题-试题-材料-标题"/>
    <w:basedOn w:val="1"/>
    <w:qFormat/>
    <w:uiPriority w:val="0"/>
    <w:pPr>
      <w:spacing w:line="360" w:lineRule="auto"/>
    </w:pPr>
    <w:rPr>
      <w:rFonts w:ascii="黑体" w:hAnsi="黑体" w:eastAsia="黑体" w:cs="Times New Roman"/>
      <w:szCs w:val="20"/>
    </w:rPr>
  </w:style>
  <w:style w:type="paragraph" w:customStyle="1" w:styleId="31">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32">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customStyle="1" w:styleId="33">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34">
    <w:name w:val="试题-解析-普通"/>
    <w:basedOn w:val="33"/>
    <w:qFormat/>
    <w:uiPriority w:val="0"/>
    <w:rPr>
      <w:rFonts w:eastAsia="楷体_GB2312"/>
    </w:rPr>
  </w:style>
  <w:style w:type="paragraph" w:customStyle="1" w:styleId="35">
    <w:name w:val="Normal_0"/>
    <w:qFormat/>
    <w:uiPriority w:val="0"/>
    <w:pPr>
      <w:widowControl w:val="0"/>
      <w:jc w:val="both"/>
    </w:pPr>
    <w:rPr>
      <w:rFonts w:ascii="Calibri" w:hAnsi="Calibri" w:eastAsia="宋体" w:cs="Times New Roman"/>
      <w:kern w:val="2"/>
      <w:sz w:val="21"/>
      <w:lang w:val="en-US" w:eastAsia="zh-CN" w:bidi="ar-SA"/>
    </w:rPr>
  </w:style>
  <w:style w:type="table" w:customStyle="1" w:styleId="3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38">
    <w:name w:val="试卷-单选题-试题-答案"/>
    <w:basedOn w:val="1"/>
    <w:qFormat/>
    <w:uiPriority w:val="0"/>
    <w:pPr>
      <w:spacing w:line="360" w:lineRule="auto"/>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157257600</TotalTime>
  <ScaleCrop>false</ScaleCrop>
  <LinksUpToDate>false</LinksUpToDate>
  <CharactersWithSpaces>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2019-12-16T08:23:00Z</dcterms:created>
  <dc:description>学科网(www.zxxk.com)--教育资源门户，提供试卷、教案、课件、论文、素材及各类教学资源下载，还有大量而丰富的教学相关资讯！</dc:description>
  <cp:keywords>试卷、教案、课件、论文、素材</cp:keywords>
  <dcterms:modified xsi:type="dcterms:W3CDTF">2022-04-01T01:52:48Z</dcterms:modified>
  <dc:subject>（解析版）2014年高考山东卷英语试题解析（精编版）.doc</dc:subject>
  <dc:title>（解析版）2014年高考山东卷英语试题解析（精编版）.doc</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85E24338398B46BB82CE253BEA857664</vt:lpwstr>
  </property>
</Properties>
</file>