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pPr>
        <w:pStyle w:val="Heading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210" w:afterAutospacing="0" w:line="360" w:lineRule="auto"/>
        <w:ind w:left="0" w:right="0" w:firstLine="0"/>
        <w:jc w:val="center"/>
        <w:textAlignment w:val="auto"/>
        <w:rPr>
          <w:rFonts w:ascii="宋体" w:eastAsia="宋体" w:hAnsi="宋体" w:cs="宋体" w:hint="eastAsia"/>
          <w:i w:val="0"/>
          <w:iCs w:val="0"/>
          <w:caps w:val="0"/>
          <w:color w:val="000000"/>
          <w:spacing w:val="8"/>
          <w:sz w:val="32"/>
          <w:szCs w:val="32"/>
        </w:rPr>
      </w:pPr>
      <w:r>
        <w:rPr>
          <w:rFonts w:ascii="宋体" w:eastAsia="宋体" w:hAnsi="宋体" w:cs="宋体" w:hint="eastAsia"/>
          <w:b/>
          <w:bCs/>
          <w:color w:val="000000"/>
          <w:sz w:val="32"/>
          <w:szCs w:val="32"/>
          <w:lang w:val="en-US" w:eastAsia="zh-CN"/>
        </w:rPr>
        <w:drawing>
          <wp:anchor simplePos="0" relativeHeight="251658240" behindDoc="0" locked="0" layoutInCell="1" allowOverlap="1">
            <wp:simplePos x="0" y="0"/>
            <wp:positionH relativeFrom="page">
              <wp:posOffset>11125200</wp:posOffset>
            </wp:positionH>
            <wp:positionV relativeFrom="topMargin">
              <wp:posOffset>10820400</wp:posOffset>
            </wp:positionV>
            <wp:extent cx="368300" cy="2540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27234" name=""/>
                    <pic:cNvPicPr>
                      <a:picLocks noChangeAspect="1"/>
                    </pic:cNvPicPr>
                  </pic:nvPicPr>
                  <pic:blipFill>
                    <a:blip xmlns:r="http://schemas.openxmlformats.org/officeDocument/2006/relationships" r:embed="rId4"/>
                    <a:stretch>
                      <a:fillRect/>
                    </a:stretch>
                  </pic:blipFill>
                  <pic:spPr>
                    <a:xfrm>
                      <a:off x="0" y="0"/>
                      <a:ext cx="368300" cy="254000"/>
                    </a:xfrm>
                    <a:prstGeom prst="rect">
                      <a:avLst/>
                    </a:prstGeom>
                  </pic:spPr>
                </pic:pic>
              </a:graphicData>
            </a:graphic>
          </wp:anchor>
        </w:drawing>
      </w:r>
      <w:r>
        <w:rPr>
          <w:rFonts w:ascii="宋体" w:eastAsia="宋体" w:hAnsi="宋体" w:cs="宋体" w:hint="eastAsia"/>
          <w:b/>
          <w:bCs/>
          <w:color w:val="000000"/>
          <w:sz w:val="32"/>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0" o:spid="_x0000_s1025" type="#_x0000_t75" style="width:37pt;height:37pt;margin-top:801pt;margin-left:957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r>
        <w:rPr>
          <w:rFonts w:ascii="宋体" w:eastAsia="宋体" w:hAnsi="宋体" w:cs="宋体" w:hint="eastAsia"/>
          <w:b/>
          <w:bCs/>
          <w:color w:val="000000"/>
          <w:sz w:val="32"/>
          <w:szCs w:val="32"/>
          <w:lang w:val="en-US" w:eastAsia="zh-CN"/>
        </w:rPr>
        <w:t>2022高中历史备考-</w:t>
      </w:r>
      <w:r>
        <w:rPr>
          <w:rFonts w:ascii="宋体" w:eastAsia="宋体" w:hAnsi="宋体" w:cs="宋体" w:hint="eastAsia"/>
          <w:i w:val="0"/>
          <w:iCs w:val="0"/>
          <w:caps w:val="0"/>
          <w:color w:val="000000"/>
          <w:spacing w:val="8"/>
          <w:sz w:val="32"/>
          <w:szCs w:val="32"/>
          <w:shd w:val="clear" w:color="auto" w:fill="FFFFFF"/>
        </w:rPr>
        <w:t>俄乌大战中隐藏的高考知识点梳理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lang w:val="en-US" w:eastAsia="zh-CN"/>
        </w:rPr>
      </w:pPr>
      <w:r>
        <w:rPr>
          <w:rFonts w:ascii="宋体" w:eastAsia="宋体" w:hAnsi="宋体" w:cs="宋体" w:hint="eastAsia"/>
          <w:i w:val="0"/>
          <w:iCs w:val="0"/>
          <w:caps w:val="0"/>
          <w:color w:val="000000"/>
          <w:spacing w:val="15"/>
          <w:sz w:val="21"/>
          <w:szCs w:val="21"/>
          <w:bdr w:val="none" w:sz="0" w:space="0" w:color="auto"/>
          <w:shd w:val="clear" w:color="auto" w:fill="FFFFFF"/>
        </w:rPr>
        <w:t>时政热点问题往往是高考出题的重要来源，嗅觉敏锐的同学估计已经捕捉到，</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俄国和乌克兰的相关的知识点很可能会成为高考考点</w:t>
      </w:r>
      <w:r>
        <w:rPr>
          <w:rFonts w:ascii="宋体" w:eastAsia="宋体" w:hAnsi="宋体" w:cs="宋体" w:hint="eastAsia"/>
          <w:i w:val="0"/>
          <w:iCs w:val="0"/>
          <w:caps w:val="0"/>
          <w:color w:val="000000"/>
          <w:spacing w:val="15"/>
          <w:sz w:val="21"/>
          <w:szCs w:val="21"/>
          <w:bdr w:val="none" w:sz="0" w:space="0" w:color="auto"/>
          <w:shd w:val="clear" w:color="auto" w:fill="FFFFFF"/>
        </w:rPr>
        <w:t>，</w:t>
      </w:r>
      <w:r>
        <w:rPr>
          <w:rFonts w:ascii="宋体" w:eastAsia="宋体" w:hAnsi="宋体" w:cs="宋体" w:hint="eastAsia"/>
          <w:i w:val="0"/>
          <w:iCs w:val="0"/>
          <w:caps w:val="0"/>
          <w:color w:val="000000"/>
          <w:spacing w:val="15"/>
          <w:sz w:val="21"/>
          <w:szCs w:val="21"/>
          <w:bdr w:val="none" w:sz="0" w:space="0" w:color="auto"/>
          <w:shd w:val="clear" w:color="auto" w:fill="FFFFFF"/>
        </w:rPr>
        <w:t>接下来就带大家捋一捋</w:t>
      </w:r>
      <w:r>
        <w:rPr>
          <w:rFonts w:ascii="宋体" w:eastAsia="宋体" w:hAnsi="宋体" w:cs="宋体" w:hint="eastAsia"/>
          <w:i w:val="0"/>
          <w:iCs w:val="0"/>
          <w:caps w:val="0"/>
          <w:color w:val="000000"/>
          <w:spacing w:val="15"/>
          <w:sz w:val="21"/>
          <w:szCs w:val="21"/>
          <w:bdr w:val="none" w:sz="0" w:space="0" w:color="auto"/>
          <w:shd w:val="clear" w:color="auto" w:fill="FFFFFF"/>
          <w:lang w:val="en-US" w:eastAsia="zh-CN"/>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Style w:val="Strong"/>
          <w:rFonts w:ascii="宋体" w:eastAsia="宋体" w:hAnsi="宋体" w:cs="宋体" w:hint="eastAsia"/>
          <w:i w:val="0"/>
          <w:iCs w:val="0"/>
          <w:caps w:val="0"/>
          <w:color w:val="000000"/>
          <w:spacing w:val="15"/>
          <w:sz w:val="21"/>
          <w:szCs w:val="21"/>
          <w:bdr w:val="none" w:sz="0" w:space="0" w:color="auto"/>
          <w:shd w:val="clear" w:color="auto" w:fill="FFFFFF"/>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俄国(苏联)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一、走上发展资本主义的道路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1861年改革</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1、原因：</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封建农奴制阻碍俄国资本主义的发展(市场狭小，劳动力缺乏)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2、主要内容：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农奴在法律上有人身自由;</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农奴必须赎买份地。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3、评价：</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性质：是沙皇实行的一次自上而下的资本主义性质的改革，是俄国历史上的一个重要转折点。(改变了社会性质)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进步性：废除了农奴制度，有利于资本主义的发展，加快了俄国资本主义的发展步伐。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③</w:t>
      </w:r>
      <w:r>
        <w:rPr>
          <w:rFonts w:ascii="宋体" w:eastAsia="宋体" w:hAnsi="宋体" w:cs="宋体" w:hint="eastAsia"/>
          <w:i w:val="0"/>
          <w:iCs w:val="0"/>
          <w:caps w:val="0"/>
          <w:color w:val="000000"/>
          <w:spacing w:val="15"/>
          <w:sz w:val="21"/>
          <w:szCs w:val="21"/>
          <w:bdr w:val="none" w:sz="0" w:space="0" w:color="auto"/>
          <w:shd w:val="clear" w:color="auto" w:fill="FFFFFF"/>
        </w:rPr>
        <w:t>局限性：改革很不彻底，保留了大量封建农奴制残余。</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二、进入帝国主义阶段(19世纪末20世纪初)</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lang w:val="en-US" w:eastAsia="zh-CN"/>
        </w:rPr>
        <w:t xml:space="preserve">   </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1、经济：</w:t>
      </w:r>
      <w:r>
        <w:rPr>
          <w:rFonts w:ascii="宋体" w:eastAsia="宋体" w:hAnsi="宋体" w:cs="宋体" w:hint="eastAsia"/>
          <w:i w:val="0"/>
          <w:iCs w:val="0"/>
          <w:caps w:val="0"/>
          <w:color w:val="000000"/>
          <w:spacing w:val="15"/>
          <w:sz w:val="21"/>
          <w:szCs w:val="21"/>
          <w:bdr w:val="none" w:sz="0" w:space="0" w:color="auto"/>
          <w:shd w:val="clear" w:color="auto" w:fill="FFFFFF"/>
        </w:rPr>
        <w:t>资本主义发展迅速，但仍落后与其他资本主义国家。是帝国主义链条中最薄弱的环节。</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2、政治：</w:t>
      </w:r>
      <w:r>
        <w:rPr>
          <w:rFonts w:ascii="宋体" w:eastAsia="宋体" w:hAnsi="宋体" w:cs="宋体" w:hint="eastAsia"/>
          <w:i w:val="0"/>
          <w:iCs w:val="0"/>
          <w:caps w:val="0"/>
          <w:color w:val="000000"/>
          <w:spacing w:val="15"/>
          <w:sz w:val="21"/>
          <w:szCs w:val="21"/>
          <w:bdr w:val="none" w:sz="0" w:space="0" w:color="auto"/>
          <w:shd w:val="clear" w:color="auto" w:fill="FFFFFF"/>
        </w:rPr>
        <w:t>沙皇专制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3、对外：</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19世纪末强租旅顺、大连，把长城以北划为势力范围;参与八国联军侵华;1904</w:t>
      </w:r>
      <w:r>
        <w:rPr>
          <w:rFonts w:ascii="宋体" w:eastAsia="宋体" w:hAnsi="宋体" w:cs="宋体" w:hint="eastAsia"/>
          <w:i w:val="0"/>
          <w:iCs w:val="0"/>
          <w:caps w:val="0"/>
          <w:color w:val="000000"/>
          <w:spacing w:val="15"/>
          <w:sz w:val="21"/>
          <w:szCs w:val="21"/>
          <w:bdr w:val="none" w:sz="0" w:space="0" w:color="auto"/>
          <w:shd w:val="clear" w:color="auto" w:fill="FFFFFF"/>
        </w:rPr>
        <w:t>—</w:t>
      </w:r>
      <w:r>
        <w:rPr>
          <w:rFonts w:ascii="宋体" w:eastAsia="宋体" w:hAnsi="宋体" w:cs="宋体" w:hint="eastAsia"/>
          <w:i w:val="0"/>
          <w:iCs w:val="0"/>
          <w:caps w:val="0"/>
          <w:color w:val="000000"/>
          <w:spacing w:val="15"/>
          <w:sz w:val="21"/>
          <w:szCs w:val="21"/>
          <w:bdr w:val="none" w:sz="0" w:space="0" w:color="auto"/>
          <w:shd w:val="clear" w:color="auto" w:fill="FFFFFF"/>
        </w:rPr>
        <w:t>1905年为争夺东北发生的日俄战争，惨遭失败;1912年策动外蒙古独立;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在欧洲与英、法结成三国协约，与三国同盟对抗。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③</w:t>
      </w:r>
      <w:r>
        <w:rPr>
          <w:rFonts w:ascii="宋体" w:eastAsia="宋体" w:hAnsi="宋体" w:cs="宋体" w:hint="eastAsia"/>
          <w:i w:val="0"/>
          <w:iCs w:val="0"/>
          <w:caps w:val="0"/>
          <w:color w:val="000000"/>
          <w:spacing w:val="15"/>
          <w:sz w:val="21"/>
          <w:szCs w:val="21"/>
          <w:bdr w:val="none" w:sz="0" w:space="0" w:color="auto"/>
          <w:shd w:val="clear" w:color="auto" w:fill="FFFFFF"/>
        </w:rPr>
        <w:t>1917年退出战争。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4、思想：</w:t>
      </w:r>
      <w:r>
        <w:rPr>
          <w:rFonts w:ascii="宋体" w:eastAsia="宋体" w:hAnsi="宋体" w:cs="宋体" w:hint="eastAsia"/>
          <w:i w:val="0"/>
          <w:iCs w:val="0"/>
          <w:caps w:val="0"/>
          <w:color w:val="000000"/>
          <w:spacing w:val="15"/>
          <w:sz w:val="21"/>
          <w:szCs w:val="21"/>
          <w:bdr w:val="none" w:sz="0" w:space="0" w:color="auto"/>
          <w:shd w:val="clear" w:color="auto" w:fill="FFFFFF"/>
        </w:rPr>
        <w:t>列宁主义的诞生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lang w:val="en-US" w:eastAsia="zh-CN"/>
        </w:rPr>
        <w:t xml:space="preserve">   </w:t>
      </w:r>
      <w:r>
        <w:rPr>
          <w:rFonts w:ascii="宋体" w:eastAsia="宋体" w:hAnsi="宋体" w:cs="宋体" w:hint="eastAsia"/>
          <w:i w:val="0"/>
          <w:iCs w:val="0"/>
          <w:caps w:val="0"/>
          <w:color w:val="000000"/>
          <w:spacing w:val="15"/>
          <w:sz w:val="21"/>
          <w:szCs w:val="21"/>
          <w:bdr w:val="none" w:sz="0" w:space="0" w:color="auto"/>
          <w:shd w:val="clear" w:color="auto" w:fill="FFFFFF"/>
        </w:rPr>
        <w:t>三、走上社会主义道路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lang w:val="en-US" w:eastAsia="zh-CN"/>
        </w:rPr>
        <w:t xml:space="preserve">   </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1917年十月革命的历史意义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1、建立第一个社会主义国家，沉重打击了帝国主义统治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2、鼓舞和推动了国际无产阶级革命运动和民族解放运动。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3、使人类进入探索社会主义道路的新时期，是世界现代史的开端。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lang w:val="en-US" w:eastAsia="zh-CN"/>
        </w:rPr>
        <w:t xml:space="preserve">   </w:t>
      </w:r>
      <w:r>
        <w:rPr>
          <w:rFonts w:ascii="宋体" w:eastAsia="宋体" w:hAnsi="宋体" w:cs="宋体" w:hint="eastAsia"/>
          <w:i w:val="0"/>
          <w:iCs w:val="0"/>
          <w:caps w:val="0"/>
          <w:color w:val="000000"/>
          <w:spacing w:val="15"/>
          <w:sz w:val="21"/>
          <w:szCs w:val="21"/>
          <w:bdr w:val="none" w:sz="0" w:space="0" w:color="auto"/>
          <w:shd w:val="clear" w:color="auto" w:fill="FFFFFF"/>
        </w:rPr>
        <w:t>四、社会主义建设道路的探索</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lang w:val="en-US" w:eastAsia="zh-CN"/>
        </w:rPr>
        <w:t xml:space="preserve">   </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第一阶段：列宁时期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新经济政策(1921</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1927年)</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1、背景</w:t>
      </w:r>
      <w:r>
        <w:rPr>
          <w:rFonts w:ascii="宋体" w:eastAsia="宋体" w:hAnsi="宋体" w:cs="宋体" w:hint="eastAsia"/>
          <w:i w:val="0"/>
          <w:iCs w:val="0"/>
          <w:caps w:val="0"/>
          <w:color w:val="000000"/>
          <w:spacing w:val="15"/>
          <w:sz w:val="21"/>
          <w:szCs w:val="21"/>
          <w:bdr w:val="none" w:sz="0" w:space="0" w:color="auto"/>
          <w:shd w:val="clear" w:color="auto" w:fill="FFFFFF"/>
        </w:rPr>
        <w:t>：经济困难、政治危机(战争使经济濒于崩溃、1921年饥荒、战时共产主义政策继续实施加剧经济恶化、农民暴动、水兵暴动)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2、内容：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农业：用粮食税取代余粮收集制，纳税后剩余的粮食归农民自己支配;</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工业：涉及国家经济命脉的重要厂矿企业仍归国有，由国家经营；中小企业和国家暂时无力兴办的企业，允许本国和外国资本家经营;恢复私人小企业;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③</w:t>
      </w:r>
      <w:r>
        <w:rPr>
          <w:rFonts w:ascii="宋体" w:eastAsia="宋体" w:hAnsi="宋体" w:cs="宋体" w:hint="eastAsia"/>
          <w:i w:val="0"/>
          <w:iCs w:val="0"/>
          <w:caps w:val="0"/>
          <w:color w:val="000000"/>
          <w:spacing w:val="15"/>
          <w:sz w:val="21"/>
          <w:szCs w:val="21"/>
          <w:bdr w:val="none" w:sz="0" w:space="0" w:color="auto"/>
          <w:shd w:val="clear" w:color="auto" w:fill="FFFFFF"/>
        </w:rPr>
        <w:t>流通方面：由产品交换到自由贸易;实行按劳分配。</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3、特点：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在国家控制经济命脉的前提下，一定程度上恢复和发展资本主义;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利用市场和商品货币关系来扩大生产。</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4、评价：</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改善和巩固了工农联盟，工农业生产恢复到战前水平，苏维埃政权得到进一步巩固;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适合苏俄当时的生产力水平，是向社会主义过渡的正确途径。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lang w:val="en-US" w:eastAsia="zh-CN"/>
        </w:rPr>
        <w:t xml:space="preserve">   </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第二时期：斯大林时期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lang w:val="en-US" w:eastAsia="zh-CN"/>
        </w:rPr>
        <w:t xml:space="preserve">   </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高度集中的政治经济体制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1、背景：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外部：帝国主义的包围和封锁;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内部：经济文化落后。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2、缺陷和弊端：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经济上管得过死、过严，缺乏动力和活力，经济效益低下;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政治上过分集权，缺乏民主，个人独断专行人民的建设积极性和创造性受到压制。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3、评价：</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在战争期间和国民经济恢复时期发挥过重要作用;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rFonts w:ascii="宋体" w:eastAsia="宋体" w:hAnsi="宋体" w:cs="宋体" w:hint="eastAsia"/>
          <w:i w:val="0"/>
          <w:iCs w:val="0"/>
          <w:caps w:val="0"/>
          <w:color w:val="000000"/>
          <w:spacing w:val="15"/>
          <w:sz w:val="21"/>
          <w:szCs w:val="21"/>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后来，日益严重地阻碍了国民经济和其他事业的发展。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0"/>
        <w:jc w:val="both"/>
        <w:textAlignment w:val="auto"/>
        <w:rPr>
          <w:color w:val="000000"/>
        </w:rPr>
      </w:pPr>
      <w:r>
        <w:rPr>
          <w:rFonts w:ascii="宋体" w:eastAsia="宋体" w:hAnsi="宋体" w:cs="宋体" w:hint="eastAsia"/>
          <w:i w:val="0"/>
          <w:iCs w:val="0"/>
          <w:caps w:val="0"/>
          <w:color w:val="000000"/>
          <w:spacing w:val="15"/>
          <w:sz w:val="21"/>
          <w:szCs w:val="21"/>
          <w:lang w:val="en-US" w:eastAsia="zh-CN"/>
        </w:rPr>
        <w:t xml:space="preserve">   </w:t>
      </w:r>
      <w:r>
        <w:rPr>
          <w:rFonts w:ascii="宋体" w:eastAsia="宋体" w:hAnsi="宋体" w:cs="宋体" w:hint="eastAsia"/>
          <w:i w:val="0"/>
          <w:iCs w:val="0"/>
          <w:caps w:val="0"/>
          <w:color w:val="000000"/>
          <w:spacing w:val="15"/>
          <w:sz w:val="21"/>
          <w:szCs w:val="21"/>
          <w:bdr w:val="none" w:sz="0" w:space="0" w:color="auto"/>
          <w:shd w:val="clear" w:color="auto" w:fill="FFFFFF"/>
        </w:rPr>
        <w:t>五、二战后的世界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80" w:firstLineChars="200"/>
        <w:jc w:val="both"/>
        <w:textAlignment w:val="auto"/>
        <w:rPr>
          <w:rFonts w:hint="eastAsia"/>
          <w:b/>
          <w:bCs/>
          <w:color w:val="000000"/>
        </w:rPr>
      </w:pPr>
      <w:r>
        <w:rPr>
          <w:rFonts w:hint="eastAsia"/>
          <w:b/>
          <w:bCs/>
          <w:color w:val="000000"/>
        </w:rPr>
        <w:t>超重点1</w:t>
      </w:r>
      <w:r>
        <w:rPr>
          <w:rFonts w:hint="eastAsia"/>
          <w:b/>
          <w:bCs/>
          <w:color w:val="000000"/>
          <w:lang w:eastAsia="zh-CN"/>
        </w:rPr>
        <w:t>：</w:t>
      </w:r>
      <w:r>
        <w:rPr>
          <w:rFonts w:hint="eastAsia"/>
          <w:b/>
          <w:bCs/>
          <w:color w:val="000000"/>
        </w:rPr>
        <w:t>冷战与国际格局的演变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1.两极格局形成的原因</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(1)二战极大地改变了世界主要国家政治力量的对比,西欧各国普遍衰落,近代以来以欧洲为中心的传统的世界格局被冲垮,为新的世界格局的形成提供了先决条件。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(2)雅尔塔体系具有建立在战时军事实力基础上的大国霸权主义和强权政治色彩，是美苏两极格局形成的基础。</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(3)二战后,美、苏在国家战略、国家利益、社会制度和意识形态领域的对立和冲突，使它们从战时盟友变成冷战对手,美苏矛盾成为二战后国际关系的主要矛盾,导致两极格局最终形成。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2.两极格局的呈现形式及斗争表现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(1)呈现形式:冷战。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两极格局对抗的重要形式是冷战,其主要具有以下特征: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①</w:t>
      </w:r>
      <w:r>
        <w:rPr>
          <w:rFonts w:hint="eastAsia"/>
          <w:color w:val="000000"/>
          <w:sz w:val="21"/>
          <w:szCs w:val="21"/>
        </w:rPr>
        <w:t>冷战不仅具有传统的大国利益冲突的实在内容,具有明显的地缘政治和战略特点，更以其强烈的意识形态色彩为主要特征。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②</w:t>
      </w:r>
      <w:r>
        <w:rPr>
          <w:rFonts w:hint="eastAsia"/>
          <w:color w:val="000000"/>
          <w:sz w:val="21"/>
          <w:szCs w:val="21"/>
        </w:rPr>
        <w:t>冷战双方在进行激烈的军备竞赛特别是核竞赛的同时，又具有使美苏两国之间避免兵戎相见的自我控制机制。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(2)斗争表现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①</w:t>
      </w:r>
      <w:r>
        <w:rPr>
          <w:rFonts w:hint="eastAsia"/>
          <w:color w:val="000000"/>
          <w:sz w:val="21"/>
          <w:szCs w:val="21"/>
        </w:rPr>
        <w:t>政治上对抗，表现为社会主义阵营高举和平民主的</w:t>
      </w:r>
      <w:r>
        <w:rPr>
          <w:rFonts w:hint="eastAsia"/>
          <w:color w:val="000000"/>
          <w:sz w:val="21"/>
          <w:szCs w:val="21"/>
        </w:rPr>
        <w:t>大旗同帝国主义的侵略政策和战争政策的斗争。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②</w:t>
      </w:r>
      <w:r>
        <w:rPr>
          <w:rFonts w:hint="eastAsia"/>
          <w:color w:val="000000"/>
          <w:sz w:val="21"/>
          <w:szCs w:val="21"/>
        </w:rPr>
        <w:t>经济上割据,表现为封锁与反封锁的斗争。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③</w:t>
      </w:r>
      <w:r>
        <w:rPr>
          <w:rFonts w:hint="eastAsia"/>
          <w:color w:val="000000"/>
          <w:sz w:val="21"/>
          <w:szCs w:val="21"/>
        </w:rPr>
        <w:t>军事上对峙,表现为全面冷战和局部热战。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④</w:t>
      </w:r>
      <w:r>
        <w:rPr>
          <w:rFonts w:hint="eastAsia"/>
          <w:color w:val="000000"/>
          <w:sz w:val="21"/>
          <w:szCs w:val="21"/>
        </w:rPr>
        <w:t>意识形态上对立,表现为和平演变与反和平演变的斗争。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color w:val="000000"/>
        </w:rPr>
      </w:pPr>
      <w:r>
        <w:rPr>
          <w:rFonts w:hint="eastAsia"/>
          <w:color w:val="000000"/>
          <w:sz w:val="21"/>
          <w:szCs w:val="21"/>
        </w:rPr>
        <w:t>“</w:t>
      </w:r>
      <w:r>
        <w:rPr>
          <w:rFonts w:hint="eastAsia"/>
          <w:color w:val="000000"/>
          <w:sz w:val="21"/>
          <w:szCs w:val="21"/>
        </w:rPr>
        <w:t>和平演变</w:t>
      </w:r>
      <w:r>
        <w:rPr>
          <w:rFonts w:hint="eastAsia"/>
          <w:color w:val="000000"/>
          <w:sz w:val="21"/>
          <w:szCs w:val="21"/>
        </w:rPr>
        <w:t>”</w:t>
      </w:r>
      <w:r>
        <w:rPr>
          <w:rFonts w:hint="eastAsia"/>
          <w:color w:val="000000"/>
          <w:sz w:val="21"/>
          <w:szCs w:val="21"/>
        </w:rPr>
        <w:t>是指西</w:t>
      </w:r>
      <w:r>
        <w:rPr>
          <w:rFonts w:hint="eastAsia"/>
          <w:color w:val="000000"/>
          <w:sz w:val="21"/>
          <w:szCs w:val="21"/>
        </w:rPr>
        <w:t>方国家通过政治、经济、文化渗透，推动苏联、东欧等社会主义国家向资本主义</w:t>
      </w:r>
      <w:r>
        <w:rPr>
          <w:rFonts w:hint="eastAsia"/>
          <w:color w:val="000000"/>
          <w:sz w:val="21"/>
          <w:szCs w:val="21"/>
        </w:rPr>
        <w:t>“</w:t>
      </w:r>
      <w:r>
        <w:rPr>
          <w:rFonts w:hint="eastAsia"/>
          <w:color w:val="000000"/>
          <w:sz w:val="21"/>
          <w:szCs w:val="21"/>
        </w:rPr>
        <w:t>和平演变</w:t>
      </w:r>
      <w:r>
        <w:rPr>
          <w:rFonts w:hint="eastAsia"/>
          <w:color w:val="000000"/>
          <w:sz w:val="21"/>
          <w:szCs w:val="21"/>
        </w:rPr>
        <w:t>”</w:t>
      </w:r>
      <w:r>
        <w:rPr>
          <w:rFonts w:hint="eastAsia"/>
          <w:color w:val="000000"/>
          <w:sz w:val="21"/>
          <w:szCs w:val="21"/>
        </w:rPr>
        <w:t>的战略。</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超重点2</w:t>
      </w:r>
      <w:r>
        <w:rPr>
          <w:rFonts w:hint="eastAsia"/>
          <w:b/>
          <w:bCs/>
          <w:color w:val="000000"/>
          <w:sz w:val="21"/>
          <w:szCs w:val="21"/>
          <w:lang w:eastAsia="zh-CN"/>
        </w:rPr>
        <w:t>：</w:t>
      </w:r>
      <w:r>
        <w:rPr>
          <w:rFonts w:hint="eastAsia"/>
          <w:b/>
          <w:bCs/>
          <w:color w:val="000000"/>
          <w:sz w:val="21"/>
          <w:szCs w:val="21"/>
        </w:rPr>
        <w:t>多极化趋势的出现与加强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1.由两极向多极化演变的历史进程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(1)两极格局受冲击及多极化趋势出现。</w:t>
      </w:r>
      <w:r>
        <w:rPr>
          <w:rFonts w:hint="eastAsia"/>
          <w:color w:val="000000"/>
          <w:sz w:val="21"/>
          <w:szCs w:val="21"/>
        </w:rPr>
        <w:t>①</w:t>
      </w:r>
      <w:r>
        <w:rPr>
          <w:rFonts w:hint="eastAsia"/>
          <w:color w:val="000000"/>
          <w:sz w:val="21"/>
          <w:szCs w:val="21"/>
        </w:rPr>
        <w:t>20世纪50年代中期开始,国际力量分化与改组加快,西欧、日本独立自主倾向明显,法国努力加强其大国地位,联邦德国积极推动同苏联和东欧关系的正常化。</w:t>
      </w:r>
      <w:r>
        <w:rPr>
          <w:rFonts w:hint="eastAsia"/>
          <w:color w:val="000000"/>
          <w:sz w:val="21"/>
          <w:szCs w:val="21"/>
        </w:rPr>
        <w:t>②</w:t>
      </w:r>
      <w:r>
        <w:rPr>
          <w:rFonts w:hint="eastAsia"/>
          <w:color w:val="000000"/>
          <w:sz w:val="21"/>
          <w:szCs w:val="21"/>
        </w:rPr>
        <w:t>第三世界崛起,两极格局受到冲击。</w:t>
      </w:r>
      <w:r>
        <w:rPr>
          <w:rFonts w:hint="eastAsia"/>
          <w:color w:val="000000"/>
          <w:sz w:val="21"/>
          <w:szCs w:val="21"/>
        </w:rPr>
        <w:t>③</w:t>
      </w:r>
      <w:r>
        <w:rPr>
          <w:rFonts w:hint="eastAsia"/>
          <w:color w:val="000000"/>
          <w:sz w:val="21"/>
          <w:szCs w:val="21"/>
        </w:rPr>
        <w:t>20世纪70年代后,美苏对各自集团的控制力下降,意识形态斗争降到次要位置。</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(2)两极格局的瓦解及多极化趋势的加强。20世纪90年代初,苏联解体,两极格局瓦解,世界格局向多极化方向发展的进程加快。</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Style w:val="Strong"/>
          <w:rFonts w:ascii="宋体" w:eastAsia="宋体" w:hAnsi="宋体" w:cs="宋体" w:hint="eastAsia"/>
          <w:i w:val="0"/>
          <w:iCs w:val="0"/>
          <w:caps w:val="0"/>
          <w:color w:val="000000"/>
          <w:spacing w:val="15"/>
          <w:sz w:val="21"/>
          <w:szCs w:val="21"/>
          <w:shd w:val="clear" w:color="auto" w:fill="FFFFFF"/>
        </w:rPr>
      </w:pPr>
      <w:r>
        <w:rPr>
          <w:rStyle w:val="Strong"/>
          <w:rFonts w:ascii="宋体" w:eastAsia="宋体" w:hAnsi="宋体" w:cs="宋体" w:hint="eastAsia"/>
          <w:i w:val="0"/>
          <w:iCs w:val="0"/>
          <w:caps w:val="0"/>
          <w:color w:val="000000"/>
          <w:spacing w:val="15"/>
          <w:sz w:val="21"/>
          <w:szCs w:val="21"/>
          <w:shd w:val="clear" w:color="auto" w:fill="FFFFFF"/>
        </w:rPr>
        <w:t>世界多极化的形成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shd w:val="clear" w:color="auto" w:fill="FFFFFF"/>
        </w:rPr>
      </w:pPr>
      <w:r>
        <w:rPr>
          <w:rFonts w:ascii="宋体" w:eastAsia="宋体" w:hAnsi="宋体" w:cs="宋体" w:hint="eastAsia"/>
          <w:i w:val="0"/>
          <w:iCs w:val="0"/>
          <w:caps w:val="0"/>
          <w:color w:val="000000"/>
          <w:spacing w:val="15"/>
          <w:sz w:val="21"/>
          <w:szCs w:val="21"/>
          <w:shd w:val="clear" w:color="auto" w:fill="FFFFFF"/>
        </w:rPr>
        <w:t>（1）特点：世界多极化深入发展是当今国际形势的一个突出特点。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shd w:val="clear" w:color="auto" w:fill="FFFFFF"/>
        </w:rPr>
      </w:pPr>
      <w:r>
        <w:rPr>
          <w:rFonts w:ascii="宋体" w:eastAsia="宋体" w:hAnsi="宋体" w:cs="宋体" w:hint="eastAsia"/>
          <w:i w:val="0"/>
          <w:iCs w:val="0"/>
          <w:caps w:val="0"/>
          <w:color w:val="000000"/>
          <w:spacing w:val="15"/>
          <w:sz w:val="21"/>
          <w:szCs w:val="21"/>
          <w:shd w:val="clear" w:color="auto" w:fill="FFFFFF"/>
        </w:rPr>
        <w:t>（2）形成：第二次世界大战后，两极格局</w:t>
      </w:r>
      <w:r>
        <w:rPr>
          <w:rFonts w:ascii="宋体" w:eastAsia="宋体" w:hAnsi="宋体" w:cs="宋体" w:hint="eastAsia"/>
          <w:i w:val="0"/>
          <w:iCs w:val="0"/>
          <w:caps w:val="0"/>
          <w:color w:val="000000"/>
          <w:spacing w:val="15"/>
          <w:sz w:val="21"/>
          <w:szCs w:val="21"/>
          <w:shd w:val="clear" w:color="auto" w:fill="FFFFFF"/>
        </w:rPr>
        <w:t>——</w:t>
      </w:r>
      <w:r>
        <w:rPr>
          <w:rFonts w:ascii="宋体" w:eastAsia="宋体" w:hAnsi="宋体" w:cs="宋体" w:hint="eastAsia"/>
          <w:i w:val="0"/>
          <w:iCs w:val="0"/>
          <w:caps w:val="0"/>
          <w:color w:val="000000"/>
          <w:spacing w:val="15"/>
          <w:sz w:val="21"/>
          <w:szCs w:val="21"/>
          <w:shd w:val="clear" w:color="auto" w:fill="FFFFFF"/>
        </w:rPr>
        <w:t>（美苏争霸）；单极格局（美国）</w:t>
      </w:r>
      <w:r>
        <w:rPr>
          <w:rFonts w:ascii="宋体" w:eastAsia="宋体" w:hAnsi="宋体" w:cs="宋体" w:hint="eastAsia"/>
          <w:i w:val="0"/>
          <w:iCs w:val="0"/>
          <w:caps w:val="0"/>
          <w:color w:val="000000"/>
          <w:spacing w:val="15"/>
          <w:sz w:val="21"/>
          <w:szCs w:val="21"/>
          <w:shd w:val="clear" w:color="auto" w:fill="FFFFFF"/>
        </w:rPr>
        <w:t>——</w:t>
      </w:r>
      <w:r>
        <w:rPr>
          <w:rFonts w:ascii="宋体" w:eastAsia="宋体" w:hAnsi="宋体" w:cs="宋体" w:hint="eastAsia"/>
          <w:i w:val="0"/>
          <w:iCs w:val="0"/>
          <w:caps w:val="0"/>
          <w:color w:val="000000"/>
          <w:spacing w:val="15"/>
          <w:sz w:val="21"/>
          <w:szCs w:val="21"/>
          <w:shd w:val="clear" w:color="auto" w:fill="FFFFFF"/>
        </w:rPr>
        <w:t>东欧剧变、苏联解体；世界多级化深入发展【尚未完全形成】。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shd w:val="clear" w:color="auto" w:fill="FFFFFF"/>
        </w:rPr>
      </w:pPr>
      <w:r>
        <w:rPr>
          <w:rFonts w:ascii="宋体" w:eastAsia="宋体" w:hAnsi="宋体" w:cs="宋体" w:hint="eastAsia"/>
          <w:i w:val="0"/>
          <w:iCs w:val="0"/>
          <w:caps w:val="0"/>
          <w:color w:val="000000"/>
          <w:spacing w:val="15"/>
          <w:sz w:val="21"/>
          <w:szCs w:val="21"/>
          <w:shd w:val="clear" w:color="auto" w:fill="FFFFFF"/>
        </w:rPr>
        <w:t>（3）原因：世界各种力量分化组合。</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shd w:val="clear" w:color="auto" w:fill="FFFFFF"/>
        </w:rPr>
      </w:pPr>
      <w:r>
        <w:rPr>
          <w:rFonts w:ascii="宋体" w:eastAsia="宋体" w:hAnsi="宋体" w:cs="宋体" w:hint="eastAsia"/>
          <w:i w:val="0"/>
          <w:iCs w:val="0"/>
          <w:caps w:val="0"/>
          <w:color w:val="000000"/>
          <w:spacing w:val="15"/>
          <w:sz w:val="21"/>
          <w:szCs w:val="21"/>
          <w:shd w:val="clear" w:color="auto" w:fill="FFFFFF"/>
        </w:rPr>
        <w:t>（4）影响：</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shd w:val="clear" w:color="auto" w:fill="FFFFFF"/>
        </w:rPr>
      </w:pPr>
      <w:r>
        <w:rPr>
          <w:rFonts w:ascii="宋体" w:eastAsia="宋体" w:hAnsi="宋体" w:cs="宋体" w:hint="eastAsia"/>
          <w:i w:val="0"/>
          <w:iCs w:val="0"/>
          <w:caps w:val="0"/>
          <w:color w:val="000000"/>
          <w:spacing w:val="15"/>
          <w:sz w:val="21"/>
          <w:szCs w:val="21"/>
          <w:shd w:val="clear" w:color="auto" w:fill="FFFFFF"/>
        </w:rPr>
        <w:t>①</w:t>
      </w:r>
      <w:r>
        <w:rPr>
          <w:rFonts w:ascii="宋体" w:eastAsia="宋体" w:hAnsi="宋体" w:cs="宋体" w:hint="eastAsia"/>
          <w:i w:val="0"/>
          <w:iCs w:val="0"/>
          <w:caps w:val="0"/>
          <w:color w:val="000000"/>
          <w:spacing w:val="15"/>
          <w:sz w:val="21"/>
          <w:szCs w:val="21"/>
          <w:shd w:val="clear" w:color="auto" w:fill="FFFFFF"/>
        </w:rPr>
        <w:t>多种力量相互影响，相互制约，有利于世界和平与发展。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shd w:val="clear" w:color="auto" w:fill="FFFFFF"/>
        </w:rPr>
      </w:pPr>
      <w:r>
        <w:rPr>
          <w:rFonts w:ascii="宋体" w:eastAsia="宋体" w:hAnsi="宋体" w:cs="宋体" w:hint="eastAsia"/>
          <w:i w:val="0"/>
          <w:iCs w:val="0"/>
          <w:caps w:val="0"/>
          <w:color w:val="000000"/>
          <w:spacing w:val="15"/>
          <w:sz w:val="21"/>
          <w:szCs w:val="21"/>
          <w:shd w:val="clear" w:color="auto" w:fill="FFFFFF"/>
        </w:rPr>
        <w:t>②</w:t>
      </w:r>
      <w:r>
        <w:rPr>
          <w:rFonts w:ascii="宋体" w:eastAsia="宋体" w:hAnsi="宋体" w:cs="宋体" w:hint="eastAsia"/>
          <w:i w:val="0"/>
          <w:iCs w:val="0"/>
          <w:caps w:val="0"/>
          <w:color w:val="000000"/>
          <w:spacing w:val="15"/>
          <w:sz w:val="21"/>
          <w:szCs w:val="21"/>
          <w:shd w:val="clear" w:color="auto" w:fill="FFFFFF"/>
        </w:rPr>
        <w:t>国际权力关系正在经历变化，有利于国际关系民主化，国际新秩序的建立。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ascii="宋体" w:eastAsia="宋体" w:hAnsi="宋体" w:cs="宋体" w:hint="eastAsia"/>
          <w:i w:val="0"/>
          <w:iCs w:val="0"/>
          <w:caps w:val="0"/>
          <w:color w:val="000000"/>
          <w:spacing w:val="15"/>
          <w:sz w:val="21"/>
          <w:szCs w:val="21"/>
          <w:shd w:val="clear" w:color="auto" w:fill="FFFFFF"/>
        </w:rPr>
        <w:t>③</w:t>
      </w:r>
      <w:r>
        <w:rPr>
          <w:rFonts w:ascii="宋体" w:eastAsia="宋体" w:hAnsi="宋体" w:cs="宋体" w:hint="eastAsia"/>
          <w:i w:val="0"/>
          <w:iCs w:val="0"/>
          <w:caps w:val="0"/>
          <w:color w:val="000000"/>
          <w:spacing w:val="15"/>
          <w:sz w:val="21"/>
          <w:szCs w:val="21"/>
          <w:shd w:val="clear" w:color="auto" w:fill="FFFFFF"/>
        </w:rPr>
        <w:t>国际竞争激烈，形成了国家间合作又竞争的局面。</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2.多极化是当今世界政治发展的必然趋势</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(1)科技和经济是影响世界格局变化的决定性因素。</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color w:val="000000"/>
        </w:rPr>
      </w:pPr>
      <w:r>
        <w:rPr>
          <w:rFonts w:hint="eastAsia"/>
          <w:color w:val="000000"/>
          <w:sz w:val="21"/>
          <w:szCs w:val="21"/>
        </w:rPr>
        <w:t>①</w:t>
      </w:r>
      <w:r>
        <w:rPr>
          <w:rFonts w:hint="eastAsia"/>
          <w:color w:val="000000"/>
          <w:sz w:val="21"/>
          <w:szCs w:val="21"/>
        </w:rPr>
        <w:t>在经济与科技的迅猛发展中，国际力量此消彼长,综合国力竞争激烈。反对构筑单极世界的各种力量共同推动世界政治格局向多极化方向发展。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②</w:t>
      </w:r>
      <w:r>
        <w:rPr>
          <w:rFonts w:hint="eastAsia"/>
          <w:color w:val="000000"/>
          <w:sz w:val="21"/>
          <w:szCs w:val="21"/>
        </w:rPr>
        <w:t>世界经济力量的多极化必然推动世界政治格局的多极化。</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(2)</w:t>
      </w:r>
      <w:r>
        <w:rPr>
          <w:rFonts w:hint="eastAsia"/>
          <w:b/>
          <w:bCs/>
          <w:color w:val="000000"/>
          <w:sz w:val="21"/>
          <w:szCs w:val="21"/>
        </w:rPr>
        <w:t>经济全球化使构筑单极世界的可能性大大降低。</w:t>
      </w:r>
      <w:r>
        <w:rPr>
          <w:rFonts w:hint="eastAsia"/>
          <w:color w:val="000000"/>
          <w:sz w:val="21"/>
          <w:szCs w:val="21"/>
        </w:rPr>
        <w:t>全球化使各国、各地区的经济相互依存程度不断加深。同时,全球化带来的许多全球性问题必须通过各国的广泛合作才能得到妥善解决。这在客观上推动了更多国家在国际事务中作用的发挥和地位的展现,有利于多极化趋势的发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(3)</w:t>
      </w:r>
      <w:r>
        <w:rPr>
          <w:rFonts w:hint="eastAsia"/>
          <w:b/>
          <w:bCs/>
          <w:color w:val="000000"/>
          <w:sz w:val="21"/>
          <w:szCs w:val="21"/>
        </w:rPr>
        <w:t>和平、发展的时代潮流</w:t>
      </w:r>
      <w:r>
        <w:rPr>
          <w:rFonts w:hint="eastAsia"/>
          <w:color w:val="000000"/>
          <w:sz w:val="21"/>
          <w:szCs w:val="21"/>
        </w:rPr>
        <w:t>要求建立多极化政治格局,以推进世界的和平与发展进程。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(4)</w:t>
      </w:r>
      <w:r>
        <w:rPr>
          <w:rFonts w:hint="eastAsia"/>
          <w:b/>
          <w:bCs/>
          <w:color w:val="000000"/>
          <w:sz w:val="21"/>
          <w:szCs w:val="21"/>
        </w:rPr>
        <w:t>大国关系的深刻调整</w:t>
      </w:r>
      <w:r>
        <w:rPr>
          <w:rFonts w:hint="eastAsia"/>
          <w:color w:val="000000"/>
          <w:sz w:val="21"/>
          <w:szCs w:val="21"/>
        </w:rPr>
        <w:t>有利于多极化趋势的加强。大国关系的调整是在世界政治格局多极化趋势下进行的，反过来又会加速世界政治格局多极化的进程。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3.阻碍多极化格局发展的因素</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(1)美国的霸权主义和构建单极世界的图谋,是多极化趋势发展的最大障碍。</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(2)冷战思维的继续、南北贫富差距的扩大等,都对多极化趋势造成了干扰和冲击。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(3)多极化格局的形成是世界各种力量重新组合和利益重新分配的过程,由此产生了多种不确定因素,世界多极化进程将充满矛盾和斗争。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4.多极化趋势的积极影响和蕴含的矛盾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right="150"/>
        <w:jc w:val="both"/>
        <w:textAlignment w:val="auto"/>
        <w:rPr>
          <w:rFonts w:hint="eastAsia"/>
          <w:color w:val="000000"/>
          <w:sz w:val="21"/>
          <w:szCs w:val="21"/>
        </w:rPr>
      </w:pPr>
      <w:r>
        <w:rPr>
          <w:rFonts w:hint="eastAsia"/>
          <w:b/>
          <w:bCs/>
          <w:color w:val="000000"/>
          <w:sz w:val="21"/>
          <w:szCs w:val="21"/>
        </w:rPr>
        <w:t>(1)积极影响:</w:t>
      </w:r>
      <w:r>
        <w:rPr>
          <w:rFonts w:hint="eastAsia"/>
          <w:color w:val="000000"/>
          <w:sz w:val="21"/>
          <w:szCs w:val="21"/>
        </w:rPr>
        <w:t>①</w:t>
      </w:r>
      <w:r>
        <w:rPr>
          <w:rFonts w:hint="eastAsia"/>
          <w:color w:val="000000"/>
          <w:sz w:val="21"/>
          <w:szCs w:val="21"/>
        </w:rPr>
        <w:t>有利于抑制和削弱霸权主义、强权政治,有利于大国关系缓和和国际关系的民主化。</w:t>
      </w:r>
      <w:r>
        <w:rPr>
          <w:rFonts w:hint="eastAsia"/>
          <w:color w:val="000000"/>
          <w:sz w:val="21"/>
          <w:szCs w:val="21"/>
        </w:rPr>
        <w:t>②</w:t>
      </w:r>
      <w:r>
        <w:rPr>
          <w:rFonts w:hint="eastAsia"/>
          <w:color w:val="000000"/>
          <w:sz w:val="21"/>
          <w:szCs w:val="21"/>
        </w:rPr>
        <w:t>有利于</w:t>
      </w:r>
      <w:r>
        <w:rPr>
          <w:rFonts w:hint="eastAsia"/>
          <w:color w:val="000000"/>
          <w:sz w:val="21"/>
          <w:szCs w:val="21"/>
        </w:rPr>
        <w:t>建立公正合理的国际政治经济新秩序,促进世界政治、经</w:t>
      </w:r>
      <w:r>
        <w:rPr>
          <w:rFonts w:hint="eastAsia"/>
          <w:color w:val="000000"/>
          <w:sz w:val="21"/>
          <w:szCs w:val="21"/>
        </w:rPr>
        <w:t>济与文化的协调发展。</w:t>
      </w:r>
      <w:r>
        <w:rPr>
          <w:rFonts w:hint="eastAsia"/>
          <w:color w:val="000000"/>
          <w:sz w:val="21"/>
          <w:szCs w:val="21"/>
        </w:rPr>
        <w:t>③</w:t>
      </w:r>
      <w:r>
        <w:rPr>
          <w:rFonts w:hint="eastAsia"/>
          <w:color w:val="000000"/>
          <w:sz w:val="21"/>
          <w:szCs w:val="21"/>
        </w:rPr>
        <w:t>有利于发挥联合国的作用。</w:t>
      </w:r>
      <w:r>
        <w:rPr>
          <w:rFonts w:hint="eastAsia"/>
          <w:color w:val="000000"/>
          <w:sz w:val="21"/>
          <w:szCs w:val="21"/>
        </w:rPr>
        <w:t>④</w:t>
      </w:r>
      <w:r>
        <w:rPr>
          <w:rFonts w:hint="eastAsia"/>
          <w:color w:val="000000"/>
          <w:sz w:val="21"/>
          <w:szCs w:val="21"/>
        </w:rPr>
        <w:t>有利于推动世界经济的发展。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承认并尊重文化多样性和发展模式多样化是多极化时代的重要国际关系准则。</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(2)</w:t>
      </w:r>
      <w:r>
        <w:rPr>
          <w:rFonts w:hint="eastAsia"/>
          <w:b/>
          <w:bCs/>
          <w:color w:val="000000"/>
          <w:sz w:val="21"/>
          <w:szCs w:val="21"/>
        </w:rPr>
        <w:t>蕴含的矛盾:</w:t>
      </w:r>
      <w:r>
        <w:rPr>
          <w:rFonts w:hint="eastAsia"/>
          <w:color w:val="000000"/>
          <w:sz w:val="21"/>
          <w:szCs w:val="21"/>
        </w:rPr>
        <w:t>①</w:t>
      </w:r>
      <w:r>
        <w:rPr>
          <w:rFonts w:hint="eastAsia"/>
          <w:color w:val="000000"/>
          <w:sz w:val="21"/>
          <w:szCs w:val="21"/>
        </w:rPr>
        <w:t>西西矛盾,即发达资本主义国家之间的矛盾(经济贸易、维和问</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题、地区主导、控制与反控制等)。</w:t>
      </w:r>
      <w:r>
        <w:rPr>
          <w:rFonts w:hint="eastAsia"/>
          <w:color w:val="000000"/>
          <w:sz w:val="21"/>
          <w:szCs w:val="21"/>
        </w:rPr>
        <w:t>②</w:t>
      </w:r>
      <w:r>
        <w:rPr>
          <w:rFonts w:hint="eastAsia"/>
          <w:color w:val="000000"/>
          <w:sz w:val="21"/>
          <w:szCs w:val="21"/>
        </w:rPr>
        <w:t>南北矛盾、民主制度问题、地区利益问题、人权问题等。</w:t>
      </w:r>
      <w:r>
        <w:rPr>
          <w:rFonts w:hint="eastAsia"/>
          <w:color w:val="000000"/>
          <w:sz w:val="21"/>
          <w:szCs w:val="21"/>
        </w:rPr>
        <w:t>③</w:t>
      </w:r>
      <w:r>
        <w:rPr>
          <w:rFonts w:hint="eastAsia"/>
          <w:color w:val="000000"/>
          <w:sz w:val="21"/>
          <w:szCs w:val="21"/>
        </w:rPr>
        <w:t>突发性的局部冲突、民族冲突、恐怖主义等。</w:t>
      </w:r>
      <w:r>
        <w:rPr>
          <w:rFonts w:hint="eastAsia"/>
          <w:color w:val="000000"/>
          <w:sz w:val="21"/>
          <w:szCs w:val="21"/>
        </w:rPr>
        <w:t>④</w:t>
      </w:r>
      <w:r>
        <w:rPr>
          <w:rFonts w:hint="eastAsia"/>
          <w:color w:val="000000"/>
          <w:sz w:val="21"/>
          <w:szCs w:val="21"/>
        </w:rPr>
        <w:t>大国之间的竞争。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b/>
          <w:bCs/>
          <w:color w:val="000000"/>
          <w:sz w:val="21"/>
          <w:szCs w:val="21"/>
        </w:rPr>
      </w:pPr>
      <w:r>
        <w:rPr>
          <w:rFonts w:hint="eastAsia"/>
          <w:b/>
          <w:bCs/>
          <w:color w:val="000000"/>
          <w:sz w:val="21"/>
          <w:szCs w:val="21"/>
        </w:rPr>
        <w:t>5.中国顺应和推动多极化趋势发展的策略</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(1)积极促进全球治理体系改革与完善,推动构建人类命运共同体。</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(2)重视发挥非国家行为体在重塑世界格局中的作用。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(3)以东亚为重点,大力推动亚太地区多极化。</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hint="eastAsia"/>
          <w:color w:val="000000"/>
          <w:sz w:val="21"/>
          <w:szCs w:val="21"/>
        </w:rPr>
      </w:pPr>
      <w:r>
        <w:rPr>
          <w:rFonts w:hint="eastAsia"/>
          <w:color w:val="000000"/>
          <w:sz w:val="21"/>
          <w:szCs w:val="21"/>
        </w:rPr>
        <w:t>(4)积极发展与俄罗斯、欧盟等主要大国和国家集团的关系，协同合作反对单极图谋。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hint="eastAsia"/>
          <w:color w:val="000000"/>
          <w:sz w:val="21"/>
          <w:szCs w:val="21"/>
        </w:rPr>
        <w:t>(5)以发展中国家为战略依托和重要支持力量,推动世界格局朝多极化方向发展。</w:t>
      </w:r>
      <w:r>
        <w:rPr>
          <w:rFonts w:ascii="宋体" w:eastAsia="宋体" w:hAnsi="宋体" w:cs="宋体" w:hint="eastAsia"/>
          <w:i w:val="0"/>
          <w:iCs w:val="0"/>
          <w:caps w:val="0"/>
          <w:color w:val="000000"/>
          <w:spacing w:val="15"/>
          <w:sz w:val="21"/>
          <w:szCs w:val="21"/>
          <w:bdr w:val="none" w:sz="0" w:space="0" w:color="auto"/>
          <w:shd w:val="clear" w:color="auto" w:fill="FFFFFF"/>
        </w:rPr>
        <w:t>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Style w:val="Strong"/>
          <w:rFonts w:ascii="宋体" w:eastAsia="宋体" w:hAnsi="宋体" w:cs="宋体" w:hint="eastAsia"/>
          <w:i w:val="0"/>
          <w:iCs w:val="0"/>
          <w:caps w:val="0"/>
          <w:color w:val="000000"/>
          <w:spacing w:val="15"/>
          <w:sz w:val="21"/>
          <w:szCs w:val="21"/>
          <w:bdr w:val="none" w:sz="0" w:space="0" w:color="auto"/>
          <w:shd w:val="clear" w:color="auto" w:fill="FFFFFF"/>
        </w:rPr>
      </w:pPr>
      <w:r>
        <w:rPr>
          <w:rStyle w:val="Strong"/>
          <w:rFonts w:ascii="宋体" w:eastAsia="宋体" w:hAnsi="宋体" w:cs="宋体" w:hint="eastAsia"/>
          <w:i w:val="0"/>
          <w:iCs w:val="0"/>
          <w:caps w:val="0"/>
          <w:color w:val="000000"/>
          <w:spacing w:val="15"/>
          <w:sz w:val="21"/>
          <w:szCs w:val="21"/>
          <w:bdr w:val="none" w:sz="0" w:space="0" w:color="auto"/>
          <w:shd w:val="clear" w:color="auto" w:fill="FFFFFF"/>
        </w:rPr>
        <w:t>中国在国际格局中的地位、作用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地位：国际影响力、感召力、塑造力进一步提高，日益走进世界舞台中央。</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作用：一带一路、亚投行、人类命运共同体，促进全球治理体系变革，促进世界和平与发展。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Style w:val="Strong"/>
          <w:rFonts w:ascii="宋体" w:eastAsia="宋体" w:hAnsi="宋体" w:cs="宋体" w:hint="eastAsia"/>
          <w:i w:val="0"/>
          <w:iCs w:val="0"/>
          <w:caps w:val="0"/>
          <w:color w:val="000000"/>
          <w:spacing w:val="15"/>
          <w:sz w:val="21"/>
          <w:szCs w:val="21"/>
          <w:shd w:val="clear" w:color="auto" w:fill="FFFFFF"/>
        </w:rPr>
      </w:pPr>
      <w:r>
        <w:rPr>
          <w:rStyle w:val="Strong"/>
          <w:rFonts w:ascii="宋体" w:eastAsia="宋体" w:hAnsi="宋体" w:cs="宋体" w:hint="eastAsia"/>
          <w:i w:val="0"/>
          <w:iCs w:val="0"/>
          <w:caps w:val="0"/>
          <w:color w:val="000000"/>
          <w:spacing w:val="15"/>
          <w:sz w:val="21"/>
          <w:szCs w:val="21"/>
          <w:shd w:val="clear" w:color="auto" w:fill="FFFFFF"/>
          <w:lang w:val="en-US" w:eastAsia="zh-CN"/>
        </w:rPr>
        <w:t>6</w:t>
      </w:r>
      <w:r>
        <w:rPr>
          <w:rStyle w:val="Strong"/>
          <w:rFonts w:ascii="宋体" w:eastAsia="宋体" w:hAnsi="宋体" w:cs="宋体" w:hint="eastAsia"/>
          <w:i w:val="0"/>
          <w:iCs w:val="0"/>
          <w:caps w:val="0"/>
          <w:color w:val="000000"/>
          <w:spacing w:val="15"/>
          <w:sz w:val="21"/>
          <w:szCs w:val="21"/>
          <w:shd w:val="clear" w:color="auto" w:fill="FFFFFF"/>
        </w:rPr>
        <w:t>.当今世界主要力量：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shd w:val="clear" w:color="auto" w:fill="FFFFFF"/>
        </w:rPr>
      </w:pPr>
      <w:r>
        <w:rPr>
          <w:rFonts w:ascii="宋体" w:eastAsia="宋体" w:hAnsi="宋体" w:cs="宋体" w:hint="eastAsia"/>
          <w:i w:val="0"/>
          <w:iCs w:val="0"/>
          <w:caps w:val="0"/>
          <w:color w:val="000000"/>
          <w:spacing w:val="15"/>
          <w:sz w:val="21"/>
          <w:szCs w:val="21"/>
          <w:shd w:val="clear" w:color="auto" w:fill="FFFFFF"/>
        </w:rPr>
        <w:t>一超（美国）、多强（中、欧盟、俄罗斯、日本、金砖等）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Style w:val="Strong"/>
          <w:rFonts w:ascii="宋体" w:eastAsia="宋体" w:hAnsi="宋体" w:cs="宋体" w:hint="eastAsia"/>
          <w:i w:val="0"/>
          <w:iCs w:val="0"/>
          <w:caps w:val="0"/>
          <w:color w:val="000000"/>
          <w:spacing w:val="15"/>
          <w:sz w:val="21"/>
          <w:szCs w:val="21"/>
          <w:bdr w:val="none" w:sz="0" w:space="0" w:color="auto"/>
          <w:shd w:val="clear" w:color="auto" w:fill="FFFFFF"/>
        </w:rPr>
      </w:pPr>
      <w:r>
        <w:rPr>
          <w:rStyle w:val="Strong"/>
          <w:rFonts w:ascii="宋体" w:eastAsia="宋体" w:hAnsi="宋体" w:cs="宋体" w:hint="eastAsia"/>
          <w:i w:val="0"/>
          <w:iCs w:val="0"/>
          <w:caps w:val="0"/>
          <w:color w:val="000000"/>
          <w:spacing w:val="15"/>
          <w:sz w:val="21"/>
          <w:szCs w:val="21"/>
          <w:bdr w:val="none" w:sz="0" w:space="0" w:color="auto"/>
          <w:shd w:val="clear" w:color="auto" w:fill="FFFFFF"/>
          <w:lang w:val="en-US" w:eastAsia="zh-CN"/>
        </w:rPr>
        <w:t>7</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.发展中国家在国际格局中的地位、作用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地位：重要力量、主力军（新秩序）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作用：反霸权主义和强权政治，促进世界和平和发展，积极开展南南合作、促进南北合作，共同应对全球挑战，推动建立公正合理的国际政治经济新秩序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Style w:val="Strong"/>
          <w:rFonts w:ascii="宋体" w:eastAsia="宋体" w:hAnsi="宋体" w:cs="宋体" w:hint="eastAsia"/>
          <w:i w:val="0"/>
          <w:iCs w:val="0"/>
          <w:caps w:val="0"/>
          <w:color w:val="000000"/>
          <w:spacing w:val="15"/>
          <w:sz w:val="21"/>
          <w:szCs w:val="21"/>
          <w:bdr w:val="none" w:sz="0" w:space="0" w:color="auto"/>
          <w:shd w:val="clear" w:color="auto" w:fill="FFFFFF"/>
        </w:rPr>
      </w:pPr>
      <w:r>
        <w:rPr>
          <w:rStyle w:val="Strong"/>
          <w:rFonts w:ascii="宋体" w:eastAsia="宋体" w:hAnsi="宋体" w:cs="宋体" w:hint="eastAsia"/>
          <w:i w:val="0"/>
          <w:iCs w:val="0"/>
          <w:caps w:val="0"/>
          <w:color w:val="000000"/>
          <w:spacing w:val="15"/>
          <w:sz w:val="21"/>
          <w:szCs w:val="21"/>
          <w:bdr w:val="none" w:sz="0" w:space="0" w:color="auto"/>
          <w:shd w:val="clear" w:color="auto" w:fill="FFFFFF"/>
          <w:lang w:val="en-US" w:eastAsia="zh-CN"/>
        </w:rPr>
        <w:t>8</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.国际关系的含义、内容、基本形式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含义：国家之间、国际组织之间、国与国际组织之间的关系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内容：政、经、文、军等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③</w:t>
      </w:r>
      <w:r>
        <w:rPr>
          <w:rFonts w:ascii="宋体" w:eastAsia="宋体" w:hAnsi="宋体" w:cs="宋体" w:hint="eastAsia"/>
          <w:i w:val="0"/>
          <w:iCs w:val="0"/>
          <w:caps w:val="0"/>
          <w:color w:val="000000"/>
          <w:spacing w:val="15"/>
          <w:sz w:val="21"/>
          <w:szCs w:val="21"/>
          <w:bdr w:val="none" w:sz="0" w:space="0" w:color="auto"/>
          <w:shd w:val="clear" w:color="auto" w:fill="FFFFFF"/>
        </w:rPr>
        <w:t>基本形式：竞争、合作和冲突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Style w:val="Strong"/>
          <w:rFonts w:ascii="宋体" w:eastAsia="宋体" w:hAnsi="宋体" w:cs="宋体" w:hint="eastAsia"/>
          <w:i w:val="0"/>
          <w:iCs w:val="0"/>
          <w:caps w:val="0"/>
          <w:color w:val="000000"/>
          <w:spacing w:val="15"/>
          <w:sz w:val="21"/>
          <w:szCs w:val="21"/>
          <w:bdr w:val="none" w:sz="0" w:space="0" w:color="auto"/>
          <w:shd w:val="clear" w:color="auto" w:fill="FFFFFF"/>
        </w:rPr>
      </w:pPr>
      <w:r>
        <w:rPr>
          <w:rStyle w:val="Strong"/>
          <w:rFonts w:ascii="宋体" w:eastAsia="宋体" w:hAnsi="宋体" w:cs="宋体" w:hint="eastAsia"/>
          <w:i w:val="0"/>
          <w:iCs w:val="0"/>
          <w:caps w:val="0"/>
          <w:color w:val="000000"/>
          <w:spacing w:val="15"/>
          <w:sz w:val="21"/>
          <w:szCs w:val="21"/>
          <w:bdr w:val="none" w:sz="0" w:space="0" w:color="auto"/>
          <w:shd w:val="clear" w:color="auto" w:fill="FFFFFF"/>
          <w:lang w:val="en-US" w:eastAsia="zh-CN"/>
        </w:rPr>
        <w:t>9</w:t>
      </w:r>
      <w:r>
        <w:rPr>
          <w:rStyle w:val="Strong"/>
          <w:rFonts w:ascii="宋体" w:eastAsia="宋体" w:hAnsi="宋体" w:cs="宋体" w:hint="eastAsia"/>
          <w:i w:val="0"/>
          <w:iCs w:val="0"/>
          <w:caps w:val="0"/>
          <w:color w:val="000000"/>
          <w:spacing w:val="15"/>
          <w:sz w:val="21"/>
          <w:szCs w:val="21"/>
          <w:bdr w:val="none" w:sz="0" w:space="0" w:color="auto"/>
          <w:shd w:val="clear" w:color="auto" w:fill="FFFFFF"/>
        </w:rPr>
        <w:t>.综合国力竞争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（1）国际竞争的实质：是以经济、军事和科技实力为基础的综合国力的较量。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（2）影响因素</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①</w:t>
      </w:r>
      <w:r>
        <w:rPr>
          <w:rFonts w:ascii="宋体" w:eastAsia="宋体" w:hAnsi="宋体" w:cs="宋体" w:hint="eastAsia"/>
          <w:i w:val="0"/>
          <w:iCs w:val="0"/>
          <w:caps w:val="0"/>
          <w:color w:val="000000"/>
          <w:spacing w:val="15"/>
          <w:sz w:val="21"/>
          <w:szCs w:val="21"/>
          <w:bdr w:val="none" w:sz="0" w:space="0" w:color="auto"/>
          <w:shd w:val="clear" w:color="auto" w:fill="FFFFFF"/>
        </w:rPr>
        <w:t>国家性质、外交政策等因素影响。（宗教、文化和历史）</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②</w:t>
      </w:r>
      <w:r>
        <w:rPr>
          <w:rFonts w:ascii="宋体" w:eastAsia="宋体" w:hAnsi="宋体" w:cs="宋体" w:hint="eastAsia"/>
          <w:i w:val="0"/>
          <w:iCs w:val="0"/>
          <w:caps w:val="0"/>
          <w:color w:val="000000"/>
          <w:spacing w:val="15"/>
          <w:sz w:val="21"/>
          <w:szCs w:val="21"/>
          <w:bdr w:val="none" w:sz="0" w:space="0" w:color="auto"/>
          <w:shd w:val="clear" w:color="auto" w:fill="FFFFFF"/>
        </w:rPr>
        <w:t>A、国家利益和国家实力-----决定因素。</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pPr>
      <w:r>
        <w:rPr>
          <w:rFonts w:ascii="宋体" w:eastAsia="宋体" w:hAnsi="宋体" w:cs="宋体" w:hint="eastAsia"/>
          <w:i w:val="0"/>
          <w:iCs w:val="0"/>
          <w:caps w:val="0"/>
          <w:color w:val="000000"/>
          <w:spacing w:val="15"/>
          <w:sz w:val="21"/>
          <w:szCs w:val="21"/>
          <w:bdr w:val="none" w:sz="0" w:space="0" w:color="auto"/>
          <w:shd w:val="clear" w:color="auto" w:fill="FFFFFF"/>
        </w:rPr>
        <w:t>国家间共同利益是合作的基础+材料；利益对立是冲突的根源。+材料</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val="0"/>
        <w:spacing w:before="0" w:beforeAutospacing="0" w:after="0" w:afterAutospacing="0" w:line="360" w:lineRule="auto"/>
        <w:ind w:left="150" w:right="150" w:firstLine="420" w:firstLineChars="200"/>
        <w:jc w:val="both"/>
        <w:textAlignment w:val="auto"/>
        <w:rPr>
          <w:rFonts w:ascii="宋体" w:eastAsia="宋体" w:hAnsi="宋体" w:cs="宋体" w:hint="eastAsia"/>
          <w:i w:val="0"/>
          <w:iCs w:val="0"/>
          <w:caps w:val="0"/>
          <w:color w:val="000000"/>
          <w:spacing w:val="15"/>
          <w:sz w:val="21"/>
          <w:szCs w:val="21"/>
          <w:bdr w:val="none" w:sz="0" w:space="0" w:color="auto"/>
          <w:shd w:val="clear" w:color="auto" w:fill="FFFFFF"/>
        </w:rPr>
        <w:sectPr>
          <w:headerReference w:type="default" r:id="rId6"/>
          <w:footerReference w:type="default" r:id="rId7"/>
          <w:pgSz w:w="11906" w:h="16838"/>
          <w:pgMar w:top="1440" w:right="1800" w:bottom="1440" w:left="1800" w:header="708" w:footer="708" w:gutter="0"/>
          <w:cols w:space="708"/>
        </w:sectPr>
      </w:pPr>
      <w:r>
        <w:rPr>
          <w:rFonts w:ascii="宋体" w:eastAsia="宋体" w:hAnsi="宋体" w:cs="宋体" w:hint="eastAsia"/>
          <w:i w:val="0"/>
          <w:iCs w:val="0"/>
          <w:caps w:val="0"/>
          <w:color w:val="000000"/>
          <w:spacing w:val="15"/>
          <w:sz w:val="21"/>
          <w:szCs w:val="21"/>
          <w:bdr w:val="none" w:sz="0" w:space="0" w:color="auto"/>
          <w:shd w:val="clear" w:color="auto" w:fill="FFFFFF"/>
        </w:rPr>
        <w:t>B、国家利益是主权国家对外活动的出发点和落脚点。+材料</w:t>
      </w:r>
    </w:p>
    <w:p>
      <w:r>
        <w:rPr>
          <w:rFonts w:ascii="宋体" w:eastAsia="宋体" w:hAnsi="宋体" w:cs="宋体" w:hint="eastAsia"/>
          <w:i w:val="0"/>
          <w:iCs w:val="0"/>
          <w:caps w:val="0"/>
          <w:color w:val="000000"/>
          <w:spacing w:val="15"/>
          <w:sz w:val="21"/>
          <w:szCs w:val="21"/>
          <w:bdr w:val="none" w:sz="0" w:space="0" w:color="auto"/>
          <w:shd w:val="clear" w:color="auto" w:fill="FFFFFF"/>
        </w:rPr>
        <w:drawing>
          <wp:inline>
            <wp:extent cx="5274310" cy="8530317"/>
            <wp:docPr id="100015"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45828" name=""/>
                    <pic:cNvPicPr>
                      <a:picLocks noChangeAspect="1"/>
                    </pic:cNvPicPr>
                  </pic:nvPicPr>
                  <pic:blipFill>
                    <a:blip xmlns:r="http://schemas.openxmlformats.org/officeDocument/2006/relationships" r:embed="rId8"/>
                    <a:stretch>
                      <a:fillRect/>
                    </a:stretch>
                  </pic:blipFill>
                  <pic:spPr>
                    <a:xfrm>
                      <a:off x="0" y="0"/>
                      <a:ext cx="5274310" cy="8530317"/>
                    </a:xfrm>
                    <a:prstGeom prst="rect">
                      <a:avLst/>
                    </a:prstGeom>
                  </pic:spPr>
                </pic:pic>
              </a:graphicData>
            </a:graphic>
          </wp:inline>
        </w:drawing>
      </w:r>
    </w:p>
    <w:sectPr>
      <w:pgSz w:w="11906" w:h="16838"/>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style="width:2.85pt;height:2.85pt;margin-top:407.9pt;margin-left:158.95pt;mso-position-horizontal-relative:margin;mso-position-vertical-relative:margin;mso-wrap-style:square;position:absolute;rotation:315;z-index:-251658240" o:allowincell="f" filled="t" fillcolor="white" stroked="f">
          <v:fill opacity="0.5"/>
          <v:stroke linestyle="single"/>
          <v:textpath style="font-family:宋体;font-size:8pt;v-same-letter-heights: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style="width:0.05pt;height:0.05pt;margin-top:-20.75pt;margin-left:64.05pt;mso-wrap-style:square;position:absolute;z-index:251661312" o:preferrelative="t" filled="f" stroked="f">
          <v:stroke joinstyle="miter" linestyle="single"/>
          <v:imagedata r:id="rId1" o:title=""/>
          <v:path o:extrusionok="f"/>
          <o:lock v:ext="edit" aspectratio="t"/>
        </v:shape>
      </w:pict>
    </w:r>
    <w:r>
      <w:rPr>
        <w:rFonts w:ascii="Times New Roman" w:hAnsi="Times New Roman" w:cs="Times New Roman" w:hint="eastAsia"/>
        <w:color w:val="FFFFFF"/>
        <w:kern w:val="0"/>
        <w:sz w:val="2"/>
        <w:szCs w:val="2"/>
      </w:rPr>
      <w:t>学科网（北京）股份有限公司</w:t>
    </w:r>
  </w:p>
  <w:p w:rsidR="004151FC">
    <w:pPr>
      <w:pStyle w:val="Footer"/>
      <w:rPr>
        <w:sz w:val="2"/>
        <w:szCs w:val="2"/>
      </w:rPr>
    </w:pPr>
    <w:r>
      <w:rPr>
        <w:color w:val="FFFFFF"/>
        <w:sz w:val="2"/>
        <w:szCs w:val="2"/>
      </w:rPr>
      <w:pict>
        <v:shape id="PowerPlusWaterMarkObject1453549720" o:spid="_x0000_s2055" type="#_x0000_t136"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6" type="#_x0000_t75" style="width:0.05pt;height:0.05pt;margin-top:-20.75pt;margin-left:64.05pt;position:absolute;z-index:251663360" filled="f" stroked="f">
          <v:imagedata r:id="rId2" r:href="rId3"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bottom w:val="none" w:sz="0" w:space="1" w:color="auto"/>
      </w:pBdr>
      <w:snapToGrid w:val="0"/>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style="width:0.75pt;height:0.75pt;margin-top:8.45pt;margin-left:351pt;mso-wrap-style:square;position:absolute;z-index:251660288" o:preferrelative="t" filled="f" stroked="f">
          <v:stroke joinstyle="miter" linestyle="single"/>
          <v:imagedata r:id="rId1"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2050" type="#_x0000_t136" style="width:0.85pt;height:0.85pt;mso-position-horizontal-relative:page;mso-position-vertical-relative:page;mso-wrap-style:square" filled="f" stroked="f" strokecolor="white">
          <v:fill color2="#aaa"/>
          <v:stroke linestyle="single"/>
          <v:textpath style="font-family:宋体;font-size:8pt;v-rotate-letters:f;v-same-letter-heights:f;v-text-spacing:78650f" trim="t" string="学科网（北京）股份有限公司 "/>
        </v:shape>
      </w:pict>
    </w:r>
  </w:p>
  <w:p w:rsidR="004151FC">
    <w:pPr>
      <w:pStyle w:val="Header"/>
      <w:pBdr>
        <w:bottom w:val="none" w:sz="0" w:space="1" w:color="auto"/>
      </w:pBdr>
      <w:tabs>
        <w:tab w:val="clear" w:pos="4153"/>
        <w:tab w:val="clear" w:pos="8306"/>
      </w:tabs>
      <w:jc w:val="both"/>
      <w:rPr>
        <w:sz w:val="2"/>
        <w:szCs w:val="2"/>
      </w:rPr>
    </w:pPr>
    <w:r>
      <w:pict>
        <v:shape id="图片 4" o:spid="_x0000_s2051" type="#_x0000_t75"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 id="_x0000_i2052" type="#_x0000_t136"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VerticalSpacing w:val="156"/>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58DA"/>
    <w:rsid w:val="0028638F"/>
    <w:rsid w:val="002F3252"/>
    <w:rsid w:val="003149BF"/>
    <w:rsid w:val="004151FC"/>
    <w:rsid w:val="00461241"/>
    <w:rsid w:val="005D5DE5"/>
    <w:rsid w:val="00686DF1"/>
    <w:rsid w:val="008C58DA"/>
    <w:rsid w:val="009528F8"/>
    <w:rsid w:val="00C02FC6"/>
    <w:rsid w:val="00C245C9"/>
    <w:rsid w:val="00D1130D"/>
    <w:rsid w:val="00E01115"/>
    <w:rsid w:val="00ED5537"/>
    <w:rsid w:val="00F274CC"/>
    <w:rsid w:val="0129080C"/>
    <w:rsid w:val="01612B89"/>
    <w:rsid w:val="017D099E"/>
    <w:rsid w:val="01EC5B28"/>
    <w:rsid w:val="02450870"/>
    <w:rsid w:val="041A75DE"/>
    <w:rsid w:val="04A40C4E"/>
    <w:rsid w:val="05924D4E"/>
    <w:rsid w:val="05CF3C85"/>
    <w:rsid w:val="06244B72"/>
    <w:rsid w:val="062A1BBF"/>
    <w:rsid w:val="0643490C"/>
    <w:rsid w:val="06FA0CA1"/>
    <w:rsid w:val="0729722A"/>
    <w:rsid w:val="07AE36D0"/>
    <w:rsid w:val="080D002D"/>
    <w:rsid w:val="094A2B91"/>
    <w:rsid w:val="0A097FFC"/>
    <w:rsid w:val="0AC5608A"/>
    <w:rsid w:val="0CD23EEF"/>
    <w:rsid w:val="0D806CF0"/>
    <w:rsid w:val="0E1352ED"/>
    <w:rsid w:val="0FB21DA9"/>
    <w:rsid w:val="0FE659AA"/>
    <w:rsid w:val="0FF705D0"/>
    <w:rsid w:val="112F61DF"/>
    <w:rsid w:val="14C02158"/>
    <w:rsid w:val="16907AC1"/>
    <w:rsid w:val="17EA5768"/>
    <w:rsid w:val="183A5092"/>
    <w:rsid w:val="1B676F73"/>
    <w:rsid w:val="1B9A2906"/>
    <w:rsid w:val="1C3869E8"/>
    <w:rsid w:val="1E804FAB"/>
    <w:rsid w:val="1E827538"/>
    <w:rsid w:val="1E943B9A"/>
    <w:rsid w:val="1F6B0F1E"/>
    <w:rsid w:val="21006B2E"/>
    <w:rsid w:val="226C6BFB"/>
    <w:rsid w:val="236C4465"/>
    <w:rsid w:val="23764017"/>
    <w:rsid w:val="247460EC"/>
    <w:rsid w:val="280E1C58"/>
    <w:rsid w:val="2884720C"/>
    <w:rsid w:val="28A21A1B"/>
    <w:rsid w:val="293C23D2"/>
    <w:rsid w:val="2952667E"/>
    <w:rsid w:val="295A0499"/>
    <w:rsid w:val="2AB2464E"/>
    <w:rsid w:val="2B706E2F"/>
    <w:rsid w:val="2BD964B4"/>
    <w:rsid w:val="2E45329A"/>
    <w:rsid w:val="2F2837B6"/>
    <w:rsid w:val="2F5E419D"/>
    <w:rsid w:val="30220D38"/>
    <w:rsid w:val="30284BDC"/>
    <w:rsid w:val="30AD4D60"/>
    <w:rsid w:val="31743592"/>
    <w:rsid w:val="34DB5AC5"/>
    <w:rsid w:val="37882313"/>
    <w:rsid w:val="393B200B"/>
    <w:rsid w:val="3AB00F11"/>
    <w:rsid w:val="3B017613"/>
    <w:rsid w:val="3C2C217B"/>
    <w:rsid w:val="3D16506B"/>
    <w:rsid w:val="3D225564"/>
    <w:rsid w:val="3DE00597"/>
    <w:rsid w:val="3F394941"/>
    <w:rsid w:val="3F832E24"/>
    <w:rsid w:val="40095FD5"/>
    <w:rsid w:val="40D42F3A"/>
    <w:rsid w:val="415A2DFA"/>
    <w:rsid w:val="41D41F82"/>
    <w:rsid w:val="423A4444"/>
    <w:rsid w:val="44E73D3D"/>
    <w:rsid w:val="44FE2636"/>
    <w:rsid w:val="465433F7"/>
    <w:rsid w:val="467F1862"/>
    <w:rsid w:val="46A95F5A"/>
    <w:rsid w:val="46E504D2"/>
    <w:rsid w:val="48E829FD"/>
    <w:rsid w:val="4B0A6E4F"/>
    <w:rsid w:val="4B4347C2"/>
    <w:rsid w:val="4CE34C0D"/>
    <w:rsid w:val="4D7A7BEE"/>
    <w:rsid w:val="4D9001A3"/>
    <w:rsid w:val="4E1B0C9D"/>
    <w:rsid w:val="4E6608FF"/>
    <w:rsid w:val="50012E3E"/>
    <w:rsid w:val="501913D5"/>
    <w:rsid w:val="508825A3"/>
    <w:rsid w:val="50FF78FD"/>
    <w:rsid w:val="52D36889"/>
    <w:rsid w:val="53290BE4"/>
    <w:rsid w:val="5361119E"/>
    <w:rsid w:val="539146B2"/>
    <w:rsid w:val="54C65448"/>
    <w:rsid w:val="551A56F9"/>
    <w:rsid w:val="552B31FE"/>
    <w:rsid w:val="5533567F"/>
    <w:rsid w:val="55C93D9E"/>
    <w:rsid w:val="56563158"/>
    <w:rsid w:val="57813C86"/>
    <w:rsid w:val="578A6377"/>
    <w:rsid w:val="57C40B3E"/>
    <w:rsid w:val="59477913"/>
    <w:rsid w:val="596B7B68"/>
    <w:rsid w:val="5A957339"/>
    <w:rsid w:val="5AA2241F"/>
    <w:rsid w:val="5E5E3A95"/>
    <w:rsid w:val="601D6D06"/>
    <w:rsid w:val="610F32B3"/>
    <w:rsid w:val="613A25D6"/>
    <w:rsid w:val="62913D59"/>
    <w:rsid w:val="62AC09AE"/>
    <w:rsid w:val="63D04EEA"/>
    <w:rsid w:val="63E2791A"/>
    <w:rsid w:val="6482477D"/>
    <w:rsid w:val="648663BC"/>
    <w:rsid w:val="64A21C37"/>
    <w:rsid w:val="64E2616D"/>
    <w:rsid w:val="66012E5C"/>
    <w:rsid w:val="66234444"/>
    <w:rsid w:val="66754F1F"/>
    <w:rsid w:val="68151EE7"/>
    <w:rsid w:val="686F0CA2"/>
    <w:rsid w:val="69202270"/>
    <w:rsid w:val="69636D0A"/>
    <w:rsid w:val="69A65B92"/>
    <w:rsid w:val="6A727CA0"/>
    <w:rsid w:val="6BE510A6"/>
    <w:rsid w:val="6C680721"/>
    <w:rsid w:val="6D316042"/>
    <w:rsid w:val="6FEC0556"/>
    <w:rsid w:val="72D33F0A"/>
    <w:rsid w:val="73C25BA4"/>
    <w:rsid w:val="742B1C98"/>
    <w:rsid w:val="74804261"/>
    <w:rsid w:val="74FC13BF"/>
    <w:rsid w:val="75731C89"/>
    <w:rsid w:val="75DB39F5"/>
    <w:rsid w:val="770247CD"/>
    <w:rsid w:val="78F3133E"/>
    <w:rsid w:val="7956622B"/>
    <w:rsid w:val="7B003E8C"/>
    <w:rsid w:val="7BF45B17"/>
    <w:rsid w:val="7BFC11CB"/>
    <w:rsid w:val="7C2B6F51"/>
    <w:rsid w:val="7D74685B"/>
    <w:rsid w:val="7D7F7E99"/>
    <w:rsid w:val="7DBA764C"/>
    <w:rsid w:val="7E223954"/>
    <w:rsid w:val="7F4C12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Arial"/>
      <w:kern w:val="2"/>
      <w:sz w:val="21"/>
      <w:szCs w:val="22"/>
      <w:lang w:val="en-US" w:eastAsia="zh-CN" w:bidi="ar-SA"/>
    </w:rPr>
  </w:style>
  <w:style w:type="paragraph" w:styleId="Heading1">
    <w:name w:val="heading 1"/>
    <w:basedOn w:val="Normal"/>
    <w:next w:val="Normal"/>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unhideWhenUsed/>
    <w:qFormat/>
    <w:pPr>
      <w:spacing w:before="100" w:beforeAutospacing="1" w:after="100" w:afterAutospacing="1"/>
      <w:jc w:val="left"/>
      <w:outlineLvl w:val="1"/>
    </w:pPr>
    <w:rPr>
      <w:rFonts w:ascii="宋体" w:eastAsia="宋体" w:hAnsi="宋体" w:cs="宋体" w:hint="eastAsia"/>
      <w:b/>
      <w:kern w:val="0"/>
      <w:sz w:val="36"/>
      <w:szCs w:val="36"/>
      <w:lang w:val="en-US" w:eastAsia="zh-CN" w:bidi="ar"/>
    </w:rPr>
  </w:style>
  <w:style w:type="paragraph" w:styleId="Heading3">
    <w:name w:val="heading 3"/>
    <w:basedOn w:val="Normal"/>
    <w:next w:val="Normal"/>
    <w:unhideWhenUsed/>
    <w:qFormat/>
    <w:pPr>
      <w:spacing w:before="100" w:beforeAutospacing="1" w:after="100" w:afterAutospacing="1"/>
      <w:jc w:val="left"/>
      <w:outlineLvl w:val="2"/>
    </w:pPr>
    <w:rPr>
      <w:rFonts w:ascii="宋体" w:eastAsia="宋体" w:hAnsi="宋体" w:cs="宋体" w:hint="eastAsia"/>
      <w:b/>
      <w:kern w:val="0"/>
      <w:sz w:val="27"/>
      <w:szCs w:val="27"/>
      <w:lang w:val="en-US" w:eastAsia="zh-CN" w:bidi="ar"/>
    </w:rPr>
  </w:style>
  <w:style w:type="character" w:default="1" w:styleId="DefaultParagraphFont">
    <w:name w:val="Default Paragraph Font"/>
    <w:uiPriority w:val="1"/>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link w:val="Char"/>
    <w:uiPriority w:val="99"/>
    <w:unhideWhenUsed/>
    <w:qFormat/>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link w:val="Footer"/>
    <w:uiPriority w:val="99"/>
    <w:semiHidden/>
    <w:qFormat/>
    <w:rPr>
      <w:sz w:val="18"/>
      <w:szCs w:val="18"/>
      <w:lang w:eastAsia="zh-CN"/>
    </w:rPr>
  </w:style>
  <w:style w:type="paragraph" w:styleId="Header">
    <w:name w:val="header"/>
    <w:basedOn w:val="Normal"/>
    <w:link w:val="Char0"/>
    <w:uiPriority w:val="99"/>
    <w:unhideWhenUse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link w:val="Header"/>
    <w:uiPriority w:val="99"/>
    <w:semiHidden/>
    <w:qFormat/>
    <w:rPr>
      <w:sz w:val="18"/>
      <w:szCs w:val="18"/>
      <w:lang w:eastAsia="zh-CN"/>
    </w:rPr>
  </w:style>
  <w:style w:type="paragraph" w:styleId="NormalWeb">
    <w:name w:val="Normal (Web)"/>
    <w:basedOn w:val="Normal"/>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rPr>
      <w:b/>
      <w:bCs/>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5.jpeg"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docProps/app.xml><?xml version="1.0" encoding="utf-8"?>
<Properties xmlns="http://schemas.openxmlformats.org/officeDocument/2006/extended-properties" xmlns:vt="http://schemas.openxmlformats.org/officeDocument/2006/docPropsVTypes">
  <Template>Normal</Template>
  <TotalTime>157256160</TotalTime>
  <Pages>4</Pages>
  <Words>3311</Words>
  <Characters>3456</Characters>
  <Application>Microsoft Office Word</Application>
  <DocSecurity>0</DocSecurity>
  <Lines>173</Lines>
  <Paragraphs>171</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2021-12-04T04:59:00Z</dcterms:created>
  <dcterms:modified xsi:type="dcterms:W3CDTF">2022-03-03T04:02:43Z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