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702" w:firstLineChars="841"/>
        <w:rPr>
          <w:rFonts w:ascii="Times New Roman" w:hAnsi="Times New Roman" w:cs="Times New Roman"/>
          <w:b/>
          <w:color w:val="FFFFFF" w:themeColor="background1"/>
          <w:sz w:val="32"/>
          <w:szCs w:val="32"/>
          <w14:textFill>
            <w14:solidFill>
              <w14:schemeClr w14:val="bg1"/>
            </w14:solidFill>
          </w14:textFill>
        </w:rPr>
      </w:pPr>
      <w:bookmarkStart w:id="0" w:name="_GoBack"/>
      <w:bookmarkEnd w:id="0"/>
      <w:r>
        <w:rPr>
          <w:rFonts w:ascii="Times New Roman" w:hAnsi="Times New Roman" w:eastAsia="黑体" w:cs="Times New Roman"/>
          <w:b/>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10414000</wp:posOffset>
            </wp:positionV>
            <wp:extent cx="355600" cy="342900"/>
            <wp:effectExtent l="0" t="0" r="635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6"/>
                    <a:stretch>
                      <a:fillRect/>
                    </a:stretch>
                  </pic:blipFill>
                  <pic:spPr>
                    <a:xfrm>
                      <a:off x="0" y="0"/>
                      <a:ext cx="355600" cy="342900"/>
                    </a:xfrm>
                    <a:prstGeom prst="rect">
                      <a:avLst/>
                    </a:prstGeom>
                  </pic:spPr>
                </pic:pic>
              </a:graphicData>
            </a:graphic>
          </wp:anchor>
        </w:drawing>
      </w:r>
      <w:r>
        <w:rPr>
          <w:rFonts w:ascii="Times New Roman" w:hAnsi="Times New Roman" w:eastAsia="黑体" w:cs="Times New Roman"/>
          <w:b/>
          <w:sz w:val="28"/>
          <w:szCs w:val="28"/>
        </w:rPr>
        <w:drawing>
          <wp:anchor distT="0" distB="0" distL="114300" distR="114300" simplePos="0" relativeHeight="251660288" behindDoc="1" locked="0" layoutInCell="1" allowOverlap="1">
            <wp:simplePos x="0" y="0"/>
            <wp:positionH relativeFrom="column">
              <wp:posOffset>1358265</wp:posOffset>
            </wp:positionH>
            <wp:positionV relativeFrom="paragraph">
              <wp:posOffset>-8255</wp:posOffset>
            </wp:positionV>
            <wp:extent cx="1207770" cy="457200"/>
            <wp:effectExtent l="0" t="0" r="0" b="0"/>
            <wp:wrapNone/>
            <wp:docPr id="28" name="图片 28" descr="C:\Users\user\Desktop\QQ截图2020063011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user\Desktop\QQ截图20200630114415.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207699" cy="457200"/>
                    </a:xfrm>
                    <a:prstGeom prst="rect">
                      <a:avLst/>
                    </a:prstGeom>
                    <a:noFill/>
                    <a:ln>
                      <a:noFill/>
                    </a:ln>
                  </pic:spPr>
                </pic:pic>
              </a:graphicData>
            </a:graphic>
          </wp:anchor>
        </w:drawing>
      </w:r>
      <w:r>
        <w:rPr>
          <w:rFonts w:ascii="Times New Roman" w:hAnsi="Times New Roman" w:eastAsia="黑体" w:cs="Times New Roman"/>
          <w:b/>
          <w:color w:val="000000" w:themeColor="text1"/>
          <w:sz w:val="32"/>
          <w:szCs w:val="32"/>
          <w14:textFill>
            <w14:solidFill>
              <w14:schemeClr w14:val="tx1"/>
            </w14:solidFill>
          </w14:textFill>
        </w:rPr>
        <w:t xml:space="preserve">易错点01 </w:t>
      </w:r>
      <w:r>
        <w:rPr>
          <w:rFonts w:ascii="Times New Roman" w:hAnsi="Times New Roman" w:cs="Times New Roman"/>
          <w:b/>
          <w:color w:val="000000" w:themeColor="text1"/>
          <w:sz w:val="32"/>
          <w:szCs w:val="32"/>
          <w14:textFill>
            <w14:solidFill>
              <w14:schemeClr w14:val="tx1"/>
            </w14:solidFill>
          </w14:textFill>
        </w:rPr>
        <w:t xml:space="preserve"> 古代中国的政治制度</w:t>
      </w:r>
    </w:p>
    <w:p>
      <w:pPr>
        <w:spacing w:line="360" w:lineRule="auto"/>
        <w:rPr>
          <w:rFonts w:ascii="Times New Roman" w:hAnsi="Times New Roman" w:cs="Times New Roman"/>
          <w:b/>
          <w:sz w:val="24"/>
          <w:szCs w:val="24"/>
        </w:rPr>
      </w:pPr>
      <w:r>
        <w:rPr>
          <w:rFonts w:ascii="Times New Roman" w:hAnsi="Times New Roman" w:cs="Times New Roman"/>
          <w:b/>
          <w:sz w:val="24"/>
          <w:szCs w:val="24"/>
        </w:rPr>
        <w:t>易错题【01】</w:t>
      </w:r>
      <w:r>
        <w:rPr>
          <w:rFonts w:hint="eastAsia" w:ascii="Times New Roman" w:hAnsi="Times New Roman" w:cs="Times New Roman"/>
          <w:b/>
          <w:sz w:val="24"/>
          <w:szCs w:val="24"/>
        </w:rPr>
        <w:t>早期国家西周制度——</w:t>
      </w:r>
      <w:r>
        <w:rPr>
          <w:rFonts w:ascii="Times New Roman" w:hAnsi="Times New Roman" w:cs="Times New Roman"/>
          <w:b/>
          <w:sz w:val="24"/>
          <w:szCs w:val="24"/>
        </w:rPr>
        <w:t>分封制与宗法制</w:t>
      </w:r>
    </w:p>
    <w:p>
      <w:pPr>
        <w:pStyle w:val="5"/>
        <w:widowControl/>
        <w:spacing w:beforeAutospacing="0" w:afterAutospacing="0" w:line="360" w:lineRule="auto"/>
      </w:pPr>
      <w:r>
        <w:rPr>
          <w:color w:val="C00000"/>
          <w:sz w:val="22"/>
        </w:rPr>
        <w:t>【错因】</w:t>
      </w:r>
      <w:r>
        <w:rPr>
          <w:color w:val="000000"/>
          <w:sz w:val="22"/>
        </w:rPr>
        <w:t>对两者的关系理解不到位，不能根据材料信息判断反映的是分封制还是宗法制。</w:t>
      </w:r>
    </w:p>
    <w:p>
      <w:pPr>
        <w:pStyle w:val="5"/>
        <w:widowControl/>
        <w:spacing w:beforeAutospacing="0" w:afterAutospacing="0" w:line="360" w:lineRule="auto"/>
        <w:rPr>
          <w:rFonts w:ascii="Arial" w:hAnsi="Arial" w:cs="Arial"/>
          <w:color w:val="323232"/>
          <w:shd w:val="clear" w:color="auto" w:fill="FFFFFF"/>
        </w:rPr>
      </w:pPr>
      <w:r>
        <w:rPr>
          <w:color w:val="C00000"/>
          <w:sz w:val="22"/>
        </w:rPr>
        <w:t>【正确理解】</w:t>
      </w:r>
      <w:r>
        <w:rPr>
          <w:color w:val="000000"/>
          <w:sz w:val="22"/>
        </w:rPr>
        <w:t>分封制与宗法制是周朝的重要政治制度，体现了其家国一体、注重血缘宗族的统治特色。从“国”的角度上看即为分封制，从“宗族”或者“家”的角度上看即为宗法制，宗法制是维系分封制的等级秩序的一种制度保障。</w:t>
      </w:r>
    </w:p>
    <w:p>
      <w:pPr>
        <w:spacing w:line="360" w:lineRule="auto"/>
        <w:rPr>
          <w:rFonts w:ascii="Times New Roman" w:hAnsi="Times New Roman" w:cs="Times New Roman"/>
          <w:b/>
          <w:sz w:val="24"/>
          <w:szCs w:val="24"/>
        </w:rPr>
      </w:pPr>
      <w:r>
        <w:rPr>
          <w:rFonts w:ascii="Times New Roman" w:hAnsi="Times New Roman" w:cs="Times New Roman"/>
          <w:b/>
          <w:sz w:val="24"/>
          <w:szCs w:val="24"/>
        </w:rPr>
        <w:t>易错题【02】专制主义与中央集权制度</w:t>
      </w:r>
    </w:p>
    <w:p>
      <w:pPr>
        <w:pStyle w:val="5"/>
        <w:widowControl/>
        <w:spacing w:beforeAutospacing="0" w:afterAutospacing="0" w:line="360" w:lineRule="auto"/>
      </w:pPr>
      <w:r>
        <w:rPr>
          <w:color w:val="C00000"/>
          <w:sz w:val="22"/>
        </w:rPr>
        <w:t>【错因】</w:t>
      </w:r>
      <w:r>
        <w:rPr>
          <w:color w:val="000000"/>
          <w:sz w:val="22"/>
        </w:rPr>
        <w:t>对两个概念理解不到位，不清楚二者的异同点。</w:t>
      </w:r>
    </w:p>
    <w:p>
      <w:pPr>
        <w:pStyle w:val="5"/>
        <w:widowControl/>
        <w:spacing w:beforeAutospacing="0" w:afterAutospacing="0" w:line="360" w:lineRule="auto"/>
      </w:pPr>
      <w:r>
        <w:rPr>
          <w:color w:val="C00000"/>
          <w:sz w:val="22"/>
        </w:rPr>
        <w:t>【正确理解】</w:t>
      </w:r>
      <w:r>
        <w:rPr>
          <w:color w:val="000000"/>
          <w:sz w:val="22"/>
        </w:rPr>
        <w:t>首先，专制主义侧重于君主权力与宰相权力之间的制约与平衡，如隋唐以前宰相位高权重，而唐宋以来随着皇权的加强，相权被分割、牵制，清朝军机处的设立标志着专制主义达到顶峰；中央集权侧重于中央与地方之间的权力分配与均衡，一般来讲，中央权力与地方权力均衡，国家政治状况、社会环境相对较好，当中央权力过大（如北宋），地方则羸弱不堪；当地方权力过大（如唐末），国家则陷于分裂和动荡。</w:t>
      </w:r>
    </w:p>
    <w:p>
      <w:pPr>
        <w:spacing w:line="360" w:lineRule="auto"/>
        <w:rPr>
          <w:rFonts w:ascii="Times New Roman" w:hAnsi="Times New Roman" w:cs="Times New Roman"/>
          <w:b/>
          <w:sz w:val="24"/>
          <w:szCs w:val="24"/>
        </w:rPr>
      </w:pPr>
      <w:r>
        <w:rPr>
          <w:rFonts w:ascii="Times New Roman" w:hAnsi="Times New Roman" w:cs="Times New Roman"/>
          <w:b/>
          <w:sz w:val="24"/>
          <w:szCs w:val="24"/>
        </w:rPr>
        <w:t>易错题【03】</w:t>
      </w:r>
      <w:r>
        <w:rPr>
          <w:rFonts w:hint="eastAsia" w:ascii="Times New Roman" w:hAnsi="Times New Roman" w:cs="Times New Roman"/>
          <w:b/>
          <w:sz w:val="24"/>
          <w:szCs w:val="24"/>
        </w:rPr>
        <w:t>早期国家与封建国家地方制度比较——</w:t>
      </w:r>
      <w:r>
        <w:rPr>
          <w:rFonts w:ascii="Times New Roman" w:hAnsi="Times New Roman" w:cs="Times New Roman"/>
          <w:b/>
          <w:sz w:val="24"/>
          <w:szCs w:val="24"/>
        </w:rPr>
        <w:t>郡县制与分封制</w:t>
      </w:r>
    </w:p>
    <w:p>
      <w:pPr>
        <w:pStyle w:val="5"/>
        <w:widowControl/>
        <w:spacing w:beforeAutospacing="0" w:afterAutospacing="0" w:line="360" w:lineRule="auto"/>
      </w:pPr>
      <w:r>
        <w:rPr>
          <w:rStyle w:val="9"/>
          <w:color w:val="C00000"/>
          <w:sz w:val="22"/>
        </w:rPr>
        <w:t>【错因】</w:t>
      </w:r>
      <w:r>
        <w:rPr>
          <w:color w:val="000000"/>
          <w:sz w:val="22"/>
        </w:rPr>
        <w:t>对两个概念的内涵理解不到位，不清楚郡县制代表的是官僚政治，分封制代表的是贵族政治。</w:t>
      </w:r>
    </w:p>
    <w:p>
      <w:pPr>
        <w:pStyle w:val="5"/>
        <w:widowControl/>
        <w:spacing w:beforeAutospacing="0" w:afterAutospacing="0" w:line="360" w:lineRule="auto"/>
      </w:pPr>
      <w:r>
        <w:rPr>
          <w:color w:val="C00000"/>
          <w:sz w:val="22"/>
        </w:rPr>
        <w:t>【正确理解】</w:t>
      </w:r>
      <w:r>
        <w:rPr>
          <w:color w:val="000000"/>
          <w:sz w:val="22"/>
        </w:rPr>
        <w:t>郡县制起源于先秦时期，郡和县在一些地区已经出现，而且最初的县的规模可能要大于郡，秦国商鞅变法时废分封、行县制，秦灭六国后开始在全国范围内统一推行郡县制，完全取代了分封制，二者的根本区别在于维系分封制的纽带是以血缘为基础的分封，而郡县制的长官由皇帝直接任免，有利于加强中央集权，维护国家的统一。</w:t>
      </w:r>
    </w:p>
    <w:p>
      <w:pPr>
        <w:pStyle w:val="5"/>
        <w:widowControl/>
        <w:spacing w:beforeAutospacing="0" w:afterAutospacing="0" w:line="360" w:lineRule="auto"/>
        <w:rPr>
          <w:color w:val="000000"/>
          <w:sz w:val="22"/>
        </w:rPr>
      </w:pPr>
      <w:r>
        <w:rPr>
          <w:color w:val="000000"/>
          <w:sz w:val="22"/>
        </w:rPr>
        <w:t>汉代沿袭了秦的郡县制和先秦的分封制，推行郡国并行制。但王国问题成为西汉初年影响中央集权和国家稳定的重要隐患，因此在汉武帝时期，通过颁布“推恩令”，基本解决王国问题，加强了中央集权。汉代以后的一些王朝偶有在个别地区推行分封制。</w:t>
      </w:r>
    </w:p>
    <w:p>
      <w:pPr>
        <w:spacing w:line="360" w:lineRule="auto"/>
        <w:rPr>
          <w:rFonts w:ascii="Times New Roman" w:hAnsi="Times New Roman" w:cs="Times New Roman"/>
          <w:b/>
          <w:sz w:val="24"/>
          <w:szCs w:val="24"/>
        </w:rPr>
      </w:pPr>
      <w:r>
        <w:rPr>
          <w:rFonts w:ascii="Times New Roman" w:hAnsi="Times New Roman" w:cs="Times New Roman"/>
          <w:b/>
          <w:sz w:val="24"/>
          <w:szCs w:val="24"/>
        </w:rPr>
        <w:t>易错题【0</w:t>
      </w:r>
      <w:r>
        <w:rPr>
          <w:rFonts w:hint="eastAsia" w:ascii="Times New Roman" w:hAnsi="Times New Roman" w:cs="Times New Roman"/>
          <w:b/>
          <w:sz w:val="24"/>
          <w:szCs w:val="24"/>
        </w:rPr>
        <w:t>4</w:t>
      </w:r>
      <w:r>
        <w:rPr>
          <w:rFonts w:ascii="Times New Roman" w:hAnsi="Times New Roman" w:cs="Times New Roman"/>
          <w:b/>
          <w:sz w:val="24"/>
          <w:szCs w:val="24"/>
        </w:rPr>
        <w:t>】</w:t>
      </w:r>
      <w:r>
        <w:rPr>
          <w:rFonts w:hint="eastAsia" w:ascii="Times New Roman" w:hAnsi="Times New Roman" w:cs="Times New Roman"/>
          <w:b/>
          <w:sz w:val="24"/>
          <w:szCs w:val="24"/>
        </w:rPr>
        <w:t>汉宋监察制度比较——汉代的刺史与宋代的通判</w:t>
      </w:r>
    </w:p>
    <w:p>
      <w:pPr>
        <w:pStyle w:val="5"/>
        <w:widowControl/>
        <w:spacing w:beforeAutospacing="0" w:afterAutospacing="0" w:line="360" w:lineRule="auto"/>
      </w:pPr>
      <w:r>
        <w:rPr>
          <w:color w:val="C00000"/>
          <w:sz w:val="22"/>
        </w:rPr>
        <w:t>【错因】对</w:t>
      </w:r>
      <w:r>
        <w:rPr>
          <w:color w:val="000000"/>
          <w:sz w:val="22"/>
        </w:rPr>
        <w:t>二者的地位掌握不准确，不清楚二者与监察对象之间的关系。</w:t>
      </w:r>
    </w:p>
    <w:p>
      <w:pPr>
        <w:pStyle w:val="5"/>
        <w:widowControl/>
        <w:spacing w:beforeAutospacing="0" w:afterAutospacing="0" w:line="360" w:lineRule="auto"/>
      </w:pPr>
      <w:r>
        <w:rPr>
          <w:color w:val="C00000"/>
          <w:sz w:val="22"/>
        </w:rPr>
        <w:t>【正确理解】</w:t>
      </w:r>
      <w:r>
        <w:rPr>
          <w:color w:val="000000"/>
          <w:sz w:val="22"/>
        </w:rPr>
        <w:t>汉代的刺史制度是中国古代监察制度中比较有代表性的政治制度，体现了当时汉朝维护国家统一、注重对地方官员监察的政治文明建设的成果。汉代的刺史权力和地位低于郡守，但却代表中央巡查地方，而且直接向皇帝汇报，一定程度上有利于上下贯通、预防和惩治腐败。北宋监察地方的行政官员是通判，其官阶地位低于知州，但却代表中央监察地方，直接对中央负责，因此通判与刺史同样具有“位卑而权重”的特点。</w:t>
      </w:r>
    </w:p>
    <w:p>
      <w:pPr>
        <w:spacing w:line="360" w:lineRule="auto"/>
        <w:rPr>
          <w:rFonts w:ascii="Times New Roman" w:hAnsi="Times New Roman" w:cs="Times New Roman"/>
          <w:b/>
          <w:sz w:val="24"/>
          <w:szCs w:val="24"/>
        </w:rPr>
      </w:pPr>
      <w:r>
        <w:rPr>
          <w:rFonts w:ascii="Times New Roman" w:hAnsi="Times New Roman" w:cs="Times New Roman"/>
          <w:b/>
          <w:sz w:val="24"/>
          <w:szCs w:val="24"/>
        </w:rPr>
        <w:t>易错题【0</w:t>
      </w:r>
      <w:r>
        <w:rPr>
          <w:rFonts w:hint="eastAsia" w:ascii="Times New Roman" w:hAnsi="Times New Roman" w:cs="Times New Roman"/>
          <w:b/>
          <w:sz w:val="24"/>
          <w:szCs w:val="24"/>
        </w:rPr>
        <w:t>5</w:t>
      </w:r>
      <w:r>
        <w:rPr>
          <w:rFonts w:ascii="Times New Roman" w:hAnsi="Times New Roman" w:cs="Times New Roman"/>
          <w:b/>
          <w:sz w:val="24"/>
          <w:szCs w:val="24"/>
        </w:rPr>
        <w:t>】</w:t>
      </w:r>
      <w:r>
        <w:rPr>
          <w:rFonts w:hint="eastAsia" w:ascii="Times New Roman" w:hAnsi="Times New Roman" w:cs="Times New Roman"/>
          <w:b/>
          <w:sz w:val="24"/>
          <w:szCs w:val="24"/>
        </w:rPr>
        <w:t>唐元中书行省制度比较——唐朝的中书省，元朝的中书省与行中书省</w:t>
      </w:r>
    </w:p>
    <w:p>
      <w:pPr>
        <w:pStyle w:val="5"/>
        <w:widowControl/>
        <w:spacing w:beforeAutospacing="0" w:afterAutospacing="0" w:line="360" w:lineRule="auto"/>
      </w:pPr>
      <w:r>
        <w:rPr>
          <w:color w:val="C00000"/>
          <w:sz w:val="22"/>
        </w:rPr>
        <w:t>【错因】</w:t>
      </w:r>
      <w:r>
        <w:rPr>
          <w:color w:val="000000"/>
          <w:sz w:val="22"/>
        </w:rPr>
        <w:t>混淆这几个概念。</w:t>
      </w:r>
    </w:p>
    <w:p>
      <w:pPr>
        <w:pStyle w:val="5"/>
        <w:widowControl/>
        <w:spacing w:beforeAutospacing="0" w:afterAutospacing="0" w:line="360" w:lineRule="auto"/>
      </w:pPr>
      <w:r>
        <w:rPr>
          <w:color w:val="C00000"/>
          <w:sz w:val="22"/>
        </w:rPr>
        <w:t>【正确理解】</w:t>
      </w:r>
      <w:r>
        <w:rPr>
          <w:color w:val="000000"/>
          <w:sz w:val="22"/>
        </w:rPr>
        <w:t>唐朝中书省是三省六部中掌管草拟政令的机构，其职能是参与决策。元朝中书省是中央最高行政机构，负责总领各行省，又兼辖腹里（今冀、晋、鲁等地区）。元朝在地方设立行中书省，简称行省或省，是地方最高行政机构。</w:t>
      </w:r>
    </w:p>
    <w:p>
      <w:pPr>
        <w:pStyle w:val="5"/>
        <w:widowControl/>
        <w:spacing w:beforeAutospacing="0" w:afterAutospacing="0" w:line="360" w:lineRule="auto"/>
      </w:pPr>
    </w:p>
    <w:p>
      <w:pPr>
        <w:spacing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5274310" cy="187325"/>
            <wp:effectExtent l="0" t="0" r="2540" b="3175"/>
            <wp:docPr id="27" name="图片 27" descr="C:\Users\user\Desktop\QQ截图2020063011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user\Desktop\QQ截图20200630113905.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5274310" cy="187474"/>
                    </a:xfrm>
                    <a:prstGeom prst="rect">
                      <a:avLst/>
                    </a:prstGeom>
                    <a:noFill/>
                    <a:ln>
                      <a:noFill/>
                    </a:ln>
                  </pic:spPr>
                </pic:pic>
              </a:graphicData>
            </a:graphic>
          </wp:inline>
        </w:drawing>
      </w: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1312"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38" name="图片 38"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user\Desktop\QQ截图20200630114415.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01</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早期国家西周制度——</w:t>
      </w:r>
      <w:r>
        <w:rPr>
          <w:rFonts w:ascii="Times New Roman" w:hAnsi="Times New Roman" w:cs="Times New Roman"/>
          <w:b/>
          <w:sz w:val="24"/>
          <w:szCs w:val="24"/>
        </w:rPr>
        <w:t>分封制与宗法制</w:t>
      </w:r>
    </w:p>
    <w:p>
      <w:pPr>
        <w:spacing w:line="360" w:lineRule="auto"/>
        <w:jc w:val="left"/>
        <w:textAlignment w:val="center"/>
        <w:rPr>
          <w:rFonts w:ascii="宋体" w:hAnsi="宋体" w:eastAsia="宋体" w:cs="宋体"/>
        </w:rPr>
      </w:pPr>
      <w:r>
        <w:rPr>
          <w:b/>
        </w:rPr>
        <w:t>1．</w:t>
      </w:r>
      <w:r>
        <w:rPr>
          <w:b/>
          <w:color w:val="FF0000"/>
        </w:rPr>
        <w:t>（2020·全国·高考真题）</w:t>
      </w:r>
      <w:r>
        <w:rPr>
          <w:rFonts w:ascii="宋体" w:hAnsi="宋体" w:eastAsia="宋体" w:cs="宋体"/>
          <w:b/>
        </w:rPr>
        <w:t>据《史记》记载，春秋时期，楚国国君熊通要求提升爵位等级，遭到周桓王拒绝。熊通怒称现在周边地区都归附了楚国，“而王不加位，我自尊耳”“乃自立，为（楚）武王”。这表明当时周朝</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礼乐制度不复存在</w:t>
      </w:r>
      <w:r>
        <w:rPr>
          <w:b/>
        </w:rPr>
        <w:tab/>
      </w:r>
      <w:r>
        <w:rPr>
          <w:b/>
        </w:rPr>
        <w:t>B．</w:t>
      </w:r>
      <w:r>
        <w:rPr>
          <w:rFonts w:ascii="宋体" w:hAnsi="宋体" w:eastAsia="宋体" w:cs="宋体"/>
          <w:b/>
        </w:rPr>
        <w:t>王位世袭制度消亡</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宗法制度开始解体</w:t>
      </w:r>
      <w:r>
        <w:rPr>
          <w:b/>
        </w:rPr>
        <w:tab/>
      </w:r>
      <w:r>
        <w:rPr>
          <w:b/>
        </w:rPr>
        <w:t>D．</w:t>
      </w:r>
      <w:r>
        <w:rPr>
          <w:rFonts w:ascii="宋体" w:hAnsi="宋体" w:eastAsia="宋体" w:cs="宋体"/>
          <w:b/>
        </w:rPr>
        <w:t>分封制度受到挑战</w:t>
      </w:r>
    </w:p>
    <w:p>
      <w:pPr>
        <w:spacing w:line="360" w:lineRule="auto"/>
        <w:jc w:val="left"/>
        <w:textAlignment w:val="center"/>
        <w:rPr>
          <w:color w:val="FF0000"/>
        </w:rPr>
      </w:pPr>
      <w:r>
        <w:rPr>
          <w:b/>
          <w:color w:val="FF0000"/>
        </w:rPr>
        <w:t>【答案】</w:t>
      </w:r>
      <w:r>
        <w:rPr>
          <w:color w:val="FF0000"/>
        </w:rPr>
        <w:t>D</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所学内容可知，分封制下诸侯获得封位都要得到周天子的认可，根据“而王不加位，我自尊耳”可知楚王自立为王的做法是对分封制的破坏，说明当时分封制度受到挑战，故选D；A项说法过于绝对，礼乐制度依然存在，排除；王位世袭制始终存在，并没有消亡，排除B；材料没有体现宗法血缘关系，不能说明宗法关系开始解体，排除C。故选D</w:t>
      </w:r>
    </w:p>
    <w:p>
      <w:pPr>
        <w:spacing w:line="360" w:lineRule="auto"/>
        <w:contextualSpacing/>
        <w:rPr>
          <w:rFonts w:ascii="Times New Roman" w:hAnsi="Times New Roman" w:eastAsia="黑体" w:cs="Times New Roman"/>
          <w:sz w:val="28"/>
          <w:szCs w:val="28"/>
          <w:highlight w:val="yellow"/>
        </w:rPr>
      </w:pPr>
      <w:r>
        <w:rPr>
          <w:rFonts w:ascii="Times New Roman" w:hAnsi="Times New Roman" w:eastAsia="黑体" w:cs="Times New Roman"/>
          <w:sz w:val="28"/>
          <w:szCs w:val="28"/>
        </w:rPr>
        <w:drawing>
          <wp:inline distT="0" distB="0" distL="0" distR="0">
            <wp:extent cx="1431925" cy="376555"/>
            <wp:effectExtent l="0" t="0" r="0" b="4445"/>
            <wp:docPr id="31" name="图片 3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user\Desktop\变式练习.t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360" w:lineRule="auto"/>
        <w:jc w:val="left"/>
        <w:textAlignment w:val="center"/>
        <w:rPr>
          <w:rFonts w:ascii="宋体" w:hAnsi="宋体" w:eastAsia="宋体" w:cs="宋体"/>
        </w:rPr>
      </w:pPr>
      <w:r>
        <w:rPr>
          <w:rFonts w:hint="eastAsia"/>
          <w:b/>
        </w:rPr>
        <w:t>1</w:t>
      </w:r>
      <w:r>
        <w:rPr>
          <w:b/>
        </w:rPr>
        <w:t>．（2021·河南·一模）</w:t>
      </w:r>
      <w:r>
        <w:rPr>
          <w:rFonts w:ascii="宋体" w:hAnsi="宋体" w:eastAsia="宋体" w:cs="宋体"/>
          <w:b/>
        </w:rPr>
        <w:t>据《左传》里边讲"使华臣具正徒”，"使华阅讨右官”，意思是说使华阅、华臣工人，华阅为华，元之嫡长子为大宗，华臣为小宗，但是人之众不聚居在一起。据朱凤翰先生的推断，这个现象可能因为二人皆为宋国卿大夫所致。这种现象集中体现了表明春秋时期</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贵族政治逐渐向官僚政治转变</w:t>
      </w:r>
      <w:r>
        <w:rPr>
          <w:b/>
        </w:rPr>
        <w:tab/>
      </w:r>
      <w:r>
        <w:rPr>
          <w:b/>
        </w:rPr>
        <w:t>B．</w:t>
      </w:r>
      <w:r>
        <w:rPr>
          <w:rFonts w:ascii="宋体" w:hAnsi="宋体" w:eastAsia="宋体" w:cs="宋体"/>
          <w:b/>
        </w:rPr>
        <w:t>权力异化冲击宗族血缘关系</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宗法关系的亲疏决定等级贵贱</w:t>
      </w:r>
      <w:r>
        <w:rPr>
          <w:b/>
        </w:rPr>
        <w:tab/>
      </w:r>
      <w:r>
        <w:rPr>
          <w:b/>
        </w:rPr>
        <w:t>D．</w:t>
      </w:r>
      <w:r>
        <w:rPr>
          <w:rFonts w:ascii="宋体" w:hAnsi="宋体" w:eastAsia="宋体" w:cs="宋体"/>
          <w:b/>
        </w:rPr>
        <w:t>分封制实施稳定政治秩序</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结合材料信息，可以看出兄弟二人分别是宗法制度下的大宗和小宗，但是两个兄弟同时担任“宋国卿大夫”，据此来看，兄弟二人权力的掌握对本身的贵族血缘联系形成冲击，贵族血缘与政治的矛盾就在权力异化的作用之下显现出来，故本题选B项；从材料的主旨来看不涉及贵族政治和官僚政治的关系信息，也不能确定是两者的转变，故排除A项；材料说的是大宗和小宗担任的官职一样，故宗法关系的亲疏决定等级贵贱是错误的，故排除C项；材料不涉及分封制的影响问题，故排除D项。</w:t>
      </w:r>
    </w:p>
    <w:p>
      <w:pPr>
        <w:spacing w:line="360" w:lineRule="auto"/>
        <w:jc w:val="left"/>
        <w:textAlignment w:val="center"/>
        <w:rPr>
          <w:rFonts w:ascii="宋体" w:hAnsi="宋体" w:eastAsia="宋体" w:cs="宋体"/>
        </w:rPr>
      </w:pPr>
      <w:r>
        <w:rPr>
          <w:rFonts w:hint="eastAsia"/>
          <w:b/>
        </w:rPr>
        <w:t>2</w:t>
      </w:r>
      <w:r>
        <w:rPr>
          <w:b/>
        </w:rPr>
        <w:t>．（2021·广西·一模）</w:t>
      </w:r>
      <w:r>
        <w:rPr>
          <w:rFonts w:ascii="宋体" w:hAnsi="宋体" w:eastAsia="宋体" w:cs="宋体"/>
          <w:b/>
        </w:rPr>
        <w:t>春秋中期以后，青铜器从内容到形式都发生了巨大的变化，具体表现为原王室的青铜器变为各诸侯自铸的青铜器，原来的“礼器”变为了士大夫阶级享用的器物，或成为象征个人财富的器物。这从本质上反映了当时</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地方势力壮大</w:t>
      </w:r>
      <w:r>
        <w:rPr>
          <w:b/>
        </w:rPr>
        <w:tab/>
      </w:r>
      <w:r>
        <w:rPr>
          <w:b/>
        </w:rPr>
        <w:t>B．</w:t>
      </w:r>
      <w:r>
        <w:rPr>
          <w:rFonts w:ascii="宋体" w:hAnsi="宋体" w:eastAsia="宋体" w:cs="宋体"/>
          <w:b/>
        </w:rPr>
        <w:t>传统制度遭到破坏</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商品经济兴起</w:t>
      </w:r>
      <w:r>
        <w:rPr>
          <w:b/>
        </w:rPr>
        <w:tab/>
      </w:r>
      <w:r>
        <w:rPr>
          <w:b/>
        </w:rPr>
        <w:t>D．</w:t>
      </w:r>
      <w:r>
        <w:rPr>
          <w:rFonts w:ascii="宋体" w:hAnsi="宋体" w:eastAsia="宋体" w:cs="宋体"/>
          <w:b/>
        </w:rPr>
        <w:t>青铜工艺达到顶峰</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由题干材料中“原王室的青铜器变为各诸侯自铸的青铜器”“原来的‘礼器’变为了士大夫阶级享用的器物”可知，当时诸侯国的势力不断壮大、土大夫的地位逐渐提升，这从本质上反映出周天子的权威受到挑战，周王室衰微.西周以来的分封制遭到破坏，B项正确；地方势力壮大是对材料的片面反映，且不是本质反映，排除A项；早在春秋中期以前，我国就出现了商品经济，排除C项；材料仅涉及青铜器内容与形式的变化，并未体现出其工艺达到顶峰，排除D项。故选B项。</w:t>
      </w:r>
    </w:p>
    <w:p>
      <w:pPr>
        <w:spacing w:line="360" w:lineRule="auto"/>
        <w:jc w:val="left"/>
        <w:textAlignment w:val="center"/>
        <w:rPr>
          <w:rFonts w:ascii="宋体" w:hAnsi="宋体" w:eastAsia="宋体" w:cs="宋体"/>
          <w:color w:val="FF0000"/>
        </w:rPr>
      </w:pP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2336"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39" name="图片 39"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user\Desktop\QQ截图20200630114415.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02</w:t>
      </w:r>
      <w:r>
        <w:rPr>
          <w:rFonts w:ascii="Times New Roman" w:hAnsi="Times New Roman" w:eastAsia="黑体" w:cs="Times New Roman"/>
          <w:sz w:val="28"/>
          <w:szCs w:val="28"/>
        </w:rPr>
        <w:t xml:space="preserve">   </w:t>
      </w:r>
      <w:r>
        <w:rPr>
          <w:rFonts w:ascii="Times New Roman" w:hAnsi="Times New Roman" w:cs="Times New Roman"/>
          <w:b/>
          <w:sz w:val="24"/>
          <w:szCs w:val="24"/>
        </w:rPr>
        <w:t>专制主义与中央集权制度</w:t>
      </w:r>
    </w:p>
    <w:p>
      <w:pPr>
        <w:spacing w:line="360" w:lineRule="auto"/>
        <w:jc w:val="left"/>
        <w:textAlignment w:val="center"/>
        <w:rPr>
          <w:rFonts w:ascii="Times New Roman" w:hAnsi="Times New Roman" w:eastAsia="Times New Roman" w:cs="Times New Roman"/>
        </w:rPr>
      </w:pPr>
      <w:r>
        <w:rPr>
          <w:rFonts w:hint="eastAsia"/>
          <w:b/>
        </w:rPr>
        <w:t>1</w:t>
      </w:r>
      <w:r>
        <w:rPr>
          <w:b/>
        </w:rPr>
        <w:t>．</w:t>
      </w:r>
      <w:r>
        <w:rPr>
          <w:b/>
          <w:color w:val="FF0000"/>
        </w:rPr>
        <w:t>（2017·北京·高考真题）</w:t>
      </w:r>
      <w:r>
        <w:rPr>
          <w:rFonts w:ascii="宋体" w:hAnsi="宋体" w:eastAsia="宋体" w:cs="宋体"/>
          <w:b/>
        </w:rPr>
        <w:t>北宋名臣包拯清正廉洁、刚正不阿，民间尊称他为“包相爷”。他曾担任过转运使、兵部员外郎、开封府知府和枢密副使等，其中“位同宰相”的是</w:t>
      </w:r>
      <w:r>
        <w:rPr>
          <w:rFonts w:ascii="Times New Roman" w:hAnsi="Times New Roman" w:eastAsia="Times New Roman" w:cs="Times New Roman"/>
          <w:b/>
        </w:rPr>
        <w:t>(     )</w:t>
      </w:r>
    </w:p>
    <w:p>
      <w:pPr>
        <w:tabs>
          <w:tab w:val="left" w:pos="2076"/>
          <w:tab w:val="left" w:pos="4153"/>
          <w:tab w:val="left" w:pos="6229"/>
        </w:tabs>
        <w:spacing w:line="360" w:lineRule="auto"/>
        <w:jc w:val="left"/>
        <w:textAlignment w:val="center"/>
        <w:rPr>
          <w:rFonts w:ascii="宋体" w:hAnsi="宋体" w:eastAsia="宋体" w:cs="宋体"/>
        </w:rPr>
      </w:pPr>
      <w:r>
        <w:rPr>
          <w:b/>
        </w:rPr>
        <w:t>A．</w:t>
      </w:r>
      <w:r>
        <w:rPr>
          <w:rFonts w:ascii="宋体" w:hAnsi="宋体" w:eastAsia="宋体" w:cs="宋体"/>
          <w:b/>
        </w:rPr>
        <w:t>转运使</w:t>
      </w:r>
      <w:r>
        <w:rPr>
          <w:b/>
        </w:rPr>
        <w:tab/>
      </w:r>
      <w:r>
        <w:rPr>
          <w:b/>
        </w:rPr>
        <w:t>B．</w:t>
      </w:r>
      <w:r>
        <w:rPr>
          <w:rFonts w:ascii="宋体" w:hAnsi="宋体" w:eastAsia="宋体" w:cs="宋体"/>
          <w:b/>
        </w:rPr>
        <w:t>兵部员外郎</w:t>
      </w:r>
      <w:r>
        <w:rPr>
          <w:b/>
        </w:rPr>
        <w:tab/>
      </w:r>
      <w:r>
        <w:rPr>
          <w:b/>
        </w:rPr>
        <w:t>C．</w:t>
      </w:r>
      <w:r>
        <w:rPr>
          <w:rFonts w:ascii="宋体" w:hAnsi="宋体" w:eastAsia="宋体" w:cs="宋体"/>
          <w:b/>
        </w:rPr>
        <w:t>参知政事</w:t>
      </w:r>
      <w:r>
        <w:rPr>
          <w:b/>
        </w:rPr>
        <w:tab/>
      </w:r>
      <w:r>
        <w:rPr>
          <w:b/>
        </w:rPr>
        <w:t>D．</w:t>
      </w:r>
      <w:r>
        <w:rPr>
          <w:rFonts w:ascii="宋体" w:hAnsi="宋体" w:eastAsia="宋体" w:cs="宋体"/>
          <w:b/>
        </w:rPr>
        <w:t>枢密副使</w:t>
      </w:r>
    </w:p>
    <w:p>
      <w:pPr>
        <w:spacing w:line="360" w:lineRule="auto"/>
        <w:jc w:val="left"/>
        <w:textAlignment w:val="center"/>
        <w:rPr>
          <w:color w:val="FF0000"/>
        </w:rPr>
      </w:pPr>
      <w:r>
        <w:rPr>
          <w:b/>
          <w:color w:val="FF0000"/>
        </w:rPr>
        <w:t>【答案】</w:t>
      </w:r>
      <w:r>
        <w:rPr>
          <w:color w:val="FF0000"/>
        </w:rPr>
        <w:t>D</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宋代实行二府三司制，包拯担任的枢密副使位同宰相，</w:t>
      </w:r>
      <w:r>
        <w:rPr>
          <w:rFonts w:ascii="Times New Roman" w:hAnsi="Times New Roman" w:eastAsia="Times New Roman" w:cs="Times New Roman"/>
          <w:color w:val="FF0000"/>
        </w:rPr>
        <w:t>D</w:t>
      </w:r>
      <w:r>
        <w:rPr>
          <w:rFonts w:ascii="宋体" w:hAnsi="宋体" w:eastAsia="宋体" w:cs="宋体"/>
          <w:color w:val="FF0000"/>
        </w:rPr>
        <w:t>正确；转运使、兵部员外郎位置不等同于宰相，排除</w:t>
      </w:r>
      <w:r>
        <w:rPr>
          <w:rFonts w:ascii="Times New Roman" w:hAnsi="Times New Roman" w:eastAsia="Times New Roman" w:cs="Times New Roman"/>
          <w:color w:val="FF0000"/>
        </w:rPr>
        <w:t>A</w:t>
      </w:r>
      <w:r>
        <w:rPr>
          <w:rFonts w:ascii="宋体" w:hAnsi="宋体" w:eastAsia="宋体" w:cs="宋体"/>
          <w:color w:val="FF0000"/>
        </w:rPr>
        <w:t>、</w:t>
      </w:r>
      <w:r>
        <w:rPr>
          <w:rFonts w:ascii="Times New Roman" w:hAnsi="Times New Roman" w:eastAsia="Times New Roman" w:cs="Times New Roman"/>
          <w:color w:val="FF0000"/>
        </w:rPr>
        <w:t>B</w:t>
      </w:r>
      <w:r>
        <w:rPr>
          <w:rFonts w:ascii="宋体" w:hAnsi="宋体" w:eastAsia="宋体" w:cs="宋体"/>
          <w:color w:val="FF0000"/>
        </w:rPr>
        <w:t>；包拯未担任参知政事，排除</w:t>
      </w:r>
      <w:r>
        <w:rPr>
          <w:rFonts w:ascii="Times New Roman" w:hAnsi="Times New Roman" w:eastAsia="Times New Roman" w:cs="Times New Roman"/>
          <w:color w:val="FF0000"/>
        </w:rPr>
        <w:t>C</w:t>
      </w:r>
      <w:r>
        <w:rPr>
          <w:rFonts w:ascii="宋体" w:hAnsi="宋体" w:eastAsia="宋体" w:cs="宋体"/>
          <w:color w:val="FF0000"/>
        </w:rPr>
        <w:t>。</w:t>
      </w:r>
    </w:p>
    <w:p>
      <w:pPr>
        <w:spacing w:line="360" w:lineRule="auto"/>
        <w:jc w:val="left"/>
        <w:textAlignment w:val="center"/>
        <w:rPr>
          <w:rFonts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41" name="图片 4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user\Desktop\变式练习.t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360" w:lineRule="auto"/>
        <w:jc w:val="left"/>
        <w:textAlignment w:val="center"/>
        <w:rPr>
          <w:rFonts w:ascii="宋体" w:hAnsi="宋体" w:eastAsia="宋体" w:cs="宋体"/>
        </w:rPr>
      </w:pPr>
      <w:r>
        <w:rPr>
          <w:rFonts w:hint="eastAsia"/>
          <w:b/>
        </w:rPr>
        <w:t>1</w:t>
      </w:r>
      <w:r>
        <w:rPr>
          <w:b/>
        </w:rPr>
        <w:t>．（2021·河南·一模）</w:t>
      </w:r>
      <w:r>
        <w:rPr>
          <w:rFonts w:ascii="宋体" w:hAnsi="宋体" w:eastAsia="宋体" w:cs="宋体"/>
          <w:b/>
        </w:rPr>
        <w:t>武则天时，设立“知匦使"，“置匭（铜柜）四枚，东曰延恩，西曰申冤，南曰招谏，北曰通玄，以受理冤滯诉状。”由谏议大夫、补阙、拾遗负责，创立投匦制度，类似于今天的信访和举报制度。武则天此举</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强化了中央对地方的管理</w:t>
      </w:r>
      <w:r>
        <w:rPr>
          <w:b/>
        </w:rPr>
        <w:tab/>
      </w:r>
      <w:r>
        <w:rPr>
          <w:b/>
        </w:rPr>
        <w:t>B．</w:t>
      </w:r>
      <w:r>
        <w:rPr>
          <w:rFonts w:ascii="宋体" w:hAnsi="宋体" w:eastAsia="宋体" w:cs="宋体"/>
          <w:b/>
        </w:rPr>
        <w:t>完善了国家监察制度</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推动了人才选拔制度改革</w:t>
      </w:r>
      <w:r>
        <w:rPr>
          <w:b/>
        </w:rPr>
        <w:tab/>
      </w:r>
      <w:r>
        <w:rPr>
          <w:b/>
        </w:rPr>
        <w:t>D．</w:t>
      </w:r>
      <w:r>
        <w:rPr>
          <w:rFonts w:ascii="宋体" w:hAnsi="宋体" w:eastAsia="宋体" w:cs="宋体"/>
          <w:b/>
        </w:rPr>
        <w:t>削弱了中枢机关权力</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根据材料“以受理冤滞诉状”和信访举报制度，可以推知“知匦使”主要负责监察官员和向皇帝提出建议，所以选B项；“知匦使”不是针对地方，主要不是中央与地方的关系问题，排除A项；知匦制度是一种监察和谏议制度，不是选官制度，排除C项；“知匦使”不是针对中枢机关权力，排除D项。故选B项。</w:t>
      </w:r>
    </w:p>
    <w:p>
      <w:pPr>
        <w:spacing w:line="360" w:lineRule="auto"/>
        <w:jc w:val="left"/>
        <w:textAlignment w:val="center"/>
        <w:rPr>
          <w:rFonts w:ascii="宋体" w:hAnsi="宋体" w:eastAsia="宋体" w:cs="宋体"/>
        </w:rPr>
      </w:pPr>
      <w:r>
        <w:rPr>
          <w:rFonts w:hint="eastAsia"/>
          <w:b/>
        </w:rPr>
        <w:t>2</w:t>
      </w:r>
      <w:r>
        <w:rPr>
          <w:b/>
        </w:rPr>
        <w:t>．（2021·浙江嘉兴·一模）</w:t>
      </w:r>
      <w:r>
        <w:rPr>
          <w:rFonts w:ascii="宋体" w:hAnsi="宋体" w:eastAsia="宋体" w:cs="宋体"/>
          <w:b/>
        </w:rPr>
        <w:t>清朝某王公言：“国家宠幸黄僧，并非崇奉其教以祈福祥也。只以蒙古诸部敬信黄教已久，故以神道设教藉仗其徒，使其诚心归附以障藩篱，正《王制》所谓‘易其政不易其俗’之道也。”这一论述</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说明了册封“班禅”的政治目的</w:t>
      </w:r>
      <w:r>
        <w:rPr>
          <w:b/>
        </w:rPr>
        <w:tab/>
      </w:r>
      <w:r>
        <w:rPr>
          <w:b/>
        </w:rPr>
        <w:t>B．</w:t>
      </w:r>
      <w:r>
        <w:rPr>
          <w:rFonts w:ascii="宋体" w:hAnsi="宋体" w:eastAsia="宋体" w:cs="宋体"/>
          <w:b/>
        </w:rPr>
        <w:t>论证了对各民族地区的分而治之</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揭示了“因俗而治”的治理智慧</w:t>
      </w:r>
      <w:r>
        <w:rPr>
          <w:b/>
        </w:rPr>
        <w:tab/>
      </w:r>
      <w:r>
        <w:rPr>
          <w:b/>
        </w:rPr>
        <w:t>D．</w:t>
      </w:r>
      <w:r>
        <w:rPr>
          <w:rFonts w:ascii="宋体" w:hAnsi="宋体" w:eastAsia="宋体" w:cs="宋体"/>
          <w:b/>
        </w:rPr>
        <w:t>折射出康熙对于儒家文化的尊崇</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材料“国家宠幸黄僧，并非崇奉其教以祈福祥也。只以蒙古诸部敬信黄教已久，故以神道设教藉仗其徒，使其诚心归附以障藩篱，正《王制》所谓‘易其政不易其俗’之道也”及所学知识可得，这体现出国家根据当地的实际情况进行治理，不改变当地的风俗信仰，C项正确；班禅指的是西藏地区的信仰，不符合题意，排除A项；材料不能体现对各民族地区的分而治之的相关信息，排除B项；材料没有体现出儒家文化的相关信息，排除D项。故选C项。</w:t>
      </w:r>
    </w:p>
    <w:p>
      <w:pPr>
        <w:spacing w:line="360" w:lineRule="auto"/>
        <w:rPr>
          <w:rFonts w:ascii="Times New Roman" w:hAnsi="Times New Roman" w:cs="Times New Roman"/>
          <w:sz w:val="28"/>
          <w:szCs w:val="28"/>
        </w:rPr>
      </w:pP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3360"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40" name="图片 40"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user\Desktop\QQ截图20200630114415.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03</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早期国家与封建国家地方制度比较——</w:t>
      </w:r>
      <w:r>
        <w:rPr>
          <w:rFonts w:ascii="Times New Roman" w:hAnsi="Times New Roman" w:cs="Times New Roman"/>
          <w:b/>
          <w:sz w:val="24"/>
          <w:szCs w:val="24"/>
        </w:rPr>
        <w:t>郡县制与分封制</w:t>
      </w:r>
    </w:p>
    <w:p>
      <w:pPr>
        <w:spacing w:line="360" w:lineRule="auto"/>
        <w:jc w:val="left"/>
        <w:textAlignment w:val="center"/>
        <w:rPr>
          <w:rFonts w:ascii="宋体" w:hAnsi="宋体" w:eastAsia="宋体" w:cs="宋体"/>
        </w:rPr>
      </w:pPr>
      <w:r>
        <w:rPr>
          <w:rFonts w:hint="eastAsia"/>
          <w:b/>
        </w:rPr>
        <w:t>1</w:t>
      </w:r>
      <w:r>
        <w:rPr>
          <w:b/>
        </w:rPr>
        <w:t>．</w:t>
      </w:r>
      <w:r>
        <w:rPr>
          <w:b/>
          <w:color w:val="FF0000"/>
        </w:rPr>
        <w:t>（2017·浙江·高考真题）</w:t>
      </w:r>
      <w:r>
        <w:rPr>
          <w:rFonts w:ascii="宋体" w:hAnsi="宋体" w:eastAsia="宋体" w:cs="宋体"/>
          <w:b/>
        </w:rPr>
        <w:t>制度设计关乎社会的发展与进步。柳宗元论及秦汉史事与制度时，用“有叛人而无叛吏”“有叛国而无叛郡”相评。其所肯定的制度是</w:t>
      </w:r>
    </w:p>
    <w:p>
      <w:pPr>
        <w:spacing w:line="360" w:lineRule="auto"/>
        <w:jc w:val="left"/>
        <w:textAlignment w:val="center"/>
        <w:rPr>
          <w:rFonts w:ascii="宋体" w:hAnsi="宋体" w:eastAsia="宋体" w:cs="宋体"/>
        </w:rPr>
      </w:pPr>
      <w:r>
        <w:rPr>
          <w:b/>
        </w:rPr>
        <w:t>A．</w:t>
      </w:r>
      <w:r>
        <w:rPr>
          <w:rFonts w:ascii="宋体" w:hAnsi="宋体" w:eastAsia="宋体" w:cs="宋体"/>
          <w:b/>
        </w:rPr>
        <w:t>分封制</w:t>
      </w:r>
    </w:p>
    <w:p>
      <w:pPr>
        <w:spacing w:line="360" w:lineRule="auto"/>
        <w:jc w:val="left"/>
        <w:textAlignment w:val="center"/>
        <w:rPr>
          <w:rFonts w:ascii="宋体" w:hAnsi="宋体" w:eastAsia="宋体" w:cs="宋体"/>
        </w:rPr>
      </w:pPr>
      <w:r>
        <w:rPr>
          <w:b/>
        </w:rPr>
        <w:t>B．</w:t>
      </w:r>
      <w:r>
        <w:rPr>
          <w:rFonts w:ascii="宋体" w:hAnsi="宋体" w:eastAsia="宋体" w:cs="宋体"/>
          <w:b/>
        </w:rPr>
        <w:t>宗法制</w:t>
      </w:r>
    </w:p>
    <w:p>
      <w:pPr>
        <w:spacing w:line="360" w:lineRule="auto"/>
        <w:jc w:val="left"/>
        <w:textAlignment w:val="center"/>
        <w:rPr>
          <w:rFonts w:ascii="宋体" w:hAnsi="宋体" w:eastAsia="宋体" w:cs="宋体"/>
        </w:rPr>
      </w:pPr>
      <w:r>
        <w:rPr>
          <w:b/>
        </w:rPr>
        <w:t>C．</w:t>
      </w:r>
      <w:r>
        <w:rPr>
          <w:rFonts w:ascii="宋体" w:hAnsi="宋体" w:eastAsia="宋体" w:cs="宋体"/>
          <w:b/>
        </w:rPr>
        <w:t>郡县制</w:t>
      </w:r>
    </w:p>
    <w:p>
      <w:pPr>
        <w:spacing w:line="360" w:lineRule="auto"/>
        <w:jc w:val="left"/>
        <w:textAlignment w:val="center"/>
        <w:rPr>
          <w:rFonts w:ascii="宋体" w:hAnsi="宋体" w:eastAsia="宋体" w:cs="宋体"/>
        </w:rPr>
      </w:pPr>
      <w:r>
        <w:rPr>
          <w:b/>
        </w:rPr>
        <w:t>D．</w:t>
      </w:r>
      <w:r>
        <w:rPr>
          <w:rFonts w:ascii="宋体" w:hAnsi="宋体" w:eastAsia="宋体" w:cs="宋体"/>
          <w:b/>
        </w:rPr>
        <w:t>世官制</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根据材料可知，有叛人而无叛吏是指秦朝，秦朝实行郡县制，废除分封制，避免了周朝地方割据的局面的重演，但因暴政而被农民起义推翻；有叛国而无叛郡是指西汉，汉初实行郡国并行制，结果王国势力膨胀，威胁中央朝廷；故柳宗元肯定郡县制，否定分封制，故A项错误，C项正确。宗法制是建立在血缘关系基础之上的一种制度，但材料肯定的是郡县制，没有涉及宗法制的信息，B项错误。世官制属于官员世袭制度，与材料肯定郡县制不符，D项错误。</w:t>
      </w:r>
    </w:p>
    <w:p>
      <w:pPr>
        <w:spacing w:line="360" w:lineRule="auto"/>
        <w:jc w:val="left"/>
        <w:textAlignment w:val="center"/>
        <w:rPr>
          <w:color w:val="FF0000"/>
        </w:rPr>
      </w:pPr>
      <w:r>
        <w:rPr>
          <w:color w:val="FF0000"/>
        </w:rPr>
        <w:t>【点睛】</w:t>
      </w:r>
    </w:p>
    <w:p>
      <w:pPr>
        <w:spacing w:line="360" w:lineRule="auto"/>
        <w:jc w:val="left"/>
        <w:textAlignment w:val="center"/>
        <w:rPr>
          <w:rFonts w:ascii="宋体" w:hAnsi="宋体" w:eastAsia="宋体" w:cs="宋体"/>
          <w:color w:val="FF0000"/>
        </w:rPr>
      </w:pPr>
      <w:r>
        <w:rPr>
          <w:rFonts w:ascii="宋体" w:hAnsi="宋体" w:eastAsia="宋体" w:cs="宋体"/>
          <w:color w:val="FF0000"/>
        </w:rPr>
        <w:t>理解“有叛人而无叛吏</w:t>
      </w:r>
      <w:r>
        <w:rPr>
          <w:rFonts w:ascii="Times New Roman" w:hAnsi="Times New Roman" w:eastAsia="Times New Roman" w:cs="Times New Roman"/>
          <w:color w:val="FF0000"/>
        </w:rPr>
        <w:t>”、“</w:t>
      </w:r>
      <w:r>
        <w:rPr>
          <w:rFonts w:ascii="宋体" w:hAnsi="宋体" w:eastAsia="宋体" w:cs="宋体"/>
          <w:color w:val="FF0000"/>
        </w:rPr>
        <w:t>有叛国而无叛郡”的内涵，分析材料和选项即可知道柳宗元肯定郡县制。</w:t>
      </w: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4384"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1" name="图片 1"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QQ截图20200630114415.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0</w:t>
      </w:r>
      <w:r>
        <w:rPr>
          <w:rFonts w:hint="eastAsia" w:ascii="Times New Roman" w:hAnsi="Times New Roman" w:eastAsia="黑体" w:cs="Times New Roman"/>
          <w:b/>
          <w:sz w:val="30"/>
          <w:szCs w:val="30"/>
        </w:rPr>
        <w:t>4</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汉代的刺史与宋代的通判</w:t>
      </w:r>
    </w:p>
    <w:p>
      <w:pPr>
        <w:spacing w:line="360" w:lineRule="auto"/>
        <w:jc w:val="left"/>
        <w:textAlignment w:val="center"/>
        <w:rPr>
          <w:rFonts w:ascii="宋体" w:hAnsi="宋体" w:eastAsia="宋体" w:cs="宋体"/>
        </w:rPr>
      </w:pPr>
      <w:r>
        <w:rPr>
          <w:b/>
          <w:color w:val="FF0000"/>
        </w:rPr>
        <w:t>（2019·浙江·高考真题）</w:t>
      </w:r>
      <w:r>
        <w:rPr>
          <w:rFonts w:ascii="宋体" w:hAnsi="宋体" w:eastAsia="宋体" w:cs="宋体"/>
          <w:b/>
        </w:rPr>
        <w:t>史载，汉武帝“元封五年，初置部刺史，掌奉诏条察州”，有学者认为此部刺史是由秦代的监（御史）嬗变而成。秦时除置一守一尉外，又置一监。汉兴，省监不置。惠帝三年，“相国奏御史监三辅。”武帝置刺史，“郡守不得面奏事，而刺史得而奏事”。这说明</w:t>
      </w:r>
    </w:p>
    <w:p>
      <w:pPr>
        <w:spacing w:line="360" w:lineRule="auto"/>
        <w:jc w:val="left"/>
        <w:textAlignment w:val="center"/>
        <w:rPr>
          <w:rFonts w:ascii="宋体" w:hAnsi="宋体" w:eastAsia="宋体" w:cs="宋体"/>
        </w:rPr>
      </w:pPr>
      <w:r>
        <w:rPr>
          <w:rFonts w:ascii="宋体" w:hAnsi="宋体" w:eastAsia="宋体" w:cs="宋体"/>
          <w:b/>
        </w:rPr>
        <w:t>①秦与汉在地方均设有专门负责监察的官员</w:t>
      </w:r>
    </w:p>
    <w:p>
      <w:pPr>
        <w:spacing w:line="360" w:lineRule="auto"/>
        <w:jc w:val="left"/>
        <w:textAlignment w:val="center"/>
        <w:rPr>
          <w:rFonts w:ascii="宋体" w:hAnsi="宋体" w:eastAsia="宋体" w:cs="宋体"/>
        </w:rPr>
      </w:pPr>
      <w:r>
        <w:rPr>
          <w:rFonts w:ascii="宋体" w:hAnsi="宋体" w:eastAsia="宋体" w:cs="宋体"/>
          <w:b/>
        </w:rPr>
        <w:t>②秦与汉监察方向有别，一在中央，一在地方</w:t>
      </w:r>
    </w:p>
    <w:p>
      <w:pPr>
        <w:spacing w:line="360" w:lineRule="auto"/>
        <w:jc w:val="left"/>
        <w:textAlignment w:val="center"/>
        <w:rPr>
          <w:rFonts w:ascii="宋体" w:hAnsi="宋体" w:eastAsia="宋体" w:cs="宋体"/>
        </w:rPr>
      </w:pPr>
      <w:r>
        <w:rPr>
          <w:rFonts w:ascii="宋体" w:hAnsi="宋体" w:eastAsia="宋体" w:cs="宋体"/>
          <w:b/>
        </w:rPr>
        <w:t>③秦汉监察体制的实际效能有限</w:t>
      </w:r>
    </w:p>
    <w:p>
      <w:pPr>
        <w:spacing w:line="360" w:lineRule="auto"/>
        <w:jc w:val="left"/>
        <w:textAlignment w:val="center"/>
        <w:rPr>
          <w:rFonts w:ascii="宋体" w:hAnsi="宋体" w:eastAsia="宋体" w:cs="宋体"/>
        </w:rPr>
      </w:pPr>
      <w:r>
        <w:rPr>
          <w:rFonts w:ascii="宋体" w:hAnsi="宋体" w:eastAsia="宋体" w:cs="宋体"/>
          <w:b/>
        </w:rPr>
        <w:t>④秦汉监察机构的设置受到最高执政集团的重视</w:t>
      </w:r>
    </w:p>
    <w:p>
      <w:pPr>
        <w:tabs>
          <w:tab w:val="left" w:pos="2076"/>
          <w:tab w:val="left" w:pos="4153"/>
          <w:tab w:val="left" w:pos="6229"/>
        </w:tabs>
        <w:spacing w:line="360" w:lineRule="auto"/>
        <w:jc w:val="left"/>
        <w:textAlignment w:val="center"/>
        <w:rPr>
          <w:rFonts w:ascii="宋体" w:hAnsi="宋体" w:eastAsia="宋体" w:cs="宋体"/>
        </w:rPr>
      </w:pPr>
      <w:r>
        <w:rPr>
          <w:b/>
        </w:rPr>
        <w:t>A．</w:t>
      </w:r>
      <w:r>
        <w:rPr>
          <w:rFonts w:ascii="宋体" w:hAnsi="宋体" w:eastAsia="宋体" w:cs="宋体"/>
          <w:b/>
        </w:rPr>
        <w:t>①④</w:t>
      </w:r>
      <w:r>
        <w:rPr>
          <w:b/>
        </w:rPr>
        <w:tab/>
      </w:r>
      <w:r>
        <w:rPr>
          <w:b/>
        </w:rPr>
        <w:t>B．</w:t>
      </w:r>
      <w:r>
        <w:rPr>
          <w:rFonts w:ascii="宋体" w:hAnsi="宋体" w:eastAsia="宋体" w:cs="宋体"/>
          <w:b/>
        </w:rPr>
        <w:t>②③</w:t>
      </w:r>
      <w:r>
        <w:rPr>
          <w:b/>
        </w:rPr>
        <w:tab/>
      </w:r>
      <w:r>
        <w:rPr>
          <w:b/>
        </w:rPr>
        <w:t>C．</w:t>
      </w:r>
      <w:r>
        <w:rPr>
          <w:rFonts w:ascii="宋体" w:hAnsi="宋体" w:eastAsia="宋体" w:cs="宋体"/>
          <w:b/>
        </w:rPr>
        <w:t>①③④</w:t>
      </w:r>
      <w:r>
        <w:rPr>
          <w:b/>
        </w:rPr>
        <w:tab/>
      </w:r>
      <w:r>
        <w:rPr>
          <w:b/>
        </w:rPr>
        <w:t>D．</w:t>
      </w:r>
      <w:r>
        <w:rPr>
          <w:rFonts w:ascii="宋体" w:hAnsi="宋体" w:eastAsia="宋体" w:cs="宋体"/>
          <w:b/>
        </w:rPr>
        <w:t>②③④</w:t>
      </w:r>
    </w:p>
    <w:p>
      <w:pPr>
        <w:spacing w:line="360" w:lineRule="auto"/>
        <w:jc w:val="left"/>
        <w:textAlignment w:val="center"/>
        <w:rPr>
          <w:color w:val="FF0000"/>
        </w:rPr>
      </w:pPr>
      <w:r>
        <w:rPr>
          <w:b/>
          <w:color w:val="FF0000"/>
        </w:rPr>
        <w:t>【答案】</w:t>
      </w:r>
      <w:r>
        <w:rPr>
          <w:color w:val="FF0000"/>
        </w:rPr>
        <w:t>A</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根据材料“汉武帝“元封五年，初置部刺史，掌奉诏条察州””、“秦时除置一守一尉外，又置一监”可知体现的是秦与汉在地方均设有专门负责监察的官员，①正确。根据材料“秦时除置一守一尉外，又置一监”、“郡守不得面奏事，而刺史得面奏事”可知体现的是秦汉监察机构的设置受到最高执政集团的重视，④正确，①④正确，A选项符合题意。材料中的刺史和监都是监察地方的机构，②错误，BD选项排除。秦汉监察体制都是为加强中央集权服务的，起到了加强中央集权的作用，③错误，C选项排除。</w:t>
      </w:r>
    </w:p>
    <w:p>
      <w:pPr>
        <w:spacing w:line="360" w:lineRule="auto"/>
        <w:contextualSpacing/>
        <w:rPr>
          <w:rFonts w:ascii="Times New Roman" w:hAnsi="Times New Roman" w:eastAsia="黑体" w:cs="Times New Roman"/>
          <w:sz w:val="28"/>
          <w:szCs w:val="28"/>
          <w:highlight w:val="yellow"/>
        </w:rPr>
      </w:pPr>
      <w:r>
        <w:rPr>
          <w:rFonts w:ascii="Times New Roman" w:hAnsi="Times New Roman" w:eastAsia="黑体" w:cs="Times New Roman"/>
          <w:sz w:val="28"/>
          <w:szCs w:val="28"/>
        </w:rPr>
        <w:drawing>
          <wp:inline distT="0" distB="0" distL="0" distR="0">
            <wp:extent cx="1431925" cy="376555"/>
            <wp:effectExtent l="0" t="0" r="0" b="4445"/>
            <wp:docPr id="5" name="图片 5"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变式练习.t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360" w:lineRule="auto"/>
        <w:jc w:val="left"/>
        <w:textAlignment w:val="center"/>
        <w:rPr>
          <w:rFonts w:ascii="宋体" w:hAnsi="宋体" w:eastAsia="宋体" w:cs="宋体"/>
        </w:rPr>
      </w:pPr>
      <w:r>
        <w:rPr>
          <w:rFonts w:hint="eastAsia"/>
          <w:b/>
        </w:rPr>
        <w:t>1</w:t>
      </w:r>
      <w:r>
        <w:rPr>
          <w:b/>
        </w:rPr>
        <w:t>．（2016·云南·昆明一中模拟预测）</w:t>
      </w:r>
      <w:r>
        <w:rPr>
          <w:rFonts w:ascii="宋体" w:hAnsi="宋体" w:eastAsia="宋体" w:cs="宋体"/>
          <w:b/>
        </w:rPr>
        <w:t>汉朝青州刺史隽不疑“发觉齐孝王孙刘泽谋反，诛之”；益州刺史孙宝“亲入山谷，谕告群盗，悔过自出，遣归田里”；益州刺史王尊“怀来徼外，蛮夷归附其威信。”这说明汉朝</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刺史职能有一定变化</w:t>
      </w:r>
      <w:r>
        <w:rPr>
          <w:b/>
        </w:rPr>
        <w:tab/>
      </w:r>
      <w:r>
        <w:rPr>
          <w:b/>
        </w:rPr>
        <w:t>B．</w:t>
      </w:r>
      <w:r>
        <w:rPr>
          <w:rFonts w:ascii="宋体" w:hAnsi="宋体" w:eastAsia="宋体" w:cs="宋体"/>
          <w:b/>
        </w:rPr>
        <w:t>监察官员职权被削</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社会治安极其不稳定</w:t>
      </w:r>
      <w:r>
        <w:rPr>
          <w:b/>
        </w:rPr>
        <w:tab/>
      </w:r>
      <w:r>
        <w:rPr>
          <w:b/>
        </w:rPr>
        <w:t>D．</w:t>
      </w:r>
      <w:r>
        <w:rPr>
          <w:rFonts w:ascii="宋体" w:hAnsi="宋体" w:eastAsia="宋体" w:cs="宋体"/>
          <w:b/>
        </w:rPr>
        <w:t>监察制度趋于军事化</w:t>
      </w:r>
    </w:p>
    <w:p>
      <w:pPr>
        <w:spacing w:line="360" w:lineRule="auto"/>
        <w:jc w:val="left"/>
        <w:textAlignment w:val="center"/>
        <w:rPr>
          <w:color w:val="FF0000"/>
        </w:rPr>
      </w:pPr>
      <w:r>
        <w:rPr>
          <w:b/>
          <w:color w:val="FF0000"/>
        </w:rPr>
        <w:t>【答案】</w:t>
      </w:r>
      <w:r>
        <w:rPr>
          <w:color w:val="FF0000"/>
        </w:rPr>
        <w:t>A</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此题主要考查刺史制度。汉武帝设置刺史一职主要是监督地方官员，行使监察职责。而材料中所提及的刺史平叛、管理治安和充当外交官，已经涉及军事和行政职能，表明刺史职能有一定变化，故A项正确；材料没有监察官职权被削弱、监察制度趋于军事化意思，故B、D项错误；材料所提及的平叛和外事活动并非治安问题，故C项错误。故选A项。</w:t>
      </w:r>
    </w:p>
    <w:p>
      <w:pPr>
        <w:spacing w:line="360" w:lineRule="auto"/>
        <w:jc w:val="left"/>
        <w:textAlignment w:val="center"/>
        <w:rPr>
          <w:rFonts w:ascii="宋体" w:hAnsi="宋体" w:eastAsia="宋体" w:cs="宋体"/>
        </w:rPr>
      </w:pPr>
      <w:r>
        <w:rPr>
          <w:rFonts w:hint="eastAsia"/>
          <w:b/>
        </w:rPr>
        <w:t>2</w:t>
      </w:r>
      <w:r>
        <w:rPr>
          <w:b/>
        </w:rPr>
        <w:t>．（2021·贵州毕节·模拟预测）</w:t>
      </w:r>
      <w:r>
        <w:rPr>
          <w:rFonts w:ascii="宋体" w:hAnsi="宋体" w:eastAsia="宋体" w:cs="宋体"/>
          <w:b/>
        </w:rPr>
        <w:t>北宋初，中央为加强对官员的监察和管理，开始实行御史制度和谏官制度，御史台台官负责言事，谏官负责弹劾；北宋中期以后，台官和谏官都具有监察和管理文武百官、荐举官员、谏诤皇帝、参政议政、参与司法等职责。这一变化表明宋朝</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监察机构的分工职责分明</w:t>
      </w:r>
      <w:r>
        <w:rPr>
          <w:b/>
        </w:rPr>
        <w:tab/>
      </w:r>
      <w:r>
        <w:rPr>
          <w:b/>
        </w:rPr>
        <w:t>B．</w:t>
      </w:r>
      <w:r>
        <w:rPr>
          <w:rFonts w:ascii="宋体" w:hAnsi="宋体" w:eastAsia="宋体" w:cs="宋体"/>
          <w:b/>
        </w:rPr>
        <w:t>君主加强了对文武百官的控制</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台谏制度丧失了监察功能</w:t>
      </w:r>
      <w:r>
        <w:rPr>
          <w:b/>
        </w:rPr>
        <w:tab/>
      </w:r>
      <w:r>
        <w:rPr>
          <w:b/>
        </w:rPr>
        <w:t>D．</w:t>
      </w:r>
      <w:r>
        <w:rPr>
          <w:rFonts w:ascii="宋体" w:hAnsi="宋体" w:eastAsia="宋体" w:cs="宋体"/>
          <w:b/>
        </w:rPr>
        <w:t>监察机构内部出现了严重对立时</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材料“北宋初，中央为加强对官员的监察和管理，开始实行御史制度和谏官制度，御史台台官负责言事，谏官负责弹劾；北宋中期以后，台官和谏官都具有监察和管理文武百官、荐举官员、谏诤皇帝、参政议政、参与司法等职责”可知，从北宋初到北宋中期以后，御史和谏官由职责分立到统一，体现了宋朝通过台谏合一强化了皇权，以此来加强对文武百官的控制，所以B正确；A项不符合材料内容，所以A错误；根据材料可知，台谏制度没有丧失监察功能，所以C错误；“监察机构内部出现了严重对立”说法错误，不符合材料，所以D错误。</w:t>
      </w: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cs="Times New Roman"/>
        </w:rPr>
      </w:pP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5408"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6" name="图片 6"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QQ截图20200630114415.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0</w:t>
      </w:r>
      <w:r>
        <w:rPr>
          <w:rFonts w:hint="eastAsia" w:ascii="Times New Roman" w:hAnsi="Times New Roman" w:eastAsia="黑体" w:cs="Times New Roman"/>
          <w:b/>
          <w:sz w:val="30"/>
          <w:szCs w:val="30"/>
        </w:rPr>
        <w:t>5</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唐朝的中书省，元朝的中书省与行中书省</w:t>
      </w:r>
    </w:p>
    <w:p>
      <w:pPr>
        <w:spacing w:line="360" w:lineRule="auto"/>
        <w:jc w:val="left"/>
        <w:textAlignment w:val="center"/>
      </w:pPr>
      <w:r>
        <w:rPr>
          <w:b/>
          <w:color w:val="FF0000"/>
        </w:rPr>
        <w:t>（2008·上海·高考真题）</w:t>
      </w:r>
      <w:r>
        <w:rPr>
          <w:b/>
        </w:rPr>
        <w:t>下图所示的是（  ）</w:t>
      </w:r>
    </w:p>
    <w:p>
      <w:pPr>
        <w:spacing w:line="360" w:lineRule="auto"/>
        <w:jc w:val="left"/>
        <w:textAlignment w:val="center"/>
      </w:pPr>
      <w:r>
        <w:rPr>
          <w:b/>
        </w:rPr>
        <w:drawing>
          <wp:inline distT="0" distB="0" distL="114300" distR="114300">
            <wp:extent cx="2857500" cy="128587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1"/>
                    <a:stretch>
                      <a:fillRect/>
                    </a:stretch>
                  </pic:blipFill>
                  <pic:spPr>
                    <a:xfrm>
                      <a:off x="0" y="0"/>
                      <a:ext cx="2857500" cy="1285875"/>
                    </a:xfrm>
                    <a:prstGeom prst="rect">
                      <a:avLst/>
                    </a:prstGeom>
                  </pic:spPr>
                </pic:pic>
              </a:graphicData>
            </a:graphic>
          </wp:inline>
        </w:drawing>
      </w:r>
    </w:p>
    <w:p>
      <w:pPr>
        <w:tabs>
          <w:tab w:val="left" w:pos="2076"/>
          <w:tab w:val="left" w:pos="4153"/>
          <w:tab w:val="left" w:pos="6229"/>
        </w:tabs>
        <w:spacing w:line="360" w:lineRule="auto"/>
        <w:jc w:val="left"/>
        <w:textAlignment w:val="center"/>
      </w:pPr>
      <w:r>
        <w:rPr>
          <w:b/>
        </w:rPr>
        <w:t>A．秦朝的疆域</w:t>
      </w:r>
      <w:r>
        <w:rPr>
          <w:b/>
        </w:rPr>
        <w:tab/>
      </w:r>
      <w:r>
        <w:rPr>
          <w:b/>
        </w:rPr>
        <w:t>B．宋朝的疆域</w:t>
      </w:r>
      <w:r>
        <w:rPr>
          <w:b/>
        </w:rPr>
        <w:tab/>
      </w:r>
      <w:r>
        <w:rPr>
          <w:b/>
        </w:rPr>
        <w:t>C．元朝的疆域</w:t>
      </w:r>
      <w:r>
        <w:rPr>
          <w:b/>
        </w:rPr>
        <w:tab/>
      </w:r>
      <w:r>
        <w:rPr>
          <w:b/>
        </w:rPr>
        <w:t>D．明朝的疆域</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试题分析：根据图中“辽阳行省”“中书省”等可知疆域图为元朝疆域图。元朝疆域辽阔，为对疆域进行有效管理，元朝在地方实行行省制度，除河北、山西、山东等地由中央直接管理外，地方设行中书省，简称行省或省，故答案为C。秦朝实行郡县制，排除A；宋代实行“路”、州、县三级制度，排除B；明朝实行承宣布政使司（习惯上仍称行省）、府、县制度，排除D。</w:t>
      </w:r>
    </w:p>
    <w:p>
      <w:pPr>
        <w:spacing w:line="360" w:lineRule="auto"/>
        <w:jc w:val="left"/>
        <w:textAlignment w:val="center"/>
        <w:rPr>
          <w:color w:val="FF0000"/>
        </w:rPr>
      </w:pPr>
      <w:r>
        <w:rPr>
          <w:color w:val="FF0000"/>
        </w:rPr>
        <w:t>考点：古代中国的政治制度•汉到元政治制度的演变•行省制度</w:t>
      </w:r>
    </w:p>
    <w:p>
      <w:pPr>
        <w:spacing w:line="360" w:lineRule="auto"/>
        <w:jc w:val="left"/>
        <w:textAlignment w:val="center"/>
        <w:rPr>
          <w:color w:val="FF0000"/>
        </w:rPr>
      </w:pPr>
      <w:r>
        <w:rPr>
          <w:color w:val="FF0000"/>
        </w:rPr>
        <w:t>【名师点睛】元朝的行省制度是秦以来郡县制的一大发展，它有利于统一的多民族国家的巩固，对明清以及后来政治制度有深远影响，行省从此成为我国的地方行政机构，一直保留至今天。在统一的多民族国家里，各民族的接触和联系进一步加强，出现了我国历史上又一次民族融合的局面。元朝实行行省制度，有两方面原因。第一，唐朝实行的节度使导致权利的分散国家动乱、宋朝时期彻掉所有武官官职全部由文官担任又太过绝对。第二，符合当时的历史条件，元朝时期我国疆域空前辽阔，为了更好地管理国家、处理地方与中央的关系，使大权收归中央。</w:t>
      </w:r>
    </w:p>
    <w:p>
      <w:pPr>
        <w:spacing w:line="360" w:lineRule="auto"/>
        <w:jc w:val="left"/>
        <w:textAlignment w:val="center"/>
        <w:rPr>
          <w:rFonts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7" name="图片 7"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变式练习.t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360" w:lineRule="auto"/>
        <w:jc w:val="left"/>
        <w:textAlignment w:val="center"/>
        <w:rPr>
          <w:rFonts w:ascii="宋体" w:hAnsi="宋体" w:eastAsia="宋体" w:cs="宋体"/>
        </w:rPr>
      </w:pPr>
      <w:r>
        <w:rPr>
          <w:rFonts w:hint="eastAsia"/>
          <w:b/>
        </w:rPr>
        <w:t>1</w:t>
      </w:r>
      <w:r>
        <w:rPr>
          <w:b/>
        </w:rPr>
        <w:t>．（2021·重庆·三模）</w:t>
      </w:r>
      <w:r>
        <w:rPr>
          <w:rFonts w:ascii="宋体" w:hAnsi="宋体" w:eastAsia="宋体" w:cs="宋体"/>
          <w:b/>
        </w:rPr>
        <w:t>唐初开始设置代表中央朝廷，衔命出使四方的使职，遣官员，例如贞观初年，“大使十三人巡省天下诸州，水旱则遣使”，设置观风俗使、巡察使、按察使、巡抚使等官员，逐渐变成正规官制之外的重要职务。这一措施的推行</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导致了藩镇割据局面的出现</w:t>
      </w:r>
      <w:r>
        <w:rPr>
          <w:b/>
        </w:rPr>
        <w:tab/>
      </w:r>
      <w:r>
        <w:rPr>
          <w:b/>
        </w:rPr>
        <w:t>B．</w:t>
      </w:r>
      <w:r>
        <w:rPr>
          <w:rFonts w:ascii="宋体" w:hAnsi="宋体" w:eastAsia="宋体" w:cs="宋体"/>
          <w:b/>
        </w:rPr>
        <w:t>促进三省体制的确立</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提升行政效率加强地方管理</w:t>
      </w:r>
      <w:r>
        <w:rPr>
          <w:b/>
        </w:rPr>
        <w:tab/>
      </w:r>
      <w:r>
        <w:rPr>
          <w:b/>
        </w:rPr>
        <w:t>D．</w:t>
      </w:r>
      <w:r>
        <w:rPr>
          <w:rFonts w:ascii="宋体" w:hAnsi="宋体" w:eastAsia="宋体" w:cs="宋体"/>
          <w:b/>
        </w:rPr>
        <w:t>带来冗官冗费的问题</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材料中涉及措施是唐代使职差遣制度，官员代表中央出使地方，处理专项事务，有利于加强地方管理，提升效率，C正确；导致藩镇割据局面的原因在于唐代军事体制的内轻外重失衡和安史之乱削弱中央集权，并非是使职差遣制度，排除A；三省体制在魏晋时期就出现了，排除B；冗官冗费的现象出现在宋代，冗费更多由于养兵费用庞大，排除D。</w:t>
      </w:r>
    </w:p>
    <w:p>
      <w:pPr>
        <w:spacing w:line="360" w:lineRule="auto"/>
        <w:jc w:val="left"/>
        <w:textAlignment w:val="center"/>
        <w:rPr>
          <w:rFonts w:ascii="宋体" w:hAnsi="宋体" w:eastAsia="宋体" w:cs="宋体"/>
        </w:rPr>
      </w:pPr>
      <w:r>
        <w:rPr>
          <w:rFonts w:hint="eastAsia"/>
          <w:b/>
        </w:rPr>
        <w:t>2</w:t>
      </w:r>
      <w:r>
        <w:rPr>
          <w:b/>
        </w:rPr>
        <w:t>．（2021·浙江宁波·一模）</w:t>
      </w:r>
      <w:r>
        <w:rPr>
          <w:rFonts w:ascii="宋体" w:hAnsi="宋体" w:eastAsia="宋体" w:cs="宋体"/>
          <w:b/>
        </w:rPr>
        <w:t>《元史·地理志一》中记载，“元朝大一统的成果，不仅表现为版图辽阔，而且表现为对边疆控制的强化……因地制宜地实施了有效的行政管理。”关于元朝的行政管理表述正确的是</w:t>
      </w:r>
    </w:p>
    <w:p>
      <w:pPr>
        <w:spacing w:line="360" w:lineRule="auto"/>
        <w:jc w:val="left"/>
        <w:textAlignment w:val="center"/>
        <w:rPr>
          <w:rFonts w:ascii="宋体" w:hAnsi="宋体" w:eastAsia="宋体" w:cs="宋体"/>
        </w:rPr>
      </w:pPr>
      <w:r>
        <w:rPr>
          <w:rFonts w:ascii="宋体" w:hAnsi="宋体" w:eastAsia="宋体" w:cs="宋体"/>
          <w:b/>
        </w:rPr>
        <w:t>①行省之下设路、府、州、县  ②在漠北设置岭北行省</w:t>
      </w:r>
    </w:p>
    <w:p>
      <w:pPr>
        <w:spacing w:line="360" w:lineRule="auto"/>
        <w:jc w:val="left"/>
        <w:textAlignment w:val="center"/>
        <w:rPr>
          <w:rFonts w:ascii="宋体" w:hAnsi="宋体" w:eastAsia="宋体" w:cs="宋体"/>
        </w:rPr>
      </w:pPr>
      <w:r>
        <w:rPr>
          <w:rFonts w:ascii="宋体" w:hAnsi="宋体" w:eastAsia="宋体" w:cs="宋体"/>
          <w:b/>
        </w:rPr>
        <w:t>③行省进一步加强了中央集权  ④“腹里”由行省管辖</w:t>
      </w:r>
    </w:p>
    <w:p>
      <w:pPr>
        <w:tabs>
          <w:tab w:val="left" w:pos="2076"/>
          <w:tab w:val="left" w:pos="4153"/>
          <w:tab w:val="left" w:pos="6229"/>
        </w:tabs>
        <w:spacing w:line="360" w:lineRule="auto"/>
        <w:jc w:val="left"/>
        <w:textAlignment w:val="center"/>
        <w:rPr>
          <w:rFonts w:ascii="宋体" w:hAnsi="宋体" w:eastAsia="宋体" w:cs="宋体"/>
        </w:rPr>
      </w:pPr>
      <w:r>
        <w:rPr>
          <w:b/>
        </w:rPr>
        <w:t>A．</w:t>
      </w:r>
      <w:r>
        <w:rPr>
          <w:rFonts w:ascii="宋体" w:hAnsi="宋体" w:eastAsia="宋体" w:cs="宋体"/>
          <w:b/>
        </w:rPr>
        <w:t>①②④</w:t>
      </w:r>
      <w:r>
        <w:rPr>
          <w:b/>
        </w:rPr>
        <w:tab/>
      </w:r>
      <w:r>
        <w:rPr>
          <w:b/>
        </w:rPr>
        <w:t>B．</w:t>
      </w:r>
      <w:r>
        <w:rPr>
          <w:rFonts w:ascii="宋体" w:hAnsi="宋体" w:eastAsia="宋体" w:cs="宋体"/>
          <w:b/>
        </w:rPr>
        <w:t>②③④</w:t>
      </w:r>
      <w:r>
        <w:rPr>
          <w:b/>
        </w:rPr>
        <w:tab/>
      </w:r>
      <w:r>
        <w:rPr>
          <w:b/>
        </w:rPr>
        <w:t>C．</w:t>
      </w:r>
      <w:r>
        <w:rPr>
          <w:rFonts w:ascii="宋体" w:hAnsi="宋体" w:eastAsia="宋体" w:cs="宋体"/>
          <w:b/>
        </w:rPr>
        <w:t>①③④</w:t>
      </w:r>
      <w:r>
        <w:rPr>
          <w:b/>
        </w:rPr>
        <w:tab/>
      </w:r>
      <w:r>
        <w:rPr>
          <w:b/>
        </w:rPr>
        <w:t>D．</w:t>
      </w:r>
      <w:r>
        <w:rPr>
          <w:rFonts w:ascii="宋体" w:hAnsi="宋体" w:eastAsia="宋体" w:cs="宋体"/>
          <w:b/>
        </w:rPr>
        <w:t>①②③</w:t>
      </w:r>
    </w:p>
    <w:p>
      <w:pPr>
        <w:spacing w:line="360" w:lineRule="auto"/>
        <w:jc w:val="left"/>
        <w:textAlignment w:val="center"/>
        <w:rPr>
          <w:color w:val="FF0000"/>
        </w:rPr>
      </w:pPr>
      <w:r>
        <w:rPr>
          <w:b/>
          <w:color w:val="FF0000"/>
        </w:rPr>
        <w:t>【答案】</w:t>
      </w:r>
      <w:r>
        <w:rPr>
          <w:color w:val="FF0000"/>
        </w:rPr>
        <w:t>D</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根据所学知识可知，元朝行省之下设路、府、州、县 ，同时在漠北设置岭北行省，而且行省进一步加强了中央集权，D项正确；中书省掌管腹里，排除A、B、C项。故选D项。</w:t>
      </w:r>
    </w:p>
    <w:p>
      <w:pPr>
        <w:spacing w:line="360" w:lineRule="auto"/>
        <w:rPr>
          <w:rFonts w:ascii="Times New Roman" w:hAnsi="Times New Roman" w:cs="Times New Roman"/>
          <w:sz w:val="28"/>
          <w:szCs w:val="28"/>
        </w:rPr>
      </w:pPr>
    </w:p>
    <w:p>
      <w:pPr>
        <w:spacing w:line="360" w:lineRule="auto"/>
        <w:ind w:firstLine="2520" w:firstLineChars="1200"/>
        <w:jc w:val="center"/>
        <w:rPr>
          <w:rFonts w:ascii="Times New Roman" w:hAnsi="Times New Roman" w:cs="Times New Roman"/>
        </w:rPr>
      </w:pP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FFFFFF" w:themeColor="background1"/>
          <w:sz w:val="32"/>
          <w:szCs w:val="32"/>
          <w14:textFill>
            <w14:solidFill>
              <w14:schemeClr w14:val="bg1"/>
            </w14:solidFill>
          </w14:textFill>
        </w:rPr>
        <w:t>错</w:t>
      </w:r>
      <w:r>
        <w:rPr>
          <w:rFonts w:ascii="Times New Roman" w:hAnsi="Times New Roman" w:cs="Times New Roman"/>
          <w:b/>
          <w:color w:val="000000" w:themeColor="text1"/>
          <w:sz w:val="32"/>
          <w:szCs w:val="32"/>
          <w14:textFill>
            <w14:solidFill>
              <w14:schemeClr w14:val="tx1"/>
            </w14:solidFill>
          </w14:textFill>
        </w:rPr>
        <w:drawing>
          <wp:inline distT="0" distB="0" distL="0" distR="0">
            <wp:extent cx="2573655" cy="414020"/>
            <wp:effectExtent l="0" t="0" r="0" b="5080"/>
            <wp:docPr id="37" name="图片 37"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user\Desktop\QQ截图20200630114415.ti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577542" cy="414627"/>
                    </a:xfrm>
                    <a:prstGeom prst="rect">
                      <a:avLst/>
                    </a:prstGeom>
                    <a:noFill/>
                    <a:ln>
                      <a:noFill/>
                    </a:ln>
                  </pic:spPr>
                </pic:pic>
              </a:graphicData>
            </a:graphic>
          </wp:inline>
        </w:drawing>
      </w:r>
    </w:p>
    <w:p>
      <w:pPr>
        <w:spacing w:line="360" w:lineRule="auto"/>
        <w:jc w:val="left"/>
        <w:textAlignment w:val="center"/>
        <w:rPr>
          <w:rFonts w:ascii="宋体" w:hAnsi="宋体" w:eastAsia="宋体" w:cs="宋体"/>
        </w:rPr>
      </w:pPr>
      <w:r>
        <w:rPr>
          <w:b/>
        </w:rPr>
        <w:t>1．（2021·浙江·模拟预测）</w:t>
      </w:r>
      <w:r>
        <w:rPr>
          <w:rFonts w:ascii="宋体" w:hAnsi="宋体" w:eastAsia="宋体" w:cs="宋体"/>
          <w:b/>
        </w:rPr>
        <w:t>有学者指出，秦灭六国后，比较彻底地废除了西周创立的一些制度，汇总了战国时期各诸候国进步制度的萌芽，秦朝（上溯至秦国）创建了一套全新的国家制度。下列文献史料，能验证这一说法的是</w:t>
      </w:r>
    </w:p>
    <w:p>
      <w:pPr>
        <w:spacing w:line="360" w:lineRule="auto"/>
        <w:jc w:val="left"/>
        <w:textAlignment w:val="center"/>
        <w:rPr>
          <w:rFonts w:ascii="宋体" w:hAnsi="宋体" w:eastAsia="宋体" w:cs="宋体"/>
        </w:rPr>
      </w:pPr>
      <w:r>
        <w:rPr>
          <w:rFonts w:ascii="宋体" w:hAnsi="宋体" w:eastAsia="宋体" w:cs="宋体"/>
          <w:b/>
        </w:rPr>
        <w:t>①“不立尺土之封，分天下为郡县”</w:t>
      </w:r>
    </w:p>
    <w:p>
      <w:pPr>
        <w:spacing w:line="360" w:lineRule="auto"/>
        <w:jc w:val="left"/>
        <w:textAlignment w:val="center"/>
        <w:rPr>
          <w:rFonts w:ascii="宋体" w:hAnsi="宋体" w:eastAsia="宋体" w:cs="宋体"/>
        </w:rPr>
      </w:pPr>
      <w:r>
        <w:rPr>
          <w:rFonts w:ascii="宋体" w:hAnsi="宋体" w:eastAsia="宋体" w:cs="宋体"/>
          <w:b/>
        </w:rPr>
        <w:t>②“为法于秦，战斩首一者，赐爵一级”</w:t>
      </w:r>
    </w:p>
    <w:p>
      <w:pPr>
        <w:spacing w:line="360" w:lineRule="auto"/>
        <w:jc w:val="left"/>
        <w:textAlignment w:val="center"/>
        <w:rPr>
          <w:rFonts w:ascii="宋体" w:hAnsi="宋体" w:eastAsia="宋体" w:cs="宋体"/>
        </w:rPr>
      </w:pPr>
      <w:r>
        <w:rPr>
          <w:rFonts w:ascii="宋体" w:hAnsi="宋体" w:eastAsia="宋体" w:cs="宋体"/>
          <w:b/>
        </w:rPr>
        <w:t>③“改帝王之制，除井田，民得买卖”</w:t>
      </w:r>
    </w:p>
    <w:p>
      <w:pPr>
        <w:spacing w:line="360" w:lineRule="auto"/>
        <w:jc w:val="left"/>
        <w:textAlignment w:val="center"/>
        <w:rPr>
          <w:rFonts w:ascii="宋体" w:hAnsi="宋体" w:eastAsia="宋体" w:cs="宋体"/>
        </w:rPr>
      </w:pPr>
      <w:r>
        <w:rPr>
          <w:rFonts w:ascii="宋体" w:hAnsi="宋体" w:eastAsia="宋体" w:cs="宋体"/>
          <w:b/>
        </w:rPr>
        <w:t>④“功臣侯者百有余邑，尊王子弟，大启九国”</w:t>
      </w:r>
    </w:p>
    <w:p>
      <w:pPr>
        <w:tabs>
          <w:tab w:val="left" w:pos="2076"/>
          <w:tab w:val="left" w:pos="4153"/>
          <w:tab w:val="left" w:pos="6229"/>
        </w:tabs>
        <w:spacing w:line="360" w:lineRule="auto"/>
        <w:jc w:val="left"/>
        <w:textAlignment w:val="center"/>
        <w:rPr>
          <w:rFonts w:ascii="宋体" w:hAnsi="宋体" w:eastAsia="宋体" w:cs="宋体"/>
        </w:rPr>
      </w:pPr>
      <w:r>
        <w:rPr>
          <w:b/>
        </w:rPr>
        <w:t>A．</w:t>
      </w:r>
      <w:r>
        <w:rPr>
          <w:rFonts w:ascii="宋体" w:hAnsi="宋体" w:eastAsia="宋体" w:cs="宋体"/>
          <w:b/>
        </w:rPr>
        <w:t>①④</w:t>
      </w:r>
      <w:r>
        <w:rPr>
          <w:b/>
        </w:rPr>
        <w:tab/>
      </w:r>
      <w:r>
        <w:rPr>
          <w:b/>
        </w:rPr>
        <w:t>B．</w:t>
      </w:r>
      <w:r>
        <w:rPr>
          <w:rFonts w:ascii="宋体" w:hAnsi="宋体" w:eastAsia="宋体" w:cs="宋体"/>
          <w:b/>
        </w:rPr>
        <w:t>②③</w:t>
      </w:r>
      <w:r>
        <w:rPr>
          <w:b/>
        </w:rPr>
        <w:tab/>
      </w:r>
      <w:r>
        <w:rPr>
          <w:b/>
        </w:rPr>
        <w:t>C．</w:t>
      </w:r>
      <w:r>
        <w:rPr>
          <w:rFonts w:ascii="宋体" w:hAnsi="宋体" w:eastAsia="宋体" w:cs="宋体"/>
          <w:b/>
        </w:rPr>
        <w:t>①②③</w:t>
      </w:r>
      <w:r>
        <w:rPr>
          <w:b/>
        </w:rPr>
        <w:tab/>
      </w:r>
      <w:r>
        <w:rPr>
          <w:b/>
        </w:rPr>
        <w:t>D．</w:t>
      </w:r>
      <w:r>
        <w:rPr>
          <w:rFonts w:ascii="宋体" w:hAnsi="宋体" w:eastAsia="宋体" w:cs="宋体"/>
          <w:b/>
        </w:rPr>
        <w:t>①③④</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史料①指的是秦废除分封制，实行郡县制，符合题意；史料②指的是秦废除世卿世禄制，实行军功爵制，符合题意；史料③指的是秦废除井田制，确立土地私有制，符合题意；史料④指的是汉实行的封国制，不符合题意，排除。故答案为C，排除ABD。</w:t>
      </w:r>
    </w:p>
    <w:p>
      <w:pPr>
        <w:spacing w:line="360" w:lineRule="auto"/>
        <w:jc w:val="left"/>
        <w:textAlignment w:val="center"/>
        <w:rPr>
          <w:rFonts w:ascii="宋体" w:hAnsi="宋体" w:eastAsia="宋体" w:cs="宋体"/>
        </w:rPr>
      </w:pPr>
      <w:r>
        <w:rPr>
          <w:rFonts w:hint="eastAsia"/>
          <w:b/>
        </w:rPr>
        <w:t>2</w:t>
      </w:r>
      <w:r>
        <w:rPr>
          <w:b/>
        </w:rPr>
        <w:t>．（2021·湖南·益阳市箴言中学模拟预测）</w:t>
      </w:r>
      <w:r>
        <w:rPr>
          <w:rFonts w:ascii="宋体" w:hAnsi="宋体" w:eastAsia="宋体" w:cs="宋体"/>
          <w:b/>
        </w:rPr>
        <w:t>有人认为，中国古代政治从宗周时代的“礼仪政治”到大秦帝国时代的郡县制、官僚制和法律控制手段，无疑体现了政治形态的一种“现代化”趋势。这里“现代化”的内涵是</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政治制度更为公平</w:t>
      </w:r>
      <w:r>
        <w:rPr>
          <w:b/>
        </w:rPr>
        <w:tab/>
      </w:r>
      <w:r>
        <w:rPr>
          <w:b/>
        </w:rPr>
        <w:t>B．</w:t>
      </w:r>
      <w:r>
        <w:rPr>
          <w:rFonts w:ascii="宋体" w:hAnsi="宋体" w:eastAsia="宋体" w:cs="宋体"/>
          <w:b/>
        </w:rPr>
        <w:t>从人治到法治</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国家管理制度化</w:t>
      </w:r>
      <w:r>
        <w:rPr>
          <w:b/>
        </w:rPr>
        <w:tab/>
      </w:r>
      <w:r>
        <w:rPr>
          <w:b/>
        </w:rPr>
        <w:t>D．</w:t>
      </w:r>
      <w:r>
        <w:rPr>
          <w:rFonts w:ascii="宋体" w:hAnsi="宋体" w:eastAsia="宋体" w:cs="宋体"/>
          <w:b/>
        </w:rPr>
        <w:t>产生了近代朴素的民主意识</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依据题干材料，结合所学可知，郡县制、官僚制和法律控制手段体现的是国家管理制度化，是官僚政治取代贵族政治的标志，故C项正确；郡县制、官僚制和法律控制手段不能体现更为公平，排除A；古代主要以人治为主，排除B；中国古代封建社会是专制社会，并没有民主意识 ，排除D。</w:t>
      </w:r>
    </w:p>
    <w:p>
      <w:pPr>
        <w:spacing w:line="360" w:lineRule="auto"/>
        <w:jc w:val="left"/>
        <w:textAlignment w:val="center"/>
        <w:rPr>
          <w:rFonts w:ascii="宋体" w:hAnsi="宋体" w:eastAsia="宋体" w:cs="宋体"/>
        </w:rPr>
      </w:pPr>
      <w:r>
        <w:rPr>
          <w:rFonts w:hint="eastAsia"/>
          <w:b/>
        </w:rPr>
        <w:t>3</w:t>
      </w:r>
      <w:r>
        <w:rPr>
          <w:b/>
        </w:rPr>
        <w:t>．（2021·陕西汉中·二模）</w:t>
      </w:r>
      <w:r>
        <w:rPr>
          <w:rFonts w:ascii="宋体" w:hAnsi="宋体" w:eastAsia="宋体" w:cs="宋体"/>
          <w:b/>
        </w:rPr>
        <w:t>秦汉时期,无论中央还是郡县的公文均要求乡里明文公布,民事告示要“明白大扁书乡市门亭显见处”非“令民尽知之”,刑事公告更是图形天下、布之于亭。这一制度</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保障了统治秩序的稳定</w:t>
      </w:r>
      <w:r>
        <w:rPr>
          <w:b/>
        </w:rPr>
        <w:tab/>
      </w:r>
      <w:r>
        <w:rPr>
          <w:b/>
        </w:rPr>
        <w:t>B．</w:t>
      </w:r>
      <w:r>
        <w:rPr>
          <w:rFonts w:ascii="宋体" w:hAnsi="宋体" w:eastAsia="宋体" w:cs="宋体"/>
          <w:b/>
        </w:rPr>
        <w:t>强化了基层社会的控制</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提高了文书行政的效率</w:t>
      </w:r>
      <w:r>
        <w:rPr>
          <w:b/>
        </w:rPr>
        <w:tab/>
      </w:r>
      <w:r>
        <w:rPr>
          <w:b/>
        </w:rPr>
        <w:t>D．</w:t>
      </w:r>
      <w:r>
        <w:rPr>
          <w:rFonts w:ascii="宋体" w:hAnsi="宋体" w:eastAsia="宋体" w:cs="宋体"/>
          <w:b/>
        </w:rPr>
        <w:t>导致了权力中心的下移</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材料，秦汉时期，中央和地方的文书均要在基层公布，民事告示要让基层知晓，这有利于政令的上传下达，方便对基层的掌控，故B正确；文书在基层公布，只能看出对基层控制，无法得出统治秩序稳定，故A错误；政令传播到基层，但不知道具体执行状况，故C错误；文书下基层并不能说明权力中心下移，故D错误。</w:t>
      </w:r>
    </w:p>
    <w:p>
      <w:pPr>
        <w:spacing w:line="360" w:lineRule="auto"/>
        <w:jc w:val="left"/>
        <w:textAlignment w:val="center"/>
        <w:rPr>
          <w:rFonts w:ascii="宋体" w:hAnsi="宋体" w:eastAsia="宋体" w:cs="宋体"/>
        </w:rPr>
      </w:pPr>
      <w:r>
        <w:rPr>
          <w:rFonts w:hint="eastAsia"/>
          <w:b/>
        </w:rPr>
        <w:t>4</w:t>
      </w:r>
      <w:r>
        <w:rPr>
          <w:b/>
        </w:rPr>
        <w:t>．（2021·河南·一模）</w:t>
      </w:r>
      <w:r>
        <w:rPr>
          <w:rFonts w:ascii="宋体" w:hAnsi="宋体" w:eastAsia="宋体" w:cs="宋体"/>
          <w:b/>
        </w:rPr>
        <w:t>学术界对殷商时期继承制度总结归纳为一类：即“弟及为主”、“子继与弟及并用”、"子继为主”。对此解读合理的是</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血缘分封尚未形成</w:t>
      </w:r>
      <w:r>
        <w:rPr>
          <w:b/>
        </w:rPr>
        <w:tab/>
      </w:r>
      <w:r>
        <w:rPr>
          <w:b/>
        </w:rPr>
        <w:t>B．</w:t>
      </w:r>
      <w:r>
        <w:rPr>
          <w:rFonts w:ascii="宋体" w:hAnsi="宋体" w:eastAsia="宋体" w:cs="宋体"/>
          <w:b/>
        </w:rPr>
        <w:t>兄终弟及现象普遍</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嫡子继承或已存在</w:t>
      </w:r>
      <w:r>
        <w:rPr>
          <w:b/>
        </w:rPr>
        <w:tab/>
      </w:r>
      <w:r>
        <w:rPr>
          <w:b/>
        </w:rPr>
        <w:t>D．</w:t>
      </w:r>
      <w:r>
        <w:rPr>
          <w:rFonts w:ascii="宋体" w:hAnsi="宋体" w:eastAsia="宋体" w:cs="宋体"/>
          <w:b/>
        </w:rPr>
        <w:t>王权神权相结合</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从“子继与弟及并用”、“子继为主”可以推断殷商时期嫡子继承制或者已存在，故C项正确；材料中强调的是继承制度，非分封制，故A项错误；材料仅是提到存在“弟及为主”，没有涉及到实施的程度，故B项错误；从“弟”“子”等关键信息可知，体现的是应是王权与族权相结合，故D项错误。</w:t>
      </w:r>
    </w:p>
    <w:p>
      <w:pPr>
        <w:spacing w:line="360" w:lineRule="auto"/>
        <w:jc w:val="left"/>
        <w:textAlignment w:val="center"/>
        <w:rPr>
          <w:rFonts w:ascii="宋体" w:hAnsi="宋体" w:eastAsia="宋体" w:cs="宋体"/>
        </w:rPr>
      </w:pPr>
      <w:r>
        <w:rPr>
          <w:rFonts w:hint="eastAsia"/>
          <w:b/>
        </w:rPr>
        <w:t>5</w:t>
      </w:r>
      <w:r>
        <w:rPr>
          <w:b/>
        </w:rPr>
        <w:t>．（2021·甘肃·嘉峪关市第一中学一模）</w:t>
      </w:r>
      <w:r>
        <w:rPr>
          <w:rFonts w:ascii="宋体" w:hAnsi="宋体" w:eastAsia="宋体" w:cs="宋体"/>
          <w:b/>
        </w:rPr>
        <w:t>在中国古代，褒扬官员德行和政绩，往往称其人为“民之父母”，官员亦以“为民父母”“爱民如子”作为执政的理想境界。这一现象反映出</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宗族关系已成为执政的基础</w:t>
      </w:r>
      <w:r>
        <w:rPr>
          <w:b/>
        </w:rPr>
        <w:tab/>
      </w:r>
      <w:r>
        <w:rPr>
          <w:b/>
        </w:rPr>
        <w:t>B．</w:t>
      </w:r>
      <w:r>
        <w:rPr>
          <w:rFonts w:ascii="宋体" w:hAnsi="宋体" w:eastAsia="宋体" w:cs="宋体"/>
          <w:b/>
        </w:rPr>
        <w:t>“家天下”观念的政治影响</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官员考核主要依据民本思想</w:t>
      </w:r>
      <w:r>
        <w:rPr>
          <w:b/>
        </w:rPr>
        <w:tab/>
      </w:r>
      <w:r>
        <w:rPr>
          <w:b/>
        </w:rPr>
        <w:t>D．</w:t>
      </w:r>
      <w:r>
        <w:rPr>
          <w:rFonts w:ascii="宋体" w:hAnsi="宋体" w:eastAsia="宋体" w:cs="宋体"/>
          <w:b/>
        </w:rPr>
        <w:t>官民之间具有共同政治诉求</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材料中的“父母官”“为民父母”“爱民如子”等现象说明的是中国古代社会家国一体政治观念的影响，B项正确；材料与宗族关系无关，排除A项；C项说法不符合史实，排除；官民之间的政治诉求不同，排除D项。故选B项。</w:t>
      </w:r>
    </w:p>
    <w:p>
      <w:pPr>
        <w:spacing w:line="360" w:lineRule="auto"/>
        <w:jc w:val="left"/>
        <w:textAlignment w:val="center"/>
        <w:rPr>
          <w:rFonts w:ascii="宋体" w:hAnsi="宋体" w:eastAsia="宋体" w:cs="宋体"/>
        </w:rPr>
      </w:pPr>
      <w:r>
        <w:rPr>
          <w:rFonts w:hint="eastAsia"/>
          <w:b/>
        </w:rPr>
        <w:t>6</w:t>
      </w:r>
      <w:r>
        <w:rPr>
          <w:b/>
        </w:rPr>
        <w:t>．（2021·河南开封·一模）</w:t>
      </w:r>
      <w:r>
        <w:rPr>
          <w:rFonts w:ascii="宋体" w:hAnsi="宋体" w:eastAsia="宋体" w:cs="宋体"/>
          <w:b/>
        </w:rPr>
        <w:t>西周时，周王与各诸侯国有明确的分工，周王分封管理土地疆域的权利给诸侯，诸侯则需为周王镇守疆土、服从周王的命令、缴纳贡赋。这表明西周“分封”是</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以土地为纽带的政治关系</w:t>
      </w:r>
      <w:r>
        <w:rPr>
          <w:b/>
        </w:rPr>
        <w:tab/>
      </w:r>
      <w:r>
        <w:rPr>
          <w:b/>
        </w:rPr>
        <w:t>B．</w:t>
      </w:r>
      <w:r>
        <w:rPr>
          <w:rFonts w:ascii="宋体" w:hAnsi="宋体" w:eastAsia="宋体" w:cs="宋体"/>
          <w:b/>
        </w:rPr>
        <w:t>以周王为核心的中央集权制</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以血缘宗亲作为基本特征</w:t>
      </w:r>
      <w:r>
        <w:rPr>
          <w:b/>
        </w:rPr>
        <w:tab/>
      </w:r>
      <w:r>
        <w:rPr>
          <w:b/>
        </w:rPr>
        <w:t>D．</w:t>
      </w:r>
      <w:r>
        <w:rPr>
          <w:rFonts w:ascii="宋体" w:hAnsi="宋体" w:eastAsia="宋体" w:cs="宋体"/>
          <w:b/>
        </w:rPr>
        <w:t>造成井田制瓦解的根本因素</w:t>
      </w:r>
    </w:p>
    <w:p>
      <w:pPr>
        <w:spacing w:line="360" w:lineRule="auto"/>
        <w:jc w:val="left"/>
        <w:textAlignment w:val="center"/>
        <w:rPr>
          <w:color w:val="FF0000"/>
        </w:rPr>
      </w:pPr>
      <w:r>
        <w:rPr>
          <w:b/>
          <w:color w:val="FF0000"/>
        </w:rPr>
        <w:t>【答案】</w:t>
      </w:r>
      <w:r>
        <w:rPr>
          <w:color w:val="FF0000"/>
        </w:rPr>
        <w:t>A</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材料反映了周王授予诸侯管理土地的权利，诸侯承担为周王镇守疆土、缴纳贡赋的义务，结合所学可知，西周分封制下，周王授予诸侯土地和人口是双方政治关系的前提，也说明西周“分封”是以授予土地为纽带的政治关系，A项正确；西周尚未形成中央集权制，排除B项；材料强调的是分封制以授予土地为纽带，排除C项；井田制瓦解的根本原因在于生产力的发展，而非分封制造成的，排除D项。故选A项。</w:t>
      </w:r>
    </w:p>
    <w:p>
      <w:pPr>
        <w:spacing w:line="360" w:lineRule="auto"/>
        <w:jc w:val="left"/>
        <w:textAlignment w:val="center"/>
        <w:rPr>
          <w:rFonts w:ascii="宋体" w:hAnsi="宋体" w:eastAsia="宋体" w:cs="宋体"/>
        </w:rPr>
      </w:pPr>
      <w:r>
        <w:rPr>
          <w:rFonts w:hint="eastAsia"/>
          <w:b/>
        </w:rPr>
        <w:t>7</w:t>
      </w:r>
      <w:r>
        <w:rPr>
          <w:b/>
        </w:rPr>
        <w:t>．（2021·浙江台州·一模）</w:t>
      </w:r>
      <w:r>
        <w:rPr>
          <w:rFonts w:ascii="宋体" w:hAnsi="宋体" w:eastAsia="宋体" w:cs="宋体"/>
          <w:b/>
        </w:rPr>
        <w:t>历史学家指出，西周王朝虽然显示出一定的统一性、集权性，但国家结构上的分散性、松散性仍是最本质的特点。这反映出西周王朝</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诸侯在封国内不能享有世袭统治权</w:t>
      </w:r>
      <w:r>
        <w:rPr>
          <w:b/>
        </w:rPr>
        <w:tab/>
      </w:r>
      <w:r>
        <w:rPr>
          <w:b/>
        </w:rPr>
        <w:t>B．</w:t>
      </w:r>
      <w:r>
        <w:rPr>
          <w:rFonts w:ascii="宋体" w:hAnsi="宋体" w:eastAsia="宋体" w:cs="宋体"/>
          <w:b/>
        </w:rPr>
        <w:t>最高统治集团实现了权力的高度集中</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当时社会是典型的贵族政治</w:t>
      </w:r>
      <w:r>
        <w:rPr>
          <w:b/>
        </w:rPr>
        <w:tab/>
      </w:r>
      <w:r>
        <w:rPr>
          <w:b/>
        </w:rPr>
        <w:t>D．</w:t>
      </w:r>
      <w:r>
        <w:rPr>
          <w:rFonts w:ascii="宋体" w:hAnsi="宋体" w:eastAsia="宋体" w:cs="宋体"/>
          <w:b/>
        </w:rPr>
        <w:t>分封制宗法制不能适应西周统治的需要</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材料并结合所学可知，西周是中国古代贵族政治制度的顶峰时期，王是“天下共主”，围绕在王的周围，贵族们掌握着各个主要权力部门。正如材料中历史学家所说，西周王朝虽然显示出一定的统一性、集权性，但国家结构上的分散性、松散性仍是最本质的特点。这反映出西周王朝当时社会是典型的贵族政治，C项正确；结合所学可知，诸侯在封国内享有世袭统治权，排除A项；西周时期最高统治集团尚未实现权力的高度集中，排除B项；分封制宗法制适应了西周统治的需要，西周的稳定繁荣主要得益于分封制宗法制，排除D项。故选C项。</w:t>
      </w:r>
    </w:p>
    <w:p>
      <w:pPr>
        <w:spacing w:line="360" w:lineRule="auto"/>
        <w:jc w:val="left"/>
        <w:textAlignment w:val="center"/>
        <w:rPr>
          <w:rFonts w:ascii="宋体" w:hAnsi="宋体" w:eastAsia="宋体" w:cs="宋体"/>
        </w:rPr>
      </w:pPr>
      <w:r>
        <w:rPr>
          <w:rFonts w:hint="eastAsia"/>
          <w:b/>
        </w:rPr>
        <w:t>8</w:t>
      </w:r>
      <w:r>
        <w:rPr>
          <w:b/>
        </w:rPr>
        <w:t>．（2013·上海闵行·二模）</w:t>
      </w:r>
      <w:r>
        <w:rPr>
          <w:rFonts w:ascii="宋体" w:hAnsi="宋体" w:eastAsia="宋体" w:cs="宋体"/>
          <w:b/>
        </w:rPr>
        <w:t>一位西方学者认为，秦始皇建立了绝对的专制制度，这一制度以个人亲信为基础，而不考虑世系和教育。从人类政治文明发展的角度来看，这一制度的积极意义主要在于促使中国古代政治（  ）</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从血缘政治向官僚政治转变</w:t>
      </w:r>
      <w:r>
        <w:rPr>
          <w:b/>
        </w:rPr>
        <w:tab/>
      </w:r>
      <w:r>
        <w:rPr>
          <w:b/>
        </w:rPr>
        <w:t>B．</w:t>
      </w:r>
      <w:r>
        <w:rPr>
          <w:rFonts w:ascii="宋体" w:hAnsi="宋体" w:eastAsia="宋体" w:cs="宋体"/>
          <w:b/>
        </w:rPr>
        <w:t>从军功政治向文治政治转变</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从分权政治向专制政治转变</w:t>
      </w:r>
      <w:r>
        <w:rPr>
          <w:b/>
        </w:rPr>
        <w:tab/>
      </w:r>
      <w:r>
        <w:rPr>
          <w:b/>
        </w:rPr>
        <w:t>D．</w:t>
      </w:r>
      <w:r>
        <w:rPr>
          <w:rFonts w:ascii="宋体" w:hAnsi="宋体" w:eastAsia="宋体" w:cs="宋体"/>
          <w:b/>
        </w:rPr>
        <w:t>从井田制向小农经济转变</w:t>
      </w:r>
    </w:p>
    <w:p>
      <w:pPr>
        <w:spacing w:line="360" w:lineRule="auto"/>
        <w:jc w:val="left"/>
        <w:textAlignment w:val="center"/>
        <w:rPr>
          <w:color w:val="FF0000"/>
        </w:rPr>
      </w:pPr>
      <w:r>
        <w:rPr>
          <w:b/>
          <w:color w:val="FF0000"/>
        </w:rPr>
        <w:t>【答案】</w:t>
      </w:r>
      <w:r>
        <w:rPr>
          <w:color w:val="FF0000"/>
        </w:rPr>
        <w:t>A</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材料“绝对的专制制度，这一制度以个人亲信为基础，而不考虑世系和教育”结合所学知识可知，这反映了秦朝建立专制主义中央集权制度，从血缘政治向官僚政治转变，A项正确；材料无法体现从军功政治向文治政治转变，排除B项；材料主旨也不在于从分权政治向专制政治转变，排除C项；材料也没有反映从井田制向小农经济转变，排除D项。故选A项。</w:t>
      </w:r>
    </w:p>
    <w:p>
      <w:pPr>
        <w:spacing w:line="360" w:lineRule="auto"/>
        <w:jc w:val="left"/>
        <w:textAlignment w:val="center"/>
        <w:rPr>
          <w:rFonts w:ascii="宋体" w:hAnsi="宋体" w:eastAsia="宋体" w:cs="宋体"/>
        </w:rPr>
      </w:pPr>
      <w:r>
        <w:rPr>
          <w:rFonts w:hint="eastAsia"/>
          <w:b/>
        </w:rPr>
        <w:t>9</w:t>
      </w:r>
      <w:r>
        <w:rPr>
          <w:b/>
        </w:rPr>
        <w:t>．（2018·河南新乡·高考模拟）</w:t>
      </w:r>
      <w:r>
        <w:rPr>
          <w:rFonts w:ascii="Times New Roman" w:hAnsi="Times New Roman" w:eastAsia="Times New Roman" w:cs="Times New Roman"/>
          <w:b/>
        </w:rPr>
        <w:t>2000</w:t>
      </w:r>
      <w:r>
        <w:rPr>
          <w:rFonts w:ascii="宋体" w:hAnsi="宋体" w:eastAsia="宋体" w:cs="宋体"/>
          <w:b/>
        </w:rPr>
        <w:t>多年前，秦朝之所以能够修筑起东西长达</w:t>
      </w:r>
      <w:r>
        <w:rPr>
          <w:rFonts w:ascii="Times New Roman" w:hAnsi="Times New Roman" w:eastAsia="Times New Roman" w:cs="Times New Roman"/>
          <w:b/>
        </w:rPr>
        <w:t>6000</w:t>
      </w:r>
      <w:r>
        <w:rPr>
          <w:rFonts w:ascii="宋体" w:hAnsi="宋体" w:eastAsia="宋体" w:cs="宋体"/>
          <w:b/>
        </w:rPr>
        <w:t>多千米的长城，其最基本的政治前提是</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防御匈奴的需要</w:t>
      </w:r>
      <w:r>
        <w:rPr>
          <w:b/>
        </w:rPr>
        <w:tab/>
      </w:r>
      <w:r>
        <w:rPr>
          <w:b/>
        </w:rPr>
        <w:t>B．</w:t>
      </w:r>
      <w:r>
        <w:rPr>
          <w:rFonts w:ascii="宋体" w:hAnsi="宋体" w:eastAsia="宋体" w:cs="宋体"/>
          <w:b/>
        </w:rPr>
        <w:t>小农经济的基础</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社会秩序的相对安定</w:t>
      </w:r>
      <w:r>
        <w:rPr>
          <w:b/>
        </w:rPr>
        <w:tab/>
      </w:r>
      <w:r>
        <w:rPr>
          <w:b/>
        </w:rPr>
        <w:t>D．</w:t>
      </w:r>
      <w:r>
        <w:rPr>
          <w:rFonts w:ascii="宋体" w:hAnsi="宋体" w:eastAsia="宋体" w:cs="宋体"/>
          <w:b/>
        </w:rPr>
        <w:t>中央集权制度的保障</w:t>
      </w:r>
    </w:p>
    <w:p>
      <w:pPr>
        <w:spacing w:line="360" w:lineRule="auto"/>
        <w:jc w:val="left"/>
        <w:textAlignment w:val="center"/>
        <w:rPr>
          <w:color w:val="FF0000"/>
        </w:rPr>
      </w:pPr>
      <w:r>
        <w:rPr>
          <w:b/>
          <w:color w:val="FF0000"/>
        </w:rPr>
        <w:t>【答案】</w:t>
      </w:r>
      <w:r>
        <w:rPr>
          <w:color w:val="FF0000"/>
        </w:rPr>
        <w:t>D</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所学知识，秦朝时期政治制度体现为专制主义中央集权制度，正是专制主义中央集权制度的保障，才会有基础设施建设的实现，所以修筑长城最基本的政治前提是中央集权制度的保障，D项符合题意；防御匈奴的需要是直接目的，排除A项；小农经济是经济基础，排除B项；社会秩序的相对安定属于社会因素，排除C项；故选D。</w:t>
      </w:r>
    </w:p>
    <w:p>
      <w:pPr>
        <w:spacing w:line="360" w:lineRule="auto"/>
        <w:jc w:val="left"/>
        <w:textAlignment w:val="center"/>
        <w:rPr>
          <w:rFonts w:ascii="宋体" w:hAnsi="宋体" w:eastAsia="宋体" w:cs="宋体"/>
        </w:rPr>
      </w:pPr>
      <w:r>
        <w:rPr>
          <w:b/>
        </w:rPr>
        <w:t>1</w:t>
      </w:r>
      <w:r>
        <w:rPr>
          <w:rFonts w:hint="eastAsia"/>
          <w:b/>
        </w:rPr>
        <w:t>0</w:t>
      </w:r>
      <w:r>
        <w:rPr>
          <w:b/>
        </w:rPr>
        <w:t>．（2020·陕西·绥德中学模拟预测）</w:t>
      </w:r>
      <w:r>
        <w:rPr>
          <w:rFonts w:ascii="宋体" w:hAnsi="宋体" w:eastAsia="宋体" w:cs="宋体"/>
          <w:b/>
        </w:rPr>
        <w:t>秦朝统一中国后便征用大量的劳动力建造了规模宏大的秦始皇陵以及阿房宫。秦朝能够完成这一工程是基于</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社会经济的繁荣</w:t>
      </w:r>
      <w:r>
        <w:rPr>
          <w:b/>
        </w:rPr>
        <w:tab/>
      </w:r>
      <w:r>
        <w:rPr>
          <w:b/>
        </w:rPr>
        <w:t>B．</w:t>
      </w:r>
      <w:r>
        <w:rPr>
          <w:rFonts w:ascii="宋体" w:hAnsi="宋体" w:eastAsia="宋体" w:cs="宋体"/>
          <w:b/>
        </w:rPr>
        <w:t>秦始皇的正确决策</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工匠水平的高超</w:t>
      </w:r>
      <w:r>
        <w:rPr>
          <w:b/>
        </w:rPr>
        <w:tab/>
      </w:r>
      <w:r>
        <w:rPr>
          <w:b/>
        </w:rPr>
        <w:t>D．</w:t>
      </w:r>
      <w:r>
        <w:rPr>
          <w:rFonts w:ascii="宋体" w:hAnsi="宋体" w:eastAsia="宋体" w:cs="宋体"/>
          <w:b/>
        </w:rPr>
        <w:t>中央集权制的建立</w:t>
      </w:r>
    </w:p>
    <w:p>
      <w:pPr>
        <w:spacing w:line="360" w:lineRule="auto"/>
        <w:jc w:val="left"/>
        <w:textAlignment w:val="center"/>
        <w:rPr>
          <w:color w:val="FF0000"/>
        </w:rPr>
      </w:pPr>
      <w:r>
        <w:rPr>
          <w:b/>
          <w:color w:val="FF0000"/>
        </w:rPr>
        <w:t>【答案】</w:t>
      </w:r>
      <w:r>
        <w:rPr>
          <w:color w:val="FF0000"/>
        </w:rPr>
        <w:t>D</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结合所学知识可知，秦朝建立的专制主义中央集权制度，能够集中全国的人力和物力进行大规模工程建设，D项正确；秦朝时期的经济并不繁荣，排除A项；皇陵和阿房宫属于帝王的享乐，不属于正确决策，排除B项；C项不属于主要原因，排除。故选D项。</w:t>
      </w:r>
    </w:p>
    <w:p>
      <w:pPr>
        <w:spacing w:line="360" w:lineRule="auto"/>
        <w:jc w:val="left"/>
        <w:textAlignment w:val="center"/>
        <w:rPr>
          <w:rFonts w:ascii="宋体" w:hAnsi="宋体" w:eastAsia="宋体" w:cs="宋体"/>
        </w:rPr>
      </w:pPr>
      <w:r>
        <w:rPr>
          <w:rFonts w:hint="eastAsia"/>
          <w:b/>
        </w:rPr>
        <w:t>1</w:t>
      </w:r>
      <w:r>
        <w:rPr>
          <w:b/>
        </w:rPr>
        <w:t>1．（2021·河南新乡·一模）</w:t>
      </w:r>
      <w:r>
        <w:rPr>
          <w:rFonts w:ascii="宋体" w:hAnsi="宋体" w:eastAsia="宋体" w:cs="宋体"/>
          <w:b/>
        </w:rPr>
        <w:t>唐朝御史台的地位不能与“三省”并立，御史大夫的品秩仅为正三品，但“三省”的丞相为正二品。元朝御史台的御史大夫在法定的官僚品秩中的地位则与中书省平章政事、枢密院知院同等，均为从一品。元朝这一做法的主要意图是</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加强中央集权体制</w:t>
      </w:r>
      <w:r>
        <w:rPr>
          <w:b/>
        </w:rPr>
        <w:tab/>
      </w:r>
      <w:r>
        <w:rPr>
          <w:b/>
        </w:rPr>
        <w:t>B．</w:t>
      </w:r>
      <w:r>
        <w:rPr>
          <w:rFonts w:ascii="宋体" w:hAnsi="宋体" w:eastAsia="宋体" w:cs="宋体"/>
          <w:b/>
        </w:rPr>
        <w:t>提升君主决策效能</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强化君主专制权威</w:t>
      </w:r>
      <w:r>
        <w:rPr>
          <w:b/>
        </w:rPr>
        <w:tab/>
      </w:r>
      <w:r>
        <w:rPr>
          <w:b/>
        </w:rPr>
        <w:t>D．</w:t>
      </w:r>
      <w:r>
        <w:rPr>
          <w:rFonts w:ascii="宋体" w:hAnsi="宋体" w:eastAsia="宋体" w:cs="宋体"/>
          <w:b/>
        </w:rPr>
        <w:t>实现君相关系和谐</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材料体现的是元朝时期提高御史大夫的地位，以便更好的监察官员，从而强化君主专制，C项正确；材料未涉及中央同地方之间的关系，排除A项；材料与提高君主决策效能无关，排除B项；材料与君相关系和谐说法无关，排除D项。故选C项。</w:t>
      </w:r>
    </w:p>
    <w:p>
      <w:pPr>
        <w:spacing w:line="360" w:lineRule="auto"/>
        <w:jc w:val="left"/>
        <w:textAlignment w:val="center"/>
        <w:rPr>
          <w:rFonts w:ascii="宋体" w:hAnsi="宋体" w:eastAsia="宋体" w:cs="宋体"/>
        </w:rPr>
      </w:pPr>
      <w:r>
        <w:rPr>
          <w:rFonts w:hint="eastAsia"/>
          <w:b/>
        </w:rPr>
        <w:t>12</w:t>
      </w:r>
      <w:r>
        <w:rPr>
          <w:b/>
        </w:rPr>
        <w:t>．（2021·四川南充·模拟预测）</w:t>
      </w:r>
      <w:r>
        <w:rPr>
          <w:rFonts w:ascii="宋体" w:hAnsi="宋体" w:eastAsia="宋体" w:cs="宋体"/>
          <w:b/>
        </w:rPr>
        <w:t>汉朝的州、唐朝的道，最初均为中央在地方设置的监察机构；但到两个朝代晚期，派出的地方监察官都最终行政化为地方行政长官。这一现象反映了当时</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政治动荡，皇权衰落</w:t>
      </w:r>
      <w:r>
        <w:rPr>
          <w:b/>
        </w:rPr>
        <w:tab/>
      </w:r>
      <w:r>
        <w:rPr>
          <w:b/>
        </w:rPr>
        <w:t>B．</w:t>
      </w:r>
      <w:r>
        <w:rPr>
          <w:rFonts w:ascii="宋体" w:hAnsi="宋体" w:eastAsia="宋体" w:cs="宋体"/>
          <w:b/>
        </w:rPr>
        <w:t>地方监察力度的削弱</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经济发展，疆域扩大</w:t>
      </w:r>
      <w:r>
        <w:rPr>
          <w:b/>
        </w:rPr>
        <w:tab/>
      </w:r>
      <w:r>
        <w:rPr>
          <w:b/>
        </w:rPr>
        <w:t>D．</w:t>
      </w:r>
      <w:r>
        <w:rPr>
          <w:rFonts w:ascii="宋体" w:hAnsi="宋体" w:eastAsia="宋体" w:cs="宋体"/>
          <w:b/>
        </w:rPr>
        <w:t>中央集权的不断强化</w:t>
      </w:r>
    </w:p>
    <w:p>
      <w:pPr>
        <w:spacing w:line="360" w:lineRule="auto"/>
        <w:jc w:val="left"/>
        <w:textAlignment w:val="center"/>
        <w:rPr>
          <w:color w:val="FF0000"/>
        </w:rPr>
      </w:pPr>
      <w:r>
        <w:rPr>
          <w:b/>
          <w:color w:val="FF0000"/>
        </w:rPr>
        <w:t>【答案】</w:t>
      </w:r>
      <w:r>
        <w:rPr>
          <w:color w:val="FF0000"/>
        </w:rPr>
        <w:t>A</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由所学知识可知，州、道等中央在地方设置的监察机构转变为地方行政机构，主要发生在王朝后期，此时中央对地方的控制减弱，体现了皇权衰落、政治动荡对地方制度的影响，A项正确；州、道等监察机构演变为行政区后，其监察职能消失，但中央会实行新的监察方式，并不是削弱对地方的监察力度，排除B项；材料没有体现经济发展、疆域扩大对监察机构转化为地方行政机构的推动作用，排除C项；州、道等中央在地方设置的监察机构转变为地方行政机构，是中央集权遭到削弱的结果，排除D项。故选A项。</w:t>
      </w:r>
    </w:p>
    <w:p>
      <w:pPr>
        <w:spacing w:line="360" w:lineRule="auto"/>
        <w:jc w:val="left"/>
        <w:textAlignment w:val="center"/>
        <w:rPr>
          <w:rFonts w:ascii="宋体" w:hAnsi="宋体" w:eastAsia="宋体" w:cs="宋体"/>
        </w:rPr>
      </w:pPr>
      <w:r>
        <w:rPr>
          <w:rFonts w:hint="eastAsia"/>
          <w:b/>
        </w:rPr>
        <w:t>13</w:t>
      </w:r>
      <w:r>
        <w:rPr>
          <w:b/>
        </w:rPr>
        <w:t>．（2021·内蒙古包头·一模）</w:t>
      </w:r>
      <w:r>
        <w:rPr>
          <w:rFonts w:ascii="宋体" w:hAnsi="宋体" w:eastAsia="宋体" w:cs="宋体"/>
          <w:b/>
        </w:rPr>
        <w:t>唐代出现职事官职被“使职化”的现象。如皇帝急需大量税款充实国库时出现了“盐铁使”；边州威胁中央集权时，刺史被使职化，以刺史都督的职事官衔去统率边军。“特使治国”表明唐朝（   ）</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官员形同虚设丧失权力</w:t>
      </w:r>
      <w:r>
        <w:rPr>
          <w:b/>
        </w:rPr>
        <w:tab/>
      </w:r>
      <w:r>
        <w:rPr>
          <w:b/>
        </w:rPr>
        <w:t>B．</w:t>
      </w:r>
      <w:r>
        <w:rPr>
          <w:rFonts w:ascii="宋体" w:hAnsi="宋体" w:eastAsia="宋体" w:cs="宋体"/>
          <w:b/>
        </w:rPr>
        <w:t>社会经济的繁荣发展</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政治运作机制相对灵活</w:t>
      </w:r>
      <w:r>
        <w:rPr>
          <w:b/>
        </w:rPr>
        <w:tab/>
      </w:r>
      <w:r>
        <w:rPr>
          <w:b/>
        </w:rPr>
        <w:t>D．</w:t>
      </w:r>
      <w:r>
        <w:rPr>
          <w:rFonts w:ascii="宋体" w:hAnsi="宋体" w:eastAsia="宋体" w:cs="宋体"/>
          <w:b/>
        </w:rPr>
        <w:t>皇帝集权被严重削弱</w:t>
      </w:r>
    </w:p>
    <w:p>
      <w:pPr>
        <w:spacing w:line="360" w:lineRule="auto"/>
        <w:jc w:val="left"/>
        <w:textAlignment w:val="center"/>
        <w:rPr>
          <w:color w:val="FF0000"/>
        </w:rPr>
      </w:pPr>
      <w:r>
        <w:rPr>
          <w:b/>
          <w:color w:val="FF0000"/>
        </w:rPr>
        <w:t>【答案】</w:t>
      </w:r>
      <w:r>
        <w:rPr>
          <w:color w:val="FF0000"/>
        </w:rPr>
        <w:t>C</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如皇帝急需大量税款充实国库时出现了‘盐铁使’；边州威胁中央集权时，刺史被使职化，以刺史都督的职事官衔去统率边军”可得出，“特使治国”反映出在特殊情况之下制度的灵活性，说明其运行机制较机动灵活，C正确；官员仍然有权力，排除A；材料不能反映经济的发展，排除B；材料没有涉及到君主专制的内容，排除D。</w:t>
      </w:r>
    </w:p>
    <w:p>
      <w:pPr>
        <w:spacing w:line="360" w:lineRule="auto"/>
        <w:jc w:val="left"/>
        <w:textAlignment w:val="center"/>
        <w:rPr>
          <w:rFonts w:ascii="宋体" w:hAnsi="宋体" w:eastAsia="宋体" w:cs="宋体"/>
        </w:rPr>
      </w:pPr>
      <w:r>
        <w:rPr>
          <w:rFonts w:hint="eastAsia"/>
          <w:b/>
        </w:rPr>
        <w:t>14</w:t>
      </w:r>
      <w:r>
        <w:rPr>
          <w:b/>
        </w:rPr>
        <w:t>．（2021·湖南·长郡中学模拟预测）</w:t>
      </w:r>
      <w:r>
        <w:rPr>
          <w:rFonts w:ascii="宋体" w:hAnsi="宋体" w:eastAsia="宋体" w:cs="宋体"/>
          <w:b/>
        </w:rPr>
        <w:t>据记载，唐天宝末年，“修文教，废武备，人至老不闻战声”。中央禁卫军士兵大多来自“市人白徒”，富者“贩缯彩，食粱肉”，壮者“角抵拔河、翘木扛铁”，整日打架斗殴，以致“有事乃股栗”，无力作战。据此可知，当时</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重文轻武的社会风气盛行</w:t>
      </w:r>
      <w:r>
        <w:rPr>
          <w:b/>
        </w:rPr>
        <w:tab/>
      </w:r>
      <w:r>
        <w:rPr>
          <w:b/>
        </w:rPr>
        <w:t>B．</w:t>
      </w:r>
      <w:r>
        <w:rPr>
          <w:rFonts w:ascii="宋体" w:hAnsi="宋体" w:eastAsia="宋体" w:cs="宋体"/>
          <w:b/>
        </w:rPr>
        <w:t>中央集权存在着危机</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市民阶层的社会影响扩大</w:t>
      </w:r>
      <w:r>
        <w:rPr>
          <w:b/>
        </w:rPr>
        <w:tab/>
      </w:r>
      <w:r>
        <w:rPr>
          <w:b/>
        </w:rPr>
        <w:t>D．</w:t>
      </w:r>
      <w:r>
        <w:rPr>
          <w:rFonts w:ascii="宋体" w:hAnsi="宋体" w:eastAsia="宋体" w:cs="宋体"/>
          <w:b/>
        </w:rPr>
        <w:t>保甲法实施成效甚微</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根据材料，唐末修文教，中央禁军战斗力不强，有力气者多拔河或斗殴，结合安史之乱，可知中央集权存在着危机，故B正确；唐代尚未有重文轻武的社会风气，故A排除；材料与市民阶层的社会影响无关，故C排除；保甲法是宋代王安石变法的内容，与题无关，故D排除。</w:t>
      </w:r>
    </w:p>
    <w:p>
      <w:pPr>
        <w:spacing w:line="360" w:lineRule="auto"/>
        <w:jc w:val="left"/>
        <w:textAlignment w:val="center"/>
        <w:rPr>
          <w:rFonts w:ascii="宋体" w:hAnsi="宋体" w:eastAsia="宋体" w:cs="宋体"/>
        </w:rPr>
      </w:pPr>
      <w:r>
        <w:rPr>
          <w:rFonts w:hint="eastAsia"/>
          <w:b/>
        </w:rPr>
        <w:t>15</w:t>
      </w:r>
      <w:r>
        <w:rPr>
          <w:b/>
        </w:rPr>
        <w:t>．（2018·全国·一模）</w:t>
      </w:r>
      <w:r>
        <w:rPr>
          <w:rFonts w:ascii="宋体" w:hAnsi="宋体" w:eastAsia="宋体" w:cs="宋体"/>
          <w:b/>
        </w:rPr>
        <w:t>白钢在《中国政治制度史》中说：“元朝的行省实际上是封建中央集权分寄于地方，……它负责处理境内政治、军事、经济等各类事务。此外行省还有一个重要职能是聚集境内财富，以供中央需要。行省的治所往往就是完成这种职能的‘中转站’。”对材料理解准确的是</w:t>
      </w:r>
    </w:p>
    <w:p>
      <w:pPr>
        <w:tabs>
          <w:tab w:val="left" w:pos="4153"/>
        </w:tabs>
        <w:spacing w:line="360" w:lineRule="auto"/>
        <w:jc w:val="left"/>
        <w:textAlignment w:val="center"/>
        <w:rPr>
          <w:rFonts w:ascii="宋体" w:hAnsi="宋体" w:eastAsia="宋体" w:cs="宋体"/>
        </w:rPr>
      </w:pPr>
      <w:r>
        <w:rPr>
          <w:b/>
        </w:rPr>
        <w:t>A．</w:t>
      </w:r>
      <w:r>
        <w:rPr>
          <w:rFonts w:ascii="宋体" w:hAnsi="宋体" w:eastAsia="宋体" w:cs="宋体"/>
          <w:b/>
        </w:rPr>
        <w:t>行省制容易导致地方势力膨胀</w:t>
      </w:r>
      <w:r>
        <w:rPr>
          <w:b/>
        </w:rPr>
        <w:tab/>
      </w:r>
      <w:r>
        <w:rPr>
          <w:b/>
        </w:rPr>
        <w:t>B．</w:t>
      </w:r>
      <w:r>
        <w:rPr>
          <w:rFonts w:ascii="宋体" w:hAnsi="宋体" w:eastAsia="宋体" w:cs="宋体"/>
          <w:b/>
        </w:rPr>
        <w:t>行省制下地方权力相当大</w:t>
      </w:r>
    </w:p>
    <w:p>
      <w:pPr>
        <w:tabs>
          <w:tab w:val="left" w:pos="4153"/>
        </w:tabs>
        <w:spacing w:line="360" w:lineRule="auto"/>
        <w:jc w:val="left"/>
        <w:textAlignment w:val="center"/>
        <w:rPr>
          <w:rFonts w:ascii="宋体" w:hAnsi="宋体" w:eastAsia="宋体" w:cs="宋体"/>
        </w:rPr>
      </w:pPr>
      <w:r>
        <w:rPr>
          <w:b/>
        </w:rPr>
        <w:t>C．</w:t>
      </w:r>
      <w:r>
        <w:rPr>
          <w:rFonts w:ascii="宋体" w:hAnsi="宋体" w:eastAsia="宋体" w:cs="宋体"/>
          <w:b/>
        </w:rPr>
        <w:t>行省制体现了分权与制衡原则</w:t>
      </w:r>
      <w:r>
        <w:rPr>
          <w:b/>
        </w:rPr>
        <w:tab/>
      </w:r>
      <w:r>
        <w:rPr>
          <w:b/>
        </w:rPr>
        <w:t>D．</w:t>
      </w:r>
      <w:r>
        <w:rPr>
          <w:rFonts w:ascii="宋体" w:hAnsi="宋体" w:eastAsia="宋体" w:cs="宋体"/>
          <w:b/>
        </w:rPr>
        <w:t>行省是元朝最高行政机构</w:t>
      </w:r>
    </w:p>
    <w:p>
      <w:pPr>
        <w:spacing w:line="360" w:lineRule="auto"/>
        <w:jc w:val="left"/>
        <w:textAlignment w:val="center"/>
        <w:rPr>
          <w:color w:val="FF0000"/>
        </w:rPr>
      </w:pPr>
      <w:r>
        <w:rPr>
          <w:b/>
          <w:color w:val="FF0000"/>
        </w:rPr>
        <w:t>【答案】</w:t>
      </w:r>
      <w:r>
        <w:rPr>
          <w:color w:val="FF0000"/>
        </w:rPr>
        <w:t>B</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材料中行省负责政治、经济、军事等各种权利，可见行省的权力相当大，B项正确；行省制有助于加强中央集权，排除A项；行省对中央负责，分权与制衡说法错误，排除C项；中书省是最高行政机构，排除D项。故选B项。</w:t>
      </w:r>
    </w:p>
    <w:p>
      <w:pPr>
        <w:spacing w:line="360" w:lineRule="auto"/>
        <w:jc w:val="left"/>
        <w:textAlignment w:val="center"/>
        <w:rPr>
          <w:rFonts w:ascii="宋体" w:hAnsi="宋体" w:eastAsia="宋体" w:cs="宋体"/>
        </w:rPr>
      </w:pPr>
      <w:r>
        <w:rPr>
          <w:rFonts w:hint="eastAsia"/>
          <w:b/>
        </w:rPr>
        <w:t>16</w:t>
      </w:r>
      <w:r>
        <w:rPr>
          <w:b/>
        </w:rPr>
        <w:t>．（2021·广东惠州·一模）</w:t>
      </w:r>
      <w:r>
        <w:rPr>
          <w:rFonts w:ascii="宋体" w:hAnsi="宋体" w:eastAsia="宋体" w:cs="宋体"/>
          <w:b/>
        </w:rPr>
        <w:t>元朝各行省总揽地方事务，但行省内部实行专人负责制和圆署会议制，行省长官受同僚协助或制约。这说明元朝</w:t>
      </w:r>
    </w:p>
    <w:p>
      <w:pPr>
        <w:tabs>
          <w:tab w:val="left" w:pos="2076"/>
          <w:tab w:val="left" w:pos="4153"/>
          <w:tab w:val="left" w:pos="6229"/>
        </w:tabs>
        <w:spacing w:line="360" w:lineRule="auto"/>
        <w:jc w:val="left"/>
        <w:textAlignment w:val="center"/>
        <w:rPr>
          <w:rFonts w:ascii="宋体" w:hAnsi="宋体" w:eastAsia="宋体" w:cs="宋体"/>
        </w:rPr>
      </w:pPr>
      <w:r>
        <w:rPr>
          <w:b/>
        </w:rPr>
        <w:t>A．</w:t>
      </w:r>
      <w:r>
        <w:rPr>
          <w:rFonts w:ascii="宋体" w:hAnsi="宋体" w:eastAsia="宋体" w:cs="宋体"/>
          <w:b/>
        </w:rPr>
        <w:t>行政效率降低</w:t>
      </w:r>
      <w:r>
        <w:rPr>
          <w:b/>
        </w:rPr>
        <w:tab/>
      </w:r>
      <w:r>
        <w:rPr>
          <w:b/>
        </w:rPr>
        <w:t>B．</w:t>
      </w:r>
      <w:r>
        <w:rPr>
          <w:rFonts w:ascii="宋体" w:hAnsi="宋体" w:eastAsia="宋体" w:cs="宋体"/>
          <w:b/>
        </w:rPr>
        <w:t>君主专制强化</w:t>
      </w:r>
      <w:r>
        <w:rPr>
          <w:b/>
        </w:rPr>
        <w:tab/>
      </w:r>
      <w:r>
        <w:rPr>
          <w:b/>
        </w:rPr>
        <w:t>C．</w:t>
      </w:r>
      <w:r>
        <w:rPr>
          <w:rFonts w:ascii="宋体" w:hAnsi="宋体" w:eastAsia="宋体" w:cs="宋体"/>
          <w:b/>
        </w:rPr>
        <w:t>内部动乱消除</w:t>
      </w:r>
      <w:r>
        <w:rPr>
          <w:b/>
        </w:rPr>
        <w:tab/>
      </w:r>
      <w:r>
        <w:rPr>
          <w:b/>
        </w:rPr>
        <w:t>D．</w:t>
      </w:r>
      <w:r>
        <w:rPr>
          <w:rFonts w:ascii="宋体" w:hAnsi="宋体" w:eastAsia="宋体" w:cs="宋体"/>
          <w:b/>
        </w:rPr>
        <w:t>中央权力加强</w:t>
      </w:r>
    </w:p>
    <w:p>
      <w:pPr>
        <w:spacing w:line="360" w:lineRule="auto"/>
        <w:jc w:val="left"/>
        <w:textAlignment w:val="center"/>
        <w:rPr>
          <w:color w:val="FF0000"/>
        </w:rPr>
      </w:pPr>
      <w:r>
        <w:rPr>
          <w:b/>
          <w:color w:val="FF0000"/>
        </w:rPr>
        <w:t>【答案】</w:t>
      </w:r>
      <w:r>
        <w:rPr>
          <w:color w:val="FF0000"/>
        </w:rPr>
        <w:t>D</w:t>
      </w:r>
    </w:p>
    <w:p>
      <w:pPr>
        <w:spacing w:line="360" w:lineRule="auto"/>
        <w:jc w:val="left"/>
        <w:textAlignment w:val="center"/>
        <w:rPr>
          <w:color w:val="FF0000"/>
        </w:rPr>
      </w:pPr>
      <w:r>
        <w:rPr>
          <w:color w:val="FF0000"/>
        </w:rPr>
        <w:t>【详解】</w:t>
      </w:r>
    </w:p>
    <w:p>
      <w:pPr>
        <w:spacing w:line="360" w:lineRule="auto"/>
        <w:jc w:val="left"/>
        <w:textAlignment w:val="center"/>
        <w:rPr>
          <w:rFonts w:ascii="宋体" w:hAnsi="宋体" w:eastAsia="宋体" w:cs="宋体"/>
          <w:color w:val="FF000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eastAsia="宋体" w:cs="宋体"/>
          <w:color w:val="FF0000"/>
        </w:rPr>
        <w:t>根据材料“元朝各行省总揽地方事务，但行省内部实行专人负责制和圆署会议制，行省长官受其同僚协助或制约”及所学可知，材料说明元朝的行省长官受到了中央的严格控制、制约，因此中央集权大大增强，</w:t>
      </w:r>
      <w:r>
        <w:rPr>
          <w:rFonts w:ascii="Times New Roman" w:hAnsi="Times New Roman" w:eastAsia="Times New Roman" w:cs="Times New Roman"/>
          <w:color w:val="FF0000"/>
        </w:rPr>
        <w:t>D</w:t>
      </w:r>
      <w:r>
        <w:rPr>
          <w:rFonts w:ascii="宋体" w:hAnsi="宋体" w:eastAsia="宋体" w:cs="宋体"/>
          <w:color w:val="FF0000"/>
        </w:rPr>
        <w:t>项正确；行省制的确立有利于地方解决各种行政事务，排除</w:t>
      </w:r>
      <w:r>
        <w:rPr>
          <w:rFonts w:ascii="Times New Roman" w:hAnsi="Times New Roman" w:eastAsia="Times New Roman" w:cs="Times New Roman"/>
          <w:color w:val="FF0000"/>
        </w:rPr>
        <w:t>A</w:t>
      </w:r>
      <w:r>
        <w:rPr>
          <w:rFonts w:ascii="宋体" w:hAnsi="宋体" w:eastAsia="宋体" w:cs="宋体"/>
          <w:color w:val="FF0000"/>
        </w:rPr>
        <w:t>项；君主专制强化强调的是加强君权，而材料强调的是中央对地方的控制，排除</w:t>
      </w:r>
      <w:r>
        <w:rPr>
          <w:rFonts w:ascii="Times New Roman" w:hAnsi="Times New Roman" w:eastAsia="Times New Roman" w:cs="Times New Roman"/>
          <w:color w:val="FF0000"/>
        </w:rPr>
        <w:t>B</w:t>
      </w:r>
      <w:r>
        <w:rPr>
          <w:rFonts w:ascii="宋体" w:hAnsi="宋体" w:eastAsia="宋体" w:cs="宋体"/>
          <w:color w:val="FF0000"/>
        </w:rPr>
        <w:t>项；内部动乱消除，与题意不符，且不符合史实，排除</w:t>
      </w:r>
      <w:r>
        <w:rPr>
          <w:rFonts w:ascii="Times New Roman" w:hAnsi="Times New Roman" w:eastAsia="Times New Roman" w:cs="Times New Roman"/>
          <w:color w:val="FF0000"/>
        </w:rPr>
        <w:t>C</w:t>
      </w:r>
      <w:r>
        <w:rPr>
          <w:rFonts w:ascii="宋体" w:hAnsi="宋体" w:eastAsia="宋体" w:cs="宋体"/>
          <w:color w:val="FF0000"/>
        </w:rPr>
        <w:t>项。故选</w:t>
      </w:r>
      <w:r>
        <w:rPr>
          <w:rFonts w:ascii="Times New Roman" w:hAnsi="Times New Roman" w:eastAsia="Times New Roman" w:cs="Times New Roman"/>
          <w:color w:val="FF0000"/>
        </w:rPr>
        <w:t>D</w:t>
      </w:r>
      <w:r>
        <w:rPr>
          <w:rFonts w:ascii="宋体" w:hAnsi="宋体" w:eastAsia="宋体" w:cs="宋体"/>
          <w:color w:val="FF0000"/>
        </w:rPr>
        <w:t>项。</w:t>
      </w:r>
    </w:p>
    <w:p>
      <w:r>
        <w:rPr>
          <w:rFonts w:ascii="宋体" w:hAnsi="宋体" w:eastAsia="宋体" w:cs="宋体"/>
          <w:color w:val="FF0000"/>
        </w:rPr>
        <w:drawing>
          <wp:inline distT="0" distB="0" distL="114300" distR="114300">
            <wp:extent cx="5274310" cy="8529955"/>
            <wp:effectExtent l="0" t="0" r="2540" b="4445"/>
            <wp:docPr id="100026" name="图片 100026"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descr="promotion-pages"/>
                    <pic:cNvPicPr>
                      <a:picLocks noChangeAspect="1"/>
                    </pic:cNvPicPr>
                  </pic:nvPicPr>
                  <pic:blipFill>
                    <a:blip r:embed="rId13"/>
                    <a:stretch>
                      <a:fillRect/>
                    </a:stretch>
                  </pic:blipFill>
                  <pic:spPr>
                    <a:xfrm>
                      <a:off x="0" y="0"/>
                      <a:ext cx="5274310" cy="8530317"/>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color w:val="000000"/>
        <w:szCs w:val="21"/>
      </w:rPr>
      <mc:AlternateContent>
        <mc:Choice Requires="wps">
          <w:drawing>
            <wp:anchor distT="0" distB="0" distL="114300" distR="114300" simplePos="0" relativeHeight="251659264" behindDoc="0" locked="0" layoutInCell="1" allowOverlap="1">
              <wp:simplePos x="0" y="0"/>
              <wp:positionH relativeFrom="margin">
                <wp:posOffset>5370830</wp:posOffset>
              </wp:positionH>
              <wp:positionV relativeFrom="paragraph">
                <wp:posOffset>51435</wp:posOffset>
              </wp:positionV>
              <wp:extent cx="57785" cy="131445"/>
              <wp:effectExtent l="0" t="0" r="17780"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left:422.9pt;margin-top:4.05pt;height:10.35pt;width:4.55pt;mso-position-horizontal-relative:margin;mso-wrap-style:none;z-index:251659264;mso-width-relative:page;mso-height-relative:page;" filled="f" stroked="f" coordsize="21600,21600" o:gfxdata="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qJ9m1gAAAAgBAAAPAAAAAAAAAAEAIAAAACIAAABkcnMvZG93&#10;bnJldi54bWxQSwECFAAUAAAACACHTuJAMM0iFAICAAD0AwAADgAAAAAAAAABACAAAAAl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rect>
          </w:pict>
        </mc:Fallback>
      </mc:AlternateContent>
    </w:r>
    <w: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LOGO源文件"/>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p>
    <w:pPr>
      <w:pStyle w:val="3"/>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2336" behindDoc="0" locked="0" layoutInCell="1" allowOverlap="1">
          <wp:simplePos x="0" y="0"/>
          <wp:positionH relativeFrom="column">
            <wp:posOffset>-1126490</wp:posOffset>
          </wp:positionH>
          <wp:positionV relativeFrom="paragraph">
            <wp:posOffset>-540385</wp:posOffset>
          </wp:positionV>
          <wp:extent cx="7567295" cy="835025"/>
          <wp:effectExtent l="0" t="0" r="0" b="3810"/>
          <wp:wrapSquare wrapText="bothSides"/>
          <wp:docPr id="4" name="图片 4" descr="C:\Users\dell\Desktop\高考.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Desktop\高考.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095" cy="834887"/>
                  </a:xfrm>
                  <a:prstGeom prst="rect">
                    <a:avLst/>
                  </a:prstGeom>
                  <a:noFill/>
                  <a:ln>
                    <a:noFill/>
                  </a:ln>
                </pic:spPr>
              </pic:pic>
            </a:graphicData>
          </a:graphic>
        </wp:anchor>
      </w:drawing>
    </w:r>
  </w:p>
  <w:p>
    <w:pPr>
      <w:pBdr>
        <w:bottom w:val="none" w:color="auto" w:sz="0" w:space="1"/>
      </w:pBdr>
      <w:snapToGrid w:val="0"/>
      <w:rPr>
        <w:rFonts w:ascii="Times New Roman" w:hAnsi="Times New Roman" w:eastAsia="宋体" w:cs="Times New Roman"/>
        <w:kern w:val="0"/>
        <w:sz w:val="2"/>
        <w:szCs w:val="2"/>
      </w:rPr>
    </w:pPr>
    <w:r>
      <w:pict>
        <v:shape id="图片 4" o:spid="_x0000_s2049" o:spt="75" type="#_x0000_t75" style="position:absolute;left:0pt;margin-left:351pt;margin-top:8.45pt;height:0.75pt;width:0.7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5"/>
    <w:rsid w:val="0000580B"/>
    <w:rsid w:val="00013452"/>
    <w:rsid w:val="00015FF0"/>
    <w:rsid w:val="00044D04"/>
    <w:rsid w:val="00056AD2"/>
    <w:rsid w:val="00081B33"/>
    <w:rsid w:val="0009785D"/>
    <w:rsid w:val="000B0C7E"/>
    <w:rsid w:val="000C1F50"/>
    <w:rsid w:val="000C46D4"/>
    <w:rsid w:val="000C4783"/>
    <w:rsid w:val="000D6AA7"/>
    <w:rsid w:val="000F6A04"/>
    <w:rsid w:val="001034AF"/>
    <w:rsid w:val="00113707"/>
    <w:rsid w:val="001151B0"/>
    <w:rsid w:val="00121898"/>
    <w:rsid w:val="0013214A"/>
    <w:rsid w:val="00132D05"/>
    <w:rsid w:val="00145514"/>
    <w:rsid w:val="001618DE"/>
    <w:rsid w:val="00167A36"/>
    <w:rsid w:val="00171CD7"/>
    <w:rsid w:val="00173D96"/>
    <w:rsid w:val="001848D1"/>
    <w:rsid w:val="00192053"/>
    <w:rsid w:val="001A7A22"/>
    <w:rsid w:val="001B01A0"/>
    <w:rsid w:val="001B7678"/>
    <w:rsid w:val="001D1D82"/>
    <w:rsid w:val="001D3759"/>
    <w:rsid w:val="001E00C3"/>
    <w:rsid w:val="001F01EA"/>
    <w:rsid w:val="001F7351"/>
    <w:rsid w:val="002127B2"/>
    <w:rsid w:val="002267D5"/>
    <w:rsid w:val="0025421C"/>
    <w:rsid w:val="002772A9"/>
    <w:rsid w:val="0028126E"/>
    <w:rsid w:val="00294C53"/>
    <w:rsid w:val="002954EA"/>
    <w:rsid w:val="002A766B"/>
    <w:rsid w:val="002B0D18"/>
    <w:rsid w:val="002B7B24"/>
    <w:rsid w:val="002D0415"/>
    <w:rsid w:val="002D11B4"/>
    <w:rsid w:val="002D3848"/>
    <w:rsid w:val="002F5A2C"/>
    <w:rsid w:val="002F7EBB"/>
    <w:rsid w:val="0031446F"/>
    <w:rsid w:val="00314B08"/>
    <w:rsid w:val="00334830"/>
    <w:rsid w:val="00337F69"/>
    <w:rsid w:val="00350298"/>
    <w:rsid w:val="00360B6B"/>
    <w:rsid w:val="00361B1F"/>
    <w:rsid w:val="00373C99"/>
    <w:rsid w:val="00375569"/>
    <w:rsid w:val="003759E9"/>
    <w:rsid w:val="00392412"/>
    <w:rsid w:val="003B6376"/>
    <w:rsid w:val="003B70DD"/>
    <w:rsid w:val="003C295D"/>
    <w:rsid w:val="003C7426"/>
    <w:rsid w:val="003F3B2D"/>
    <w:rsid w:val="003F54DA"/>
    <w:rsid w:val="00400172"/>
    <w:rsid w:val="0040693A"/>
    <w:rsid w:val="00411631"/>
    <w:rsid w:val="00411FF4"/>
    <w:rsid w:val="004151FC"/>
    <w:rsid w:val="00421112"/>
    <w:rsid w:val="004224DB"/>
    <w:rsid w:val="00422F45"/>
    <w:rsid w:val="004248E1"/>
    <w:rsid w:val="00426106"/>
    <w:rsid w:val="00427ABE"/>
    <w:rsid w:val="00466527"/>
    <w:rsid w:val="00467E8D"/>
    <w:rsid w:val="004729BA"/>
    <w:rsid w:val="00486F5E"/>
    <w:rsid w:val="00494797"/>
    <w:rsid w:val="004A5B29"/>
    <w:rsid w:val="004B791C"/>
    <w:rsid w:val="004C40C8"/>
    <w:rsid w:val="004D1DF0"/>
    <w:rsid w:val="004D3C96"/>
    <w:rsid w:val="004E23A7"/>
    <w:rsid w:val="0050295B"/>
    <w:rsid w:val="005058CC"/>
    <w:rsid w:val="00515D60"/>
    <w:rsid w:val="00523C1F"/>
    <w:rsid w:val="005270E2"/>
    <w:rsid w:val="0053210C"/>
    <w:rsid w:val="00560D5C"/>
    <w:rsid w:val="00561BF0"/>
    <w:rsid w:val="00573ABB"/>
    <w:rsid w:val="00594B11"/>
    <w:rsid w:val="005A6607"/>
    <w:rsid w:val="005A7239"/>
    <w:rsid w:val="005B5DC7"/>
    <w:rsid w:val="005D18BC"/>
    <w:rsid w:val="005E4CB0"/>
    <w:rsid w:val="00603889"/>
    <w:rsid w:val="00607F9F"/>
    <w:rsid w:val="00615BEF"/>
    <w:rsid w:val="00617004"/>
    <w:rsid w:val="006202F1"/>
    <w:rsid w:val="0063029C"/>
    <w:rsid w:val="00634AE1"/>
    <w:rsid w:val="0064478A"/>
    <w:rsid w:val="006449D9"/>
    <w:rsid w:val="00647D40"/>
    <w:rsid w:val="00651A56"/>
    <w:rsid w:val="00693207"/>
    <w:rsid w:val="006A38DA"/>
    <w:rsid w:val="006A6265"/>
    <w:rsid w:val="006A7C17"/>
    <w:rsid w:val="006B54E7"/>
    <w:rsid w:val="006C15E3"/>
    <w:rsid w:val="006D4CE5"/>
    <w:rsid w:val="006D62B3"/>
    <w:rsid w:val="00704F96"/>
    <w:rsid w:val="0070694D"/>
    <w:rsid w:val="00722230"/>
    <w:rsid w:val="00722699"/>
    <w:rsid w:val="00722C56"/>
    <w:rsid w:val="00737649"/>
    <w:rsid w:val="00750A07"/>
    <w:rsid w:val="007776B9"/>
    <w:rsid w:val="00780FD1"/>
    <w:rsid w:val="0078708A"/>
    <w:rsid w:val="00791AD7"/>
    <w:rsid w:val="007C2AE5"/>
    <w:rsid w:val="007C46F8"/>
    <w:rsid w:val="007D6999"/>
    <w:rsid w:val="007F098F"/>
    <w:rsid w:val="007F392C"/>
    <w:rsid w:val="007F44AC"/>
    <w:rsid w:val="007F4A8B"/>
    <w:rsid w:val="007F77BF"/>
    <w:rsid w:val="0080151D"/>
    <w:rsid w:val="00807DBC"/>
    <w:rsid w:val="00810980"/>
    <w:rsid w:val="00810A31"/>
    <w:rsid w:val="00812439"/>
    <w:rsid w:val="00816A1F"/>
    <w:rsid w:val="008202D3"/>
    <w:rsid w:val="0082584A"/>
    <w:rsid w:val="00845945"/>
    <w:rsid w:val="0085079E"/>
    <w:rsid w:val="00851A9C"/>
    <w:rsid w:val="0085396E"/>
    <w:rsid w:val="008606B3"/>
    <w:rsid w:val="00861BDC"/>
    <w:rsid w:val="0086638E"/>
    <w:rsid w:val="008714DA"/>
    <w:rsid w:val="008A5715"/>
    <w:rsid w:val="008A6676"/>
    <w:rsid w:val="008B4C66"/>
    <w:rsid w:val="008B72CE"/>
    <w:rsid w:val="008D222B"/>
    <w:rsid w:val="008E2814"/>
    <w:rsid w:val="008E513D"/>
    <w:rsid w:val="008F2759"/>
    <w:rsid w:val="009124C1"/>
    <w:rsid w:val="00916EDD"/>
    <w:rsid w:val="009221DC"/>
    <w:rsid w:val="009268D6"/>
    <w:rsid w:val="00950A4E"/>
    <w:rsid w:val="00956F86"/>
    <w:rsid w:val="00960AAE"/>
    <w:rsid w:val="00965249"/>
    <w:rsid w:val="00973CD6"/>
    <w:rsid w:val="00984030"/>
    <w:rsid w:val="00985883"/>
    <w:rsid w:val="00987DB8"/>
    <w:rsid w:val="0099546A"/>
    <w:rsid w:val="009C1C8E"/>
    <w:rsid w:val="009C2161"/>
    <w:rsid w:val="009D419B"/>
    <w:rsid w:val="009E3F8F"/>
    <w:rsid w:val="00A0400B"/>
    <w:rsid w:val="00A208B3"/>
    <w:rsid w:val="00A22A7A"/>
    <w:rsid w:val="00A239ED"/>
    <w:rsid w:val="00A32B0C"/>
    <w:rsid w:val="00A5434D"/>
    <w:rsid w:val="00A667C3"/>
    <w:rsid w:val="00A71023"/>
    <w:rsid w:val="00A74344"/>
    <w:rsid w:val="00A85BCB"/>
    <w:rsid w:val="00A85C8B"/>
    <w:rsid w:val="00A96422"/>
    <w:rsid w:val="00AA02C5"/>
    <w:rsid w:val="00AD1217"/>
    <w:rsid w:val="00AE2B5B"/>
    <w:rsid w:val="00AF45C1"/>
    <w:rsid w:val="00B278BC"/>
    <w:rsid w:val="00B475CA"/>
    <w:rsid w:val="00B52D42"/>
    <w:rsid w:val="00B722A0"/>
    <w:rsid w:val="00B8778A"/>
    <w:rsid w:val="00B91D9F"/>
    <w:rsid w:val="00BA4C21"/>
    <w:rsid w:val="00BC1BB7"/>
    <w:rsid w:val="00BC434F"/>
    <w:rsid w:val="00BC4D1B"/>
    <w:rsid w:val="00BC7E8E"/>
    <w:rsid w:val="00BD7D2A"/>
    <w:rsid w:val="00BE2260"/>
    <w:rsid w:val="00BE4822"/>
    <w:rsid w:val="00BE54C2"/>
    <w:rsid w:val="00BF2167"/>
    <w:rsid w:val="00C02FC6"/>
    <w:rsid w:val="00C03593"/>
    <w:rsid w:val="00C1383D"/>
    <w:rsid w:val="00C25E2F"/>
    <w:rsid w:val="00C36D75"/>
    <w:rsid w:val="00C42653"/>
    <w:rsid w:val="00C73963"/>
    <w:rsid w:val="00C73BA7"/>
    <w:rsid w:val="00C93755"/>
    <w:rsid w:val="00C93A11"/>
    <w:rsid w:val="00CA2BEB"/>
    <w:rsid w:val="00CA603B"/>
    <w:rsid w:val="00CC71C6"/>
    <w:rsid w:val="00CD215D"/>
    <w:rsid w:val="00CD4BE3"/>
    <w:rsid w:val="00CE008F"/>
    <w:rsid w:val="00CF1D2C"/>
    <w:rsid w:val="00CF76CE"/>
    <w:rsid w:val="00D145C2"/>
    <w:rsid w:val="00D23576"/>
    <w:rsid w:val="00D3112D"/>
    <w:rsid w:val="00D36983"/>
    <w:rsid w:val="00D47AFD"/>
    <w:rsid w:val="00D6366A"/>
    <w:rsid w:val="00D64B8E"/>
    <w:rsid w:val="00D74B72"/>
    <w:rsid w:val="00D813A0"/>
    <w:rsid w:val="00D8793A"/>
    <w:rsid w:val="00D9087B"/>
    <w:rsid w:val="00D90938"/>
    <w:rsid w:val="00D91DD1"/>
    <w:rsid w:val="00D9509D"/>
    <w:rsid w:val="00DC2A9C"/>
    <w:rsid w:val="00DD35F6"/>
    <w:rsid w:val="00DD7107"/>
    <w:rsid w:val="00DE08AC"/>
    <w:rsid w:val="00DE2F7C"/>
    <w:rsid w:val="00DF6008"/>
    <w:rsid w:val="00E31833"/>
    <w:rsid w:val="00E31BDF"/>
    <w:rsid w:val="00E55533"/>
    <w:rsid w:val="00E61673"/>
    <w:rsid w:val="00E65F87"/>
    <w:rsid w:val="00E70645"/>
    <w:rsid w:val="00E90085"/>
    <w:rsid w:val="00E928E6"/>
    <w:rsid w:val="00EA3BE1"/>
    <w:rsid w:val="00EC1CC3"/>
    <w:rsid w:val="00ED29C0"/>
    <w:rsid w:val="00ED352A"/>
    <w:rsid w:val="00ED57E5"/>
    <w:rsid w:val="00ED63FD"/>
    <w:rsid w:val="00EE72E3"/>
    <w:rsid w:val="00EF3F97"/>
    <w:rsid w:val="00F044C5"/>
    <w:rsid w:val="00F103D5"/>
    <w:rsid w:val="00F317CF"/>
    <w:rsid w:val="00F40A9A"/>
    <w:rsid w:val="00F51522"/>
    <w:rsid w:val="00F637FA"/>
    <w:rsid w:val="00F81B27"/>
    <w:rsid w:val="00F84B09"/>
    <w:rsid w:val="00F94D66"/>
    <w:rsid w:val="00FA0B3A"/>
    <w:rsid w:val="00FB0F94"/>
    <w:rsid w:val="00FD009F"/>
    <w:rsid w:val="00FE6028"/>
    <w:rsid w:val="00FF1EDD"/>
    <w:rsid w:val="00FF62BB"/>
    <w:rsid w:val="048C5448"/>
    <w:rsid w:val="0E3D1BA3"/>
    <w:rsid w:val="19583304"/>
    <w:rsid w:val="1E59429E"/>
    <w:rsid w:val="1F0E718B"/>
    <w:rsid w:val="42365F59"/>
    <w:rsid w:val="64221216"/>
    <w:rsid w:val="6808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tiff"/><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4.tiff"/><Relationship Id="rId11" Type="http://schemas.openxmlformats.org/officeDocument/2006/relationships/image" Target="media/image6.png"/><Relationship Id="rId10" Type="http://schemas.openxmlformats.org/officeDocument/2006/relationships/image" Target="media/image3.tif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1637</Words>
  <Characters>9336</Characters>
  <Lines>77</Lines>
  <Paragraphs>21</Paragraphs>
  <TotalTime>13</TotalTime>
  <ScaleCrop>false</ScaleCrop>
  <LinksUpToDate>false</LinksUpToDate>
  <CharactersWithSpaces>10952</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2019-11-14T07:13:00Z</dcterms:created>
  <dc:creator>user</dc:creator>
  <cp:lastModifiedBy>庸哟礁际考</cp:lastModifiedBy>
  <dcterms:modified xsi:type="dcterms:W3CDTF">2022-03-21T07:43:36Z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E4131D255DCA4837B80D74BE90125C48</vt:lpwstr>
  </property>
</Properties>
</file>