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textAlignment w:val="center"/>
        <w:rPr>
          <w:rFonts w:hint="default" w:ascii="Times New Roman" w:hAnsi="Times New Roman" w:eastAsia="新宋体" w:cs="Times New Roman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color w:val="000000"/>
          <w:szCs w:val="21"/>
          <w:lang w:val="en-US" w:eastAsia="zh-CN"/>
        </w:rPr>
        <w:t>专项训练1</w:t>
      </w:r>
      <w:bookmarkStart w:id="0" w:name="_GoBack"/>
      <w:bookmarkEnd w:id="0"/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一、单选题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1．已知集合</w:t>
      </w:r>
      <w:r>
        <w:rPr>
          <w:rFonts w:ascii="Times New Roman" w:hAnsi="Times New Roman" w:eastAsia="新宋体" w:cs="Times New Roman"/>
          <w:szCs w:val="21"/>
        </w:rPr>
        <w:object>
          <v:shape id="_x0000_i1025" o:spt="75" alt="eqIdf782f9d876887b59280144ef56477392" type="#_x0000_t75" style="height:21.05pt;width:91.7pt;" o:ole="t" filled="f" o:preferrelative="t" stroked="f" coordsize="21600,21600">
            <v:path/>
            <v:fill on="f" focussize="0,0"/>
            <v:stroke on="f" joinstyle="miter"/>
            <v:imagedata r:id="rId5" o:title="eqIdf782f9d876887b59280144ef56477392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26" o:spt="75" alt="eqIdf39a750433188d64f6b6231c15df4ae3" type="#_x0000_t75" style="height:19pt;width:59.1pt;" o:ole="t" filled="f" o:preferrelative="t" stroked="f" coordsize="21600,21600">
            <v:path/>
            <v:fill on="f" focussize="0,0"/>
            <v:stroke on="f" joinstyle="miter"/>
            <v:imagedata r:id="rId7" o:title="eqIdf39a750433188d64f6b6231c15df4ae3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，则下列结论正确的是（</w:t>
      </w:r>
      <w:r>
        <w:rPr>
          <w:rFonts w:ascii="Times New Roman" w:hAnsi="Times New Roman" w:eastAsia="新宋体" w:cs="Times New Roman"/>
          <w:kern w:val="0"/>
          <w:szCs w:val="21"/>
        </w:rPr>
        <w:t>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27" o:spt="75" alt="eqId46a70d32c64918aa4d1d9d3ce0bdbf7b" type="#_x0000_t75" style="height:12.25pt;width:27.85pt;" o:ole="t" filled="f" o:preferrelative="t" stroked="f" coordsize="21600,21600">
            <v:path/>
            <v:fill on="f" focussize="0,0"/>
            <v:stroke on="f" joinstyle="miter"/>
            <v:imagedata r:id="rId9" o:title="eqId46a70d32c64918aa4d1d9d3ce0bdbf7b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28" o:spt="75" alt="eqIddea9a4259cca10c1f5af28e621ebafd6" type="#_x0000_t75" style="height:12.9pt;width:47.55pt;" o:ole="t" filled="f" o:preferrelative="t" stroked="f" coordsize="21600,21600">
            <v:path/>
            <v:fill on="f" focussize="0,0"/>
            <v:stroke on="f" joinstyle="miter"/>
            <v:imagedata r:id="rId11" o:title="eqIddea9a4259cca10c1f5af28e621ebafd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29" o:spt="75" alt="eqIdc2ad78dc8b8aed907b4fe9640c997454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13" o:title="eqIdc2ad78dc8b8aed907b4fe9640c99745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30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15" o:title="eqIdcaf22d7d1a965bda25168a233fb6290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2．若</w:t>
      </w:r>
      <w:r>
        <w:rPr>
          <w:rFonts w:ascii="Times New Roman" w:hAnsi="Times New Roman" w:eastAsia="新宋体" w:cs="Times New Roman"/>
          <w:szCs w:val="21"/>
        </w:rPr>
        <w:object>
          <v:shape id="_x0000_i1031" o:spt="75" alt="eqIde31e0a0f0dbe0704035d8f93780a28bd" type="#_x0000_t75" style="height:27.15pt;width:56.4pt;" o:ole="t" filled="f" o:preferrelative="t" stroked="f" coordsize="21600,21600">
            <v:path/>
            <v:fill on="f" focussize="0,0"/>
            <v:stroke on="f" joinstyle="miter"/>
            <v:imagedata r:id="rId17" o:title="eqIde31e0a0f0dbe0704035d8f93780a28b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32" o:spt="75" alt="eqId3a96e1fd7583436b954e66c66fcb87a0" type="#_x0000_t75" style="height:12.25pt;width:70.65pt;" o:ole="t" filled="f" o:preferrelative="t" stroked="f" coordsize="21600,21600">
            <v:path/>
            <v:fill on="f" focussize="0,0"/>
            <v:stroke on="f" joinstyle="miter"/>
            <v:imagedata r:id="rId19" o:title="eqId3a96e1fd7583436b954e66c66fcb87a0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A．-1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B．1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33" o:spt="75" alt="eqIdc7eb3b5ab19d97f6c7df36294ccc3674" type="#_x0000_t75" style="height:27.15pt;width:17.65pt;" o:ole="t" filled="f" o:preferrelative="t" stroked="f" coordsize="21600,21600">
            <v:path/>
            <v:fill on="f" focussize="0,0"/>
            <v:stroke on="f" joinstyle="miter"/>
            <v:imagedata r:id="rId21" o:title="eqIdc7eb3b5ab19d97f6c7df36294ccc367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D．-1或</w:t>
      </w:r>
      <w:r>
        <w:rPr>
          <w:rFonts w:ascii="Times New Roman" w:hAnsi="Times New Roman" w:eastAsia="新宋体" w:cs="Times New Roman"/>
          <w:szCs w:val="21"/>
        </w:rPr>
        <w:object>
          <v:shape id="_x0000_i1034" o:spt="75" alt="eqIdc7eb3b5ab19d97f6c7df36294ccc3674" type="#_x0000_t75" style="height:27.15pt;width:17.65pt;" o:ole="t" filled="f" o:preferrelative="t" stroked="f" coordsize="21600,21600">
            <v:path/>
            <v:fill on="f" focussize="0,0"/>
            <v:stroke on="f" joinstyle="miter"/>
            <v:imagedata r:id="rId21" o:title="eqIdc7eb3b5ab19d97f6c7df36294ccc367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napToGrid w:val="0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3．已知函数</w:t>
      </w:r>
      <w:r>
        <w:rPr>
          <w:rFonts w:ascii="Times New Roman" w:hAnsi="Times New Roman" w:eastAsia="新宋体" w:cs="Times New Roman"/>
          <w:szCs w:val="21"/>
        </w:rPr>
        <w:object>
          <v:shape id="_x0000_i1035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24" o:title="eqId4fe7d5809da02c15a43a0e9a898b908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b/>
          <w:szCs w:val="21"/>
        </w:rPr>
        <w:t>R</w:t>
      </w:r>
      <w:r>
        <w:rPr>
          <w:rFonts w:ascii="Times New Roman" w:hAnsi="Times New Roman" w:eastAsia="新宋体" w:cs="Times New Roman"/>
          <w:szCs w:val="21"/>
        </w:rPr>
        <w:t>上满足</w:t>
      </w:r>
      <w:r>
        <w:rPr>
          <w:rFonts w:ascii="Times New Roman" w:hAnsi="Times New Roman" w:eastAsia="新宋体" w:cs="Times New Roman"/>
          <w:szCs w:val="21"/>
        </w:rPr>
        <w:object>
          <v:shape id="_x0000_i1036" o:spt="75" alt="eqIdb39da9bdec1a845e9060ac134c8bb06d" type="#_x0000_t75" style="height:12.9pt;width:53pt;" o:ole="t" filled="f" o:preferrelative="t" stroked="f" coordsize="21600,21600">
            <v:path/>
            <v:fill on="f" focussize="0,0"/>
            <v:stroke on="f" joinstyle="miter"/>
            <v:imagedata r:id="rId26" o:title="eqIdb39da9bdec1a845e9060ac134c8bb06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，且当</w:t>
      </w:r>
      <w:r>
        <w:rPr>
          <w:rFonts w:ascii="Times New Roman" w:hAnsi="Times New Roman" w:eastAsia="新宋体" w:cs="Times New Roman"/>
          <w:szCs w:val="21"/>
        </w:rPr>
        <w:object>
          <v:shape id="_x0000_i1037" o:spt="75" alt="eqId02126620d782d0d3863c4f3619194d98" type="#_x0000_t75" style="height:14.25pt;width:48.25pt;" o:ole="t" filled="f" o:preferrelative="t" stroked="f" coordsize="21600,21600">
            <v:path/>
            <v:fill on="f" focussize="0,0"/>
            <v:stroke on="f" joinstyle="miter"/>
            <v:imagedata r:id="rId28" o:title="eqId02126620d782d0d3863c4f3619194d98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时，</w:t>
      </w:r>
      <w:r>
        <w:rPr>
          <w:rFonts w:ascii="Times New Roman" w:hAnsi="Times New Roman" w:eastAsia="新宋体" w:cs="Times New Roman"/>
          <w:szCs w:val="21"/>
        </w:rPr>
        <w:object>
          <v:shape id="_x0000_i1038" o:spt="75" alt="eqId0b14c0ebb3db2736efbd02dba419a685" type="#_x0000_t75" style="height:15.6pt;width:74.7pt;" o:ole="t" filled="f" o:preferrelative="t" stroked="f" coordsize="21600,21600">
            <v:path/>
            <v:fill on="f" focussize="0,0"/>
            <v:stroke on="f" joinstyle="miter"/>
            <v:imagedata r:id="rId30" o:title="eqId0b14c0ebb3db2736efbd02dba419a685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成立，若</w:t>
      </w:r>
      <w:r>
        <w:rPr>
          <w:rFonts w:ascii="Times New Roman" w:hAnsi="Times New Roman" w:eastAsia="新宋体" w:cs="Times New Roman"/>
          <w:szCs w:val="21"/>
        </w:rPr>
        <w:object>
          <v:shape id="_x0000_i1039" o:spt="75" alt="eqId6096aebd6bec7337aff267f2b1754875" type="#_x0000_t75" style="height:29.9pt;width:235pt;" o:ole="t" filled="f" o:preferrelative="t" stroked="f" coordsize="21600,21600">
            <v:path/>
            <v:fill on="f" focussize="0,0"/>
            <v:stroke on="f" joinstyle="miter"/>
            <v:imagedata r:id="rId32" o:title="eqId6096aebd6bec7337aff267f2b175487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40" o:spt="75" alt="eqId76f0649064a085fb74c997fb507a9b6d" type="#_x0000_t75" style="height:14.25pt;width:26.5pt;" o:ole="t" filled="f" o:preferrelative="t" stroked="f" coordsize="21600,21600">
            <v:path/>
            <v:fill on="f" focussize="0,0"/>
            <v:stroke on="f" joinstyle="miter"/>
            <v:imagedata r:id="rId34" o:title="eqId76f0649064a085fb74c997fb507a9b6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的大小关系是（</w:t>
      </w:r>
      <w:r>
        <w:rPr>
          <w:rFonts w:ascii="Times New Roman" w:hAnsi="Times New Roman" w:eastAsia="新宋体" w:cs="Times New Roman"/>
          <w:kern w:val="0"/>
          <w:szCs w:val="21"/>
        </w:rPr>
        <w:t>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41" o:spt="75" alt="eqIdce613eaa5df46a50174085ef5d1087fb" type="#_x0000_t75" style="height:12.25pt;width:39.4pt;" o:ole="t" filled="f" o:preferrelative="t" stroked="f" coordsize="21600,21600">
            <v:path/>
            <v:fill on="f" focussize="0,0"/>
            <v:stroke on="f" joinstyle="miter"/>
            <v:imagedata r:id="rId36" o:title="eqIdce613eaa5df46a50174085ef5d1087fb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42" o:spt="75" alt="eqId35a815e123ef5a7adc448a9c8aff37b7" type="#_x0000_t75" style="height:12.25pt;width:39.4pt;" o:ole="t" filled="f" o:preferrelative="t" stroked="f" coordsize="21600,21600">
            <v:path/>
            <v:fill on="f" focussize="0,0"/>
            <v:stroke on="f" joinstyle="miter"/>
            <v:imagedata r:id="rId38" o:title="eqId35a815e123ef5a7adc448a9c8aff37b7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43" o:spt="75" alt="eqId9411953933b93b2fa7b944182b70ad52" type="#_x0000_t75" style="height:12.25pt;width:39.4pt;" o:ole="t" filled="f" o:preferrelative="t" stroked="f" coordsize="21600,21600">
            <v:path/>
            <v:fill on="f" focussize="0,0"/>
            <v:stroke on="f" joinstyle="miter"/>
            <v:imagedata r:id="rId40" o:title="eqId9411953933b93b2fa7b944182b70ad52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44" o:spt="75" alt="eqId42e125231382a9240eaa8f25d8fcd6f9" type="#_x0000_t75" style="height:12.25pt;width:39.4pt;" o:ole="t" filled="f" o:preferrelative="t" stroked="f" coordsize="21600,21600">
            <v:path/>
            <v:fill on="f" focussize="0,0"/>
            <v:stroke on="f" joinstyle="miter"/>
            <v:imagedata r:id="rId42" o:title="eqId42e125231382a9240eaa8f25d8fcd6f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二、多选题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4．已知</w:t>
      </w:r>
      <w:r>
        <w:rPr>
          <w:rFonts w:ascii="Times New Roman" w:hAnsi="Times New Roman" w:eastAsia="新宋体" w:cs="Times New Roman"/>
          <w:szCs w:val="21"/>
        </w:rPr>
        <w:object>
          <v:shape id="_x0000_i1045" o:spt="75" alt="eqId5a0c4c098615c6bc7e6dcf72e5b5201a" type="#_x0000_t75" style="height:12.25pt;width:40.1pt;" o:ole="t" filled="f" o:preferrelative="t" stroked="f" coordsize="21600,21600">
            <v:path/>
            <v:fill on="f" focussize="0,0"/>
            <v:stroke on="f" joinstyle="miter"/>
            <v:imagedata r:id="rId44" o:title="eqId5a0c4c098615c6bc7e6dcf72e5b5201a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，下列说法正确的是（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4156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</w:t>
      </w:r>
      <w:r>
        <w:rPr>
          <w:rFonts w:ascii="Times New Roman" w:hAnsi="Times New Roman" w:eastAsia="新宋体" w:cs="Times New Roman"/>
          <w:szCs w:val="21"/>
        </w:rPr>
        <w:object>
          <v:shape id="_x0000_i1046" o:spt="75" alt="eqId44cbc322861846709c08c7f1da746848" type="#_x0000_t75" style="height:12.25pt;width:24.45pt;" o:ole="t" filled="f" o:preferrelative="t" stroked="f" coordsize="21600,21600">
            <v:path/>
            <v:fill on="f" focussize="0,0"/>
            <v:stroke on="f" joinstyle="miter"/>
            <v:imagedata r:id="rId46" o:title="eqId44cbc322861846709c08c7f1da746848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47" o:spt="75" alt="eqId125415eb6733489cdc96ee48eb88aee7" type="#_x0000_t75" style="height:12.25pt;width:54.35pt;" o:ole="t" filled="f" o:preferrelative="t" stroked="f" coordsize="21600,21600">
            <v:path/>
            <v:fill on="f" focussize="0,0"/>
            <v:stroke on="f" joinstyle="miter"/>
            <v:imagedata r:id="rId48" o:title="eqId125415eb6733489cdc96ee48eb88aee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B．若</w:t>
      </w:r>
      <w:r>
        <w:rPr>
          <w:rFonts w:ascii="Times New Roman" w:hAnsi="Times New Roman" w:eastAsia="新宋体" w:cs="Times New Roman"/>
          <w:szCs w:val="21"/>
        </w:rPr>
        <w:object>
          <v:shape id="_x0000_i1048" o:spt="75" alt="eqId8cec12441802f71e803efaf2c62ee588" type="#_x0000_t75" style="height:12.25pt;width:23.75pt;" o:ole="t" filled="f" o:preferrelative="t" stroked="f" coordsize="21600,21600">
            <v:path/>
            <v:fill on="f" focussize="0,0"/>
            <v:stroke on="f" joinstyle="miter"/>
            <v:imagedata r:id="rId50" o:title="eqId8cec12441802f71e803efaf2c62ee588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49" o:spt="75" alt="eqId92aecb82b71d8d7a842445ce91249210" type="#_x0000_t75" style="height:27.15pt;width:42.1pt;" o:ole="t" filled="f" o:preferrelative="t" stroked="f" coordsize="21600,21600">
            <v:path/>
            <v:fill on="f" focussize="0,0"/>
            <v:stroke on="f" joinstyle="miter"/>
            <v:imagedata r:id="rId52" o:title="eqId92aecb82b71d8d7a842445ce9124921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</w:p>
    <w:p>
      <w:pPr>
        <w:tabs>
          <w:tab w:val="left" w:pos="4156"/>
        </w:tabs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50" o:spt="75" alt="eqIdc39c839a67e62bb84e457d47c782bd76" type="#_x0000_t75" style="height:31.9pt;width:75.4pt;" o:ole="t" filled="f" o:preferrelative="t" stroked="f" coordsize="21600,21600">
            <v:path/>
            <v:fill on="f" focussize="0,0"/>
            <v:stroke on="f" joinstyle="miter"/>
            <v:imagedata r:id="rId54" o:title="eqIdc39c839a67e62bb84e457d47c782bd7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51" o:spt="75" alt="eqIdc32df2a9a0d6b9d8fcbe19dfd032479b" type="#_x0000_t75" style="height:27.15pt;width:57.05pt;" o:ole="t" filled="f" o:preferrelative="t" stroked="f" coordsize="21600,21600">
            <v:path/>
            <v:fill on="f" focussize="0,0"/>
            <v:stroke on="f" joinstyle="miter"/>
            <v:imagedata r:id="rId56" o:title="eqIdc32df2a9a0d6b9d8fcbe19dfd032479b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5．下列选项中，正确的是（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A．不等式</w:t>
      </w:r>
      <w:r>
        <w:rPr>
          <w:rFonts w:ascii="Times New Roman" w:hAnsi="Times New Roman" w:eastAsia="新宋体" w:cs="Times New Roman"/>
          <w:szCs w:val="21"/>
        </w:rPr>
        <w:object>
          <v:shape id="_x0000_i1052" o:spt="75" alt="eqIdbc810219a7939cee63c092914567ce14" type="#_x0000_t75" style="height:14.95pt;width:59.75pt;" o:ole="t" filled="f" o:preferrelative="t" stroked="f" coordsize="21600,21600">
            <v:path/>
            <v:fill on="f" focussize="0,0"/>
            <v:stroke on="f" joinstyle="miter"/>
            <v:imagedata r:id="rId58" o:title="eqIdbc810219a7939cee63c092914567ce14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的解集为</w:t>
      </w:r>
      <w:r>
        <w:rPr>
          <w:rFonts w:ascii="Times New Roman" w:hAnsi="Times New Roman" w:eastAsia="新宋体" w:cs="Times New Roman"/>
          <w:szCs w:val="21"/>
        </w:rPr>
        <w:object>
          <v:shape id="_x0000_i1053" o:spt="75" alt="eqId4911a47f055c09dbbc114d8497221db1" type="#_x0000_t75" style="height:13.6pt;width:44.85pt;" o:ole="t" filled="f" o:preferrelative="t" stroked="f" coordsize="21600,21600">
            <v:path/>
            <v:fill on="f" focussize="0,0"/>
            <v:stroke on="f" joinstyle="miter"/>
            <v:imagedata r:id="rId60" o:title="eqId4911a47f055c09dbbc114d8497221db1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或</w:t>
      </w:r>
      <w:r>
        <w:rPr>
          <w:rFonts w:ascii="Times New Roman" w:hAnsi="Times New Roman" w:eastAsia="新宋体" w:cs="Times New Roman"/>
          <w:szCs w:val="21"/>
        </w:rPr>
        <w:object>
          <v:shape id="_x0000_i1054" o:spt="75" alt="eqId5d2212ca63a0f4cac1086319559aa388" type="#_x0000_t75" style="height:14.25pt;width:26.5pt;" o:ole="t" filled="f" o:preferrelative="t" stroked="f" coordsize="21600,21600">
            <v:path/>
            <v:fill on="f" focussize="0,0"/>
            <v:stroke on="f" joinstyle="miter"/>
            <v:imagedata r:id="rId62" o:title="eqId5d2212ca63a0f4cac1086319559aa38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B．不等式</w:t>
      </w:r>
      <w:r>
        <w:rPr>
          <w:rFonts w:ascii="Times New Roman" w:hAnsi="Times New Roman" w:eastAsia="新宋体" w:cs="Times New Roman"/>
          <w:szCs w:val="21"/>
        </w:rPr>
        <w:object>
          <v:shape id="_x0000_i1055" o:spt="75" alt="eqIdca412b32382e4a5e45a928b6ac9ce127" type="#_x0000_t75" style="height:27.85pt;width:44.15pt;" o:ole="t" filled="f" o:preferrelative="t" stroked="f" coordsize="21600,21600">
            <v:path/>
            <v:fill on="f" focussize="0,0"/>
            <v:stroke on="f" joinstyle="miter"/>
            <v:imagedata r:id="rId64" o:title="eqIdca412b32382e4a5e45a928b6ac9ce12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的解集为</w:t>
      </w:r>
      <w:r>
        <w:rPr>
          <w:rFonts w:ascii="Times New Roman" w:hAnsi="Times New Roman" w:eastAsia="新宋体" w:cs="Times New Roman"/>
          <w:szCs w:val="21"/>
        </w:rPr>
        <w:object>
          <v:shape id="_x0000_i1056" o:spt="75" alt="eqIdce80c12ae662e1b8374b6267e212cf79" type="#_x0000_t75" style="height:13.6pt;width:64.55pt;" o:ole="t" filled="f" o:preferrelative="t" stroked="f" coordsize="21600,21600">
            <v:path/>
            <v:fill on="f" focussize="0,0"/>
            <v:stroke on="f" joinstyle="miter"/>
            <v:imagedata r:id="rId66" o:title="eqIdce80c12ae662e1b8374b6267e212cf79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C．不等式</w:t>
      </w:r>
      <w:r>
        <w:rPr>
          <w:rFonts w:ascii="Times New Roman" w:hAnsi="Times New Roman" w:eastAsia="新宋体" w:cs="Times New Roman"/>
          <w:szCs w:val="21"/>
        </w:rPr>
        <w:object>
          <v:shape id="_x0000_i1057" o:spt="75" alt="eqId561e14da33266bf73229bb703c366412" type="#_x0000_t75" style="height:17.65pt;width:40.75pt;" o:ole="t" filled="f" o:preferrelative="t" stroked="f" coordsize="21600,21600">
            <v:path/>
            <v:fill on="f" focussize="0,0"/>
            <v:stroke on="f" joinstyle="miter"/>
            <v:imagedata r:id="rId68" o:title="eqId561e14da33266bf73229bb703c366412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的解集为</w:t>
      </w:r>
      <w:r>
        <w:rPr>
          <w:rFonts w:ascii="Times New Roman" w:hAnsi="Times New Roman" w:eastAsia="新宋体" w:cs="Times New Roman"/>
          <w:szCs w:val="21"/>
        </w:rPr>
        <w:object>
          <v:shape id="_x0000_i1058" o:spt="75" alt="eqId4809b172a23fbb876a52cc84afb3038f" type="#_x0000_t75" style="height:13.6pt;width:56.4pt;" o:ole="t" filled="f" o:preferrelative="t" stroked="f" coordsize="21600,21600">
            <v:path/>
            <v:fill on="f" focussize="0,0"/>
            <v:stroke on="f" joinstyle="miter"/>
            <v:imagedata r:id="rId70" o:title="eqId4809b172a23fbb876a52cc84afb3038f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D．设</w:t>
      </w:r>
      <w:r>
        <w:rPr>
          <w:rFonts w:ascii="Times New Roman" w:hAnsi="Times New Roman" w:eastAsia="新宋体" w:cs="Times New Roman"/>
          <w:szCs w:val="21"/>
        </w:rPr>
        <w:object>
          <v:shape id="_x0000_i1059" o:spt="75" alt="eqIdeb63478132d4c1fef3c17e591919da83" type="#_x0000_t75" style="height:12.25pt;width:26.5pt;" o:ole="t" filled="f" o:preferrelative="t" stroked="f" coordsize="21600,21600">
            <v:path/>
            <v:fill on="f" focussize="0,0"/>
            <v:stroke on="f" joinstyle="miter"/>
            <v:imagedata r:id="rId72" o:title="eqIdeb63478132d4c1fef3c17e591919da83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，则“</w:t>
      </w:r>
      <w:r>
        <w:rPr>
          <w:rFonts w:ascii="Times New Roman" w:hAnsi="Times New Roman" w:eastAsia="新宋体" w:cs="Times New Roman"/>
          <w:szCs w:val="21"/>
        </w:rPr>
        <w:object>
          <v:shape id="_x0000_i1060" o:spt="75" alt="eqId20ec2b5a268da92105d1cb66d8e068fa" type="#_x0000_t75" style="height:17pt;width:38.7pt;" o:ole="t" filled="f" o:preferrelative="t" stroked="f" coordsize="21600,21600">
            <v:path/>
            <v:fill on="f" focussize="0,0"/>
            <v:stroke on="f" joinstyle="miter"/>
            <v:imagedata r:id="rId74" o:title="eqId20ec2b5a268da92105d1cb66d8e068f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”是“</w:t>
      </w:r>
      <w:r>
        <w:rPr>
          <w:rFonts w:ascii="Times New Roman" w:hAnsi="Times New Roman" w:eastAsia="新宋体" w:cs="Times New Roman"/>
          <w:szCs w:val="21"/>
        </w:rPr>
        <w:object>
          <v:shape id="_x0000_i1061" o:spt="75" alt="eqId783659b8aed76a4b0cc5f5152d56d874" type="#_x0000_t75" style="height:27.15pt;width:40.75pt;" o:ole="t" filled="f" o:preferrelative="t" stroked="f" coordsize="21600,21600">
            <v:path/>
            <v:fill on="f" focussize="0,0"/>
            <v:stroke on="f" joinstyle="miter"/>
            <v:imagedata r:id="rId76" o:title="eqId783659b8aed76a4b0cc5f5152d56d87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”的充分不必要条件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三、填空题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6．曲线</w:t>
      </w:r>
      <w:r>
        <w:rPr>
          <w:rFonts w:ascii="Times New Roman" w:hAnsi="Times New Roman" w:eastAsia="新宋体" w:cs="Times New Roman"/>
          <w:szCs w:val="21"/>
        </w:rPr>
        <w:object>
          <v:shape id="_x0000_i1062" o:spt="75" alt="eqId5b7186a0a143460905e117dd9dc17c45" type="#_x0000_t75" style="height:17pt;width:38.7pt;" o:ole="t" filled="f" o:preferrelative="t" stroked="f" coordsize="21600,21600">
            <v:path/>
            <v:fill on="f" focussize="0,0"/>
            <v:stroke on="f" joinstyle="miter"/>
            <v:imagedata r:id="rId78" o:title="eqId5b7186a0a143460905e117dd9dc17c45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szCs w:val="21"/>
        </w:rPr>
        <w:object>
          <v:shape id="_x0000_i1063" o:spt="75" alt="eqId14c1a65d262313469f42b7dbf6faa51e" type="#_x0000_t75" style="height:13.6pt;width:47.55pt;" o:ole="t" filled="f" o:preferrelative="t" stroked="f" coordsize="21600,21600">
            <v:path/>
            <v:fill on="f" focussize="0,0"/>
            <v:stroke on="f" joinstyle="miter"/>
            <v:imagedata r:id="rId80" o:title="eqId14c1a65d262313469f42b7dbf6faa51e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的公切线方程为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7．已知二次函数</w:t>
      </w:r>
      <w:r>
        <w:rPr>
          <w:rFonts w:ascii="Times New Roman" w:hAnsi="Times New Roman" w:eastAsia="新宋体" w:cs="Times New Roman"/>
          <w:szCs w:val="21"/>
        </w:rPr>
        <w:object>
          <v:shape id="_x0000_i1064" o:spt="75" alt="eqIde29b736c740d8c4b891b303d760975de" type="#_x0000_t75" style="height:17.65pt;width:118.2pt;" o:ole="t" filled="f" o:preferrelative="t" stroked="f" coordsize="21600,21600">
            <v:path/>
            <v:fill on="f" focussize="0,0"/>
            <v:stroke on="f" joinstyle="miter"/>
            <v:imagedata r:id="rId82" o:title="eqIde29b736c740d8c4b891b303d760975de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的值域为</w:t>
      </w:r>
      <w:r>
        <w:rPr>
          <w:rFonts w:ascii="Times New Roman" w:hAnsi="Times New Roman" w:eastAsia="新宋体" w:cs="Times New Roman"/>
          <w:szCs w:val="21"/>
        </w:rPr>
        <w:object>
          <v:shape id="_x0000_i1065" o:spt="75" alt="eqId03db4ea1dcb63b22cf4e917df5db581e" type="#_x0000_t75" style="height:14.25pt;width:30.55pt;" o:ole="t" filled="f" o:preferrelative="t" stroked="f" coordsize="21600,21600">
            <v:path/>
            <v:fill on="f" focussize="0,0"/>
            <v:stroke on="f" joinstyle="miter"/>
            <v:imagedata r:id="rId84" o:title="eqId03db4ea1dcb63b22cf4e917df5db581e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66" o:spt="75" alt="eqId31304f51f70bc1d25a677106f037c5cb" type="#_x0000_t75" style="height:27.15pt;width:27.15pt;" o:ole="t" filled="f" o:preferrelative="t" stroked="f" coordsize="21600,21600">
            <v:path/>
            <v:fill on="f" focussize="0,0"/>
            <v:stroke on="f" joinstyle="miter"/>
            <v:imagedata r:id="rId86" o:title="eqId31304f51f70bc1d25a677106f037c5cb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的最小值为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四、解答题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8．已知函数</w:t>
      </w:r>
      <w:r>
        <w:rPr>
          <w:rFonts w:ascii="Times New Roman" w:hAnsi="Times New Roman" w:eastAsia="新宋体" w:cs="Times New Roman"/>
          <w:szCs w:val="21"/>
        </w:rPr>
        <w:object>
          <v:shape id="_x0000_i1067" o:spt="75" alt="eqId7a7ac529db355de5d6f84b66ab748dfd" type="#_x0000_t75" style="height:27.15pt;width:139.9pt;" o:ole="t" filled="f" o:preferrelative="t" stroked="f" coordsize="21600,21600">
            <v:path/>
            <v:fill on="f" focussize="0,0"/>
            <v:stroke on="f" joinstyle="miter"/>
            <v:imagedata r:id="rId88" o:title="eqId7a7ac529db355de5d6f84b66ab748dfd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napToGrid w:val="0"/>
        <w:spacing w:line="24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</w:t>
      </w:r>
      <w:r>
        <w:rPr>
          <w:rFonts w:ascii="Times New Roman" w:hAnsi="Times New Roman" w:eastAsia="新宋体" w:cs="Times New Roman"/>
          <w:szCs w:val="21"/>
        </w:rPr>
        <w:object>
          <v:shape id="_x0000_i1068" o:spt="75" alt="eqIdd15b006dd591aa4e7a88caf9bd05306e" type="#_x0000_t75" style="height:29.9pt;width:33.3pt;" o:ole="t" filled="f" o:preferrelative="t" stroked="f" coordsize="21600,21600">
            <v:path/>
            <v:fill on="f" focussize="0,0"/>
            <v:stroke on="f" joinstyle="miter"/>
            <v:imagedata r:id="rId90" o:title="eqIdd15b006dd591aa4e7a88caf9bd05306e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的值;</w:t>
      </w:r>
    </w:p>
    <w:p>
      <w:pPr>
        <w:snapToGrid w:val="0"/>
        <w:spacing w:line="24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(2)求函数</w:t>
      </w:r>
      <w:r>
        <w:rPr>
          <w:rFonts w:ascii="Times New Roman" w:hAnsi="Times New Roman" w:eastAsia="新宋体" w:cs="Times New Roman"/>
          <w:szCs w:val="21"/>
        </w:rPr>
        <w:object>
          <v:shape id="_x0000_i1069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24" o:title="eqId4fe7d5809da02c15a43a0e9a898b9086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的单调递增区间;</w:t>
      </w:r>
    </w:p>
    <w:p>
      <w:pPr>
        <w:snapToGrid w:val="0"/>
        <w:spacing w:line="24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(3)求函数</w:t>
      </w:r>
      <w:r>
        <w:rPr>
          <w:rFonts w:ascii="Times New Roman" w:hAnsi="Times New Roman" w:eastAsia="新宋体" w:cs="Times New Roman"/>
          <w:szCs w:val="21"/>
        </w:rPr>
        <w:object>
          <v:shape id="_x0000_i1070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24" o:title="eqId4fe7d5809da02c15a43a0e9a898b9086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在区间</w:t>
      </w:r>
      <w:r>
        <w:rPr>
          <w:rFonts w:ascii="Times New Roman" w:hAnsi="Times New Roman" w:eastAsia="新宋体" w:cs="Times New Roman"/>
          <w:szCs w:val="21"/>
        </w:rPr>
        <w:object>
          <v:shape id="_x0000_i1071" o:spt="75" alt="eqIdf76c5fdee7e21a41cfa321f651c2b156" type="#_x0000_t75" style="height:29.9pt;width:35.3pt;" o:ole="t" filled="f" o:preferrelative="t" stroked="f" coordsize="21600,21600">
            <v:path/>
            <v:fill on="f" focussize="0,0"/>
            <v:stroke on="f" joinstyle="miter"/>
            <v:imagedata r:id="rId94" o:title="eqIdf76c5fdee7e21a41cfa321f651c2b156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上的值域.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389E38D5"/>
    <w:rsid w:val="389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oleObject" Target="embeddings/oleObject46.bin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2024-11-15T05:10:00Z</dcterms:created>
  <dc:creator>不明喜哀</dc:creator>
  <cp:lastModifiedBy>不明喜哀</cp:lastModifiedBy>
  <dcterms:modified xsi:type="dcterms:W3CDTF">2024-11-15T05:11:26Z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EF34F955EBC449BBBBF08D79E7BBE0B4</vt:lpwstr>
  </property>
</Properties>
</file>