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专题</w:instrText>
      </w:r>
      <w:r w:rsidR="003515F7">
        <w:rPr>
          <w:rFonts w:ascii="Times New Roman" w:hAnsi="Times New Roman" w:cs="Times New Roman" w:hint="eastAsia"/>
        </w:rPr>
        <w:instrText xml:space="preserve">8.TIF"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专题</w:instrText>
      </w:r>
      <w:r w:rsidR="00D61D7B">
        <w:rPr>
          <w:rFonts w:ascii="Times New Roman" w:hAnsi="Times New Roman" w:cs="Times New Roman" w:hint="eastAsia"/>
        </w:rPr>
        <w:instrText>8.TIF"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专题</w:instrText>
      </w:r>
      <w:r w:rsidR="00D17EF3">
        <w:rPr>
          <w:rFonts w:ascii="Times New Roman" w:hAnsi="Times New Roman" w:cs="Times New Roman" w:hint="eastAsia"/>
        </w:rPr>
        <w:instrText>8.TIF"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</w:instrText>
      </w:r>
      <w:r w:rsidR="00971BCB">
        <w:rPr>
          <w:rFonts w:ascii="Times New Roman" w:hAnsi="Times New Roman" w:cs="Times New Roman" w:hint="eastAsia"/>
        </w:rPr>
        <w:instrText>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119.25pt">
            <v:imagedata r:id="rId6" r:href="rId7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773CC9" w:rsidP="00773CC9">
      <w:pPr>
        <w:pStyle w:val="2"/>
      </w:pPr>
      <w:r w:rsidRPr="00773CC9">
        <w:rPr>
          <w:rFonts w:hint="eastAsia"/>
        </w:rPr>
        <w:t>第</w:t>
      </w:r>
      <w:r w:rsidRPr="00773CC9">
        <w:rPr>
          <w:rFonts w:hint="eastAsia"/>
        </w:rPr>
        <w:t>48</w:t>
      </w:r>
      <w:r w:rsidRPr="00773CC9">
        <w:rPr>
          <w:rFonts w:hint="eastAsia"/>
        </w:rPr>
        <w:t xml:space="preserve">讲　</w:t>
      </w:r>
      <w:r w:rsidR="0093413F" w:rsidRPr="0093413F">
        <w:t>弱电解质的电离平衡</w:t>
      </w:r>
    </w:p>
    <w:p w:rsidR="0093413F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93413F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 w:rsidRPr="0033061A">
        <w:rPr>
          <w:rFonts w:ascii="Times New Roman" w:hAnsi="Times New Roman" w:cs="Times New Roman"/>
        </w:rPr>
        <w:t xml:space="preserve">　</w:t>
      </w:r>
      <w:r w:rsidRPr="0033061A">
        <w:rPr>
          <w:rFonts w:ascii="Times New Roman" w:hAnsi="Times New Roman" w:cs="Times New Roman"/>
        </w:rPr>
        <w:t>1.</w:t>
      </w:r>
      <w:r w:rsidRPr="0033061A">
        <w:rPr>
          <w:rFonts w:ascii="Times New Roman" w:hAnsi="Times New Roman" w:cs="Times New Roman"/>
        </w:rPr>
        <w:t>理解弱电解质在水溶液中的电离平衡。</w:t>
      </w:r>
      <w:r w:rsidRPr="0033061A">
        <w:rPr>
          <w:rFonts w:ascii="Times New Roman" w:hAnsi="Times New Roman" w:cs="Times New Roman"/>
        </w:rPr>
        <w:t>2.</w:t>
      </w:r>
      <w:r w:rsidRPr="0033061A">
        <w:rPr>
          <w:rFonts w:ascii="Times New Roman" w:hAnsi="Times New Roman" w:cs="Times New Roman"/>
        </w:rPr>
        <w:t>理解电离常数的含义，掌握电离常数的应用并能进行相关计算。</w:t>
      </w:r>
    </w:p>
    <w:p w:rsidR="0093413F" w:rsidRDefault="0093413F" w:rsidP="0033061A">
      <w:pPr>
        <w:pStyle w:val="3"/>
        <w:tabs>
          <w:tab w:val="left" w:pos="3402"/>
        </w:tabs>
        <w:spacing w:line="360" w:lineRule="auto"/>
        <w:jc w:val="center"/>
      </w:pPr>
      <w:r w:rsidRPr="0093413F">
        <w:t>考点一</w:t>
      </w:r>
      <w:r>
        <w:t xml:space="preserve">　</w:t>
      </w:r>
      <w:r w:rsidRPr="0093413F">
        <w:t>弱电解质的电离平衡及影响因素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归纳整合必备知识</w:instrText>
      </w:r>
      <w:r w:rsidR="003515F7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归纳整合必备知识</w:instrText>
      </w:r>
      <w:r w:rsidR="00D61D7B">
        <w:rPr>
          <w:rFonts w:ascii="Times New Roman" w:hAnsi="Times New Roman" w:cs="Times New Roman" w:hint="eastAsia"/>
        </w:rPr>
        <w:instrText>A.TIF"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归纳整合必备知识</w:instrText>
      </w:r>
      <w:r w:rsidR="00D17EF3">
        <w:rPr>
          <w:rFonts w:ascii="Times New Roman" w:hAnsi="Times New Roman" w:cs="Times New Roman" w:hint="eastAsia"/>
        </w:rPr>
        <w:instrText>A.TIF"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归纳整合必备知识</w:instrText>
      </w:r>
      <w:r w:rsidR="00FF07AC">
        <w:rPr>
          <w:rFonts w:ascii="Times New Roman" w:hAnsi="Times New Roman" w:cs="Times New Roman" w:hint="eastAsia"/>
        </w:rPr>
        <w:instrText>A.TIF"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归纳整合必备知识</w:instrText>
      </w:r>
      <w:r w:rsidR="00B21A7F">
        <w:rPr>
          <w:rFonts w:ascii="Times New Roman" w:hAnsi="Times New Roman" w:cs="Times New Roman" w:hint="eastAsia"/>
        </w:rPr>
        <w:instrText>A.TIF"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归纳整合必备知识</w:instrText>
      </w:r>
      <w:r w:rsidR="00774FE2">
        <w:rPr>
          <w:rFonts w:ascii="Times New Roman" w:hAnsi="Times New Roman" w:cs="Times New Roman" w:hint="eastAsia"/>
        </w:rPr>
        <w:instrText>A.TIF"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归纳整合必备知识</w:instrText>
      </w:r>
      <w:r w:rsidR="00971BCB">
        <w:rPr>
          <w:rFonts w:ascii="Times New Roman" w:hAnsi="Times New Roman" w:cs="Times New Roman" w:hint="eastAsia"/>
        </w:rPr>
        <w:instrText>A.</w:instrText>
      </w:r>
      <w:r w:rsidR="00971BCB">
        <w:rPr>
          <w:rFonts w:ascii="Times New Roman" w:hAnsi="Times New Roman" w:cs="Times New Roman" w:hint="eastAsia"/>
        </w:rPr>
        <w:instrText>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26" type="#_x0000_t75" style="width:235.9pt;height:26.05pt">
            <v:imagedata r:id="rId8" r:href="rId9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电离平衡的建立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如温度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压强等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当弱电解质电离产生离子的速率和离子结合成分子的速率相等时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电离过程达到了平衡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平衡建立过程如图所示</w:t>
      </w:r>
      <w:r>
        <w:rPr>
          <w:rFonts w:ascii="Times New Roman" w:hAnsi="Times New Roman" w:cs="Times New Roman"/>
        </w:rPr>
        <w:t>：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word\\X9-1.TIF"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word\\X9-1.TIF"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word\\X9-1.TIF"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\\X9-1.TIF"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\\X9-1.TIF"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\\X9-1.TIF"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\\X9-1.TIF"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27" type="#_x0000_t75" style="width:215.1pt;height:88.35pt">
            <v:imagedata r:id="rId10" r:href="rId11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电离平衡的特征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word\\Y8-1.TIF"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word\\Y8-1.TIF"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word\\Y8-1.TIF"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\\Y8-1.TIF"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\\Y8-1.TIF"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\\Y8-1.TIF"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\\Y8-1.TIF"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28" type="#_x0000_t75" style="width:128.1pt;height:86.15pt">
            <v:imagedata r:id="rId12" r:href="rId13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外因对电离平衡的影响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3061A">
        <w:rPr>
          <w:rFonts w:ascii="Times New Roman" w:hAnsi="Times New Roman" w:cs="Times New Roman"/>
          <w:spacing w:val="-4"/>
        </w:rPr>
        <w:t>(1)</w:t>
      </w:r>
      <w:r w:rsidRPr="0033061A">
        <w:rPr>
          <w:rFonts w:ascii="Times New Roman" w:hAnsi="Times New Roman" w:cs="Times New Roman"/>
          <w:spacing w:val="-4"/>
        </w:rPr>
        <w:t>以</w:t>
      </w:r>
      <w:r w:rsidRPr="0033061A">
        <w:rPr>
          <w:rFonts w:ascii="Times New Roman" w:hAnsi="Times New Roman" w:cs="Times New Roman"/>
          <w:spacing w:val="-4"/>
        </w:rPr>
        <w:t>0.1 mol·L</w:t>
      </w:r>
      <w:r w:rsidRPr="0033061A">
        <w:rPr>
          <w:rFonts w:ascii="Times New Roman" w:hAnsi="Times New Roman" w:cs="Times New Roman"/>
          <w:spacing w:val="-4"/>
          <w:vertAlign w:val="superscript"/>
        </w:rPr>
        <w:t>－</w:t>
      </w:r>
      <w:r w:rsidRPr="0033061A">
        <w:rPr>
          <w:rFonts w:ascii="Times New Roman" w:hAnsi="Times New Roman" w:cs="Times New Roman"/>
          <w:spacing w:val="-4"/>
          <w:vertAlign w:val="superscript"/>
        </w:rPr>
        <w:t>1</w:t>
      </w:r>
      <w:r w:rsidRPr="0033061A">
        <w:rPr>
          <w:rFonts w:ascii="Times New Roman" w:hAnsi="Times New Roman" w:cs="Times New Roman"/>
          <w:spacing w:val="-4"/>
        </w:rPr>
        <w:t xml:space="preserve"> CH</w:t>
      </w:r>
      <w:r w:rsidRPr="0033061A">
        <w:rPr>
          <w:rFonts w:ascii="Times New Roman" w:hAnsi="Times New Roman" w:cs="Times New Roman"/>
          <w:spacing w:val="-4"/>
          <w:vertAlign w:val="subscript"/>
        </w:rPr>
        <w:t>3</w:t>
      </w:r>
      <w:r w:rsidRPr="0033061A">
        <w:rPr>
          <w:rFonts w:ascii="Times New Roman" w:hAnsi="Times New Roman" w:cs="Times New Roman"/>
          <w:spacing w:val="-4"/>
        </w:rPr>
        <w:t>COOH</w:t>
      </w:r>
      <w:r w:rsidRPr="0033061A">
        <w:rPr>
          <w:rFonts w:ascii="Times New Roman" w:hAnsi="Times New Roman" w:cs="Times New Roman"/>
          <w:spacing w:val="-4"/>
        </w:rPr>
        <w:t>溶液为例，填写外界条件对</w:t>
      </w:r>
      <w:r w:rsidRPr="0033061A">
        <w:rPr>
          <w:rFonts w:ascii="Times New Roman" w:hAnsi="Times New Roman" w:cs="Times New Roman"/>
          <w:spacing w:val="-4"/>
        </w:rPr>
        <w:t>CH</w:t>
      </w:r>
      <w:r w:rsidRPr="0033061A">
        <w:rPr>
          <w:rFonts w:ascii="Times New Roman" w:hAnsi="Times New Roman" w:cs="Times New Roman"/>
          <w:spacing w:val="-4"/>
          <w:vertAlign w:val="subscript"/>
        </w:rPr>
        <w:t>3</w:t>
      </w:r>
      <w:r w:rsidRPr="0033061A">
        <w:rPr>
          <w:rFonts w:ascii="Times New Roman" w:hAnsi="Times New Roman" w:cs="Times New Roman"/>
          <w:spacing w:val="-4"/>
        </w:rPr>
        <w:t>COOH(aq)</w:t>
      </w:r>
      <w:r w:rsidRPr="0033061A">
        <w:rPr>
          <w:rFonts w:ascii="ZBFH" w:hAnsi="ZBFH" w:cs="Times New Roman"/>
          <w:spacing w:val="-4"/>
        </w:rPr>
        <w:t></w:t>
      </w:r>
      <w:r w:rsidRPr="0033061A">
        <w:rPr>
          <w:rFonts w:ascii="Times New Roman" w:hAnsi="Times New Roman" w:cs="Times New Roman"/>
          <w:spacing w:val="-4"/>
        </w:rPr>
        <w:t>CH</w:t>
      </w:r>
      <w:r w:rsidRPr="0033061A">
        <w:rPr>
          <w:rFonts w:ascii="Times New Roman" w:hAnsi="Times New Roman" w:cs="Times New Roman"/>
          <w:spacing w:val="-4"/>
          <w:vertAlign w:val="subscript"/>
        </w:rPr>
        <w:t>3</w:t>
      </w:r>
      <w:r w:rsidRPr="0033061A">
        <w:rPr>
          <w:rFonts w:ascii="Times New Roman" w:hAnsi="Times New Roman" w:cs="Times New Roman"/>
          <w:spacing w:val="-4"/>
        </w:rPr>
        <w:t>COO</w:t>
      </w:r>
      <w:r w:rsidRPr="0033061A">
        <w:rPr>
          <w:rFonts w:ascii="Times New Roman" w:hAnsi="Times New Roman" w:cs="Times New Roman"/>
          <w:spacing w:val="-4"/>
          <w:vertAlign w:val="superscript"/>
        </w:rPr>
        <w:t>－</w:t>
      </w:r>
      <w:r w:rsidRPr="0033061A">
        <w:rPr>
          <w:rFonts w:ascii="Times New Roman" w:hAnsi="Times New Roman" w:cs="Times New Roman"/>
          <w:spacing w:val="-4"/>
        </w:rPr>
        <w:t>(aq)</w:t>
      </w:r>
      <w:r w:rsidRPr="0033061A">
        <w:rPr>
          <w:rFonts w:ascii="Times New Roman" w:hAnsi="Times New Roman" w:cs="Times New Roman"/>
          <w:spacing w:val="-4"/>
        </w:rPr>
        <w:t>＋</w:t>
      </w:r>
      <w:r w:rsidRPr="0033061A">
        <w:rPr>
          <w:rFonts w:ascii="Times New Roman" w:hAnsi="Times New Roman" w:cs="Times New Roman"/>
          <w:spacing w:val="-4"/>
        </w:rPr>
        <w:t>H</w:t>
      </w:r>
      <w:r w:rsidRPr="0033061A">
        <w:rPr>
          <w:rFonts w:ascii="Times New Roman" w:hAnsi="Times New Roman" w:cs="Times New Roman"/>
          <w:spacing w:val="-4"/>
          <w:vertAlign w:val="superscript"/>
        </w:rPr>
        <w:t>＋</w:t>
      </w:r>
      <w:r w:rsidRPr="0033061A">
        <w:rPr>
          <w:rFonts w:ascii="Times New Roman" w:hAnsi="Times New Roman" w:cs="Times New Roman"/>
          <w:spacing w:val="-4"/>
        </w:rPr>
        <w:t>(aq)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Δ</w:t>
      </w:r>
      <w:r w:rsidRPr="0093413F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0</w:t>
      </w:r>
      <w:r w:rsidRPr="0093413F">
        <w:rPr>
          <w:rFonts w:ascii="Times New Roman" w:hAnsi="Times New Roman" w:cs="Times New Roman"/>
        </w:rPr>
        <w:t>的影响</w:t>
      </w:r>
      <w:r>
        <w:rPr>
          <w:rFonts w:ascii="Times New Roman" w:hAnsi="Times New Roman" w:cs="Times New Roman"/>
        </w:rPr>
        <w:t>。</w:t>
      </w:r>
    </w:p>
    <w:p w:rsidR="0093413F" w:rsidRP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523"/>
        <w:gridCol w:w="1950"/>
        <w:gridCol w:w="816"/>
        <w:gridCol w:w="1951"/>
      </w:tblGrid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lastRenderedPageBreak/>
              <w:t>改变条件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平衡移动方向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H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c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H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导电能力</w:t>
            </w:r>
          </w:p>
        </w:tc>
      </w:tr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加水稀释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减小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减弱</w:t>
            </w:r>
          </w:p>
        </w:tc>
      </w:tr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加入少量冰醋酸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增强</w:t>
            </w:r>
          </w:p>
        </w:tc>
      </w:tr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通入</w:t>
            </w:r>
            <w:r w:rsidRPr="0093413F">
              <w:rPr>
                <w:rFonts w:ascii="Times New Roman" w:hAnsi="Times New Roman" w:cs="Times New Roman"/>
              </w:rPr>
              <w:t>HCl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向左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增强</w:t>
            </w:r>
          </w:p>
        </w:tc>
      </w:tr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加</w:t>
            </w:r>
            <w:r w:rsidRPr="0093413F">
              <w:rPr>
                <w:rFonts w:ascii="Times New Roman" w:hAnsi="Times New Roman" w:cs="Times New Roman"/>
              </w:rPr>
              <w:t>NaOH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减小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减小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增强</w:t>
            </w:r>
          </w:p>
        </w:tc>
      </w:tr>
      <w:tr w:rsidR="0033061A" w:rsidRPr="0093413F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加</w:t>
            </w:r>
            <w:r w:rsidRPr="0093413F">
              <w:rPr>
                <w:rFonts w:ascii="Times New Roman" w:hAnsi="Times New Roman" w:cs="Times New Roman"/>
              </w:rPr>
              <w:t>CH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3</w:t>
            </w:r>
            <w:r w:rsidRPr="0093413F">
              <w:rPr>
                <w:rFonts w:ascii="Times New Roman" w:hAnsi="Times New Roman" w:cs="Times New Roman"/>
              </w:rPr>
              <w:t>COONa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向左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减小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减小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增强</w:t>
            </w:r>
          </w:p>
        </w:tc>
      </w:tr>
      <w:tr w:rsidR="0033061A" w:rsidTr="0033061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升高温度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向右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3061A" w:rsidRPr="0093413F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3061A" w:rsidRDefault="0033061A" w:rsidP="0033061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u w:val="single"/>
              </w:rPr>
              <w:t>增强</w:t>
            </w:r>
          </w:p>
        </w:tc>
      </w:tr>
    </w:tbl>
    <w:p w:rsidR="0033061A" w:rsidRDefault="0033061A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分别画出冰醋酸加水稀释过程中溶液的电导率和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随加水体积变化的曲线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word\\X9-2.TIF"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word\\X9-2.TIF"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word\\X9-2.TIF"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\\X9-2.TIF"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\\X9-2.TIF"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\\X9-2.TIF"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\\X9-2.TIF"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29" type="#_x0000_t75" style="width:206.7pt;height:63.6pt">
            <v:imagedata r:id="rId14" r:href="rId15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word\\X9-3A.TIF"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word\\X9-3A.TIF"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word\\X9-3A.TIF"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\\X9-3A.TIF"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\\X9-3A.TIF"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\\X9-3A.TIF"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\\X9-3A.TIF"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0" type="#_x0000_t75" style="width:206.7pt;height:62.3pt">
            <v:imagedata r:id="rId16" r:href="rId17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易错辨析</w:instrText>
      </w:r>
      <w:r w:rsidR="003515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易错辨析</w:instrText>
      </w:r>
      <w:r w:rsidR="00D61D7B">
        <w:rPr>
          <w:rFonts w:ascii="Times New Roman" w:hAnsi="Times New Roman" w:cs="Times New Roman" w:hint="eastAsia"/>
        </w:rPr>
        <w:instrText>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易错辨析</w:instrText>
      </w:r>
      <w:r w:rsidR="00D17EF3">
        <w:rPr>
          <w:rFonts w:ascii="Times New Roman" w:hAnsi="Times New Roman" w:cs="Times New Roman" w:hint="eastAsia"/>
        </w:rPr>
        <w:instrText>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易错辨析</w:instrText>
      </w:r>
      <w:r w:rsidR="00FF07AC">
        <w:rPr>
          <w:rFonts w:ascii="Times New Roman" w:hAnsi="Times New Roman" w:cs="Times New Roman" w:hint="eastAsia"/>
        </w:rPr>
        <w:instrText>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易错辨析</w:instrText>
      </w:r>
      <w:r w:rsidR="00B21A7F">
        <w:rPr>
          <w:rFonts w:ascii="Times New Roman" w:hAnsi="Times New Roman" w:cs="Times New Roman" w:hint="eastAsia"/>
        </w:rPr>
        <w:instrText>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易错辨析</w:instrText>
      </w:r>
      <w:r w:rsidR="00774FE2">
        <w:rPr>
          <w:rFonts w:ascii="Times New Roman" w:hAnsi="Times New Roman" w:cs="Times New Roman" w:hint="eastAsia"/>
        </w:rPr>
        <w:instrText>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易错辨析</w:instrText>
      </w:r>
      <w:r w:rsidR="00971BCB">
        <w:rPr>
          <w:rFonts w:ascii="Times New Roman" w:hAnsi="Times New Roman" w:cs="Times New Roman" w:hint="eastAsia"/>
        </w:rPr>
        <w:instrText>.TIF" \* MERGEFORMATINE</w:instrText>
      </w:r>
      <w:r w:rsidR="00971BCB">
        <w:rPr>
          <w:rFonts w:ascii="Times New Roman" w:hAnsi="Times New Roman" w:cs="Times New Roman" w:hint="eastAsia"/>
        </w:rPr>
        <w:instrText>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1" type="#_x0000_t75" style="width:65.35pt;height:21.65pt">
            <v:imagedata r:id="rId18" r:href="rId19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弱电解质溶液中至少存在两种共价化合物分子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氨气溶于水，当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电离出的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NH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时，表明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电离处于平衡状态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一定温度下，向氨水中加入少量氯化铵固体，溶液中</w:t>
      </w:r>
      <w:r w:rsidRPr="0093413F">
        <w:rPr>
          <w:rFonts w:ascii="Times New Roman" w:eastAsia="楷体_GB2312" w:hAnsi="Times New Roman" w:cs="Times New Roman"/>
        </w:rPr>
        <w:t>NH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浓度增大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1.</w:t>
      </w:r>
      <w:r w:rsidRPr="0093413F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2.</w:t>
      </w:r>
      <w:r w:rsidRPr="0093413F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3.</w:t>
      </w:r>
      <w:r w:rsidRPr="0093413F">
        <w:rPr>
          <w:rFonts w:hAnsi="宋体" w:cs="Times New Roman"/>
        </w:rPr>
        <w:t>√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专项突破关键能力</w:instrText>
      </w:r>
      <w:r w:rsidR="003515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专项突破关键能力</w:instrText>
      </w:r>
      <w:r w:rsidR="00D61D7B">
        <w:rPr>
          <w:rFonts w:ascii="Times New Roman" w:hAnsi="Times New Roman" w:cs="Times New Roman" w:hint="eastAsia"/>
        </w:rPr>
        <w:instrText>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专项突破关键能力</w:instrText>
      </w:r>
      <w:r w:rsidR="00D17EF3">
        <w:rPr>
          <w:rFonts w:ascii="Times New Roman" w:hAnsi="Times New Roman" w:cs="Times New Roman" w:hint="eastAsia"/>
        </w:rPr>
        <w:instrText>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专项突破关键能力</w:instrText>
      </w:r>
      <w:r w:rsidR="00FF07AC">
        <w:rPr>
          <w:rFonts w:ascii="Times New Roman" w:hAnsi="Times New Roman" w:cs="Times New Roman" w:hint="eastAsia"/>
        </w:rPr>
        <w:instrText>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专项突破关键能力</w:instrText>
      </w:r>
      <w:r w:rsidR="00B21A7F">
        <w:rPr>
          <w:rFonts w:ascii="Times New Roman" w:hAnsi="Times New Roman" w:cs="Times New Roman" w:hint="eastAsia"/>
        </w:rPr>
        <w:instrText>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专项突破关键能力</w:instrText>
      </w:r>
      <w:r w:rsidR="00774FE2">
        <w:rPr>
          <w:rFonts w:ascii="Times New Roman" w:hAnsi="Times New Roman" w:cs="Times New Roman" w:hint="eastAsia"/>
        </w:rPr>
        <w:instrText>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专项突破关键能力</w:instrText>
      </w:r>
      <w:r w:rsidR="00971BCB">
        <w:rPr>
          <w:rFonts w:ascii="Times New Roman" w:hAnsi="Times New Roman" w:cs="Times New Roman" w:hint="eastAsia"/>
        </w:rPr>
        <w:instrText>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2" type="#_x0000_t75" style="width:235.9pt;height:34pt">
            <v:imagedata r:id="rId20" r:href="rId21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能证明蚁酸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是弱酸的实验事实是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溶液与</w:t>
      </w:r>
      <w:r w:rsidRPr="0093413F">
        <w:rPr>
          <w:rFonts w:ascii="Times New Roman" w:hAnsi="Times New Roman" w:cs="Times New Roman"/>
        </w:rPr>
        <w:t>Zn</w:t>
      </w:r>
      <w:r w:rsidRPr="0093413F">
        <w:rPr>
          <w:rFonts w:ascii="Times New Roman" w:hAnsi="Times New Roman" w:cs="Times New Roman"/>
        </w:rPr>
        <w:t>反应放出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溶液可使紫色石蕊溶液变红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溶液与</w:t>
      </w:r>
      <w:r w:rsidRPr="0093413F">
        <w:rPr>
          <w:rFonts w:ascii="Times New Roman" w:hAnsi="Times New Roman" w:cs="Times New Roman"/>
        </w:rPr>
        <w:t>Na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反应生成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常温时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2.3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D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项，只能证明蚁酸具有酸性，不能证明其酸性强弱，错误；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项，只能证明蚁酸的酸性比碳酸强，错误；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项，溶液的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2.3</w:t>
      </w:r>
      <w:r w:rsidRPr="0093413F">
        <w:rPr>
          <w:rFonts w:ascii="Times New Roman" w:eastAsia="楷体_GB2312" w:hAnsi="Times New Roman" w:cs="Times New Roman"/>
        </w:rPr>
        <w:t>，说明</w:t>
      </w:r>
      <w:r w:rsidRPr="0093413F">
        <w:rPr>
          <w:rFonts w:ascii="Times New Roman" w:eastAsia="楷体_GB2312" w:hAnsi="Times New Roman" w:cs="Times New Roman"/>
        </w:rPr>
        <w:t>HCOOH</w:t>
      </w:r>
      <w:r w:rsidRPr="0093413F">
        <w:rPr>
          <w:rFonts w:ascii="Times New Roman" w:eastAsia="楷体_GB2312" w:hAnsi="Times New Roman" w:cs="Times New Roman"/>
        </w:rPr>
        <w:t>未完全电离，正确。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Times New Roman" w:hAnsi="Times New Roman" w:cs="Times New Roman"/>
        </w:rPr>
        <w:t>水溶液中存在电离平衡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HS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和</w:t>
      </w:r>
      <w:r w:rsidRPr="0093413F">
        <w:rPr>
          <w:rFonts w:ascii="Times New Roman" w:hAnsi="Times New Roman" w:cs="Times New Roman"/>
        </w:rPr>
        <w:t>HS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Times New Roman" w:hAnsi="Times New Roman" w:cs="Times New Roman"/>
          <w:vertAlign w:val="superscript"/>
        </w:rPr>
        <w:t>2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若向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加水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平衡向右移动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溶液中氢离子浓度增大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通入过量</w:t>
      </w:r>
      <w:r w:rsidRPr="0093413F">
        <w:rPr>
          <w:rFonts w:ascii="Times New Roman" w:hAnsi="Times New Roman" w:cs="Times New Roman"/>
        </w:rPr>
        <w:t>SO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平衡向左移动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增大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滴加新制氯水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平衡向左移动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加入少量硫酸铜固体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忽略体积变化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溶液中所有离子浓度都减小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3061A">
        <w:rPr>
          <w:rFonts w:ascii="Times New Roman" w:eastAsia="楷体_GB2312" w:hAnsi="Times New Roman" w:cs="Times New Roman"/>
        </w:rPr>
        <w:t>加水促进电离，但氢离子浓度减小，</w:t>
      </w:r>
      <w:r w:rsidRPr="0033061A">
        <w:rPr>
          <w:rFonts w:ascii="Times New Roman" w:eastAsia="楷体_GB2312" w:hAnsi="Times New Roman" w:cs="Times New Roman"/>
        </w:rPr>
        <w:t>A</w:t>
      </w:r>
      <w:r w:rsidRPr="0033061A">
        <w:rPr>
          <w:rFonts w:ascii="Times New Roman" w:eastAsia="楷体_GB2312" w:hAnsi="Times New Roman" w:cs="Times New Roman"/>
        </w:rPr>
        <w:t>项错误；通入过量</w:t>
      </w:r>
      <w:r w:rsidRPr="0033061A">
        <w:rPr>
          <w:rFonts w:ascii="Times New Roman" w:eastAsia="楷体_GB2312" w:hAnsi="Times New Roman" w:cs="Times New Roman"/>
        </w:rPr>
        <w:t>SO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气体发生反应：</w:t>
      </w:r>
      <w:r w:rsidRPr="0033061A">
        <w:rPr>
          <w:rFonts w:ascii="Times New Roman" w:eastAsia="楷体_GB2312" w:hAnsi="Times New Roman" w:cs="Times New Roman"/>
        </w:rPr>
        <w:t>2H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S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SO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 w:hint="eastAsia"/>
          <w:spacing w:val="-16"/>
        </w:rPr>
        <w:t>==</w:t>
      </w:r>
      <w:r w:rsidRPr="0033061A">
        <w:rPr>
          <w:rFonts w:ascii="Times New Roman" w:eastAsia="楷体_GB2312" w:hAnsi="Times New Roman" w:cs="Times New Roman" w:hint="eastAsia"/>
        </w:rPr>
        <w:t>=</w:t>
      </w:r>
      <w:r w:rsidRPr="0033061A">
        <w:rPr>
          <w:rFonts w:ascii="Times New Roman" w:eastAsia="楷体_GB2312" w:hAnsi="Times New Roman" w:cs="Times New Roman"/>
        </w:rPr>
        <w:t>3S</w:t>
      </w:r>
      <w:r w:rsidRPr="0033061A">
        <w:rPr>
          <w:rFonts w:eastAsia="楷体_GB2312" w:hAnsi="宋体" w:cs="Times New Roman"/>
        </w:rPr>
        <w:t>↓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2H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O</w:t>
      </w:r>
      <w:r w:rsidRPr="0033061A">
        <w:rPr>
          <w:rFonts w:ascii="Times New Roman" w:eastAsia="楷体_GB2312" w:hAnsi="Times New Roman" w:cs="Times New Roman"/>
        </w:rPr>
        <w:t>，当</w:t>
      </w:r>
      <w:r w:rsidRPr="0033061A">
        <w:rPr>
          <w:rFonts w:ascii="Times New Roman" w:eastAsia="楷体_GB2312" w:hAnsi="Times New Roman" w:cs="Times New Roman"/>
        </w:rPr>
        <w:t>SO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过量时溶液显酸性，而且酸性比</w:t>
      </w:r>
      <w:r w:rsidRPr="0033061A">
        <w:rPr>
          <w:rFonts w:ascii="Times New Roman" w:eastAsia="楷体_GB2312" w:hAnsi="Times New Roman" w:cs="Times New Roman"/>
        </w:rPr>
        <w:t>H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S</w:t>
      </w:r>
      <w:r w:rsidRPr="0033061A">
        <w:rPr>
          <w:rFonts w:ascii="Times New Roman" w:eastAsia="楷体_GB2312" w:hAnsi="Times New Roman" w:cs="Times New Roman"/>
        </w:rPr>
        <w:t>强，</w:t>
      </w:r>
      <w:r w:rsidRPr="0033061A">
        <w:rPr>
          <w:rFonts w:ascii="Times New Roman" w:eastAsia="楷体_GB2312" w:hAnsi="Times New Roman" w:cs="Times New Roman"/>
        </w:rPr>
        <w:t>pH</w:t>
      </w:r>
      <w:r w:rsidRPr="0033061A">
        <w:rPr>
          <w:rFonts w:ascii="Times New Roman" w:eastAsia="楷体_GB2312" w:hAnsi="Times New Roman" w:cs="Times New Roman"/>
        </w:rPr>
        <w:t>减小，</w:t>
      </w:r>
      <w:r w:rsidRPr="0033061A">
        <w:rPr>
          <w:rFonts w:ascii="Times New Roman" w:eastAsia="楷体_GB2312" w:hAnsi="Times New Roman" w:cs="Times New Roman"/>
        </w:rPr>
        <w:t>B</w:t>
      </w:r>
      <w:r w:rsidRPr="0033061A">
        <w:rPr>
          <w:rFonts w:ascii="Times New Roman" w:eastAsia="楷体_GB2312" w:hAnsi="Times New Roman" w:cs="Times New Roman"/>
        </w:rPr>
        <w:t>项错误；滴加新制氯水，发生反应：</w:t>
      </w:r>
      <w:r w:rsidRPr="0033061A">
        <w:rPr>
          <w:rFonts w:ascii="Times New Roman" w:eastAsia="楷体_GB2312" w:hAnsi="Times New Roman" w:cs="Times New Roman"/>
        </w:rPr>
        <w:t>Cl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H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S</w:t>
      </w:r>
      <w:r w:rsidRPr="0033061A">
        <w:rPr>
          <w:rFonts w:ascii="Times New Roman" w:eastAsia="楷体_GB2312" w:hAnsi="Times New Roman" w:cs="Times New Roman" w:hint="eastAsia"/>
          <w:spacing w:val="-16"/>
        </w:rPr>
        <w:t>==</w:t>
      </w:r>
      <w:r w:rsidRPr="0033061A">
        <w:rPr>
          <w:rFonts w:ascii="Times New Roman" w:eastAsia="楷体_GB2312" w:hAnsi="Times New Roman" w:cs="Times New Roman" w:hint="eastAsia"/>
        </w:rPr>
        <w:t>=</w:t>
      </w:r>
      <w:r w:rsidRPr="0033061A">
        <w:rPr>
          <w:rFonts w:ascii="Times New Roman" w:eastAsia="楷体_GB2312" w:hAnsi="Times New Roman" w:cs="Times New Roman"/>
        </w:rPr>
        <w:t>2HCl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S</w:t>
      </w:r>
      <w:r w:rsidRPr="0033061A">
        <w:rPr>
          <w:rFonts w:eastAsia="楷体_GB2312" w:hAnsi="宋体" w:cs="Times New Roman"/>
        </w:rPr>
        <w:t>↓</w:t>
      </w:r>
      <w:r w:rsidRPr="0033061A">
        <w:rPr>
          <w:rFonts w:ascii="Times New Roman" w:eastAsia="楷体_GB2312" w:hAnsi="Times New Roman" w:cs="Times New Roman"/>
        </w:rPr>
        <w:t>，平衡向左移动，溶液</w:t>
      </w:r>
      <w:r w:rsidRPr="0033061A">
        <w:rPr>
          <w:rFonts w:ascii="Times New Roman" w:eastAsia="楷体_GB2312" w:hAnsi="Times New Roman" w:cs="Times New Roman"/>
        </w:rPr>
        <w:t>pH</w:t>
      </w:r>
      <w:r w:rsidRPr="0033061A">
        <w:rPr>
          <w:rFonts w:ascii="Times New Roman" w:eastAsia="楷体_GB2312" w:hAnsi="Times New Roman" w:cs="Times New Roman"/>
        </w:rPr>
        <w:t>减小，</w:t>
      </w:r>
      <w:r w:rsidRPr="0033061A">
        <w:rPr>
          <w:rFonts w:ascii="Times New Roman" w:eastAsia="楷体_GB2312" w:hAnsi="Times New Roman" w:cs="Times New Roman"/>
        </w:rPr>
        <w:t>C</w:t>
      </w:r>
      <w:r w:rsidRPr="0033061A">
        <w:rPr>
          <w:rFonts w:ascii="Times New Roman" w:eastAsia="楷体_GB2312" w:hAnsi="Times New Roman" w:cs="Times New Roman"/>
        </w:rPr>
        <w:t>项正确；加入少量硫酸铜固体，发生反应：</w:t>
      </w:r>
      <w:r w:rsidRPr="0033061A">
        <w:rPr>
          <w:rFonts w:ascii="Times New Roman" w:eastAsia="楷体_GB2312" w:hAnsi="Times New Roman" w:cs="Times New Roman"/>
        </w:rPr>
        <w:t>H</w:t>
      </w:r>
      <w:r w:rsidRPr="0033061A">
        <w:rPr>
          <w:rFonts w:ascii="Times New Roman" w:eastAsia="楷体_GB2312" w:hAnsi="Times New Roman" w:cs="Times New Roman"/>
          <w:vertAlign w:val="subscript"/>
        </w:rPr>
        <w:t>2</w:t>
      </w:r>
      <w:r w:rsidRPr="0033061A">
        <w:rPr>
          <w:rFonts w:ascii="Times New Roman" w:eastAsia="楷体_GB2312" w:hAnsi="Times New Roman" w:cs="Times New Roman"/>
        </w:rPr>
        <w:t>S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Cu</w:t>
      </w:r>
      <w:r w:rsidRPr="0033061A">
        <w:rPr>
          <w:rFonts w:ascii="Times New Roman" w:eastAsia="楷体_GB2312" w:hAnsi="Times New Roman" w:cs="Times New Roman"/>
          <w:vertAlign w:val="superscript"/>
        </w:rPr>
        <w:t>2</w:t>
      </w:r>
      <w:r w:rsidRPr="0033061A">
        <w:rPr>
          <w:rFonts w:ascii="Times New Roman" w:eastAsia="楷体_GB2312" w:hAnsi="Times New Roman" w:cs="Times New Roman"/>
          <w:vertAlign w:val="superscript"/>
        </w:rPr>
        <w:t>＋</w:t>
      </w:r>
      <w:r w:rsidRPr="0033061A">
        <w:rPr>
          <w:rFonts w:ascii="Times New Roman" w:eastAsia="楷体_GB2312" w:hAnsi="Times New Roman" w:cs="Times New Roman" w:hint="eastAsia"/>
          <w:spacing w:val="-16"/>
        </w:rPr>
        <w:t>==</w:t>
      </w:r>
      <w:r w:rsidRPr="0033061A">
        <w:rPr>
          <w:rFonts w:ascii="Times New Roman" w:eastAsia="楷体_GB2312" w:hAnsi="Times New Roman" w:cs="Times New Roman" w:hint="eastAsia"/>
        </w:rPr>
        <w:t>=</w:t>
      </w:r>
      <w:r w:rsidRPr="0033061A">
        <w:rPr>
          <w:rFonts w:ascii="Times New Roman" w:eastAsia="楷体_GB2312" w:hAnsi="Times New Roman" w:cs="Times New Roman"/>
        </w:rPr>
        <w:t>CuS</w:t>
      </w:r>
      <w:r w:rsidRPr="0033061A">
        <w:rPr>
          <w:rFonts w:eastAsia="楷体_GB2312" w:hAnsi="宋体" w:cs="Times New Roman"/>
        </w:rPr>
        <w:t>↓</w:t>
      </w:r>
      <w:r w:rsidRPr="0033061A">
        <w:rPr>
          <w:rFonts w:ascii="Times New Roman" w:eastAsia="楷体_GB2312" w:hAnsi="Times New Roman" w:cs="Times New Roman"/>
        </w:rPr>
        <w:t>＋</w:t>
      </w:r>
      <w:r w:rsidRPr="0033061A">
        <w:rPr>
          <w:rFonts w:ascii="Times New Roman" w:eastAsia="楷体_GB2312" w:hAnsi="Times New Roman" w:cs="Times New Roman"/>
        </w:rPr>
        <w:t>2H</w:t>
      </w:r>
      <w:r w:rsidRPr="0033061A">
        <w:rPr>
          <w:rFonts w:ascii="Times New Roman" w:eastAsia="楷体_GB2312" w:hAnsi="Times New Roman" w:cs="Times New Roman"/>
          <w:vertAlign w:val="superscript"/>
        </w:rPr>
        <w:t>＋</w:t>
      </w:r>
      <w:r w:rsidRPr="0033061A">
        <w:rPr>
          <w:rFonts w:ascii="Times New Roman" w:eastAsia="楷体_GB2312" w:hAnsi="Times New Roman" w:cs="Times New Roman"/>
        </w:rPr>
        <w:t>，</w:t>
      </w:r>
      <w:r w:rsidRPr="0033061A">
        <w:rPr>
          <w:rFonts w:ascii="Times New Roman" w:eastAsia="楷体_GB2312" w:hAnsi="Times New Roman" w:cs="Times New Roman"/>
        </w:rPr>
        <w:t>H</w:t>
      </w:r>
      <w:r w:rsidRPr="0033061A">
        <w:rPr>
          <w:rFonts w:ascii="Times New Roman" w:eastAsia="楷体_GB2312" w:hAnsi="Times New Roman" w:cs="Times New Roman"/>
          <w:vertAlign w:val="superscript"/>
        </w:rPr>
        <w:t>＋</w:t>
      </w:r>
      <w:r w:rsidRPr="0033061A">
        <w:rPr>
          <w:rFonts w:ascii="Times New Roman" w:eastAsia="楷体_GB2312" w:hAnsi="Times New Roman" w:cs="Times New Roman"/>
        </w:rPr>
        <w:t>浓度增大，</w:t>
      </w:r>
      <w:r w:rsidRPr="0033061A">
        <w:rPr>
          <w:rFonts w:ascii="Times New Roman" w:eastAsia="楷体_GB2312" w:hAnsi="Times New Roman" w:cs="Times New Roman"/>
        </w:rPr>
        <w:t>D</w:t>
      </w:r>
      <w:r w:rsidRPr="0033061A">
        <w:rPr>
          <w:rFonts w:ascii="Times New Roman" w:eastAsia="楷体_GB2312" w:hAnsi="Times New Roman" w:cs="Times New Roman"/>
        </w:rPr>
        <w:t>项错误。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0.01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用</w:t>
      </w:r>
      <w:r w:rsidRPr="0093413F"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 w:rsidRPr="0093413F"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＝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或</w:t>
      </w:r>
      <w:r w:rsidRPr="0093413F"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填写下列问题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电离程度</w:t>
      </w:r>
      <w:r>
        <w:rPr>
          <w:rFonts w:ascii="Times New Roman" w:hAnsi="Times New Roman" w:cs="Times New Roman"/>
        </w:rPr>
        <w:t>：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在上述两种溶液中加入足量锌片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开始时的反应速率</w:t>
      </w:r>
      <w:r>
        <w:rPr>
          <w:rFonts w:ascii="Times New Roman" w:hAnsi="Times New Roman" w:cs="Times New Roman"/>
        </w:rPr>
        <w:t>：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反应结束生成相同状况下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的体积</w:t>
      </w:r>
      <w:r>
        <w:rPr>
          <w:rFonts w:ascii="Times New Roman" w:hAnsi="Times New Roman" w:cs="Times New Roman"/>
        </w:rPr>
        <w:t>：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。</w:t>
      </w:r>
    </w:p>
    <w:p w:rsidR="0033061A" w:rsidRDefault="0093413F" w:rsidP="0033061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与同浓度的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溶液完全反应消耗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溶液的体积</w:t>
      </w:r>
      <w:r>
        <w:rPr>
          <w:rFonts w:ascii="Times New Roman" w:hAnsi="Times New Roman" w:cs="Times New Roman"/>
        </w:rPr>
        <w:t>：</w:t>
      </w: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。</w:t>
      </w:r>
    </w:p>
    <w:p w:rsidR="0033061A" w:rsidRPr="0033061A" w:rsidRDefault="0093413F" w:rsidP="0033061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eastAsia="黑体"/>
        </w:rPr>
        <w:t>答案</w:t>
      </w:r>
      <w:r w:rsidRPr="0033061A">
        <w:rPr>
          <w:rFonts w:ascii="Times New Roman" w:eastAsia="黑体" w:hAnsi="Times New Roman"/>
        </w:rPr>
        <w:t xml:space="preserve">　</w:t>
      </w:r>
      <w:r w:rsidRPr="0033061A">
        <w:rPr>
          <w:rFonts w:ascii="Times New Roman" w:hAnsi="Times New Roman"/>
        </w:rPr>
        <w:t>(1)</w:t>
      </w:r>
      <w:r w:rsidRPr="0033061A">
        <w:rPr>
          <w:rFonts w:ascii="Times New Roman" w:hAnsi="Times New Roman"/>
        </w:rPr>
        <w:t xml:space="preserve">＜　</w:t>
      </w:r>
      <w:r w:rsidRPr="0033061A">
        <w:rPr>
          <w:rFonts w:ascii="Times New Roman" w:hAnsi="Times New Roman"/>
        </w:rPr>
        <w:t>(2)</w:t>
      </w:r>
      <w:r w:rsidRPr="0033061A">
        <w:rPr>
          <w:rFonts w:ascii="Times New Roman" w:hAnsi="Times New Roman"/>
        </w:rPr>
        <w:t xml:space="preserve">＞　</w:t>
      </w:r>
      <w:r w:rsidRPr="0033061A">
        <w:rPr>
          <w:rFonts w:ascii="Times New Roman" w:hAnsi="Times New Roman"/>
        </w:rPr>
        <w:t>(3)</w:t>
      </w:r>
      <w:r w:rsidRPr="0033061A">
        <w:rPr>
          <w:rFonts w:ascii="Times New Roman" w:hAnsi="Times New Roman"/>
        </w:rPr>
        <w:t xml:space="preserve">＜　＝　</w:t>
      </w:r>
      <w:r w:rsidRPr="0033061A">
        <w:rPr>
          <w:rFonts w:ascii="Times New Roman" w:hAnsi="Times New Roman"/>
        </w:rPr>
        <w:t>(4)</w:t>
      </w:r>
      <w:r w:rsidRPr="0033061A">
        <w:rPr>
          <w:rFonts w:ascii="Times New Roman" w:hAnsi="Times New Roman"/>
        </w:rPr>
        <w:t>＝</w:t>
      </w:r>
    </w:p>
    <w:p w:rsidR="0093413F" w:rsidRDefault="0093413F" w:rsidP="0033061A">
      <w:pPr>
        <w:pStyle w:val="3"/>
        <w:tabs>
          <w:tab w:val="left" w:pos="3402"/>
        </w:tabs>
        <w:spacing w:line="360" w:lineRule="auto"/>
        <w:jc w:val="center"/>
      </w:pPr>
      <w:r w:rsidRPr="0093413F">
        <w:t>考点二</w:t>
      </w:r>
      <w:r>
        <w:t xml:space="preserve">　</w:t>
      </w:r>
      <w:r w:rsidRPr="0093413F">
        <w:t>电离平衡常数及应用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归纳整合必备知识</w:instrText>
      </w:r>
      <w:r w:rsidR="003515F7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归纳整合必备知识</w:instrText>
      </w:r>
      <w:r w:rsidR="00D61D7B">
        <w:rPr>
          <w:rFonts w:ascii="Times New Roman" w:hAnsi="Times New Roman" w:cs="Times New Roman" w:hint="eastAsia"/>
        </w:rPr>
        <w:instrText>A.TIF"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归纳整合必备知识</w:instrText>
      </w:r>
      <w:r w:rsidR="00D17EF3">
        <w:rPr>
          <w:rFonts w:ascii="Times New Roman" w:hAnsi="Times New Roman" w:cs="Times New Roman" w:hint="eastAsia"/>
        </w:rPr>
        <w:instrText>A.TIF"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归纳整合必备知识</w:instrText>
      </w:r>
      <w:r w:rsidR="00FF07AC">
        <w:rPr>
          <w:rFonts w:ascii="Times New Roman" w:hAnsi="Times New Roman" w:cs="Times New Roman" w:hint="eastAsia"/>
        </w:rPr>
        <w:instrText>A.TIF"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归纳整合必备知识</w:instrText>
      </w:r>
      <w:r w:rsidR="00B21A7F">
        <w:rPr>
          <w:rFonts w:ascii="Times New Roman" w:hAnsi="Times New Roman" w:cs="Times New Roman" w:hint="eastAsia"/>
        </w:rPr>
        <w:instrText>A.TIF"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归纳整合必备知识</w:instrText>
      </w:r>
      <w:r w:rsidR="00774FE2">
        <w:rPr>
          <w:rFonts w:ascii="Times New Roman" w:hAnsi="Times New Roman" w:cs="Times New Roman" w:hint="eastAsia"/>
        </w:rPr>
        <w:instrText>A.TIF"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归纳整合必备知识</w:instrText>
      </w:r>
      <w:r w:rsidR="00971BCB">
        <w:rPr>
          <w:rFonts w:ascii="Times New Roman" w:hAnsi="Times New Roman" w:cs="Times New Roman" w:hint="eastAsia"/>
        </w:rPr>
        <w:instrText>A.TIF"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3" type="#_x0000_t75" style="width:235.9pt;height:26.05pt">
            <v:imagedata r:id="rId8" r:href="rId22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概念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弱电解质达到电离平衡时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溶液中电离所生成的各种离子浓度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幂次方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的乘积与溶液中未电离的分子浓度的比值是一个常数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这个常数叫做电离平衡常数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简称电离常数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用</w:t>
      </w:r>
      <w:r w:rsidRPr="0093413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弱酸用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弱碱用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b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。</w:t>
      </w:r>
    </w:p>
    <w:p w:rsidR="0033061A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表达式</w:t>
      </w:r>
    </w:p>
    <w:tbl>
      <w:tblPr>
        <w:tblW w:w="5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3"/>
        <w:gridCol w:w="1762"/>
        <w:gridCol w:w="2042"/>
      </w:tblGrid>
      <w:tr w:rsidR="0093413F" w:rsidRPr="0093413F" w:rsidTr="00FF07AC">
        <w:trPr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一元弱酸</w:t>
            </w:r>
            <w:r w:rsidRPr="0093413F">
              <w:rPr>
                <w:rFonts w:ascii="Times New Roman" w:hAnsi="Times New Roman" w:cs="Times New Roman"/>
              </w:rPr>
              <w:t>HA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一元弱碱</w:t>
            </w:r>
            <w:r w:rsidRPr="0093413F">
              <w:rPr>
                <w:rFonts w:ascii="Times New Roman" w:hAnsi="Times New Roman" w:cs="Times New Roman"/>
              </w:rPr>
              <w:t>BOH</w:t>
            </w:r>
          </w:p>
        </w:tc>
      </w:tr>
      <w:tr w:rsidR="0093413F" w:rsidRPr="0093413F" w:rsidTr="00FF07AC">
        <w:trPr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电离方</w:t>
            </w:r>
            <w:r w:rsidR="0093413F" w:rsidRPr="0093413F">
              <w:rPr>
                <w:rFonts w:ascii="Times New Roman" w:hAnsi="Times New Roman" w:cs="Times New Roman"/>
              </w:rPr>
              <w:t>程式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HA</w:t>
            </w:r>
            <w:r w:rsidRPr="0093413F">
              <w:rPr>
                <w:rFonts w:ascii="ZBFH" w:hAnsi="ZBFH" w:cs="Times New Roman"/>
              </w:rPr>
              <w:t></w:t>
            </w:r>
            <w:r w:rsidR="0033061A" w:rsidRPr="0093413F">
              <w:rPr>
                <w:rFonts w:ascii="Times New Roman" w:hAnsi="Times New Roman" w:cs="Times New Roman"/>
              </w:rPr>
              <w:t>H</w:t>
            </w:r>
            <w:r w:rsidR="0033061A" w:rsidRPr="0093413F">
              <w:rPr>
                <w:rFonts w:ascii="Times New Roman" w:hAnsi="Times New Roman" w:cs="Times New Roman"/>
                <w:vertAlign w:val="superscript"/>
              </w:rPr>
              <w:t>＋</w:t>
            </w:r>
            <w:r w:rsidR="0033061A" w:rsidRPr="0093413F">
              <w:rPr>
                <w:rFonts w:ascii="Times New Roman" w:hAnsi="Times New Roman" w:cs="Times New Roman"/>
              </w:rPr>
              <w:t>＋</w:t>
            </w:r>
            <w:r w:rsidR="0033061A" w:rsidRPr="0093413F">
              <w:rPr>
                <w:rFonts w:ascii="Times New Roman" w:hAnsi="Times New Roman" w:cs="Times New Roman"/>
              </w:rPr>
              <w:t>A</w:t>
            </w:r>
            <w:r w:rsidR="0033061A"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BOH</w:t>
            </w:r>
            <w:r w:rsidRPr="0093413F">
              <w:rPr>
                <w:rFonts w:ascii="ZBFH" w:hAnsi="ZBFH" w:cs="Times New Roman"/>
              </w:rPr>
              <w:t></w:t>
            </w:r>
            <w:r w:rsidRPr="0093413F">
              <w:rPr>
                <w:rFonts w:ascii="Times New Roman" w:hAnsi="Times New Roman" w:cs="Times New Roman"/>
              </w:rPr>
              <w:t>B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93413F">
              <w:rPr>
                <w:rFonts w:ascii="Times New Roman" w:hAnsi="Times New Roman" w:cs="Times New Roman"/>
              </w:rPr>
              <w:t>＋</w:t>
            </w:r>
            <w:r w:rsidRPr="0093413F">
              <w:rPr>
                <w:rFonts w:ascii="Times New Roman" w:hAnsi="Times New Roman" w:cs="Times New Roman"/>
              </w:rPr>
              <w:t>OH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</w:tr>
      <w:tr w:rsidR="0093413F" w:rsidRPr="0093413F" w:rsidTr="00FF07AC">
        <w:trPr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电离常数</w:t>
            </w:r>
            <w:r w:rsidR="0093413F" w:rsidRPr="0093413F">
              <w:rPr>
                <w:rFonts w:ascii="Times New Roman" w:hAnsi="Times New Roman" w:cs="Times New Roman"/>
              </w:rPr>
              <w:t>表达式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="0033061A" w:rsidRPr="0093413F">
              <w:rPr>
                <w:rFonts w:ascii="Times New Roman" w:hAnsi="Times New Roman" w:cs="Times New Roman"/>
              </w:rPr>
              <w:fldChar w:fldCharType="begin"/>
            </w:r>
            <w:r w:rsidR="0033061A">
              <w:rPr>
                <w:rFonts w:ascii="Times New Roman" w:hAnsi="Times New Roman" w:cs="Times New Roman"/>
              </w:rPr>
              <w:instrText>eq \</w:instrText>
            </w:r>
            <w:r w:rsidR="0033061A" w:rsidRPr="0093413F">
              <w:rPr>
                <w:rFonts w:ascii="Times New Roman" w:hAnsi="Times New Roman" w:cs="Times New Roman"/>
              </w:rPr>
              <w:instrText>f(</w:instrText>
            </w:r>
            <w:r w:rsidR="0033061A"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="0033061A" w:rsidRPr="0093413F">
              <w:rPr>
                <w:rFonts w:ascii="Symbol" w:hAnsi="Symbol" w:cs="Times New Roman"/>
              </w:rPr>
              <w:instrText></w:instrText>
            </w:r>
            <w:r w:rsidR="0033061A" w:rsidRPr="0093413F">
              <w:rPr>
                <w:rFonts w:ascii="Times New Roman" w:hAnsi="Times New Roman" w:cs="Times New Roman"/>
              </w:rPr>
              <w:instrText>H</w:instrText>
            </w:r>
            <w:r w:rsidR="0033061A" w:rsidRPr="0093413F">
              <w:rPr>
                <w:rFonts w:ascii="Times New Roman" w:hAnsi="Times New Roman" w:cs="Times New Roman"/>
                <w:vertAlign w:val="superscript"/>
              </w:rPr>
              <w:instrText>＋</w:instrText>
            </w:r>
            <w:r w:rsidR="0033061A" w:rsidRPr="0093413F">
              <w:rPr>
                <w:rFonts w:ascii="Symbol" w:hAnsi="Symbol" w:cs="Times New Roman"/>
              </w:rPr>
              <w:instrText></w:instrText>
            </w:r>
            <w:r w:rsidR="0033061A" w:rsidRPr="0093413F">
              <w:rPr>
                <w:rFonts w:ascii="Times New Roman" w:hAnsi="Times New Roman" w:cs="Times New Roman"/>
              </w:rPr>
              <w:instrText>·</w:instrText>
            </w:r>
            <w:r w:rsidR="0033061A"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="0033061A" w:rsidRPr="0093413F">
              <w:rPr>
                <w:rFonts w:ascii="Symbol" w:hAnsi="Symbol" w:cs="Times New Roman"/>
              </w:rPr>
              <w:instrText></w:instrText>
            </w:r>
            <w:r w:rsidR="0033061A" w:rsidRPr="0093413F">
              <w:rPr>
                <w:rFonts w:ascii="Times New Roman" w:hAnsi="Times New Roman" w:cs="Times New Roman"/>
              </w:rPr>
              <w:instrText>A</w:instrText>
            </w:r>
            <w:r w:rsidR="0033061A" w:rsidRPr="0093413F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="0033061A" w:rsidRPr="0093413F">
              <w:rPr>
                <w:rFonts w:ascii="Symbol" w:hAnsi="Symbol" w:cs="Times New Roman"/>
              </w:rPr>
              <w:instrText></w:instrText>
            </w:r>
            <w:r w:rsidR="0033061A" w:rsidRPr="0093413F">
              <w:rPr>
                <w:rFonts w:ascii="Times New Roman" w:hAnsi="Times New Roman" w:cs="Times New Roman"/>
              </w:rPr>
              <w:instrText>,</w:instrText>
            </w:r>
            <w:r w:rsidR="0033061A"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="0033061A" w:rsidRPr="0093413F">
              <w:rPr>
                <w:rFonts w:ascii="Symbol" w:hAnsi="Symbol" w:cs="Times New Roman"/>
              </w:rPr>
              <w:instrText></w:instrText>
            </w:r>
            <w:r w:rsidR="0033061A" w:rsidRPr="0093413F">
              <w:rPr>
                <w:rFonts w:ascii="Times New Roman" w:hAnsi="Times New Roman" w:cs="Times New Roman"/>
              </w:rPr>
              <w:instrText>HA</w:instrText>
            </w:r>
            <w:r w:rsidR="0033061A" w:rsidRPr="0093413F">
              <w:rPr>
                <w:rFonts w:ascii="Symbol" w:hAnsi="Symbol" w:cs="Times New Roman"/>
              </w:rPr>
              <w:instrText></w:instrText>
            </w:r>
            <w:r w:rsidR="0033061A" w:rsidRPr="0093413F">
              <w:rPr>
                <w:rFonts w:ascii="Times New Roman" w:hAnsi="Times New Roman" w:cs="Times New Roman"/>
              </w:rPr>
              <w:instrText>)</w:instrText>
            </w:r>
            <w:r w:rsidR="0033061A" w:rsidRPr="0093413F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b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</w:instrText>
            </w:r>
            <w:r w:rsidRPr="0093413F">
              <w:rPr>
                <w:rFonts w:ascii="Times New Roman" w:hAnsi="Times New Roman" w:cs="Times New Roman"/>
              </w:rPr>
              <w:instrText>f(</w:instrText>
            </w:r>
            <w:r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Pr="0093413F">
              <w:rPr>
                <w:rFonts w:ascii="Symbol" w:hAnsi="Symbol" w:cs="Times New Roman"/>
              </w:rPr>
              <w:instrText></w:instrText>
            </w:r>
            <w:r w:rsidRPr="0093413F">
              <w:rPr>
                <w:rFonts w:ascii="Times New Roman" w:hAnsi="Times New Roman" w:cs="Times New Roman"/>
              </w:rPr>
              <w:instrText>B</w:instrText>
            </w:r>
            <w:r w:rsidRPr="0093413F">
              <w:rPr>
                <w:rFonts w:ascii="Times New Roman" w:hAnsi="Times New Roman" w:cs="Times New Roman"/>
                <w:vertAlign w:val="superscript"/>
              </w:rPr>
              <w:instrText>＋</w:instrText>
            </w:r>
            <w:r w:rsidRPr="0093413F">
              <w:rPr>
                <w:rFonts w:ascii="Symbol" w:hAnsi="Symbol" w:cs="Times New Roman"/>
              </w:rPr>
              <w:instrText></w:instrText>
            </w:r>
            <w:r w:rsidRPr="0093413F">
              <w:rPr>
                <w:rFonts w:ascii="Times New Roman" w:hAnsi="Times New Roman" w:cs="Times New Roman"/>
              </w:rPr>
              <w:instrText>·</w:instrText>
            </w:r>
            <w:r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Pr="0093413F">
              <w:rPr>
                <w:rFonts w:ascii="Symbol" w:hAnsi="Symbol" w:cs="Times New Roman"/>
              </w:rPr>
              <w:instrText></w:instrText>
            </w:r>
            <w:r w:rsidRPr="0093413F">
              <w:rPr>
                <w:rFonts w:ascii="Times New Roman" w:hAnsi="Times New Roman" w:cs="Times New Roman"/>
              </w:rPr>
              <w:instrText>OH</w:instrText>
            </w:r>
            <w:r w:rsidRPr="0093413F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Pr="0093413F">
              <w:rPr>
                <w:rFonts w:ascii="Symbol" w:hAnsi="Symbol" w:cs="Times New Roman"/>
              </w:rPr>
              <w:instrText></w:instrText>
            </w:r>
            <w:r w:rsidRPr="0093413F">
              <w:rPr>
                <w:rFonts w:ascii="Times New Roman" w:hAnsi="Times New Roman" w:cs="Times New Roman"/>
              </w:rPr>
              <w:instrText>,</w:instrText>
            </w:r>
            <w:r w:rsidRPr="0093413F">
              <w:rPr>
                <w:rFonts w:ascii="Times New Roman" w:hAnsi="Times New Roman" w:cs="Times New Roman"/>
                <w:i/>
              </w:rPr>
              <w:instrText>c</w:instrText>
            </w:r>
            <w:r w:rsidRPr="0093413F">
              <w:rPr>
                <w:rFonts w:ascii="Symbol" w:hAnsi="Symbol" w:cs="Times New Roman"/>
              </w:rPr>
              <w:instrText></w:instrText>
            </w:r>
            <w:r w:rsidRPr="0093413F">
              <w:rPr>
                <w:rFonts w:ascii="Times New Roman" w:hAnsi="Times New Roman" w:cs="Times New Roman"/>
              </w:rPr>
              <w:instrText>BOH</w:instrText>
            </w:r>
            <w:r w:rsidRPr="0093413F">
              <w:rPr>
                <w:rFonts w:ascii="Symbol" w:hAnsi="Symbol" w:cs="Times New Roman"/>
              </w:rPr>
              <w:instrText></w:instrText>
            </w:r>
            <w:r w:rsidRPr="0093413F">
              <w:rPr>
                <w:rFonts w:ascii="Times New Roman" w:hAnsi="Times New Roman" w:cs="Times New Roman"/>
              </w:rPr>
              <w:instrText>)</w:instrText>
            </w:r>
            <w:r w:rsidRPr="0093413F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33061A" w:rsidRDefault="0033061A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3.</w:t>
      </w:r>
      <w:r w:rsidRPr="0093413F">
        <w:rPr>
          <w:rFonts w:ascii="Times New Roman" w:eastAsia="黑体" w:hAnsi="Times New Roman" w:cs="Times New Roman"/>
        </w:rPr>
        <w:t>特点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电离平衡常数与温度有关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与浓度无关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升高温度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电离平衡常数反映弱电解质的相对强弱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</w:rPr>
        <w:t>越大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表示弱电解质越易电离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酸性或碱性越强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多元弱酸的各步电离常数的大小关系是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a1</w:t>
      </w:r>
      <w:r w:rsidRPr="0093413F">
        <w:rPr>
          <w:rFonts w:ascii="Times New Roman" w:hAnsi="Times New Roman" w:cs="Times New Roman"/>
        </w:rPr>
        <w:t>&gt;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a2</w:t>
      </w:r>
      <w:r w:rsidRPr="0093413F">
        <w:rPr>
          <w:rFonts w:ascii="Times New Roman" w:hAnsi="Times New Roman" w:cs="Times New Roman"/>
        </w:rPr>
        <w:t>&gt;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a3</w:t>
      </w:r>
      <w:r w:rsidRPr="0093413F"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当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a1</w:t>
      </w:r>
      <w:r w:rsidRPr="0093413F">
        <w:rPr>
          <w:rFonts w:ascii="MS Gothic" w:eastAsia="MS Gothic" w:hAnsi="MS Gothic" w:cs="MS Gothic" w:hint="eastAsia"/>
        </w:rPr>
        <w:t>≫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a2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计算多元弱酸中的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或比较多元弱酸酸性的相对强弱时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通常只考虑第一步电离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黑体" w:hAnsi="Times New Roman" w:cs="Times New Roman"/>
        </w:rPr>
        <w:t>电离度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概念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在一定条件下的弱电解质达到电离平衡时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已经电离的电解质分子数占原电解质分子总数的百分比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表示方法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已电离的弱电解质分子数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</w:rPr>
        <w:instrText>溶液中原有弱电解质的分子总数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100%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也可表示为</w:t>
      </w:r>
      <w:r w:rsidRPr="0093413F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弱电解质的某离子浓度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</w:rPr>
        <w:instrText>弱电解质的初始浓度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100%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影响因素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相同温度下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同一弱电解质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浓度越大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其电离度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越</w:t>
      </w:r>
      <w:r w:rsidRPr="0093413F">
        <w:rPr>
          <w:rFonts w:ascii="Times New Roman" w:hAnsi="Times New Roman" w:cs="Times New Roman"/>
          <w:u w:val="single"/>
        </w:rPr>
        <w:t>小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</w:rPr>
        <w:t>相同浓度下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同一弱电解质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温度越高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其电离度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越</w:t>
      </w:r>
      <w:r w:rsidRPr="0093413F"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。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易错辨析</w:instrText>
      </w:r>
      <w:r w:rsidR="003515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易错辨析</w:instrText>
      </w:r>
      <w:r w:rsidR="00D61D7B">
        <w:rPr>
          <w:rFonts w:ascii="Times New Roman" w:hAnsi="Times New Roman" w:cs="Times New Roman" w:hint="eastAsia"/>
        </w:rPr>
        <w:instrText>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易错辨析</w:instrText>
      </w:r>
      <w:r w:rsidR="00D17EF3">
        <w:rPr>
          <w:rFonts w:ascii="Times New Roman" w:hAnsi="Times New Roman" w:cs="Times New Roman" w:hint="eastAsia"/>
        </w:rPr>
        <w:instrText>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易错辨析</w:instrText>
      </w:r>
      <w:r w:rsidR="00FF07AC">
        <w:rPr>
          <w:rFonts w:ascii="Times New Roman" w:hAnsi="Times New Roman" w:cs="Times New Roman" w:hint="eastAsia"/>
        </w:rPr>
        <w:instrText>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易错辨析</w:instrText>
      </w:r>
      <w:r w:rsidR="00B21A7F">
        <w:rPr>
          <w:rFonts w:ascii="Times New Roman" w:hAnsi="Times New Roman" w:cs="Times New Roman" w:hint="eastAsia"/>
        </w:rPr>
        <w:instrText>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易错辨析</w:instrText>
      </w:r>
      <w:r w:rsidR="00774FE2">
        <w:rPr>
          <w:rFonts w:ascii="Times New Roman" w:hAnsi="Times New Roman" w:cs="Times New Roman" w:hint="eastAsia"/>
        </w:rPr>
        <w:instrText>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易错辨析</w:instrText>
      </w:r>
      <w:r w:rsidR="00971BCB">
        <w:rPr>
          <w:rFonts w:ascii="Times New Roman" w:hAnsi="Times New Roman" w:cs="Times New Roman" w:hint="eastAsia"/>
        </w:rPr>
        <w:instrText>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4" type="#_x0000_t75" style="width:65.35pt;height:21.65pt">
            <v:imagedata r:id="rId18" r:href="rId23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同一弱电解质，浓度不同其电离常数一定不同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弱电解质的电离平衡右移，电离常数一定增大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某一弱电解质，电离度越大，电离常数就越大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93413F">
        <w:rPr>
          <w:rFonts w:ascii="Times New Roman" w:eastAsia="楷体_GB2312" w:hAnsi="Times New Roman" w:cs="Times New Roman"/>
        </w:rPr>
        <w:t>常温下，依据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a1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CO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&gt;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a2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PO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，可知碳酸的酸性比磷酸强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1.</w:t>
      </w:r>
      <w:r w:rsidRPr="0093413F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2.</w:t>
      </w:r>
      <w:r w:rsidRPr="0093413F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3.</w:t>
      </w:r>
      <w:r w:rsidRPr="0093413F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4.</w:t>
      </w:r>
      <w:r w:rsidRPr="0093413F">
        <w:rPr>
          <w:rFonts w:hAnsi="宋体" w:cs="Times New Roman"/>
        </w:rPr>
        <w:t>×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专项突破关键能力</w:instrText>
      </w:r>
      <w:r w:rsidR="003515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专项突破关键能力</w:instrText>
      </w:r>
      <w:r w:rsidR="00D61D7B">
        <w:rPr>
          <w:rFonts w:ascii="Times New Roman" w:hAnsi="Times New Roman" w:cs="Times New Roman" w:hint="eastAsia"/>
        </w:rPr>
        <w:instrText>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专项突破关键能力</w:instrText>
      </w:r>
      <w:r w:rsidR="00D17EF3">
        <w:rPr>
          <w:rFonts w:ascii="Times New Roman" w:hAnsi="Times New Roman" w:cs="Times New Roman" w:hint="eastAsia"/>
        </w:rPr>
        <w:instrText>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专项突破关键能力</w:instrText>
      </w:r>
      <w:r w:rsidR="00FF07AC">
        <w:rPr>
          <w:rFonts w:ascii="Times New Roman" w:hAnsi="Times New Roman" w:cs="Times New Roman" w:hint="eastAsia"/>
        </w:rPr>
        <w:instrText>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专项突破关键能力</w:instrText>
      </w:r>
      <w:r w:rsidR="00B21A7F">
        <w:rPr>
          <w:rFonts w:ascii="Times New Roman" w:hAnsi="Times New Roman" w:cs="Times New Roman" w:hint="eastAsia"/>
        </w:rPr>
        <w:instrText>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专项突破关键能力</w:instrText>
      </w:r>
      <w:r w:rsidR="00774FE2">
        <w:rPr>
          <w:rFonts w:ascii="Times New Roman" w:hAnsi="Times New Roman" w:cs="Times New Roman" w:hint="eastAsia"/>
        </w:rPr>
        <w:instrText>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专项突破关键能力</w:instrText>
      </w:r>
      <w:r w:rsidR="00971BCB">
        <w:rPr>
          <w:rFonts w:ascii="Times New Roman" w:hAnsi="Times New Roman" w:cs="Times New Roman" w:hint="eastAsia"/>
        </w:rPr>
        <w:instrText>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5" type="#_x0000_t75" style="width:235.9pt;height:34pt">
            <v:imagedata r:id="rId20" r:href="rId24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一、利用电离常数判断弱电解质</w:t>
      </w:r>
      <w:r>
        <w:rPr>
          <w:rFonts w:ascii="Times New Roman" w:eastAsia="黑体" w:hAnsi="Times New Roman" w:cs="Times New Roman"/>
        </w:rPr>
        <w:t>(</w:t>
      </w:r>
      <w:r w:rsidRPr="0093413F">
        <w:rPr>
          <w:rFonts w:ascii="Times New Roman" w:eastAsia="黑体" w:hAnsi="Times New Roman" w:cs="Times New Roman"/>
        </w:rPr>
        <w:t>酸碱性</w:t>
      </w:r>
      <w:r>
        <w:rPr>
          <w:rFonts w:ascii="Times New Roman" w:eastAsia="黑体" w:hAnsi="Times New Roman" w:cs="Times New Roman"/>
        </w:rPr>
        <w:t>)</w:t>
      </w:r>
      <w:r w:rsidRPr="0093413F">
        <w:rPr>
          <w:rFonts w:ascii="Times New Roman" w:eastAsia="黑体" w:hAnsi="Times New Roman" w:cs="Times New Roman"/>
        </w:rPr>
        <w:t>的相对强弱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部分弱酸的电离平衡常数如下表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843"/>
        <w:gridCol w:w="1715"/>
        <w:gridCol w:w="1741"/>
        <w:gridCol w:w="1595"/>
      </w:tblGrid>
      <w:tr w:rsidR="0093413F" w:rsidRPr="0093413F" w:rsidTr="00FF07AC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弱酸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HCOOH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2</w:t>
            </w:r>
            <w:r w:rsidRPr="0093413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2</w:t>
            </w:r>
            <w:r w:rsidRPr="0093413F">
              <w:rPr>
                <w:rFonts w:ascii="Times New Roman" w:hAnsi="Times New Roman" w:cs="Times New Roman"/>
              </w:rPr>
              <w:t>CO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HClO</w:t>
            </w:r>
          </w:p>
        </w:tc>
      </w:tr>
      <w:tr w:rsidR="0093413F" w:rsidRPr="0093413F" w:rsidTr="00FF07AC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电离平衡</w:t>
            </w:r>
            <w:r w:rsidR="0093413F" w:rsidRPr="0093413F">
              <w:rPr>
                <w:rFonts w:ascii="Times New Roman" w:hAnsi="Times New Roman" w:cs="Times New Roman"/>
              </w:rPr>
              <w:t>常数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25</w:t>
            </w:r>
            <w:r w:rsidRPr="0093413F"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1.77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a1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1.1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7</w:t>
            </w:r>
          </w:p>
          <w:p w:rsidR="0033061A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a2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1.3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13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33061A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a1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4.5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7</w:t>
            </w:r>
            <w:r w:rsidRPr="0093413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a2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4.7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11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3413F" w:rsidRPr="0093413F" w:rsidRDefault="0033061A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4.0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8</w:t>
            </w:r>
          </w:p>
        </w:tc>
      </w:tr>
    </w:tbl>
    <w:p w:rsidR="0033061A" w:rsidRDefault="0033061A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按要求回答下列问题</w:t>
      </w:r>
      <w:r>
        <w:rPr>
          <w:rFonts w:ascii="Times New Roman" w:hAnsi="Times New Roman" w:cs="Times New Roman"/>
        </w:rPr>
        <w:t>：</w:t>
      </w:r>
    </w:p>
    <w:p w:rsidR="0093413F" w:rsidRDefault="0093413F" w:rsidP="0033061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HClO</w:t>
      </w:r>
      <w:r w:rsidRPr="0093413F">
        <w:rPr>
          <w:rFonts w:ascii="Times New Roman" w:hAnsi="Times New Roman" w:cs="Times New Roman"/>
        </w:rPr>
        <w:t>的酸性由强到弱的顺序为</w:t>
      </w:r>
      <w:r w:rsidR="0033061A">
        <w:rPr>
          <w:rFonts w:ascii="Times New Roman" w:hAnsi="Times New Roman" w:cs="Times New Roman" w:hint="eastAsia"/>
        </w:rPr>
        <w:t>____</w:t>
      </w:r>
      <w:r w:rsidRPr="0093413F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相同浓度的</w:t>
      </w:r>
      <w:r w:rsidRPr="0093413F">
        <w:rPr>
          <w:rFonts w:ascii="Times New Roman" w:hAnsi="Times New Roman" w:cs="Times New Roman"/>
        </w:rPr>
        <w:t>HCOO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HS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Times New Roman" w:hAnsi="Times New Roman" w:cs="Times New Roman"/>
          <w:vertAlign w:val="superscript"/>
        </w:rPr>
        <w:t>2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结合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 w:rsidRPr="0093413F">
        <w:rPr>
          <w:rFonts w:ascii="Times New Roman" w:hAnsi="Times New Roman" w:cs="Times New Roman"/>
        </w:rPr>
        <w:t>的能力由强到弱的顺序为</w:t>
      </w:r>
      <w:r w:rsidRPr="0093413F">
        <w:rPr>
          <w:rFonts w:ascii="Times New Roman" w:hAnsi="Times New Roman" w:cs="Times New Roman"/>
        </w:rPr>
        <w:t>______________________________________________________________________</w:t>
      </w:r>
      <w:r w:rsidR="0033061A">
        <w:rPr>
          <w:rFonts w:ascii="Times New Roman" w:hAnsi="Times New Roman" w:cs="Times New Roman"/>
        </w:rPr>
        <w:t>________</w:t>
      </w:r>
      <w:r w:rsidRPr="0093413F">
        <w:rPr>
          <w:rFonts w:ascii="Times New Roman" w:hAnsi="Times New Roman" w:cs="Times New Roman"/>
        </w:rPr>
        <w:t>__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________________________________________________________________________</w:t>
      </w:r>
      <w:r w:rsidR="0033061A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运用上述电离常数及物质的特性判断下列化学方程式不正确的是</w:t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次氯酸与</w:t>
      </w:r>
      <w:r w:rsidRPr="0093413F">
        <w:rPr>
          <w:rFonts w:ascii="Times New Roman" w:hAnsi="Times New Roman" w:cs="Times New Roman"/>
        </w:rPr>
        <w:t>NaHCO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溶液的反应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hAnsi="宋体" w:cs="Times New Roman"/>
        </w:rPr>
        <w:t>↑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</w:rPr>
        <w:t>少量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通入</w:t>
      </w:r>
      <w:r w:rsidRPr="0093413F">
        <w:rPr>
          <w:rFonts w:ascii="Times New Roman" w:hAnsi="Times New Roman" w:cs="Times New Roman"/>
        </w:rPr>
        <w:t>NaClO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2ClO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2HClO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③</w:t>
      </w:r>
      <w:r w:rsidRPr="0093413F">
        <w:rPr>
          <w:rFonts w:ascii="Times New Roman" w:hAnsi="Times New Roman" w:cs="Times New Roman"/>
        </w:rPr>
        <w:t>少量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通入</w:t>
      </w:r>
      <w:r w:rsidRPr="0093413F">
        <w:rPr>
          <w:rFonts w:ascii="Times New Roman" w:hAnsi="Times New Roman" w:cs="Times New Roman"/>
        </w:rPr>
        <w:t>NaClO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HClO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④</w:t>
      </w:r>
      <w:r w:rsidRPr="0093413F">
        <w:rPr>
          <w:rFonts w:ascii="Times New Roman" w:hAnsi="Times New Roman" w:cs="Times New Roman"/>
        </w:rPr>
        <w:t>硫化氢通入</w:t>
      </w:r>
      <w:r w:rsidRPr="0093413F">
        <w:rPr>
          <w:rFonts w:ascii="Times New Roman" w:hAnsi="Times New Roman" w:cs="Times New Roman"/>
        </w:rPr>
        <w:t>NaClO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HS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HClO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⑤</w:t>
      </w:r>
      <w:r w:rsidRPr="0093413F">
        <w:rPr>
          <w:rFonts w:ascii="Times New Roman" w:hAnsi="Times New Roman" w:cs="Times New Roman"/>
        </w:rPr>
        <w:t>碳酸钠滴入足量甲酸溶液中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2HCOOH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2HCOO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HClO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S</w:t>
      </w:r>
      <w:r w:rsidRPr="0093413F">
        <w:rPr>
          <w:rFonts w:ascii="Times New Roman" w:hAnsi="Times New Roman" w:cs="Times New Roman"/>
          <w:vertAlign w:val="superscript"/>
        </w:rPr>
        <w:t>2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HS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HCOO</w:t>
      </w:r>
      <w:r w:rsidRPr="0093413F">
        <w:rPr>
          <w:rFonts w:ascii="Times New Roman" w:hAnsi="Times New Roman" w:cs="Times New Roman"/>
          <w:vertAlign w:val="superscript"/>
        </w:rPr>
        <w:t>－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hAnsi="宋体" w:cs="Times New Roman"/>
        </w:rPr>
        <w:t>①②④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二、判断微粒浓度比值的大小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将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溶液加水稀释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请填写下列表达式中的数据变化情况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填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hAnsi="Times New Roman" w:cs="Times New Roman"/>
        </w:rPr>
        <w:t>变大</w:t>
      </w:r>
      <w:r w:rsidRPr="0093413F">
        <w:rPr>
          <w:rFonts w:hAnsi="宋体" w:cs="Times New Roman"/>
        </w:rPr>
        <w:t>”“</w:t>
      </w:r>
      <w:r w:rsidRPr="0093413F">
        <w:rPr>
          <w:rFonts w:ascii="Times New Roman" w:hAnsi="Times New Roman" w:cs="Times New Roman"/>
        </w:rPr>
        <w:t>变小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或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hAnsi="Times New Roman" w:cs="Times New Roman"/>
        </w:rPr>
        <w:t>不变</w:t>
      </w:r>
      <w:r w:rsidRPr="0093413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·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·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OH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变小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变小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不变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不变</w:t>
      </w:r>
    </w:p>
    <w:p w:rsidR="0093413F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3061A">
        <w:rPr>
          <w:rFonts w:ascii="Times New Roman" w:eastAsia="楷体_GB2312" w:hAnsi="Times New Roman" w:cs="Times New Roman"/>
        </w:rPr>
        <w:t>(1)</w:t>
      </w:r>
      <w:r w:rsidRPr="0033061A">
        <w:rPr>
          <w:rFonts w:ascii="Times New Roman" w:eastAsia="楷体_GB2312" w:hAnsi="Times New Roman" w:cs="Times New Roman"/>
        </w:rPr>
        <w:t>将该式变为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COOH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＝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K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a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或稀释时醋酸的电离平衡正向移动，</w:t>
      </w:r>
      <w:r w:rsidRPr="0033061A">
        <w:rPr>
          <w:rFonts w:ascii="Times New Roman" w:eastAsia="楷体_GB2312" w:hAnsi="Times New Roman" w:cs="Times New Roman"/>
          <w:i/>
        </w:rPr>
        <w:t>n</w:t>
      </w:r>
      <w:r w:rsidRPr="0033061A">
        <w:rPr>
          <w:rFonts w:ascii="Times New Roman" w:eastAsia="楷体_GB2312" w:hAnsi="Times New Roman" w:cs="Times New Roman"/>
        </w:rPr>
        <w:t>(CH</w:t>
      </w:r>
      <w:r w:rsidRPr="0033061A">
        <w:rPr>
          <w:rFonts w:ascii="Times New Roman" w:eastAsia="楷体_GB2312" w:hAnsi="Times New Roman" w:cs="Times New Roman"/>
          <w:vertAlign w:val="subscript"/>
        </w:rPr>
        <w:t>3</w:t>
      </w:r>
      <w:r w:rsidRPr="0033061A">
        <w:rPr>
          <w:rFonts w:ascii="Times New Roman" w:eastAsia="楷体_GB2312" w:hAnsi="Times New Roman" w:cs="Times New Roman"/>
        </w:rPr>
        <w:t>COOH)</w:t>
      </w:r>
      <w:r w:rsidRPr="0033061A">
        <w:rPr>
          <w:rFonts w:ascii="Times New Roman" w:eastAsia="楷体_GB2312" w:hAnsi="Times New Roman" w:cs="Times New Roman"/>
        </w:rPr>
        <w:t>减小，</w:t>
      </w:r>
      <w:r w:rsidRPr="0033061A">
        <w:rPr>
          <w:rFonts w:ascii="Times New Roman" w:eastAsia="楷体_GB2312" w:hAnsi="Times New Roman" w:cs="Times New Roman"/>
          <w:i/>
        </w:rPr>
        <w:t>n</w:t>
      </w:r>
      <w:r w:rsidRPr="0033061A">
        <w:rPr>
          <w:rFonts w:ascii="Times New Roman" w:eastAsia="楷体_GB2312" w:hAnsi="Times New Roman" w:cs="Times New Roman"/>
        </w:rPr>
        <w:t>(H</w:t>
      </w:r>
      <w:r w:rsidRPr="0033061A">
        <w:rPr>
          <w:rFonts w:ascii="Times New Roman" w:eastAsia="楷体_GB2312" w:hAnsi="Times New Roman" w:cs="Times New Roman"/>
          <w:vertAlign w:val="superscript"/>
        </w:rPr>
        <w:t>＋</w:t>
      </w:r>
      <w:r w:rsidRPr="0033061A">
        <w:rPr>
          <w:rFonts w:ascii="Times New Roman" w:eastAsia="楷体_GB2312" w:hAnsi="Times New Roman" w:cs="Times New Roman"/>
        </w:rPr>
        <w:t>)</w:t>
      </w:r>
      <w:r w:rsidRPr="0033061A">
        <w:rPr>
          <w:rFonts w:ascii="Times New Roman" w:eastAsia="楷体_GB2312" w:hAnsi="Times New Roman" w:cs="Times New Roman"/>
        </w:rPr>
        <w:t>增大因而其比值变小。</w:t>
      </w:r>
    </w:p>
    <w:p w:rsidR="0093413F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3061A">
        <w:rPr>
          <w:rFonts w:ascii="Times New Roman" w:eastAsia="楷体_GB2312" w:hAnsi="Times New Roman" w:cs="Times New Roman"/>
        </w:rPr>
        <w:t>(2)</w:t>
      </w:r>
      <w:r w:rsidRPr="0033061A">
        <w:rPr>
          <w:rFonts w:ascii="Times New Roman" w:eastAsia="楷体_GB2312" w:hAnsi="Times New Roman" w:cs="Times New Roman"/>
        </w:rPr>
        <w:t>将该式变为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COOH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＝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K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a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或稀释时醋酸的电离平衡正向移动，</w:t>
      </w:r>
      <w:r w:rsidRPr="0033061A">
        <w:rPr>
          <w:rFonts w:ascii="Times New Roman" w:eastAsia="楷体_GB2312" w:hAnsi="Times New Roman" w:cs="Times New Roman"/>
          <w:i/>
        </w:rPr>
        <w:t>n</w:t>
      </w:r>
      <w:r w:rsidRPr="0033061A">
        <w:rPr>
          <w:rFonts w:ascii="Times New Roman" w:eastAsia="楷体_GB2312" w:hAnsi="Times New Roman" w:cs="Times New Roman"/>
        </w:rPr>
        <w:t>(CH</w:t>
      </w:r>
      <w:r w:rsidRPr="0033061A">
        <w:rPr>
          <w:rFonts w:ascii="Times New Roman" w:eastAsia="楷体_GB2312" w:hAnsi="Times New Roman" w:cs="Times New Roman"/>
          <w:vertAlign w:val="subscript"/>
        </w:rPr>
        <w:t>3</w:t>
      </w:r>
      <w:r w:rsidRPr="0033061A">
        <w:rPr>
          <w:rFonts w:ascii="Times New Roman" w:eastAsia="楷体_GB2312" w:hAnsi="Times New Roman" w:cs="Times New Roman"/>
        </w:rPr>
        <w:t>COOH)</w:t>
      </w:r>
      <w:r w:rsidRPr="0033061A">
        <w:rPr>
          <w:rFonts w:ascii="Times New Roman" w:eastAsia="楷体_GB2312" w:hAnsi="Times New Roman" w:cs="Times New Roman"/>
        </w:rPr>
        <w:t>减小，</w:t>
      </w:r>
      <w:r w:rsidRPr="0033061A">
        <w:rPr>
          <w:rFonts w:ascii="Times New Roman" w:eastAsia="楷体_GB2312" w:hAnsi="Times New Roman" w:cs="Times New Roman"/>
          <w:i/>
        </w:rPr>
        <w:t>n</w:t>
      </w:r>
      <w:r w:rsidRPr="0033061A">
        <w:rPr>
          <w:rFonts w:ascii="Times New Roman" w:eastAsia="楷体_GB2312" w:hAnsi="Times New Roman" w:cs="Times New Roman"/>
        </w:rPr>
        <w:t>(CH</w:t>
      </w:r>
      <w:r w:rsidRPr="0033061A">
        <w:rPr>
          <w:rFonts w:ascii="Times New Roman" w:eastAsia="楷体_GB2312" w:hAnsi="Times New Roman" w:cs="Times New Roman"/>
          <w:vertAlign w:val="subscript"/>
        </w:rPr>
        <w:t>3</w:t>
      </w:r>
      <w:r w:rsidRPr="0033061A">
        <w:rPr>
          <w:rFonts w:ascii="Times New Roman" w:eastAsia="楷体_GB2312" w:hAnsi="Times New Roman" w:cs="Times New Roman"/>
        </w:rPr>
        <w:t>COO</w:t>
      </w:r>
      <w:r w:rsidRPr="0033061A">
        <w:rPr>
          <w:rFonts w:ascii="Times New Roman" w:eastAsia="楷体_GB2312" w:hAnsi="Times New Roman" w:cs="Times New Roman"/>
          <w:vertAlign w:val="superscript"/>
        </w:rPr>
        <w:t>－</w:t>
      </w:r>
      <w:r w:rsidRPr="0033061A">
        <w:rPr>
          <w:rFonts w:ascii="Times New Roman" w:eastAsia="楷体_GB2312" w:hAnsi="Times New Roman" w:cs="Times New Roman"/>
        </w:rPr>
        <w:t>)</w:t>
      </w:r>
      <w:r w:rsidRPr="0033061A">
        <w:rPr>
          <w:rFonts w:ascii="Times New Roman" w:eastAsia="楷体_GB2312" w:hAnsi="Times New Roman" w:cs="Times New Roman"/>
        </w:rPr>
        <w:t>增大因而其比值变大。</w:t>
      </w:r>
    </w:p>
    <w:p w:rsidR="0093413F" w:rsidRPr="0033061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3061A">
        <w:rPr>
          <w:rFonts w:ascii="Times New Roman" w:eastAsia="楷体_GB2312" w:hAnsi="Times New Roman" w:cs="Times New Roman"/>
        </w:rPr>
        <w:t>(5)</w:t>
      </w:r>
      <w:r w:rsidRPr="0033061A">
        <w:rPr>
          <w:rFonts w:ascii="Times New Roman" w:eastAsia="楷体_GB2312" w:hAnsi="Times New Roman" w:cs="Times New Roman"/>
        </w:rPr>
        <w:t>将该式变为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CH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3</w:instrText>
      </w:r>
      <w:r w:rsidRPr="0033061A">
        <w:rPr>
          <w:rFonts w:ascii="Times New Roman" w:eastAsia="楷体_GB2312" w:hAnsi="Times New Roman" w:cs="Times New Roman"/>
        </w:rPr>
        <w:instrText>COOH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OH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·</w:instrText>
      </w:r>
      <w:r w:rsidRPr="0033061A">
        <w:rPr>
          <w:rFonts w:ascii="Times New Roman" w:eastAsia="楷体_GB2312" w:hAnsi="Times New Roman" w:cs="Times New Roman"/>
          <w:i/>
        </w:rPr>
        <w:instrText>c</w:instrText>
      </w:r>
      <w:r w:rsidRPr="0033061A">
        <w:rPr>
          <w:rFonts w:ascii="Symbol" w:eastAsia="楷体_GB2312" w:hAnsi="Symbol" w:cs="Times New Roman"/>
        </w:rPr>
        <w:instrText></w:instrText>
      </w:r>
      <w:r w:rsidRPr="0033061A">
        <w:rPr>
          <w:rFonts w:ascii="Times New Roman" w:eastAsia="楷体_GB2312" w:hAnsi="Times New Roman" w:cs="Times New Roman"/>
        </w:rPr>
        <w:instrText>H</w:instrText>
      </w:r>
      <w:r w:rsidRPr="0033061A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33061A">
        <w:rPr>
          <w:rFonts w:ascii="Symbol" w:eastAsia="楷体_GB2312" w:hAnsi="Symbol" w:cs="Times New Roman"/>
        </w:rPr>
        <w:instrText>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＝</w:t>
      </w:r>
      <w:r w:rsidRPr="0033061A">
        <w:rPr>
          <w:rFonts w:ascii="Times New Roman" w:eastAsia="楷体_GB2312" w:hAnsi="Times New Roman" w:cs="Times New Roman"/>
        </w:rPr>
        <w:fldChar w:fldCharType="begin"/>
      </w:r>
      <w:r w:rsidRPr="0033061A">
        <w:rPr>
          <w:rFonts w:ascii="Times New Roman" w:eastAsia="楷体_GB2312" w:hAnsi="Times New Roman" w:cs="Times New Roman"/>
        </w:rPr>
        <w:instrText>eq \f(</w:instrText>
      </w:r>
      <w:r w:rsidRPr="0033061A">
        <w:rPr>
          <w:rFonts w:ascii="Times New Roman" w:eastAsia="楷体_GB2312" w:hAnsi="Times New Roman" w:cs="Times New Roman"/>
          <w:i/>
        </w:rPr>
        <w:instrText>K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a</w:instrText>
      </w:r>
      <w:r w:rsidRPr="0033061A">
        <w:rPr>
          <w:rFonts w:ascii="Times New Roman" w:eastAsia="楷体_GB2312" w:hAnsi="Times New Roman" w:cs="Times New Roman"/>
        </w:rPr>
        <w:instrText>,</w:instrText>
      </w:r>
      <w:r w:rsidRPr="0033061A">
        <w:rPr>
          <w:rFonts w:ascii="Times New Roman" w:eastAsia="楷体_GB2312" w:hAnsi="Times New Roman" w:cs="Times New Roman"/>
          <w:i/>
        </w:rPr>
        <w:instrText>K</w:instrText>
      </w:r>
      <w:r w:rsidRPr="0033061A">
        <w:rPr>
          <w:rFonts w:ascii="Times New Roman" w:eastAsia="楷体_GB2312" w:hAnsi="Times New Roman" w:cs="Times New Roman"/>
          <w:vertAlign w:val="subscript"/>
        </w:rPr>
        <w:instrText>w</w:instrText>
      </w:r>
      <w:r w:rsidRPr="0033061A">
        <w:rPr>
          <w:rFonts w:ascii="Times New Roman" w:eastAsia="楷体_GB2312" w:hAnsi="Times New Roman" w:cs="Times New Roman"/>
        </w:rPr>
        <w:instrText>)</w:instrText>
      </w:r>
      <w:r w:rsidRPr="0033061A">
        <w:rPr>
          <w:rFonts w:ascii="Times New Roman" w:eastAsia="楷体_GB2312" w:hAnsi="Times New Roman" w:cs="Times New Roman"/>
        </w:rPr>
        <w:fldChar w:fldCharType="end"/>
      </w:r>
      <w:r w:rsidRPr="0033061A">
        <w:rPr>
          <w:rFonts w:ascii="Times New Roman" w:eastAsia="楷体_GB2312" w:hAnsi="Times New Roman" w:cs="Times New Roman"/>
        </w:rPr>
        <w:t>，故比值不变。</w:t>
      </w:r>
    </w:p>
    <w:p w:rsidR="0093413F" w:rsidRDefault="00971BCB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type="#_x0000_t75" style="width:419.2pt;height:19.45pt">
            <v:imagedata r:id="rId25" o:title="规律方法"/>
          </v:shape>
        </w:pic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判断溶液中微粒浓度比值的三种方法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93413F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93413F">
        <w:rPr>
          <w:rFonts w:ascii="Times New Roman" w:eastAsia="仿宋_GB2312" w:hAnsi="Times New Roman" w:cs="Times New Roman"/>
        </w:rPr>
        <w:t>将浓度之比转化为物质的量之比进行比较，这样分析起来可以忽略溶液体积的变化，只需分析微粒数目的变化即可。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33061A">
        <w:rPr>
          <w:rFonts w:ascii="Times New Roman" w:eastAsia="仿宋_GB2312" w:hAnsi="Times New Roman" w:cs="Times New Roman"/>
          <w:spacing w:val="-4"/>
        </w:rPr>
        <w:t>(2)</w:t>
      </w:r>
      <w:r w:rsidRPr="0033061A">
        <w:rPr>
          <w:rFonts w:hAnsi="宋体" w:cs="Times New Roman"/>
          <w:spacing w:val="-4"/>
        </w:rPr>
        <w:t>“</w:t>
      </w:r>
      <w:r w:rsidRPr="0033061A">
        <w:rPr>
          <w:rFonts w:ascii="Times New Roman" w:eastAsia="仿宋_GB2312" w:hAnsi="Times New Roman" w:cs="Times New Roman"/>
          <w:spacing w:val="-4"/>
        </w:rPr>
        <w:t>假设法</w:t>
      </w:r>
      <w:r w:rsidRPr="0033061A">
        <w:rPr>
          <w:rFonts w:hAnsi="宋体" w:cs="Times New Roman"/>
          <w:spacing w:val="-4"/>
        </w:rPr>
        <w:t>”</w:t>
      </w:r>
      <w:r w:rsidRPr="0033061A">
        <w:rPr>
          <w:rFonts w:ascii="Times New Roman" w:eastAsia="仿宋_GB2312" w:hAnsi="Times New Roman" w:cs="Times New Roman"/>
          <w:spacing w:val="-4"/>
        </w:rPr>
        <w:t>，如上述问题</w:t>
      </w:r>
      <w:r w:rsidRPr="0033061A">
        <w:rPr>
          <w:rFonts w:ascii="Times New Roman" w:eastAsia="仿宋_GB2312" w:hAnsi="Times New Roman" w:cs="Times New Roman"/>
          <w:spacing w:val="-4"/>
        </w:rPr>
        <w:t>(3)</w:t>
      </w:r>
      <w:r w:rsidRPr="0033061A">
        <w:rPr>
          <w:rFonts w:ascii="Times New Roman" w:eastAsia="仿宋_GB2312" w:hAnsi="Times New Roman" w:cs="Times New Roman"/>
          <w:spacing w:val="-4"/>
        </w:rPr>
        <w:t>，假设无限稀释，</w:t>
      </w:r>
      <w:r w:rsidRPr="0033061A">
        <w:rPr>
          <w:rFonts w:ascii="Times New Roman" w:eastAsia="仿宋_GB2312" w:hAnsi="Times New Roman" w:cs="Times New Roman"/>
          <w:i/>
          <w:spacing w:val="-4"/>
        </w:rPr>
        <w:t>c</w:t>
      </w:r>
      <w:r w:rsidRPr="0033061A">
        <w:rPr>
          <w:rFonts w:ascii="Times New Roman" w:eastAsia="仿宋_GB2312" w:hAnsi="Times New Roman" w:cs="Times New Roman"/>
          <w:spacing w:val="-4"/>
        </w:rPr>
        <w:t>(CH</w:t>
      </w:r>
      <w:r w:rsidRPr="0033061A">
        <w:rPr>
          <w:rFonts w:ascii="Times New Roman" w:eastAsia="仿宋_GB2312" w:hAnsi="Times New Roman" w:cs="Times New Roman"/>
          <w:spacing w:val="-4"/>
          <w:vertAlign w:val="subscript"/>
        </w:rPr>
        <w:t>3</w:t>
      </w:r>
      <w:r w:rsidRPr="0033061A">
        <w:rPr>
          <w:rFonts w:ascii="Times New Roman" w:eastAsia="仿宋_GB2312" w:hAnsi="Times New Roman" w:cs="Times New Roman"/>
          <w:spacing w:val="-4"/>
        </w:rPr>
        <w:t>COO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－</w:t>
      </w:r>
      <w:r w:rsidRPr="0033061A">
        <w:rPr>
          <w:rFonts w:ascii="Times New Roman" w:eastAsia="仿宋_GB2312" w:hAnsi="Times New Roman" w:cs="Times New Roman"/>
          <w:spacing w:val="-4"/>
        </w:rPr>
        <w:t>)</w:t>
      </w:r>
      <w:r w:rsidRPr="0033061A">
        <w:rPr>
          <w:rFonts w:ascii="Times New Roman" w:eastAsia="仿宋_GB2312" w:hAnsi="Times New Roman" w:cs="Times New Roman"/>
          <w:spacing w:val="-4"/>
        </w:rPr>
        <w:t>趋近于</w:t>
      </w:r>
      <w:r w:rsidRPr="0033061A">
        <w:rPr>
          <w:rFonts w:ascii="Times New Roman" w:eastAsia="仿宋_GB2312" w:hAnsi="Times New Roman" w:cs="Times New Roman"/>
          <w:spacing w:val="-4"/>
        </w:rPr>
        <w:t>0</w:t>
      </w:r>
      <w:r w:rsidRPr="0033061A">
        <w:rPr>
          <w:rFonts w:ascii="Times New Roman" w:eastAsia="仿宋_GB2312" w:hAnsi="Times New Roman" w:cs="Times New Roman"/>
          <w:spacing w:val="-4"/>
        </w:rPr>
        <w:t>，</w:t>
      </w:r>
      <w:r w:rsidRPr="0033061A">
        <w:rPr>
          <w:rFonts w:ascii="Times New Roman" w:eastAsia="仿宋_GB2312" w:hAnsi="Times New Roman" w:cs="Times New Roman"/>
          <w:i/>
          <w:spacing w:val="-4"/>
        </w:rPr>
        <w:t>c</w:t>
      </w:r>
      <w:r w:rsidRPr="0033061A">
        <w:rPr>
          <w:rFonts w:ascii="Times New Roman" w:eastAsia="仿宋_GB2312" w:hAnsi="Times New Roman" w:cs="Times New Roman"/>
          <w:spacing w:val="-4"/>
        </w:rPr>
        <w:t>(H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＋</w:t>
      </w:r>
      <w:r w:rsidRPr="0033061A">
        <w:rPr>
          <w:rFonts w:ascii="Times New Roman" w:eastAsia="仿宋_GB2312" w:hAnsi="Times New Roman" w:cs="Times New Roman"/>
          <w:spacing w:val="-4"/>
        </w:rPr>
        <w:t>)</w:t>
      </w:r>
      <w:r w:rsidRPr="0033061A">
        <w:rPr>
          <w:rFonts w:ascii="Times New Roman" w:eastAsia="仿宋_GB2312" w:hAnsi="Times New Roman" w:cs="Times New Roman"/>
          <w:spacing w:val="-4"/>
        </w:rPr>
        <w:t>趋于</w:t>
      </w:r>
      <w:r w:rsidRPr="0033061A">
        <w:rPr>
          <w:rFonts w:ascii="Times New Roman" w:eastAsia="仿宋_GB2312" w:hAnsi="Times New Roman" w:cs="Times New Roman"/>
          <w:spacing w:val="-4"/>
        </w:rPr>
        <w:t>10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－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7</w:t>
      </w:r>
      <w:r w:rsidRPr="0033061A">
        <w:rPr>
          <w:rFonts w:ascii="Times New Roman" w:eastAsia="仿宋_GB2312" w:hAnsi="Times New Roman" w:cs="Times New Roman"/>
          <w:spacing w:val="-4"/>
        </w:rPr>
        <w:t>mol·L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－</w:t>
      </w:r>
      <w:r w:rsidRPr="0033061A">
        <w:rPr>
          <w:rFonts w:ascii="Times New Roman" w:eastAsia="仿宋_GB2312" w:hAnsi="Times New Roman" w:cs="Times New Roman"/>
          <w:spacing w:val="-4"/>
          <w:vertAlign w:val="superscript"/>
        </w:rPr>
        <w:t>1</w:t>
      </w:r>
      <w:r w:rsidRPr="0093413F">
        <w:rPr>
          <w:rFonts w:ascii="Times New Roman" w:eastAsia="仿宋_GB2312" w:hAnsi="Times New Roman" w:cs="Times New Roman"/>
        </w:rPr>
        <w:t>，故比值变小。</w:t>
      </w:r>
    </w:p>
    <w:p w:rsidR="0033061A" w:rsidRDefault="0093413F" w:rsidP="0033061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93413F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eastAsia="仿宋_GB2312" w:hAnsi="Times New Roman" w:cs="Times New Roman"/>
        </w:rPr>
        <w:t>凑常数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eastAsia="仿宋_GB2312" w:hAnsi="Times New Roman" w:cs="Times New Roman"/>
        </w:rPr>
        <w:t>，解题时将某些粒子的浓度比值乘以或除以某种粒子的浓度，转化为一个常数与某种粒子浓度的乘积或相除的关系。</w:t>
      </w:r>
    </w:p>
    <w:p w:rsidR="00D95ED0" w:rsidRDefault="00D95ED0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>word\\</w:instrText>
      </w:r>
      <w:r w:rsidR="003515F7">
        <w:rPr>
          <w:rFonts w:ascii="Times New Roman" w:hAnsi="Times New Roman" w:cs="Times New Roman" w:hint="eastAsia"/>
        </w:rPr>
        <w:instrText>真题演练明确考向</w:instrText>
      </w:r>
      <w:r w:rsidR="003515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</w:instrText>
      </w:r>
      <w:r w:rsidR="00D61D7B">
        <w:rPr>
          <w:rFonts w:ascii="Times New Roman" w:hAnsi="Times New Roman" w:cs="Times New Roman" w:hint="eastAsia"/>
        </w:rPr>
        <w:instrText>真题演练明确考向</w:instrText>
      </w:r>
      <w:r w:rsidR="00D61D7B">
        <w:rPr>
          <w:rFonts w:ascii="Times New Roman" w:hAnsi="Times New Roman" w:cs="Times New Roman" w:hint="eastAsia"/>
        </w:rPr>
        <w:instrText>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</w:instrText>
      </w:r>
      <w:r w:rsidR="00D17EF3">
        <w:rPr>
          <w:rFonts w:ascii="Times New Roman" w:hAnsi="Times New Roman" w:cs="Times New Roman" w:hint="eastAsia"/>
        </w:rPr>
        <w:instrText>真题演练明确考向</w:instrText>
      </w:r>
      <w:r w:rsidR="00D17EF3">
        <w:rPr>
          <w:rFonts w:ascii="Times New Roman" w:hAnsi="Times New Roman" w:cs="Times New Roman" w:hint="eastAsia"/>
        </w:rPr>
        <w:instrText>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真题演练明确考向</w:instrText>
      </w:r>
      <w:r w:rsidR="00FF07AC">
        <w:rPr>
          <w:rFonts w:ascii="Times New Roman" w:hAnsi="Times New Roman" w:cs="Times New Roman" w:hint="eastAsia"/>
        </w:rPr>
        <w:instrText>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真题演练明确考向</w:instrText>
      </w:r>
      <w:r w:rsidR="00B21A7F">
        <w:rPr>
          <w:rFonts w:ascii="Times New Roman" w:hAnsi="Times New Roman" w:cs="Times New Roman" w:hint="eastAsia"/>
        </w:rPr>
        <w:instrText>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真题演练明确考向</w:instrText>
      </w:r>
      <w:r w:rsidR="00774FE2">
        <w:rPr>
          <w:rFonts w:ascii="Times New Roman" w:hAnsi="Times New Roman" w:cs="Times New Roman" w:hint="eastAsia"/>
        </w:rPr>
        <w:instrText>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</w:instrText>
      </w:r>
      <w:r w:rsidR="00971BCB">
        <w:rPr>
          <w:rFonts w:ascii="Times New Roman" w:hAnsi="Times New Roman" w:cs="Times New Roman" w:hint="eastAsia"/>
        </w:rPr>
        <w:instrText>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真题演练明确考向</w:instrText>
      </w:r>
      <w:r w:rsidR="00971BCB">
        <w:rPr>
          <w:rFonts w:ascii="Times New Roman" w:hAnsi="Times New Roman" w:cs="Times New Roman" w:hint="eastAsia"/>
        </w:rPr>
        <w:instrText>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7" type="#_x0000_t75" style="width:419.65pt;height:30.05pt">
            <v:imagedata r:id="rId26" r:href="rId27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2020·</w:t>
      </w:r>
      <w:r w:rsidRPr="0093413F">
        <w:rPr>
          <w:rFonts w:ascii="Times New Roman" w:eastAsia="楷体_GB2312" w:hAnsi="Times New Roman" w:cs="Times New Roman"/>
        </w:rPr>
        <w:t>北京，</w:t>
      </w:r>
      <w:r w:rsidRPr="0093413F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室温下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对于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醋酸溶液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该溶液中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的粒子数为</w:t>
      </w:r>
      <w:r w:rsidRPr="0093413F">
        <w:rPr>
          <w:rFonts w:ascii="Times New Roman" w:hAnsi="Times New Roman" w:cs="Times New Roman"/>
        </w:rPr>
        <w:t>6.02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22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加入少量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COONa</w:t>
      </w:r>
      <w:r w:rsidRPr="0093413F">
        <w:rPr>
          <w:rFonts w:ascii="Times New Roman" w:hAnsi="Times New Roman" w:cs="Times New Roman"/>
        </w:rPr>
        <w:t>固体后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溶液的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降低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滴加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溶液过程中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与</w:t>
      </w:r>
      <w:r w:rsidRPr="0093413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之和始终为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与</w:t>
      </w:r>
      <w:r w:rsidRPr="0093413F">
        <w:rPr>
          <w:rFonts w:ascii="Times New Roman" w:hAnsi="Times New Roman" w:cs="Times New Roman"/>
        </w:rPr>
        <w:t>Na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溶液反应的离子方程式为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2H</w:t>
      </w:r>
      <w:r w:rsidRPr="0093413F">
        <w:rPr>
          <w:rFonts w:ascii="Times New Roman" w:hAnsi="Times New Roman" w:cs="Times New Roman"/>
          <w:vertAlign w:val="superscript"/>
        </w:rPr>
        <w:t>＋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hAnsi="宋体" w:cs="Times New Roman"/>
        </w:rPr>
        <w:t>↑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醋酸属于弱电解质，则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</w:t>
      </w:r>
      <w:r w:rsidRPr="0093413F">
        <w:rPr>
          <w:rFonts w:ascii="Times New Roman" w:eastAsia="楷体_GB2312" w:hAnsi="Times New Roman" w:cs="Times New Roman"/>
        </w:rPr>
        <w:t>醋酸中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的粒子数小于</w:t>
      </w:r>
      <w:r w:rsidRPr="0093413F">
        <w:rPr>
          <w:rFonts w:ascii="Times New Roman" w:eastAsia="楷体_GB2312" w:hAnsi="Times New Roman" w:cs="Times New Roman"/>
        </w:rPr>
        <w:t>6.02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22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错误；加入少量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COONa</w:t>
      </w:r>
      <w:r w:rsidRPr="0093413F">
        <w:rPr>
          <w:rFonts w:ascii="Times New Roman" w:eastAsia="楷体_GB2312" w:hAnsi="Times New Roman" w:cs="Times New Roman"/>
        </w:rPr>
        <w:t>固体，抑制醋酸的电离，溶液的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升高，故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错误；根据元素质量守恒，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</w:t>
      </w:r>
      <w:r w:rsidRPr="0093413F">
        <w:rPr>
          <w:rFonts w:ascii="Times New Roman" w:eastAsia="楷体_GB2312" w:hAnsi="Times New Roman" w:cs="Times New Roman"/>
        </w:rPr>
        <w:t>，故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正确；醋酸的酸性强于碳酸，则根据强酸制取弱酸，醋酸与</w:t>
      </w:r>
      <w:r w:rsidRPr="0093413F">
        <w:rPr>
          <w:rFonts w:ascii="Times New Roman" w:eastAsia="楷体_GB2312" w:hAnsi="Times New Roman" w:cs="Times New Roman"/>
        </w:rPr>
        <w:t>Na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CO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溶液反应生成醋酸钠、二氧化碳和水，醋酸是弱电解质，离子反应中不能拆写，故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2022·</w:t>
      </w:r>
      <w:r w:rsidRPr="0093413F">
        <w:rPr>
          <w:rFonts w:ascii="Times New Roman" w:eastAsia="楷体_GB2312" w:hAnsi="Times New Roman" w:cs="Times New Roman"/>
        </w:rPr>
        <w:t>全国乙卷，</w:t>
      </w:r>
      <w:r w:rsidRPr="0093413F"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一元酸</w:t>
      </w:r>
      <w:r w:rsidRPr="0093413F">
        <w:rPr>
          <w:rFonts w:ascii="Times New Roman" w:hAnsi="Times New Roman" w:cs="Times New Roman"/>
        </w:rPr>
        <w:t>HA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1.0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在某体系中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 w:rsidRPr="0093413F">
        <w:rPr>
          <w:rFonts w:ascii="Times New Roman" w:hAnsi="Times New Roman" w:cs="Times New Roman"/>
        </w:rPr>
        <w:t>与</w:t>
      </w:r>
      <w:r w:rsidRPr="0093413F">
        <w:rPr>
          <w:rFonts w:ascii="Times New Roman" w:hAnsi="Times New Roman" w:cs="Times New Roman"/>
        </w:rPr>
        <w:t>A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不能穿过隔膜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未电离的</w:t>
      </w:r>
      <w:r w:rsidRPr="0093413F">
        <w:rPr>
          <w:rFonts w:ascii="Times New Roman" w:hAnsi="Times New Roman" w:cs="Times New Roman"/>
        </w:rPr>
        <w:t>HA</w:t>
      </w:r>
      <w:r w:rsidRPr="0093413F">
        <w:rPr>
          <w:rFonts w:ascii="Times New Roman" w:hAnsi="Times New Roman" w:cs="Times New Roman"/>
        </w:rPr>
        <w:t>可自由穿过该膜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word\\X9-9.TIF"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word\\X9-9.TIF"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word\\X9-9.TIF"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\\X9-9.TIF"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\\X9-9.TIF"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\\X9-9.TIF"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\\X9-9.TIF"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8" type="#_x0000_t75" style="width:170.05pt;height:53pt">
            <v:imagedata r:id="rId28" r:href="rId29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设溶液中</w:t>
      </w:r>
      <w:r w:rsidRPr="0093413F">
        <w:rPr>
          <w:rFonts w:ascii="Times New Roman" w:hAnsi="Times New Roman" w:cs="Times New Roman"/>
          <w:i/>
        </w:rPr>
        <w:t>c</w:t>
      </w:r>
      <w:r w:rsidRPr="0093413F"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当达到平衡时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hAnsi="宋体" w:cs="Times New Roman"/>
        </w:rPr>
        <w:t>Ⅰ</w:t>
      </w:r>
      <w:r w:rsidRPr="0093413F">
        <w:rPr>
          <w:rFonts w:ascii="Times New Roman" w:hAnsi="Times New Roman" w:cs="Times New Roman"/>
        </w:rPr>
        <w:t>中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OH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hAnsi="宋体" w:cs="Times New Roman"/>
        </w:rPr>
        <w:t>Ⅱ</w:t>
      </w:r>
      <w:r w:rsidRPr="0093413F">
        <w:rPr>
          <w:rFonts w:ascii="Times New Roman" w:hAnsi="Times New Roman" w:cs="Times New Roman"/>
        </w:rPr>
        <w:t>中的</w:t>
      </w:r>
      <w:r w:rsidRPr="0093413F">
        <w:rPr>
          <w:rFonts w:ascii="Times New Roman" w:hAnsi="Times New Roman" w:cs="Times New Roman"/>
        </w:rPr>
        <w:t>HA</w:t>
      </w:r>
      <w:r w:rsidRPr="0093413F">
        <w:rPr>
          <w:rFonts w:ascii="Times New Roman" w:hAnsi="Times New Roman" w:cs="Times New Roman"/>
        </w:rPr>
        <w:t>的电离度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A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Times New Roman" w:hAnsi="Times New Roman" w:cs="Times New Roman"/>
          <w:vertAlign w:val="subscript"/>
        </w:rPr>
        <w:instrText>总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HA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]</w:t>
      </w:r>
      <w:r w:rsidRPr="0093413F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1,101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hAnsi="宋体" w:cs="Times New Roman"/>
        </w:rPr>
        <w:t>Ⅰ</w:t>
      </w:r>
      <w:r w:rsidRPr="0093413F">
        <w:rPr>
          <w:rFonts w:ascii="Times New Roman" w:hAnsi="Times New Roman" w:cs="Times New Roman"/>
        </w:rPr>
        <w:t>和</w:t>
      </w:r>
      <w:r w:rsidRPr="0093413F">
        <w:rPr>
          <w:rFonts w:hAnsi="宋体" w:cs="Times New Roman"/>
        </w:rPr>
        <w:t>Ⅱ</w:t>
      </w:r>
      <w:r w:rsidRPr="0093413F">
        <w:rPr>
          <w:rFonts w:ascii="Times New Roman" w:hAnsi="Times New Roman" w:cs="Times New Roman"/>
        </w:rPr>
        <w:t>中的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不相等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</w:t>
      </w:r>
      <w:r w:rsidRPr="0093413F">
        <w:rPr>
          <w:rFonts w:hAnsi="宋体" w:cs="Times New Roman"/>
        </w:rPr>
        <w:t>Ⅰ</w:t>
      </w:r>
      <w:r w:rsidRPr="0093413F">
        <w:rPr>
          <w:rFonts w:ascii="Times New Roman" w:hAnsi="Times New Roman" w:cs="Times New Roman"/>
        </w:rPr>
        <w:t>和</w:t>
      </w:r>
      <w:r w:rsidRPr="0093413F">
        <w:rPr>
          <w:rFonts w:hAnsi="宋体" w:cs="Times New Roman"/>
        </w:rPr>
        <w:t>Ⅱ</w:t>
      </w:r>
      <w:r w:rsidRPr="0093413F">
        <w:rPr>
          <w:rFonts w:ascii="Times New Roman" w:hAnsi="Times New Roman" w:cs="Times New Roman"/>
        </w:rPr>
        <w:t>中的</w:t>
      </w:r>
      <w:r w:rsidRPr="0093413F">
        <w:rPr>
          <w:rFonts w:ascii="Times New Roman" w:hAnsi="Times New Roman" w:cs="Times New Roman"/>
          <w:i/>
        </w:rPr>
        <w:t>c</w:t>
      </w:r>
      <w:r w:rsidRPr="0093413F"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之比为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4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常温下，溶液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7.0</w:t>
      </w:r>
      <w:r w:rsidRPr="0093413F">
        <w:rPr>
          <w:rFonts w:ascii="Times New Roman" w:eastAsia="楷体_GB2312" w:hAnsi="Times New Roman" w:cs="Times New Roman"/>
        </w:rPr>
        <w:t>，则溶液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＜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错误；常温下，溶液</w:t>
      </w:r>
      <w:r w:rsidRPr="0093413F">
        <w:rPr>
          <w:rFonts w:eastAsia="楷体_GB2312" w:hAnsi="宋体" w:cs="Times New Roman"/>
        </w:rPr>
        <w:t>Ⅱ</w:t>
      </w:r>
      <w:r w:rsidRPr="0093413F">
        <w:rPr>
          <w:rFonts w:ascii="Times New Roman" w:eastAsia="楷体_GB2312" w:hAnsi="Times New Roman" w:cs="Times New Roman"/>
        </w:rPr>
        <w:t>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</w:t>
      </w:r>
      <w:r w:rsidRPr="0093413F">
        <w:rPr>
          <w:rFonts w:ascii="Times New Roman" w:eastAsia="楷体_GB2312" w:hAnsi="Times New Roman" w:cs="Times New Roman"/>
        </w:rPr>
        <w:t>，溶液中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A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3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总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0.1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A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总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－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A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3</w:t>
      </w:r>
      <w:r w:rsidRPr="0093413F">
        <w:rPr>
          <w:rFonts w:ascii="Times New Roman" w:eastAsia="楷体_GB2312" w:hAnsi="Times New Roman" w:cs="Times New Roman"/>
        </w:rPr>
        <w:t>，解得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A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总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1,101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正确；根据题意，未电离的</w:t>
      </w:r>
      <w:r w:rsidRPr="0093413F">
        <w:rPr>
          <w:rFonts w:ascii="Times New Roman" w:eastAsia="楷体_GB2312" w:hAnsi="Times New Roman" w:cs="Times New Roman"/>
        </w:rPr>
        <w:t>HA</w:t>
      </w:r>
      <w:r w:rsidRPr="0093413F">
        <w:rPr>
          <w:rFonts w:ascii="Times New Roman" w:eastAsia="楷体_GB2312" w:hAnsi="Times New Roman" w:cs="Times New Roman"/>
        </w:rPr>
        <w:t>可自由穿过隔膜，故溶液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和</w:t>
      </w:r>
      <w:r w:rsidRPr="0093413F">
        <w:rPr>
          <w:rFonts w:eastAsia="楷体_GB2312" w:hAnsi="宋体" w:cs="Times New Roman"/>
        </w:rPr>
        <w:t>Ⅱ</w:t>
      </w:r>
      <w:r w:rsidRPr="0093413F">
        <w:rPr>
          <w:rFonts w:ascii="Times New Roman" w:eastAsia="楷体_GB2312" w:hAnsi="Times New Roman" w:cs="Times New Roman"/>
        </w:rPr>
        <w:t>中的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相等，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错误；常温下，溶液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7.0</w:t>
      </w:r>
      <w:r w:rsidRPr="0093413F">
        <w:rPr>
          <w:rFonts w:ascii="Times New Roman" w:eastAsia="楷体_GB2312" w:hAnsi="Times New Roman" w:cs="Times New Roman"/>
        </w:rPr>
        <w:t>，溶液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A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3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总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10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7</w:instrText>
      </w:r>
      <w:r>
        <w:rPr>
          <w:rFonts w:ascii="Times New Roman" w:eastAsia="楷体_GB2312" w:hAnsi="Times New Roman" w:cs="Times New Roman"/>
        </w:rPr>
        <w:instrText>[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总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－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]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HA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3</w:t>
      </w:r>
      <w:r w:rsidRPr="0093413F">
        <w:rPr>
          <w:rFonts w:ascii="Times New Roman" w:eastAsia="楷体_GB2312" w:hAnsi="Times New Roman" w:cs="Times New Roman"/>
        </w:rPr>
        <w:t>，溶液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中</w:t>
      </w:r>
      <w:r w:rsidRPr="0093413F">
        <w:rPr>
          <w:rFonts w:ascii="Times New Roman" w:eastAsia="楷体_GB2312" w:hAnsi="Times New Roman" w:cs="Times New Roman"/>
          <w:i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总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4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；溶液</w:t>
      </w:r>
      <w:r w:rsidRPr="0093413F">
        <w:rPr>
          <w:rFonts w:eastAsia="楷体_GB2312" w:hAnsi="宋体" w:cs="Times New Roman"/>
        </w:rPr>
        <w:t>Ⅱ</w:t>
      </w:r>
      <w:r w:rsidRPr="0093413F">
        <w:rPr>
          <w:rFonts w:ascii="Times New Roman" w:eastAsia="楷体_GB2312" w:hAnsi="Times New Roman" w:cs="Times New Roman"/>
        </w:rPr>
        <w:t>中，由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项解析可知</w:t>
      </w:r>
      <w:r w:rsidRPr="0093413F">
        <w:rPr>
          <w:rFonts w:ascii="Times New Roman" w:eastAsia="楷体_GB2312" w:hAnsi="Times New Roman" w:cs="Times New Roman"/>
          <w:i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总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1.01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，未电离的</w:t>
      </w:r>
      <w:r w:rsidRPr="0093413F">
        <w:rPr>
          <w:rFonts w:ascii="Times New Roman" w:eastAsia="楷体_GB2312" w:hAnsi="Times New Roman" w:cs="Times New Roman"/>
        </w:rPr>
        <w:t>HA</w:t>
      </w:r>
      <w:r w:rsidRPr="0093413F">
        <w:rPr>
          <w:rFonts w:ascii="Times New Roman" w:eastAsia="楷体_GB2312" w:hAnsi="Times New Roman" w:cs="Times New Roman"/>
        </w:rPr>
        <w:t>可自由穿过隔膜，故溶液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和</w:t>
      </w:r>
      <w:r w:rsidRPr="0093413F">
        <w:rPr>
          <w:rFonts w:eastAsia="楷体_GB2312" w:hAnsi="宋体" w:cs="Times New Roman"/>
        </w:rPr>
        <w:t>Ⅱ</w:t>
      </w:r>
      <w:r w:rsidRPr="0093413F">
        <w:rPr>
          <w:rFonts w:ascii="Times New Roman" w:eastAsia="楷体_GB2312" w:hAnsi="Times New Roman" w:cs="Times New Roman"/>
        </w:rPr>
        <w:t>中的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相等，溶液</w:t>
      </w:r>
      <w:r w:rsidRPr="0093413F">
        <w:rPr>
          <w:rFonts w:eastAsia="楷体_GB2312" w:hAnsi="宋体" w:cs="Times New Roman"/>
        </w:rPr>
        <w:t>Ⅰ</w:t>
      </w:r>
      <w:r w:rsidRPr="0093413F">
        <w:rPr>
          <w:rFonts w:ascii="Times New Roman" w:eastAsia="楷体_GB2312" w:hAnsi="Times New Roman" w:cs="Times New Roman"/>
        </w:rPr>
        <w:t>和</w:t>
      </w:r>
      <w:r w:rsidRPr="0093413F">
        <w:rPr>
          <w:rFonts w:eastAsia="楷体_GB2312" w:hAnsi="宋体" w:cs="Times New Roman"/>
        </w:rPr>
        <w:t>Ⅱ</w:t>
      </w:r>
      <w:r w:rsidRPr="0093413F">
        <w:rPr>
          <w:rFonts w:ascii="Times New Roman" w:eastAsia="楷体_GB2312" w:hAnsi="Times New Roman" w:cs="Times New Roman"/>
        </w:rPr>
        <w:t>中</w:t>
      </w:r>
      <w:r w:rsidRPr="0093413F">
        <w:rPr>
          <w:rFonts w:ascii="Times New Roman" w:eastAsia="楷体_GB2312" w:hAnsi="Times New Roman" w:cs="Times New Roman"/>
          <w:i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总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之比为</w:t>
      </w:r>
      <w:r>
        <w:rPr>
          <w:rFonts w:ascii="Times New Roman" w:eastAsia="楷体_GB2312" w:hAnsi="Times New Roman" w:cs="Times New Roman"/>
        </w:rPr>
        <w:t>[(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4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)]</w:t>
      </w:r>
      <w:r w:rsidRPr="0093413F">
        <w:rPr>
          <w:rFonts w:eastAsia="楷体_GB2312" w:hAnsi="宋体" w:cs="Times New Roman"/>
        </w:rPr>
        <w:t>∶</w:t>
      </w:r>
      <w:r>
        <w:rPr>
          <w:rFonts w:ascii="Times New Roman" w:eastAsia="楷体_GB2312" w:hAnsi="Times New Roman" w:cs="Times New Roman"/>
        </w:rPr>
        <w:t>[</w:t>
      </w:r>
      <w:r w:rsidRPr="0093413F">
        <w:rPr>
          <w:rFonts w:ascii="Times New Roman" w:eastAsia="楷体_GB2312" w:hAnsi="Times New Roman" w:cs="Times New Roman"/>
        </w:rPr>
        <w:t>1.01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HA</w:t>
      </w:r>
      <w:r>
        <w:rPr>
          <w:rFonts w:ascii="Times New Roman" w:eastAsia="楷体_GB2312" w:hAnsi="Times New Roman" w:cs="Times New Roman"/>
        </w:rPr>
        <w:t>)]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4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eastAsia="楷体_GB2312" w:hAnsi="宋体" w:cs="Times New Roman"/>
        </w:rPr>
        <w:t>∶</w:t>
      </w:r>
      <w:r w:rsidRPr="0093413F">
        <w:rPr>
          <w:rFonts w:ascii="Times New Roman" w:eastAsia="楷体_GB2312" w:hAnsi="Times New Roman" w:cs="Times New Roman"/>
        </w:rPr>
        <w:t>1.01</w:t>
      </w:r>
      <w:r w:rsidRPr="0093413F">
        <w:rPr>
          <w:rFonts w:eastAsia="楷体_GB2312" w:hAnsi="宋体" w:cs="Times New Roman"/>
        </w:rPr>
        <w:t>≈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4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93413F">
        <w:rPr>
          <w:rFonts w:ascii="Times New Roman" w:eastAsia="楷体_GB2312" w:hAnsi="Times New Roman" w:cs="Times New Roman"/>
        </w:rPr>
        <w:t>2020·</w:t>
      </w:r>
      <w:r w:rsidRPr="0093413F">
        <w:rPr>
          <w:rFonts w:ascii="Times New Roman" w:eastAsia="楷体_GB2312" w:hAnsi="Times New Roman" w:cs="Times New Roman"/>
        </w:rPr>
        <w:t>天津，</w:t>
      </w:r>
      <w:r w:rsidRPr="0093413F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节选</w:t>
      </w:r>
      <w:r>
        <w:rPr>
          <w:rFonts w:ascii="Times New Roman" w:eastAsia="楷体_GB2312" w:hAnsi="Times New Roman" w:cs="Times New Roman"/>
        </w:rPr>
        <w:t>]</w:t>
      </w:r>
      <w:r w:rsidRPr="0093413F">
        <w:rPr>
          <w:rFonts w:ascii="Times New Roman" w:hAnsi="Times New Roman" w:cs="Times New Roman"/>
        </w:rPr>
        <w:t>已知</w:t>
      </w:r>
      <w:r w:rsidRPr="0093413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 w:rsidRPr="0093413F">
        <w:rPr>
          <w:rFonts w:ascii="Times New Roman" w:hAnsi="Times New Roman" w:cs="Times New Roman"/>
        </w:rPr>
        <w:t>碳酸电离常数为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当溶液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12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hAnsi="宋体" w:cs="Times New Roman"/>
        </w:rPr>
        <w:t>∶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 w:rsidRPr="0093413F">
        <w:rPr>
          <w:rFonts w:hAnsi="宋体" w:cs="Times New Roman"/>
        </w:rPr>
        <w:t>∶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</w:t>
      </w:r>
      <w:r w:rsidRPr="0093413F">
        <w:rPr>
          <w:rFonts w:hAnsi="宋体" w:cs="Times New Roman"/>
        </w:rPr>
        <w:t>∶</w:t>
      </w:r>
      <w:r w:rsidRPr="0093413F">
        <w:rPr>
          <w:rFonts w:ascii="Times New Roman" w:hAnsi="Times New Roman" w:cs="Times New Roman"/>
        </w:rPr>
        <w:t>________</w:t>
      </w:r>
      <w:r w:rsidRPr="0093413F">
        <w:rPr>
          <w:rFonts w:hAnsi="宋体" w:cs="Times New Roman"/>
        </w:rPr>
        <w:t>∶</w:t>
      </w:r>
      <w:r w:rsidR="005A0EBA">
        <w:rPr>
          <w:rFonts w:ascii="Times New Roman" w:hAnsi="Times New Roman" w:cs="Times New Roman"/>
        </w:rPr>
        <w:t>____</w:t>
      </w:r>
      <w:r w:rsidRPr="0093413F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。</w:t>
      </w:r>
    </w:p>
    <w:p w:rsidR="005A0EBA" w:rsidRDefault="0093413F" w:rsidP="005A0EB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  <w:vertAlign w:val="subscript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黑体" w:hAnsi="Times New Roman" w:cs="Times New Roman"/>
        </w:rPr>
        <w:t>10</w:t>
      </w:r>
      <w:r w:rsidRPr="0093413F">
        <w:rPr>
          <w:rFonts w:ascii="Times New Roman" w:eastAsia="黑体" w:hAnsi="Times New Roman" w:cs="Times New Roman"/>
          <w:vertAlign w:val="superscript"/>
        </w:rPr>
        <w:t>12</w:t>
      </w:r>
      <w:r w:rsidRPr="0093413F">
        <w:rPr>
          <w:rFonts w:ascii="Times New Roman" w:eastAsia="黑体" w:hAnsi="Times New Roman" w:cs="Times New Roman"/>
        </w:rPr>
        <w:t>·</w:t>
      </w:r>
      <w:r w:rsidRPr="0093413F">
        <w:rPr>
          <w:rFonts w:ascii="Times New Roman" w:eastAsia="黑体" w:hAnsi="Times New Roman" w:cs="Times New Roman"/>
          <w:i/>
        </w:rPr>
        <w:t>K</w:t>
      </w:r>
      <w:r w:rsidRPr="0093413F">
        <w:rPr>
          <w:rFonts w:ascii="Times New Roman" w:eastAsia="黑体" w:hAnsi="Times New Roman" w:cs="Times New Roman"/>
          <w:vertAlign w:val="subscript"/>
        </w:rPr>
        <w:t>a1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黑体" w:hAnsi="Times New Roman" w:cs="Times New Roman"/>
        </w:rPr>
        <w:t>10</w:t>
      </w:r>
      <w:r w:rsidRPr="0093413F">
        <w:rPr>
          <w:rFonts w:ascii="Times New Roman" w:eastAsia="黑体" w:hAnsi="Times New Roman" w:cs="Times New Roman"/>
          <w:vertAlign w:val="superscript"/>
        </w:rPr>
        <w:t>24</w:t>
      </w:r>
      <w:r w:rsidRPr="0093413F">
        <w:rPr>
          <w:rFonts w:ascii="Times New Roman" w:eastAsia="黑体" w:hAnsi="Times New Roman" w:cs="Times New Roman"/>
        </w:rPr>
        <w:t>·</w:t>
      </w:r>
      <w:r w:rsidRPr="0093413F">
        <w:rPr>
          <w:rFonts w:ascii="Times New Roman" w:eastAsia="黑体" w:hAnsi="Times New Roman" w:cs="Times New Roman"/>
          <w:i/>
        </w:rPr>
        <w:t>K</w:t>
      </w:r>
      <w:r w:rsidRPr="0093413F">
        <w:rPr>
          <w:rFonts w:ascii="Times New Roman" w:eastAsia="黑体" w:hAnsi="Times New Roman" w:cs="Times New Roman"/>
          <w:vertAlign w:val="subscript"/>
        </w:rPr>
        <w:t>a1</w:t>
      </w:r>
      <w:r w:rsidRPr="0093413F">
        <w:rPr>
          <w:rFonts w:ascii="Times New Roman" w:eastAsia="黑体" w:hAnsi="Times New Roman" w:cs="Times New Roman"/>
        </w:rPr>
        <w:t>·</w:t>
      </w:r>
      <w:r w:rsidRPr="0093413F">
        <w:rPr>
          <w:rFonts w:ascii="Times New Roman" w:eastAsia="黑体" w:hAnsi="Times New Roman" w:cs="Times New Roman"/>
          <w:i/>
        </w:rPr>
        <w:t>K</w:t>
      </w:r>
      <w:r w:rsidRPr="0093413F">
        <w:rPr>
          <w:rFonts w:ascii="Times New Roman" w:eastAsia="黑体" w:hAnsi="Times New Roman" w:cs="Times New Roman"/>
          <w:vertAlign w:val="subscript"/>
        </w:rPr>
        <w:t>a2</w:t>
      </w:r>
    </w:p>
    <w:p w:rsidR="005A0EBA" w:rsidRPr="005A0EBA" w:rsidRDefault="0093413F" w:rsidP="005A0EB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5A0EBA">
        <w:rPr>
          <w:rFonts w:ascii="Times New Roman" w:eastAsia="黑体" w:hAnsi="Times New Roman"/>
        </w:rPr>
        <w:t>解析</w:t>
      </w:r>
      <w:r>
        <w:rPr>
          <w:rFonts w:ascii="Times New Roman" w:hAnsi="Times New Roman"/>
        </w:rPr>
        <w:t xml:space="preserve">　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bscript"/>
        </w:rPr>
        <w:t>2</w:t>
      </w:r>
      <w:r w:rsidRPr="0093413F">
        <w:rPr>
          <w:rFonts w:ascii="Times New Roman" w:hAnsi="Times New Roman"/>
        </w:rPr>
        <w:t>CO</w:t>
      </w:r>
      <w:r w:rsidRPr="0093413F">
        <w:rPr>
          <w:rFonts w:ascii="Times New Roman" w:hAnsi="Times New Roman"/>
          <w:vertAlign w:val="subscript"/>
        </w:rPr>
        <w:t>3</w:t>
      </w:r>
      <w:r w:rsidRPr="0093413F">
        <w:rPr>
          <w:rFonts w:ascii="Times New Roman" w:hAnsi="Times New Roman"/>
        </w:rPr>
        <w:t>是二元弱酸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</w:rPr>
        <w:t>分步发生电离</w:t>
      </w:r>
      <w:r>
        <w:rPr>
          <w:rFonts w:ascii="Times New Roman" w:hAnsi="Times New Roman"/>
        </w:rPr>
        <w:t>：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bscript"/>
        </w:rPr>
        <w:t>2</w:t>
      </w:r>
      <w:r w:rsidRPr="0093413F">
        <w:rPr>
          <w:rFonts w:ascii="Times New Roman" w:hAnsi="Times New Roman"/>
        </w:rPr>
        <w:t>CO</w:t>
      </w:r>
      <w:r w:rsidRPr="0093413F">
        <w:rPr>
          <w:rFonts w:ascii="Times New Roman" w:hAnsi="Times New Roman"/>
          <w:vertAlign w:val="subscript"/>
        </w:rPr>
        <w:t>3</w:t>
      </w:r>
      <w:r w:rsidRPr="0093413F">
        <w:rPr>
          <w:rFonts w:ascii="ZBFH" w:hAnsi="ZBFH"/>
        </w:rPr>
        <w:t></w:t>
      </w:r>
      <w:r w:rsidRPr="0093413F">
        <w:rPr>
          <w:rFonts w:ascii="Times New Roman" w:hAnsi="Times New Roman"/>
        </w:rPr>
        <w:t>HCO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＋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perscript"/>
        </w:rPr>
        <w:t>＋</w:t>
      </w:r>
      <w:r>
        <w:rPr>
          <w:rFonts w:ascii="Times New Roman" w:hAnsi="Times New Roman"/>
        </w:rPr>
        <w:t>、</w:t>
      </w:r>
      <w:r w:rsidRPr="0093413F">
        <w:rPr>
          <w:rFonts w:ascii="Times New Roman" w:hAnsi="Times New Roman"/>
        </w:rPr>
        <w:t>HCO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 w:rsidRPr="0093413F">
        <w:rPr>
          <w:rFonts w:ascii="ZBFH" w:hAnsi="ZBFH"/>
        </w:rPr>
        <w:t></w:t>
      </w:r>
      <w:r w:rsidRPr="0093413F">
        <w:rPr>
          <w:rFonts w:ascii="Times New Roman" w:hAnsi="Times New Roman"/>
        </w:rPr>
        <w:t>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＋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perscript"/>
        </w:rPr>
        <w:t>＋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</w:rPr>
        <w:t>则有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HCO</w:instrText>
      </w:r>
      <w:r>
        <w:rPr>
          <w:rFonts w:ascii="Times New Roman" w:hAnsi="Times New Roman"/>
        </w:rPr>
        <w:instrText>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·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</w:instrText>
      </w:r>
      <w:r w:rsidRPr="0093413F">
        <w:rPr>
          <w:rFonts w:ascii="Times New Roman" w:hAnsi="Times New Roman"/>
          <w:vertAlign w:val="superscript"/>
        </w:rPr>
        <w:instrText>＋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</w:instrText>
      </w:r>
      <w:r w:rsidRPr="0093413F">
        <w:rPr>
          <w:rFonts w:ascii="Times New Roman" w:hAnsi="Times New Roman"/>
          <w:vertAlign w:val="subscript"/>
        </w:rPr>
        <w:instrText>2</w:instrText>
      </w:r>
      <w:r w:rsidRPr="0093413F">
        <w:rPr>
          <w:rFonts w:ascii="Times New Roman" w:hAnsi="Times New Roman"/>
        </w:rPr>
        <w:instrText>CO</w:instrText>
      </w:r>
      <w:r w:rsidRPr="0093413F">
        <w:rPr>
          <w:rFonts w:ascii="Times New Roman" w:hAnsi="Times New Roman"/>
          <w:vertAlign w:val="subscript"/>
        </w:rPr>
        <w:instrText>3</w:instrText>
      </w:r>
      <w:r w:rsidRPr="0093413F">
        <w:rPr>
          <w:rFonts w:ascii="Symbol" w:hAnsi="Symbol"/>
        </w:rPr>
        <w:instrText>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、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a2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CO</w:instrText>
      </w:r>
      <w:r>
        <w:rPr>
          <w:rFonts w:ascii="Times New Roman" w:hAnsi="Times New Roman"/>
        </w:rPr>
        <w:instrText>\o\al(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·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</w:instrText>
      </w:r>
      <w:r w:rsidRPr="0093413F">
        <w:rPr>
          <w:rFonts w:ascii="Times New Roman" w:hAnsi="Times New Roman"/>
          <w:vertAlign w:val="superscript"/>
        </w:rPr>
        <w:instrText>＋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HCO</w:instrText>
      </w:r>
      <w:r>
        <w:rPr>
          <w:rFonts w:ascii="Times New Roman" w:hAnsi="Times New Roman"/>
        </w:rPr>
        <w:instrText>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 w:rsidRPr="0093413F">
        <w:rPr>
          <w:rFonts w:ascii="Symbol" w:hAnsi="Symbol"/>
        </w:rPr>
        <w:instrText>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</w:rPr>
        <w:t>从而可得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a2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CO</w:instrText>
      </w:r>
      <w:r>
        <w:rPr>
          <w:rFonts w:ascii="Times New Roman" w:hAnsi="Times New Roman"/>
        </w:rPr>
        <w:instrText>\o\al(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·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</w:instrText>
      </w:r>
      <w:r w:rsidRPr="0093413F">
        <w:rPr>
          <w:rFonts w:ascii="Times New Roman" w:hAnsi="Times New Roman"/>
          <w:vertAlign w:val="superscript"/>
        </w:rPr>
        <w:instrText>＋</w:instrText>
      </w:r>
      <w:r w:rsidRPr="0093413F">
        <w:rPr>
          <w:rFonts w:ascii="Symbol" w:hAnsi="Symbol"/>
        </w:rPr>
        <w:instrText></w:instrText>
      </w:r>
      <w:r w:rsidRPr="0093413F"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i/>
        </w:rPr>
        <w:instrText>c</w:instrText>
      </w:r>
      <w:r w:rsidRPr="0093413F">
        <w:rPr>
          <w:rFonts w:ascii="Symbol" w:hAnsi="Symbol"/>
        </w:rPr>
        <w:instrText></w:instrText>
      </w:r>
      <w:r w:rsidRPr="0093413F">
        <w:rPr>
          <w:rFonts w:ascii="Times New Roman" w:hAnsi="Times New Roman"/>
        </w:rPr>
        <w:instrText>H</w:instrText>
      </w:r>
      <w:r w:rsidRPr="0093413F">
        <w:rPr>
          <w:rFonts w:ascii="Times New Roman" w:hAnsi="Times New Roman"/>
          <w:vertAlign w:val="subscript"/>
        </w:rPr>
        <w:instrText>2</w:instrText>
      </w:r>
      <w:r w:rsidRPr="0093413F">
        <w:rPr>
          <w:rFonts w:ascii="Times New Roman" w:hAnsi="Times New Roman"/>
        </w:rPr>
        <w:instrText>CO</w:instrText>
      </w:r>
      <w:r w:rsidRPr="0093413F">
        <w:rPr>
          <w:rFonts w:ascii="Times New Roman" w:hAnsi="Times New Roman"/>
          <w:vertAlign w:val="subscript"/>
        </w:rPr>
        <w:instrText>3</w:instrText>
      </w:r>
      <w:r w:rsidRPr="0093413F">
        <w:rPr>
          <w:rFonts w:ascii="Symbol" w:hAnsi="Symbol"/>
        </w:rPr>
        <w:instrText>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。</w:t>
      </w:r>
      <w:r w:rsidRPr="0093413F">
        <w:rPr>
          <w:rFonts w:ascii="Times New Roman" w:hAnsi="Times New Roman"/>
        </w:rPr>
        <w:t>当溶液</w:t>
      </w:r>
      <w:r w:rsidRPr="0093413F">
        <w:rPr>
          <w:rFonts w:ascii="Times New Roman" w:hAnsi="Times New Roman"/>
        </w:rPr>
        <w:t>pH</w:t>
      </w:r>
      <w:r>
        <w:rPr>
          <w:rFonts w:ascii="Times New Roman" w:hAnsi="Times New Roman"/>
        </w:rPr>
        <w:t>＝</w:t>
      </w:r>
      <w:r w:rsidRPr="0093413F">
        <w:rPr>
          <w:rFonts w:ascii="Times New Roman" w:hAnsi="Times New Roman"/>
        </w:rPr>
        <w:t>12</w:t>
      </w:r>
      <w:r w:rsidRPr="0093413F">
        <w:rPr>
          <w:rFonts w:ascii="Times New Roman" w:hAnsi="Times New Roman"/>
        </w:rPr>
        <w:t>时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perscript"/>
        </w:rPr>
        <w:t>＋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＝</w:t>
      </w:r>
      <w:r w:rsidRPr="0093413F">
        <w:rPr>
          <w:rFonts w:ascii="Times New Roman" w:hAnsi="Times New Roman"/>
        </w:rPr>
        <w:t>10</w:t>
      </w:r>
      <w:r w:rsidRPr="0093413F">
        <w:rPr>
          <w:rFonts w:ascii="Times New Roman" w:hAnsi="Times New Roman"/>
          <w:vertAlign w:val="superscript"/>
        </w:rPr>
        <w:t>－</w:t>
      </w:r>
      <w:r w:rsidRPr="0093413F">
        <w:rPr>
          <w:rFonts w:ascii="Times New Roman" w:hAnsi="Times New Roman"/>
          <w:vertAlign w:val="superscript"/>
        </w:rPr>
        <w:t>12</w:t>
      </w:r>
      <w:r>
        <w:rPr>
          <w:rFonts w:ascii="Times New Roman" w:hAnsi="Times New Roman"/>
        </w:rPr>
        <w:t xml:space="preserve"> </w:t>
      </w:r>
      <w:r w:rsidRPr="0093413F">
        <w:rPr>
          <w:rFonts w:ascii="Times New Roman" w:hAnsi="Times New Roman"/>
        </w:rPr>
        <w:t>mol·L</w:t>
      </w:r>
      <w:r w:rsidRPr="0093413F">
        <w:rPr>
          <w:rFonts w:ascii="Times New Roman" w:hAnsi="Times New Roman"/>
          <w:vertAlign w:val="superscript"/>
        </w:rPr>
        <w:t>－</w:t>
      </w:r>
      <w:r w:rsidRPr="0093413F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</w:rPr>
        <w:t>代入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>
        <w:rPr>
          <w:rFonts w:ascii="Times New Roman" w:hAnsi="Times New Roman"/>
        </w:rPr>
        <w:t>、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a2</w:t>
      </w:r>
      <w:r w:rsidRPr="0093413F">
        <w:rPr>
          <w:rFonts w:ascii="Times New Roman" w:hAnsi="Times New Roman"/>
        </w:rPr>
        <w:t>可得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bscript"/>
        </w:rPr>
        <w:t>2</w:t>
      </w:r>
      <w:r w:rsidRPr="0093413F">
        <w:rPr>
          <w:rFonts w:ascii="Times New Roman" w:hAnsi="Times New Roman"/>
        </w:rPr>
        <w:t>CO</w:t>
      </w:r>
      <w:r w:rsidRPr="0093413F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</w:t>
      </w:r>
      <w:r w:rsidRPr="0093413F">
        <w:rPr>
          <w:rFonts w:hAnsi="宋体"/>
        </w:rPr>
        <w:t>∶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＝</w:t>
      </w:r>
      <w:r w:rsidRPr="0093413F">
        <w:rPr>
          <w:rFonts w:ascii="Times New Roman" w:hAnsi="Times New Roman"/>
        </w:rPr>
        <w:t>1</w:t>
      </w:r>
      <w:r w:rsidRPr="0093413F">
        <w:rPr>
          <w:rFonts w:hAnsi="宋体"/>
        </w:rPr>
        <w:t>∶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10</w:t>
      </w:r>
      <w:r w:rsidRPr="0093413F">
        <w:rPr>
          <w:rFonts w:ascii="Times New Roman" w:hAnsi="Times New Roman"/>
          <w:vertAlign w:val="superscript"/>
        </w:rPr>
        <w:t>12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bscript"/>
        </w:rPr>
        <w:t>2</w:t>
      </w:r>
      <w:r w:rsidRPr="0093413F">
        <w:rPr>
          <w:rFonts w:ascii="Times New Roman" w:hAnsi="Times New Roman"/>
        </w:rPr>
        <w:t>CO</w:t>
      </w:r>
      <w:r w:rsidRPr="0093413F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</w:t>
      </w:r>
      <w:r w:rsidRPr="0093413F">
        <w:rPr>
          <w:rFonts w:hAnsi="宋体"/>
        </w:rPr>
        <w:t>∶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＝</w:t>
      </w:r>
      <w:r w:rsidRPr="0093413F">
        <w:rPr>
          <w:rFonts w:ascii="Times New Roman" w:hAnsi="Times New Roman"/>
        </w:rPr>
        <w:t>1</w:t>
      </w:r>
      <w:r w:rsidRPr="0093413F">
        <w:rPr>
          <w:rFonts w:hAnsi="宋体"/>
        </w:rPr>
        <w:t>∶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10</w:t>
      </w:r>
      <w:r w:rsidRPr="0093413F">
        <w:rPr>
          <w:rFonts w:ascii="Times New Roman" w:hAnsi="Times New Roman"/>
          <w:vertAlign w:val="superscript"/>
        </w:rPr>
        <w:t>24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93413F">
        <w:rPr>
          <w:rFonts w:ascii="Times New Roman" w:hAnsi="Times New Roman"/>
        </w:rPr>
        <w:t>综合可得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</w:t>
      </w:r>
      <w:r w:rsidRPr="0093413F">
        <w:rPr>
          <w:rFonts w:ascii="Times New Roman" w:hAnsi="Times New Roman"/>
          <w:vertAlign w:val="subscript"/>
        </w:rPr>
        <w:t>2</w:t>
      </w:r>
      <w:r w:rsidRPr="0093413F">
        <w:rPr>
          <w:rFonts w:ascii="Times New Roman" w:hAnsi="Times New Roman"/>
        </w:rPr>
        <w:t>CO</w:t>
      </w:r>
      <w:r w:rsidRPr="0093413F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</w:t>
      </w:r>
      <w:r w:rsidRPr="0093413F">
        <w:rPr>
          <w:rFonts w:hAnsi="宋体"/>
        </w:rPr>
        <w:t>∶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HCO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 w:rsidRPr="0093413F">
        <w:rPr>
          <w:rFonts w:hAnsi="宋体"/>
        </w:rPr>
        <w:t>∶</w:t>
      </w:r>
      <w:r w:rsidRPr="0093413F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CO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\o\al(</w:instrText>
      </w:r>
      <w:r w:rsidRPr="0093413F">
        <w:rPr>
          <w:rFonts w:ascii="Times New Roman" w:hAnsi="Times New Roman"/>
          <w:vertAlign w:val="superscript"/>
        </w:rPr>
        <w:instrText>2</w:instrText>
      </w:r>
      <w:r w:rsidRPr="0093413F">
        <w:rPr>
          <w:rFonts w:ascii="Times New Roman" w:hAnsi="Times New Roman"/>
          <w:vertAlign w:val="superscript"/>
        </w:rPr>
        <w:instrText>－</w:instrText>
      </w:r>
      <w:r>
        <w:rPr>
          <w:rFonts w:ascii="Times New Roman" w:hAnsi="Times New Roman"/>
        </w:rPr>
        <w:instrText>,</w:instrText>
      </w:r>
      <w:r w:rsidRPr="0093413F">
        <w:rPr>
          <w:rFonts w:ascii="Times New Roman" w:hAnsi="Times New Roman"/>
          <w:vertAlign w:val="subscript"/>
        </w:rPr>
        <w:instrText>3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＝</w:t>
      </w:r>
      <w:r w:rsidRPr="0093413F">
        <w:rPr>
          <w:rFonts w:ascii="Times New Roman" w:hAnsi="Times New Roman"/>
        </w:rPr>
        <w:t>1</w:t>
      </w:r>
      <w:r w:rsidRPr="0093413F">
        <w:rPr>
          <w:rFonts w:hAnsi="宋体"/>
        </w:rPr>
        <w:t>∶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10</w:t>
      </w:r>
      <w:r w:rsidRPr="0093413F">
        <w:rPr>
          <w:rFonts w:ascii="Times New Roman" w:hAnsi="Times New Roman"/>
          <w:vertAlign w:val="superscript"/>
        </w:rPr>
        <w:t>12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>
        <w:rPr>
          <w:rFonts w:ascii="Times New Roman" w:hAnsi="Times New Roman"/>
        </w:rPr>
        <w:t>)</w:t>
      </w:r>
      <w:r w:rsidRPr="0093413F">
        <w:rPr>
          <w:rFonts w:hAnsi="宋体"/>
        </w:rPr>
        <w:t>∶</w:t>
      </w:r>
      <w:r>
        <w:rPr>
          <w:rFonts w:ascii="Times New Roman" w:hAnsi="Times New Roman"/>
        </w:rPr>
        <w:t>(</w:t>
      </w:r>
      <w:r w:rsidRPr="0093413F">
        <w:rPr>
          <w:rFonts w:ascii="Times New Roman" w:hAnsi="Times New Roman"/>
        </w:rPr>
        <w:t>10</w:t>
      </w:r>
      <w:r w:rsidRPr="0093413F">
        <w:rPr>
          <w:rFonts w:ascii="Times New Roman" w:hAnsi="Times New Roman"/>
          <w:vertAlign w:val="superscript"/>
        </w:rPr>
        <w:t>24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a1</w:t>
      </w:r>
      <w:r w:rsidRPr="0093413F">
        <w:rPr>
          <w:rFonts w:ascii="Times New Roman" w:hAnsi="Times New Roman"/>
        </w:rPr>
        <w:t>·</w:t>
      </w:r>
      <w:r w:rsidRPr="0093413F">
        <w:rPr>
          <w:rFonts w:ascii="Times New Roman" w:hAnsi="Times New Roman"/>
          <w:i/>
        </w:rPr>
        <w:t>K</w:t>
      </w:r>
      <w:r w:rsidRPr="0093413F">
        <w:rPr>
          <w:rFonts w:ascii="Times New Roman" w:hAnsi="Times New Roman"/>
          <w:vertAlign w:val="subscript"/>
        </w:rPr>
        <w:t>a2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。</w:t>
      </w:r>
    </w:p>
    <w:p w:rsidR="0093413F" w:rsidRDefault="0093413F" w:rsidP="005A0EBA">
      <w:pPr>
        <w:pStyle w:val="3"/>
        <w:jc w:val="center"/>
      </w:pPr>
      <w:r w:rsidRPr="0093413F">
        <w:t>课时精练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下列说法正确的有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不溶于水的盐都是弱电解质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</w:rPr>
        <w:t>可溶于水的盐都是强电解质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③</w:t>
      </w:r>
      <w:r w:rsidRPr="0093413F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一元酸溶液中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 w:rsidRPr="0093413F">
        <w:rPr>
          <w:rFonts w:ascii="Times New Roman" w:hAnsi="Times New Roman" w:cs="Times New Roman"/>
        </w:rPr>
        <w:t>浓度一定为</w:t>
      </w:r>
      <w:r w:rsidRPr="0093413F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④</w:t>
      </w:r>
      <w:r w:rsidRPr="0093413F">
        <w:rPr>
          <w:rFonts w:ascii="Times New Roman" w:hAnsi="Times New Roman" w:cs="Times New Roman"/>
        </w:rPr>
        <w:t>强酸溶液中的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不一定大于弱酸溶液中的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⑤</w:t>
      </w:r>
      <w:r w:rsidRPr="0093413F">
        <w:rPr>
          <w:rFonts w:ascii="Times New Roman" w:hAnsi="Times New Roman" w:cs="Times New Roman"/>
        </w:rPr>
        <w:t>电解质溶液导电的原因是溶液中有自由移动的阴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阳离子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⑥</w:t>
      </w:r>
      <w:r w:rsidRPr="0093413F">
        <w:rPr>
          <w:rFonts w:ascii="Times New Roman" w:hAnsi="Times New Roman" w:cs="Times New Roman"/>
        </w:rPr>
        <w:t>熔融的电解质都能导电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1</w:t>
      </w:r>
      <w:r w:rsidRPr="0093413F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2</w:t>
      </w:r>
      <w:r w:rsidRPr="0093413F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3</w:t>
      </w:r>
      <w:r w:rsidRPr="0093413F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4</w:t>
      </w:r>
      <w:r w:rsidRPr="0093413F">
        <w:rPr>
          <w:rFonts w:ascii="Times New Roman" w:hAnsi="Times New Roman" w:cs="Times New Roman"/>
        </w:rPr>
        <w:t>个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eastAsia="楷体_GB2312" w:hAnsi="宋体" w:cs="Times New Roman"/>
        </w:rPr>
        <w:t>①</w:t>
      </w:r>
      <w:r w:rsidRPr="0093413F">
        <w:rPr>
          <w:rFonts w:ascii="Times New Roman" w:eastAsia="楷体_GB2312" w:hAnsi="Times New Roman" w:cs="Times New Roman"/>
        </w:rPr>
        <w:t>溶解性与电解质强弱无关，错误；</w:t>
      </w:r>
      <w:r w:rsidRPr="0093413F">
        <w:rPr>
          <w:rFonts w:eastAsia="楷体_GB2312" w:hAnsi="宋体" w:cs="Times New Roman"/>
        </w:rPr>
        <w:t>②</w:t>
      </w:r>
      <w:r w:rsidRPr="0093413F">
        <w:rPr>
          <w:rFonts w:ascii="Times New Roman" w:eastAsia="楷体_GB2312" w:hAnsi="Times New Roman" w:cs="Times New Roman"/>
        </w:rPr>
        <w:t>醋酸铅是弱电解质，可溶于水，可溶于水的盐不一定都是强电解质，错误；</w:t>
      </w:r>
      <w:r w:rsidRPr="0093413F">
        <w:rPr>
          <w:rFonts w:eastAsia="楷体_GB2312" w:hAnsi="宋体" w:cs="Times New Roman"/>
        </w:rPr>
        <w:t>③</w:t>
      </w:r>
      <w:r w:rsidRPr="0093413F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一元弱酸溶液中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 w:rsidRPr="0093413F">
        <w:rPr>
          <w:rFonts w:ascii="Times New Roman" w:eastAsia="楷体_GB2312" w:hAnsi="Times New Roman" w:cs="Times New Roman"/>
        </w:rPr>
        <w:t>浓度小于</w:t>
      </w:r>
      <w:r w:rsidRPr="0093413F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，错误；</w:t>
      </w:r>
      <w:r w:rsidRPr="0093413F">
        <w:rPr>
          <w:rFonts w:eastAsia="楷体_GB2312" w:hAnsi="宋体" w:cs="Times New Roman"/>
        </w:rPr>
        <w:t>⑥</w:t>
      </w:r>
      <w:r w:rsidRPr="0093413F">
        <w:rPr>
          <w:rFonts w:ascii="Times New Roman" w:eastAsia="楷体_GB2312" w:hAnsi="Times New Roman" w:cs="Times New Roman"/>
        </w:rPr>
        <w:t>HCl</w:t>
      </w:r>
      <w:r w:rsidRPr="0093413F">
        <w:rPr>
          <w:rFonts w:ascii="Times New Roman" w:eastAsia="楷体_GB2312" w:hAnsi="Times New Roman" w:cs="Times New Roman"/>
        </w:rPr>
        <w:t>是电解质，熔融</w:t>
      </w:r>
      <w:r w:rsidRPr="0093413F">
        <w:rPr>
          <w:rFonts w:ascii="Times New Roman" w:eastAsia="楷体_GB2312" w:hAnsi="Times New Roman" w:cs="Times New Roman"/>
        </w:rPr>
        <w:t>HCl</w:t>
      </w:r>
      <w:r w:rsidRPr="0093413F">
        <w:rPr>
          <w:rFonts w:ascii="Times New Roman" w:eastAsia="楷体_GB2312" w:hAnsi="Times New Roman" w:cs="Times New Roman"/>
        </w:rPr>
        <w:t>不导电，熔融的电解质不一定能导电，错误。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室温下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下列事实不能说明</w:t>
      </w:r>
      <w:r w:rsidRPr="0093413F">
        <w:rPr>
          <w:rFonts w:ascii="Times New Roman" w:hAnsi="Times New Roman" w:cs="Times New Roman"/>
        </w:rPr>
        <w:t>NH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·H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</w:rPr>
        <w:t>为弱电解质的是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的氨水中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OH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&lt;0.1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的氨水中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&lt;0.1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相同条件下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浓度均为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溶液和氨水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氨水的导电能力弱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的氨水能使无色酚酞溶液变红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D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为弱电解质，氨水中存在电离平衡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ZBFH" w:eastAsia="楷体_GB2312" w:hAnsi="ZBFH" w:cs="Times New Roman"/>
        </w:rPr>
        <w:t></w:t>
      </w:r>
      <w:r w:rsidRPr="0093413F">
        <w:rPr>
          <w:rFonts w:ascii="Times New Roman" w:eastAsia="楷体_GB2312" w:hAnsi="Times New Roman" w:cs="Times New Roman"/>
        </w:rPr>
        <w:t>NH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，故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的氨水中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NH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均小于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两项能说明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为弱电解质；相同条件下，浓度均为</w:t>
      </w:r>
      <w:r w:rsidRPr="0093413F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的</w:t>
      </w:r>
      <w:r w:rsidRPr="0093413F">
        <w:rPr>
          <w:rFonts w:ascii="Times New Roman" w:eastAsia="楷体_GB2312" w:hAnsi="Times New Roman" w:cs="Times New Roman"/>
        </w:rPr>
        <w:t>NaOH</w:t>
      </w:r>
      <w:r w:rsidRPr="0093413F">
        <w:rPr>
          <w:rFonts w:ascii="Times New Roman" w:eastAsia="楷体_GB2312" w:hAnsi="Times New Roman" w:cs="Times New Roman"/>
        </w:rPr>
        <w:t>溶液和氨水，氨水的导电能力弱，说明氨水中离子浓度小于同浓度的</w:t>
      </w:r>
      <w:r w:rsidRPr="0093413F">
        <w:rPr>
          <w:rFonts w:ascii="Times New Roman" w:eastAsia="楷体_GB2312" w:hAnsi="Times New Roman" w:cs="Times New Roman"/>
        </w:rPr>
        <w:t>NaOH</w:t>
      </w:r>
      <w:r w:rsidRPr="0093413F">
        <w:rPr>
          <w:rFonts w:ascii="Times New Roman" w:eastAsia="楷体_GB2312" w:hAnsi="Times New Roman" w:cs="Times New Roman"/>
        </w:rPr>
        <w:t>溶液，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项能说明氨水中存在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的电离平衡，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为弱电解质；氨水能使无色酚酞溶液变红，只能说明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电离出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，但不能说明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是部分电离，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项不能说明</w:t>
      </w:r>
      <w:r w:rsidRPr="0093413F">
        <w:rPr>
          <w:rFonts w:ascii="Times New Roman" w:eastAsia="楷体_GB2312" w:hAnsi="Times New Roman" w:cs="Times New Roman"/>
        </w:rPr>
        <w:t>NH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·H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为弱电解质。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="00FC2CCE">
        <w:rPr>
          <w:rFonts w:ascii="Times New Roman" w:eastAsia="楷体_GB2312" w:hAnsi="Times New Roman" w:cs="Times New Roman"/>
        </w:rPr>
        <w:t>(</w:t>
      </w:r>
      <w:r w:rsidR="00FC2CCE" w:rsidRPr="00497518">
        <w:rPr>
          <w:rFonts w:ascii="Times New Roman" w:eastAsia="楷体_GB2312" w:hAnsi="Times New Roman" w:cs="Times New Roman"/>
        </w:rPr>
        <w:t>2023·</w:t>
      </w:r>
      <w:r w:rsidR="00FC2CCE" w:rsidRPr="00497518">
        <w:rPr>
          <w:rFonts w:ascii="Times New Roman" w:eastAsia="楷体_GB2312" w:hAnsi="Times New Roman" w:cs="Times New Roman"/>
        </w:rPr>
        <w:t>无锡模拟</w:t>
      </w:r>
      <w:r w:rsidR="00FC2CCE"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一定温度下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将一定质量的冰醋酸加水稀释过程中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溶液的导电能力变化如图所示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word\\X9-10.TIF"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word\\X9-10.TIF"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word\\X9-10.TIF"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\\X9-10.TIF"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\\X9-10.TIF"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\\X9-10.TIF"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\\X9-10.TIF"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39" type="#_x0000_t75" style="width:116.15pt;height:98.5pt">
            <v:imagedata r:id="rId30" r:href="rId31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</w:rPr>
        <w:t>三点溶液的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c&lt;a&lt;b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</w:rPr>
        <w:t>三点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的电离程度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用湿润的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试纸测量</w:t>
      </w:r>
      <w:r w:rsidRPr="0093413F">
        <w:rPr>
          <w:rFonts w:ascii="Times New Roman" w:hAnsi="Times New Roman" w:cs="Times New Roman"/>
        </w:rPr>
        <w:t>a</w:t>
      </w:r>
      <w:r w:rsidRPr="0093413F">
        <w:rPr>
          <w:rFonts w:ascii="Times New Roman" w:hAnsi="Times New Roman" w:cs="Times New Roman"/>
        </w:rPr>
        <w:t>处溶液的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测量结果偏小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</w:rPr>
        <w:t>三点溶液用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溶液中和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消耗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溶液的体积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Pr="005A0EBA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项，由导电能力知</w:t>
      </w:r>
      <w:r w:rsidRPr="005A0EBA">
        <w:rPr>
          <w:rFonts w:ascii="Times New Roman" w:eastAsia="楷体_GB2312" w:hAnsi="Times New Roman" w:cs="Times New Roman"/>
          <w:i/>
        </w:rPr>
        <w:t>c</w:t>
      </w:r>
      <w:r w:rsidRPr="005A0EBA">
        <w:rPr>
          <w:rFonts w:ascii="Times New Roman" w:eastAsia="楷体_GB2312" w:hAnsi="Times New Roman" w:cs="Times New Roman"/>
        </w:rPr>
        <w:t>(H</w:t>
      </w:r>
      <w:r w:rsidRPr="005A0EBA">
        <w:rPr>
          <w:rFonts w:ascii="Times New Roman" w:eastAsia="楷体_GB2312" w:hAnsi="Times New Roman" w:cs="Times New Roman"/>
          <w:vertAlign w:val="superscript"/>
        </w:rPr>
        <w:t>＋</w:t>
      </w:r>
      <w:r w:rsidRPr="005A0EBA">
        <w:rPr>
          <w:rFonts w:ascii="Times New Roman" w:eastAsia="楷体_GB2312" w:hAnsi="Times New Roman" w:cs="Times New Roman"/>
        </w:rPr>
        <w:t>)</w:t>
      </w:r>
      <w:r w:rsidRPr="005A0EBA">
        <w:rPr>
          <w:rFonts w:ascii="Times New Roman" w:eastAsia="楷体_GB2312" w:hAnsi="Times New Roman" w:cs="Times New Roman"/>
        </w:rPr>
        <w:t>：</w:t>
      </w:r>
      <w:r w:rsidRPr="005A0EBA">
        <w:rPr>
          <w:rFonts w:ascii="Times New Roman" w:eastAsia="楷体_GB2312" w:hAnsi="Times New Roman" w:cs="Times New Roman"/>
        </w:rPr>
        <w:t>b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c</w:t>
      </w:r>
      <w:r w:rsidRPr="005A0EBA">
        <w:rPr>
          <w:rFonts w:ascii="Times New Roman" w:eastAsia="楷体_GB2312" w:hAnsi="Times New Roman" w:cs="Times New Roman"/>
        </w:rPr>
        <w:t>，故</w:t>
      </w:r>
      <w:r w:rsidRPr="005A0EBA">
        <w:rPr>
          <w:rFonts w:ascii="Times New Roman" w:eastAsia="楷体_GB2312" w:hAnsi="Times New Roman" w:cs="Times New Roman"/>
        </w:rPr>
        <w:t>pH</w:t>
      </w:r>
      <w:r w:rsidRPr="005A0EBA">
        <w:rPr>
          <w:rFonts w:ascii="Times New Roman" w:eastAsia="楷体_GB2312" w:hAnsi="Times New Roman" w:cs="Times New Roman"/>
        </w:rPr>
        <w:t>：</w:t>
      </w:r>
      <w:r w:rsidRPr="005A0EBA">
        <w:rPr>
          <w:rFonts w:ascii="Times New Roman" w:eastAsia="楷体_GB2312" w:hAnsi="Times New Roman" w:cs="Times New Roman"/>
        </w:rPr>
        <w:t>c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b</w:t>
      </w:r>
      <w:r w:rsidRPr="005A0EBA">
        <w:rPr>
          <w:rFonts w:ascii="Times New Roman" w:eastAsia="楷体_GB2312" w:hAnsi="Times New Roman" w:cs="Times New Roman"/>
        </w:rPr>
        <w:t>；</w:t>
      </w:r>
      <w:r w:rsidRPr="005A0EBA">
        <w:rPr>
          <w:rFonts w:ascii="Times New Roman" w:eastAsia="楷体_GB2312" w:hAnsi="Times New Roman" w:cs="Times New Roman"/>
        </w:rPr>
        <w:t>B</w:t>
      </w:r>
      <w:r w:rsidRPr="005A0EBA">
        <w:rPr>
          <w:rFonts w:ascii="Times New Roman" w:eastAsia="楷体_GB2312" w:hAnsi="Times New Roman" w:cs="Times New Roman"/>
        </w:rPr>
        <w:t>项，加水越多，越利于</w:t>
      </w:r>
      <w:r w:rsidRPr="005A0EBA">
        <w:rPr>
          <w:rFonts w:ascii="Times New Roman" w:eastAsia="楷体_GB2312" w:hAnsi="Times New Roman" w:cs="Times New Roman"/>
        </w:rPr>
        <w:t>CH</w:t>
      </w:r>
      <w:r w:rsidRPr="005A0EBA">
        <w:rPr>
          <w:rFonts w:ascii="Times New Roman" w:eastAsia="楷体_GB2312" w:hAnsi="Times New Roman" w:cs="Times New Roman"/>
          <w:vertAlign w:val="subscript"/>
        </w:rPr>
        <w:t>3</w:t>
      </w:r>
      <w:r w:rsidRPr="005A0EBA">
        <w:rPr>
          <w:rFonts w:ascii="Times New Roman" w:eastAsia="楷体_GB2312" w:hAnsi="Times New Roman" w:cs="Times New Roman"/>
        </w:rPr>
        <w:t>COOH</w:t>
      </w:r>
      <w:r w:rsidRPr="005A0EBA">
        <w:rPr>
          <w:rFonts w:ascii="Times New Roman" w:eastAsia="楷体_GB2312" w:hAnsi="Times New Roman" w:cs="Times New Roman"/>
        </w:rPr>
        <w:t>电离，故电离程度：</w:t>
      </w:r>
      <w:r w:rsidRPr="005A0EBA">
        <w:rPr>
          <w:rFonts w:ascii="Times New Roman" w:eastAsia="楷体_GB2312" w:hAnsi="Times New Roman" w:cs="Times New Roman"/>
        </w:rPr>
        <w:t>c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b</w:t>
      </w:r>
      <w:r w:rsidRPr="005A0EBA">
        <w:rPr>
          <w:rFonts w:ascii="Times New Roman" w:eastAsia="楷体_GB2312" w:hAnsi="Times New Roman" w:cs="Times New Roman"/>
        </w:rPr>
        <w:t>＞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；</w:t>
      </w:r>
      <w:r w:rsidRPr="005A0EBA">
        <w:rPr>
          <w:rFonts w:ascii="Times New Roman" w:eastAsia="楷体_GB2312" w:hAnsi="Times New Roman" w:cs="Times New Roman"/>
        </w:rPr>
        <w:t>C</w:t>
      </w:r>
      <w:r w:rsidRPr="005A0EBA">
        <w:rPr>
          <w:rFonts w:ascii="Times New Roman" w:eastAsia="楷体_GB2312" w:hAnsi="Times New Roman" w:cs="Times New Roman"/>
        </w:rPr>
        <w:t>项，用湿润的</w:t>
      </w:r>
      <w:r w:rsidRPr="005A0EBA">
        <w:rPr>
          <w:rFonts w:ascii="Times New Roman" w:eastAsia="楷体_GB2312" w:hAnsi="Times New Roman" w:cs="Times New Roman"/>
        </w:rPr>
        <w:t>pH</w:t>
      </w:r>
      <w:r w:rsidRPr="005A0EBA">
        <w:rPr>
          <w:rFonts w:ascii="Times New Roman" w:eastAsia="楷体_GB2312" w:hAnsi="Times New Roman" w:cs="Times New Roman"/>
        </w:rPr>
        <w:t>试纸测量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处溶液的</w:t>
      </w:r>
      <w:r w:rsidRPr="005A0EBA">
        <w:rPr>
          <w:rFonts w:ascii="Times New Roman" w:eastAsia="楷体_GB2312" w:hAnsi="Times New Roman" w:cs="Times New Roman"/>
        </w:rPr>
        <w:t>pH</w:t>
      </w:r>
      <w:r w:rsidRPr="005A0EBA">
        <w:rPr>
          <w:rFonts w:ascii="Times New Roman" w:eastAsia="楷体_GB2312" w:hAnsi="Times New Roman" w:cs="Times New Roman"/>
        </w:rPr>
        <w:t>，相当于稀释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点溶液，由图可知，溶液导电能力增强，</w:t>
      </w:r>
      <w:r w:rsidRPr="005A0EBA">
        <w:rPr>
          <w:rFonts w:ascii="Times New Roman" w:eastAsia="楷体_GB2312" w:hAnsi="Times New Roman" w:cs="Times New Roman"/>
          <w:i/>
        </w:rPr>
        <w:t>c</w:t>
      </w:r>
      <w:r w:rsidRPr="005A0EBA">
        <w:rPr>
          <w:rFonts w:ascii="Times New Roman" w:eastAsia="楷体_GB2312" w:hAnsi="Times New Roman" w:cs="Times New Roman"/>
        </w:rPr>
        <w:t>(H</w:t>
      </w:r>
      <w:r w:rsidRPr="005A0EBA">
        <w:rPr>
          <w:rFonts w:ascii="Times New Roman" w:eastAsia="楷体_GB2312" w:hAnsi="Times New Roman" w:cs="Times New Roman"/>
          <w:vertAlign w:val="superscript"/>
        </w:rPr>
        <w:t>＋</w:t>
      </w:r>
      <w:r w:rsidRPr="005A0EBA">
        <w:rPr>
          <w:rFonts w:ascii="Times New Roman" w:eastAsia="楷体_GB2312" w:hAnsi="Times New Roman" w:cs="Times New Roman"/>
        </w:rPr>
        <w:t>)</w:t>
      </w:r>
      <w:r w:rsidRPr="005A0EBA">
        <w:rPr>
          <w:rFonts w:ascii="Times New Roman" w:eastAsia="楷体_GB2312" w:hAnsi="Times New Roman" w:cs="Times New Roman"/>
        </w:rPr>
        <w:t>增大，</w:t>
      </w:r>
      <w:r w:rsidRPr="005A0EBA">
        <w:rPr>
          <w:rFonts w:ascii="Times New Roman" w:eastAsia="楷体_GB2312" w:hAnsi="Times New Roman" w:cs="Times New Roman"/>
        </w:rPr>
        <w:t>pH</w:t>
      </w:r>
      <w:r w:rsidRPr="005A0EBA">
        <w:rPr>
          <w:rFonts w:ascii="Times New Roman" w:eastAsia="楷体_GB2312" w:hAnsi="Times New Roman" w:cs="Times New Roman"/>
        </w:rPr>
        <w:t>偏小；</w:t>
      </w:r>
      <w:r w:rsidRPr="005A0EBA">
        <w:rPr>
          <w:rFonts w:ascii="Times New Roman" w:eastAsia="楷体_GB2312" w:hAnsi="Times New Roman" w:cs="Times New Roman"/>
        </w:rPr>
        <w:t>D</w:t>
      </w:r>
      <w:r w:rsidRPr="005A0EBA">
        <w:rPr>
          <w:rFonts w:ascii="Times New Roman" w:eastAsia="楷体_GB2312" w:hAnsi="Times New Roman" w:cs="Times New Roman"/>
        </w:rPr>
        <w:t>项，</w:t>
      </w:r>
      <w:r w:rsidRPr="005A0EBA">
        <w:rPr>
          <w:rFonts w:ascii="Times New Roman" w:eastAsia="楷体_GB2312" w:hAnsi="Times New Roman" w:cs="Times New Roman"/>
        </w:rPr>
        <w:t>a</w:t>
      </w:r>
      <w:r w:rsidRPr="005A0EBA">
        <w:rPr>
          <w:rFonts w:ascii="Times New Roman" w:eastAsia="楷体_GB2312" w:hAnsi="Times New Roman" w:cs="Times New Roman"/>
        </w:rPr>
        <w:t>、</w:t>
      </w:r>
      <w:r w:rsidRPr="005A0EBA">
        <w:rPr>
          <w:rFonts w:ascii="Times New Roman" w:eastAsia="楷体_GB2312" w:hAnsi="Times New Roman" w:cs="Times New Roman"/>
        </w:rPr>
        <w:t>b</w:t>
      </w:r>
      <w:r w:rsidRPr="005A0EBA">
        <w:rPr>
          <w:rFonts w:ascii="Times New Roman" w:eastAsia="楷体_GB2312" w:hAnsi="Times New Roman" w:cs="Times New Roman"/>
        </w:rPr>
        <w:t>、</w:t>
      </w:r>
      <w:r w:rsidRPr="005A0EBA">
        <w:rPr>
          <w:rFonts w:ascii="Times New Roman" w:eastAsia="楷体_GB2312" w:hAnsi="Times New Roman" w:cs="Times New Roman"/>
        </w:rPr>
        <w:t>c</w:t>
      </w:r>
      <w:r w:rsidRPr="005A0EBA">
        <w:rPr>
          <w:rFonts w:ascii="Times New Roman" w:eastAsia="楷体_GB2312" w:hAnsi="Times New Roman" w:cs="Times New Roman"/>
        </w:rPr>
        <w:t>三点</w:t>
      </w:r>
      <w:r w:rsidRPr="005A0EBA">
        <w:rPr>
          <w:rFonts w:ascii="Times New Roman" w:eastAsia="楷体_GB2312" w:hAnsi="Times New Roman" w:cs="Times New Roman"/>
          <w:i/>
        </w:rPr>
        <w:t>n</w:t>
      </w:r>
      <w:r w:rsidRPr="005A0EBA">
        <w:rPr>
          <w:rFonts w:ascii="Times New Roman" w:eastAsia="楷体_GB2312" w:hAnsi="Times New Roman" w:cs="Times New Roman"/>
        </w:rPr>
        <w:t>(CH</w:t>
      </w:r>
      <w:r w:rsidRPr="005A0EBA">
        <w:rPr>
          <w:rFonts w:ascii="Times New Roman" w:eastAsia="楷体_GB2312" w:hAnsi="Times New Roman" w:cs="Times New Roman"/>
          <w:vertAlign w:val="subscript"/>
        </w:rPr>
        <w:t>3</w:t>
      </w:r>
      <w:r w:rsidRPr="005A0EBA">
        <w:rPr>
          <w:rFonts w:ascii="Times New Roman" w:eastAsia="楷体_GB2312" w:hAnsi="Times New Roman" w:cs="Times New Roman"/>
        </w:rPr>
        <w:t>COOH)</w:t>
      </w:r>
      <w:r w:rsidRPr="005A0EBA">
        <w:rPr>
          <w:rFonts w:ascii="Times New Roman" w:eastAsia="楷体_GB2312" w:hAnsi="Times New Roman" w:cs="Times New Roman"/>
        </w:rPr>
        <w:t>相同，用</w:t>
      </w:r>
      <w:r w:rsidRPr="005A0EBA">
        <w:rPr>
          <w:rFonts w:ascii="Times New Roman" w:eastAsia="楷体_GB2312" w:hAnsi="Times New Roman" w:cs="Times New Roman"/>
        </w:rPr>
        <w:t>NaOH</w:t>
      </w:r>
      <w:r w:rsidRPr="005A0EBA">
        <w:rPr>
          <w:rFonts w:ascii="Times New Roman" w:eastAsia="楷体_GB2312" w:hAnsi="Times New Roman" w:cs="Times New Roman"/>
        </w:rPr>
        <w:t>溶液中和时消耗</w:t>
      </w:r>
      <w:r w:rsidRPr="005A0EBA">
        <w:rPr>
          <w:rFonts w:ascii="Times New Roman" w:eastAsia="楷体_GB2312" w:hAnsi="Times New Roman" w:cs="Times New Roman"/>
          <w:i/>
        </w:rPr>
        <w:t>n</w:t>
      </w:r>
      <w:r w:rsidRPr="005A0EBA">
        <w:rPr>
          <w:rFonts w:ascii="Times New Roman" w:eastAsia="楷体_GB2312" w:hAnsi="Times New Roman" w:cs="Times New Roman"/>
        </w:rPr>
        <w:t>(NaOH)</w:t>
      </w:r>
      <w:r w:rsidRPr="005A0EBA">
        <w:rPr>
          <w:rFonts w:ascii="Times New Roman" w:eastAsia="楷体_GB2312" w:hAnsi="Times New Roman" w:cs="Times New Roman"/>
        </w:rPr>
        <w:t>相同，即体积相同。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由于血液中存在如下平衡过程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)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使血液的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维持在</w:t>
      </w:r>
      <w:r w:rsidRPr="0093413F">
        <w:rPr>
          <w:rFonts w:ascii="Times New Roman" w:hAnsi="Times New Roman" w:cs="Times New Roman"/>
        </w:rPr>
        <w:t>7.35</w:t>
      </w:r>
      <w:r>
        <w:rPr>
          <w:rFonts w:ascii="Times New Roman" w:hAnsi="Times New Roman" w:cs="Times New Roman"/>
        </w:rPr>
        <w:t>～</w:t>
      </w:r>
      <w:r w:rsidRPr="0093413F">
        <w:rPr>
          <w:rFonts w:ascii="Times New Roman" w:hAnsi="Times New Roman" w:cs="Times New Roman"/>
        </w:rPr>
        <w:t>7.45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如超出这个范围会造成酸中毒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过低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或碱中毒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过高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急性中毒时需静脉注射</w:t>
      </w:r>
      <w:r w:rsidRPr="0093413F">
        <w:rPr>
          <w:rFonts w:ascii="Times New Roman" w:hAnsi="Times New Roman" w:cs="Times New Roman"/>
        </w:rPr>
        <w:t>NH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Cl</w:t>
      </w:r>
      <w:r w:rsidRPr="0093413F">
        <w:rPr>
          <w:rFonts w:ascii="Times New Roman" w:hAnsi="Times New Roman" w:cs="Times New Roman"/>
        </w:rPr>
        <w:t>或</w:t>
      </w:r>
      <w:r w:rsidRPr="0093413F">
        <w:rPr>
          <w:rFonts w:ascii="Times New Roman" w:hAnsi="Times New Roman" w:cs="Times New Roman"/>
        </w:rPr>
        <w:t>NaHCO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进行治疗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血液中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浓度过高会导致酸中毒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使血液中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HCO</w:instrText>
      </w:r>
      <w:r>
        <w:rPr>
          <w:rFonts w:ascii="Times New Roman" w:hAnsi="Times New Roman" w:cs="Times New Roman"/>
        </w:rPr>
        <w:instrText>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 w:rsidRPr="0093413F">
        <w:rPr>
          <w:rFonts w:ascii="Times New Roman" w:hAnsi="Times New Roman" w:cs="Times New Roman"/>
        </w:rPr>
        <w:instrText>CO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的值增大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治疗碱中毒时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患者需降低呼吸频率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以增加血液中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浓度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急性酸中毒时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救治方式是静脉注射</w:t>
      </w:r>
      <w:r w:rsidRPr="0093413F">
        <w:rPr>
          <w:rFonts w:ascii="Times New Roman" w:hAnsi="Times New Roman" w:cs="Times New Roman"/>
        </w:rPr>
        <w:t>NH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Cl</w:t>
      </w:r>
      <w:r w:rsidRPr="0093413F">
        <w:rPr>
          <w:rFonts w:ascii="Times New Roman" w:hAnsi="Times New Roman" w:cs="Times New Roman"/>
        </w:rPr>
        <w:t>溶液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酸或碱中毒时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会导致血液中的酶发生水解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B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血液中</w:t>
      </w:r>
      <w:r w:rsidRPr="0093413F">
        <w:rPr>
          <w:rFonts w:ascii="Times New Roman" w:eastAsia="楷体_GB2312" w:hAnsi="Times New Roman" w:cs="Times New Roman"/>
        </w:rPr>
        <w:t>CO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浓度过高，氢离子浓度增大，会导致酸中毒，其中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HCO</w:instrText>
      </w:r>
      <w:r>
        <w:rPr>
          <w:rFonts w:ascii="Times New Roman" w:eastAsia="楷体_GB2312" w:hAnsi="Times New Roman" w:cs="Times New Roman"/>
        </w:rPr>
        <w:instrText>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CO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HCO</w:instrText>
      </w:r>
      <w:r>
        <w:rPr>
          <w:rFonts w:ascii="Times New Roman" w:eastAsia="楷体_GB2312" w:hAnsi="Times New Roman" w:cs="Times New Roman"/>
        </w:rPr>
        <w:instrText>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CO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K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a1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的值减小，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错误；急性酸中毒时，救治方式是静脉注射</w:t>
      </w:r>
      <w:r w:rsidRPr="0093413F">
        <w:rPr>
          <w:rFonts w:ascii="Times New Roman" w:eastAsia="楷体_GB2312" w:hAnsi="Times New Roman" w:cs="Times New Roman"/>
        </w:rPr>
        <w:t>NaHCO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溶液，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错误；酸或碱中毒时，会导致血液中的酶发生变性而不是水解，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在相同温度下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的醋酸与</w:t>
      </w:r>
      <w:r w:rsidRPr="0093413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的醋酸相比较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发生中和反应时所需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的量前者大于后者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前者的电离程度小于后者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所含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 w:rsidRPr="0093413F">
        <w:rPr>
          <w:rFonts w:ascii="Times New Roman" w:hAnsi="Times New Roman" w:cs="Times New Roman"/>
        </w:rPr>
        <w:t>的物质的量前者大于后者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所含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的物质的量前者大于后者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由于溶质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都为</w:t>
      </w:r>
      <w:r w:rsidRPr="0093413F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</w:t>
      </w:r>
      <w:r w:rsidRPr="0093413F">
        <w:rPr>
          <w:rFonts w:ascii="Times New Roman" w:eastAsia="楷体_GB2312" w:hAnsi="Times New Roman" w:cs="Times New Roman"/>
        </w:rPr>
        <w:t>，中和时所需</w:t>
      </w:r>
      <w:r w:rsidRPr="0093413F">
        <w:rPr>
          <w:rFonts w:ascii="Times New Roman" w:eastAsia="楷体_GB2312" w:hAnsi="Times New Roman" w:cs="Times New Roman"/>
        </w:rPr>
        <w:t>NaOH</w:t>
      </w:r>
      <w:r w:rsidRPr="0093413F">
        <w:rPr>
          <w:rFonts w:ascii="Times New Roman" w:eastAsia="楷体_GB2312" w:hAnsi="Times New Roman" w:cs="Times New Roman"/>
        </w:rPr>
        <w:t>的量相同，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错误；醋酸为弱电解质，浓度越大，电离程度越小，故前者的电离程度大于后者，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错误；两种溶液中醋酸的物质的量相同，且前者醋酸的电离程度大，所以溶液中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 w:rsidRPr="0093413F">
        <w:rPr>
          <w:rFonts w:ascii="Times New Roman" w:eastAsia="楷体_GB2312" w:hAnsi="Times New Roman" w:cs="Times New Roman"/>
        </w:rPr>
        <w:t>的物质的量前者大于后者，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正确；两者溶液中溶质均为</w:t>
      </w:r>
      <w:r w:rsidRPr="0093413F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</w:t>
      </w:r>
      <w:r w:rsidRPr="0093413F">
        <w:rPr>
          <w:rFonts w:ascii="Times New Roman" w:eastAsia="楷体_GB2312" w:hAnsi="Times New Roman" w:cs="Times New Roman"/>
        </w:rPr>
        <w:t>，发生部分电离，前者电离程度大于后者，故溶液中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 w:rsidRPr="0093413F">
        <w:rPr>
          <w:rFonts w:ascii="Times New Roman" w:eastAsia="楷体_GB2312" w:hAnsi="Times New Roman" w:cs="Times New Roman"/>
        </w:rPr>
        <w:t>的物质的量前者小于后者，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2022·</w:t>
      </w:r>
      <w:r w:rsidRPr="0093413F">
        <w:rPr>
          <w:rFonts w:ascii="Times New Roman" w:eastAsia="楷体_GB2312" w:hAnsi="Times New Roman" w:cs="Times New Roman"/>
        </w:rPr>
        <w:t>湖南临澧一中模拟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将</w:t>
      </w:r>
      <w:r w:rsidRPr="0093413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3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溶液中加水稀释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OH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溶液中导电粒子数目减少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电离度增大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也增大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向溶液中加入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溶液后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pH&gt;7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A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因醋酸是弱酸，在稀释过程中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减小，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增大，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OH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减小，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项正确；加水稀释溶液，促进电离，则溶液中导电粒子的数目增多，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项错误；加水稀释时，溶液的体积增大的倍数大于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增加的倍数，则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减小，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项错误；加入氢氧化钠溶液的量未知，不能判定混合溶液的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项错误。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202</w:t>
      </w:r>
      <w:r w:rsidR="00971BCB">
        <w:rPr>
          <w:rFonts w:ascii="Times New Roman" w:eastAsia="楷体_GB2312" w:hAnsi="Times New Roman" w:cs="Times New Roman"/>
        </w:rPr>
        <w:t>3</w:t>
      </w:r>
      <w:bookmarkStart w:id="0" w:name="_GoBack"/>
      <w:bookmarkEnd w:id="0"/>
      <w:r w:rsidRPr="0093413F">
        <w:rPr>
          <w:rFonts w:ascii="Times New Roman" w:eastAsia="楷体_GB2312" w:hAnsi="Times New Roman" w:cs="Times New Roman"/>
        </w:rPr>
        <w:t>·</w:t>
      </w:r>
      <w:r w:rsidR="00FC2CCE">
        <w:rPr>
          <w:rFonts w:ascii="Times New Roman" w:eastAsia="楷体_GB2312" w:hAnsi="Times New Roman" w:cs="Times New Roman" w:hint="eastAsia"/>
        </w:rPr>
        <w:t>无锡</w:t>
      </w:r>
      <w:r w:rsidRPr="0093413F">
        <w:rPr>
          <w:rFonts w:ascii="Times New Roman" w:eastAsia="楷体_GB2312" w:hAnsi="Times New Roman" w:cs="Times New Roman"/>
        </w:rPr>
        <w:t>模拟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硼酸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BO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的电离方程式为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BO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ZBFH" w:hAnsi="ZBFH" w:cs="Times New Roman"/>
        </w:rPr>
        <w:t>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已知常温下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BO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5.4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1.75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BO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为一元酸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0.01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BO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溶液的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hAnsi="宋体" w:cs="Times New Roman"/>
        </w:rPr>
        <w:t>≈</w:t>
      </w:r>
      <w:r w:rsidRPr="0093413F">
        <w:rPr>
          <w:rFonts w:ascii="Times New Roman" w:hAnsi="Times New Roman" w:cs="Times New Roman"/>
        </w:rPr>
        <w:t>6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等浓度溶液的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COONa&gt;NaB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  <w:vertAlign w:val="subscript"/>
        </w:rPr>
        <w:t>4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溶液溅到皮肤时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可用大量水冲洗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再涂上硼酸溶液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根据题意可知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BO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只存在一步电离，所以为一元酸，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正确；设</w:t>
      </w:r>
      <w:r w:rsidRPr="0093413F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BO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溶液中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x</w:t>
      </w:r>
      <w:r w:rsidRPr="0093413F">
        <w:rPr>
          <w:rFonts w:ascii="Times New Roman" w:eastAsia="楷体_GB2312" w:hAnsi="Times New Roman" w:cs="Times New Roman"/>
        </w:rPr>
        <w:t>，则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[</w:t>
      </w:r>
      <w:r w:rsidRPr="0093413F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]</w:t>
      </w:r>
      <w:r w:rsidRPr="0093413F">
        <w:rPr>
          <w:rFonts w:ascii="Times New Roman" w:eastAsia="楷体_GB2312" w:hAnsi="Times New Roman" w:cs="Times New Roman"/>
        </w:rPr>
        <w:t>也可近似认为等于</w:t>
      </w:r>
      <w:r w:rsidRPr="0093413F">
        <w:rPr>
          <w:rFonts w:ascii="Times New Roman" w:eastAsia="楷体_GB2312" w:hAnsi="Times New Roman" w:cs="Times New Roman"/>
          <w:i/>
        </w:rPr>
        <w:t>x</w:t>
      </w:r>
      <w:r w:rsidRPr="0093413F">
        <w:rPr>
          <w:rFonts w:ascii="Times New Roman" w:eastAsia="楷体_GB2312" w:hAnsi="Times New Roman" w:cs="Times New Roman"/>
        </w:rPr>
        <w:t>，则有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BO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x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eastAsia="楷体_GB2312" w:hAnsi="Times New Roman" w:cs="Times New Roman"/>
          <w:i/>
        </w:rPr>
        <w:instrText>x</w:instrText>
      </w:r>
      <w:r w:rsidRPr="0093413F">
        <w:rPr>
          <w:rFonts w:ascii="Times New Roman" w:eastAsia="楷体_GB2312" w:hAnsi="Times New Roman" w:cs="Times New Roman"/>
        </w:rPr>
        <w:instrText>,0.01</w:instrText>
      </w:r>
      <w:r w:rsidRPr="0093413F">
        <w:rPr>
          <w:rFonts w:ascii="Times New Roman" w:eastAsia="楷体_GB2312" w:hAnsi="Times New Roman" w:cs="Times New Roman"/>
        </w:rPr>
        <w:instrText>－</w:instrText>
      </w:r>
      <w:r w:rsidRPr="0093413F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5.4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10</w:t>
      </w:r>
      <w:r w:rsidRPr="0093413F">
        <w:rPr>
          <w:rFonts w:ascii="Times New Roman" w:eastAsia="楷体_GB2312" w:hAnsi="Times New Roman" w:cs="Times New Roman"/>
        </w:rPr>
        <w:t>，解得</w:t>
      </w:r>
      <w:r w:rsidRPr="0093413F">
        <w:rPr>
          <w:rFonts w:ascii="Times New Roman" w:eastAsia="楷体_GB2312" w:hAnsi="Times New Roman" w:cs="Times New Roman"/>
          <w:i/>
        </w:rPr>
        <w:t>x</w:t>
      </w:r>
      <w:r w:rsidRPr="0093413F">
        <w:rPr>
          <w:rFonts w:eastAsia="楷体_GB2312" w:hAnsi="宋体" w:cs="Times New Roman"/>
        </w:rPr>
        <w:t>≈</w:t>
      </w:r>
      <w:r w:rsidRPr="0093413F">
        <w:rPr>
          <w:rFonts w:ascii="Times New Roman" w:eastAsia="楷体_GB2312" w:hAnsi="Times New Roman" w:cs="Times New Roman"/>
        </w:rPr>
        <w:t>2.3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，所以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eastAsia="楷体_GB2312" w:hAnsi="宋体" w:cs="Times New Roman"/>
        </w:rPr>
        <w:t>≈</w:t>
      </w:r>
      <w:r w:rsidRPr="0093413F">
        <w:rPr>
          <w:rFonts w:ascii="Times New Roman" w:eastAsia="楷体_GB2312" w:hAnsi="Times New Roman" w:cs="Times New Roman"/>
        </w:rPr>
        <w:t>6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正确；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BO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&lt;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，所以</w:t>
      </w:r>
      <w:r w:rsidRPr="0093413F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的水解程度更大，浓度相同时硼酸钠碱性更强，则等浓度溶液的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：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COONa</w:t>
      </w:r>
      <w:r w:rsidRPr="0093413F">
        <w:rPr>
          <w:rFonts w:ascii="Times New Roman" w:eastAsia="楷体_GB2312" w:hAnsi="Times New Roman" w:cs="Times New Roman"/>
        </w:rPr>
        <w:t>＜</w:t>
      </w:r>
      <w:r w:rsidRPr="0093413F">
        <w:rPr>
          <w:rFonts w:ascii="Times New Roman" w:eastAsia="楷体_GB2312" w:hAnsi="Times New Roman" w:cs="Times New Roman"/>
        </w:rPr>
        <w:t>NaB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  <w:vertAlign w:val="subscript"/>
        </w:rPr>
        <w:t>4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将浓度为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HF</w:t>
      </w:r>
      <w:r w:rsidRPr="0093413F">
        <w:rPr>
          <w:rFonts w:ascii="Times New Roman" w:hAnsi="Times New Roman" w:cs="Times New Roman"/>
        </w:rPr>
        <w:t>溶液加水稀释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下列各量增大的是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F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③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OH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④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HF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⑤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w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F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hAnsi="宋体" w:cs="Times New Roman"/>
        </w:rPr>
        <w:t>⑦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perscript"/>
        </w:rPr>
        <w:instrText>＋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HF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hAnsi="宋体" w:cs="Times New Roman"/>
        </w:rPr>
        <w:t>①⑥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hAnsi="宋体" w:cs="Times New Roman"/>
        </w:rPr>
        <w:t>③⑦</w:t>
      </w:r>
      <w:r>
        <w:rPr>
          <w:rFonts w:ascii="Times New Roman" w:hAnsi="Times New Roman" w:cs="Times New Roman"/>
        </w:rPr>
        <w:t xml:space="preserve">  </w:t>
      </w: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hAnsi="宋体" w:cs="Times New Roman"/>
        </w:rPr>
        <w:t>④⑤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C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HF</w:t>
      </w:r>
      <w:r w:rsidRPr="0093413F">
        <w:rPr>
          <w:rFonts w:ascii="Times New Roman" w:eastAsia="楷体_GB2312" w:hAnsi="Times New Roman" w:cs="Times New Roman"/>
        </w:rPr>
        <w:t>溶液中存在电离平衡：</w:t>
      </w:r>
      <w:r w:rsidRPr="0093413F">
        <w:rPr>
          <w:rFonts w:ascii="Times New Roman" w:eastAsia="楷体_GB2312" w:hAnsi="Times New Roman" w:cs="Times New Roman"/>
        </w:rPr>
        <w:t>HF</w:t>
      </w:r>
      <w:r w:rsidRPr="0093413F">
        <w:rPr>
          <w:rFonts w:ascii="ZBFH" w:eastAsia="楷体_GB2312" w:hAnsi="ZBFH" w:cs="Times New Roman"/>
        </w:rPr>
        <w:t></w:t>
      </w:r>
      <w:r w:rsidRPr="0093413F">
        <w:rPr>
          <w:rFonts w:ascii="Times New Roman" w:eastAsia="楷体_GB2312" w:hAnsi="Times New Roman" w:cs="Times New Roman"/>
        </w:rPr>
        <w:t>F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 w:rsidRPr="0093413F">
        <w:rPr>
          <w:rFonts w:ascii="Times New Roman" w:eastAsia="楷体_GB2312" w:hAnsi="Times New Roman" w:cs="Times New Roman"/>
        </w:rPr>
        <w:t>，加水稀释时，平衡正向移动，由于溶液体积的增大程度大于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F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的增大程度，则溶液中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F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均减小，</w:t>
      </w:r>
      <w:r w:rsidRPr="0093413F">
        <w:rPr>
          <w:rFonts w:eastAsia="楷体_GB2312" w:hAnsi="宋体" w:cs="Times New Roman"/>
        </w:rPr>
        <w:t>①②</w:t>
      </w:r>
      <w:r w:rsidRPr="0093413F">
        <w:rPr>
          <w:rFonts w:ascii="Times New Roman" w:eastAsia="楷体_GB2312" w:hAnsi="Times New Roman" w:cs="Times New Roman"/>
        </w:rPr>
        <w:t>错误；由于溶液的温度不变，则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w</w:t>
      </w:r>
      <w:r w:rsidRPr="0093413F">
        <w:rPr>
          <w:rFonts w:ascii="Times New Roman" w:eastAsia="楷体_GB2312" w:hAnsi="Times New Roman" w:cs="Times New Roman"/>
        </w:rPr>
        <w:t>、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HF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不变，</w:t>
      </w:r>
      <w:r w:rsidRPr="0093413F">
        <w:rPr>
          <w:rFonts w:eastAsia="楷体_GB2312" w:hAnsi="宋体" w:cs="Times New Roman"/>
        </w:rPr>
        <w:t>④⑤</w:t>
      </w:r>
      <w:r w:rsidRPr="0093413F">
        <w:rPr>
          <w:rFonts w:ascii="Times New Roman" w:eastAsia="楷体_GB2312" w:hAnsi="Times New Roman" w:cs="Times New Roman"/>
        </w:rPr>
        <w:t>错误；由于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w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·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减小且</w:t>
      </w:r>
      <w:r w:rsidRPr="005A0EBA">
        <w:rPr>
          <w:rFonts w:ascii="Times New Roman" w:eastAsia="楷体_GB2312" w:hAnsi="Times New Roman" w:cs="Times New Roman"/>
          <w:i/>
          <w:spacing w:val="-4"/>
        </w:rPr>
        <w:t>K</w:t>
      </w:r>
      <w:r w:rsidRPr="005A0EBA">
        <w:rPr>
          <w:rFonts w:ascii="Times New Roman" w:eastAsia="楷体_GB2312" w:hAnsi="Times New Roman" w:cs="Times New Roman"/>
          <w:spacing w:val="-4"/>
          <w:vertAlign w:val="subscript"/>
        </w:rPr>
        <w:t>w</w:t>
      </w:r>
      <w:r w:rsidRPr="005A0EBA">
        <w:rPr>
          <w:rFonts w:ascii="Times New Roman" w:eastAsia="楷体_GB2312" w:hAnsi="Times New Roman" w:cs="Times New Roman"/>
          <w:spacing w:val="-4"/>
        </w:rPr>
        <w:t>不变，则</w:t>
      </w:r>
      <w:r w:rsidRPr="005A0EBA">
        <w:rPr>
          <w:rFonts w:ascii="Times New Roman" w:eastAsia="楷体_GB2312" w:hAnsi="Times New Roman" w:cs="Times New Roman"/>
          <w:i/>
          <w:spacing w:val="-4"/>
        </w:rPr>
        <w:t>c</w:t>
      </w:r>
      <w:r w:rsidRPr="005A0EBA">
        <w:rPr>
          <w:rFonts w:ascii="Times New Roman" w:eastAsia="楷体_GB2312" w:hAnsi="Times New Roman" w:cs="Times New Roman"/>
          <w:spacing w:val="-4"/>
        </w:rPr>
        <w:t>(OH</w: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t>－</w:t>
      </w:r>
      <w:r w:rsidRPr="005A0EBA">
        <w:rPr>
          <w:rFonts w:ascii="Times New Roman" w:eastAsia="楷体_GB2312" w:hAnsi="Times New Roman" w:cs="Times New Roman"/>
          <w:spacing w:val="-4"/>
        </w:rPr>
        <w:t>)</w:t>
      </w:r>
      <w:r w:rsidRPr="005A0EBA">
        <w:rPr>
          <w:rFonts w:ascii="Times New Roman" w:eastAsia="楷体_GB2312" w:hAnsi="Times New Roman" w:cs="Times New Roman"/>
          <w:spacing w:val="-4"/>
        </w:rPr>
        <w:t>增大，</w:t>
      </w:r>
      <w:r w:rsidRPr="005A0EBA">
        <w:rPr>
          <w:rFonts w:eastAsia="楷体_GB2312" w:hAnsi="宋体" w:cs="Times New Roman"/>
          <w:spacing w:val="-4"/>
        </w:rPr>
        <w:t>③</w:t>
      </w:r>
      <w:r w:rsidRPr="005A0EBA">
        <w:rPr>
          <w:rFonts w:ascii="Times New Roman" w:eastAsia="楷体_GB2312" w:hAnsi="Times New Roman" w:cs="Times New Roman"/>
          <w:spacing w:val="-4"/>
        </w:rPr>
        <w:t>正确；</w:t>
      </w:r>
      <w:r w:rsidRPr="005A0EBA">
        <w:rPr>
          <w:rFonts w:ascii="Times New Roman" w:eastAsia="楷体_GB2312" w:hAnsi="Times New Roman" w:cs="Times New Roman"/>
          <w:i/>
          <w:spacing w:val="-4"/>
        </w:rPr>
        <w:t>K</w:t>
      </w:r>
      <w:r w:rsidRPr="005A0EBA">
        <w:rPr>
          <w:rFonts w:ascii="Times New Roman" w:eastAsia="楷体_GB2312" w:hAnsi="Times New Roman" w:cs="Times New Roman"/>
          <w:spacing w:val="-4"/>
          <w:vertAlign w:val="subscript"/>
        </w:rPr>
        <w:t>a</w:t>
      </w:r>
      <w:r w:rsidRPr="005A0EBA">
        <w:rPr>
          <w:rFonts w:ascii="Times New Roman" w:eastAsia="楷体_GB2312" w:hAnsi="Times New Roman" w:cs="Times New Roman"/>
          <w:spacing w:val="-4"/>
        </w:rPr>
        <w:t>(HF)</w:t>
      </w:r>
      <w:r w:rsidRPr="005A0EBA">
        <w:rPr>
          <w:rFonts w:ascii="Times New Roman" w:eastAsia="楷体_GB2312" w:hAnsi="Times New Roman" w:cs="Times New Roman"/>
          <w:spacing w:val="-4"/>
        </w:rPr>
        <w:t>＝</w:t>
      </w:r>
      <w:r w:rsidRPr="005A0EBA">
        <w:rPr>
          <w:rFonts w:ascii="Times New Roman" w:eastAsia="楷体_GB2312" w:hAnsi="Times New Roman" w:cs="Times New Roman"/>
          <w:spacing w:val="-4"/>
        </w:rPr>
        <w:fldChar w:fldCharType="begin"/>
      </w:r>
      <w:r w:rsidRPr="005A0EBA">
        <w:rPr>
          <w:rFonts w:ascii="Times New Roman" w:eastAsia="楷体_GB2312" w:hAnsi="Times New Roman" w:cs="Times New Roman"/>
          <w:spacing w:val="-4"/>
        </w:rPr>
        <w:instrText>eq \f(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H</w:instrTex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instrText>＋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·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F</w:instrTex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instrText>－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,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HF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)</w:instrText>
      </w:r>
      <w:r w:rsidRPr="005A0EBA">
        <w:rPr>
          <w:rFonts w:ascii="Times New Roman" w:eastAsia="楷体_GB2312" w:hAnsi="Times New Roman" w:cs="Times New Roman"/>
          <w:spacing w:val="-4"/>
        </w:rPr>
        <w:fldChar w:fldCharType="end"/>
      </w:r>
      <w:r w:rsidRPr="005A0EBA">
        <w:rPr>
          <w:rFonts w:ascii="Times New Roman" w:eastAsia="楷体_GB2312" w:hAnsi="Times New Roman" w:cs="Times New Roman"/>
          <w:spacing w:val="-4"/>
        </w:rPr>
        <w:t>，</w:t>
      </w:r>
      <w:r w:rsidRPr="005A0EBA">
        <w:rPr>
          <w:rFonts w:ascii="Times New Roman" w:eastAsia="楷体_GB2312" w:hAnsi="Times New Roman" w:cs="Times New Roman"/>
          <w:spacing w:val="-4"/>
        </w:rPr>
        <w:fldChar w:fldCharType="begin"/>
      </w:r>
      <w:r w:rsidRPr="005A0EBA">
        <w:rPr>
          <w:rFonts w:ascii="Times New Roman" w:eastAsia="楷体_GB2312" w:hAnsi="Times New Roman" w:cs="Times New Roman"/>
          <w:spacing w:val="-4"/>
        </w:rPr>
        <w:instrText>eq \f(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H</w:instrTex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instrText>＋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,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HF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)</w:instrText>
      </w:r>
      <w:r w:rsidRPr="005A0EBA">
        <w:rPr>
          <w:rFonts w:ascii="Times New Roman" w:eastAsia="楷体_GB2312" w:hAnsi="Times New Roman" w:cs="Times New Roman"/>
          <w:spacing w:val="-4"/>
        </w:rPr>
        <w:fldChar w:fldCharType="end"/>
      </w:r>
      <w:r w:rsidRPr="005A0EBA">
        <w:rPr>
          <w:rFonts w:ascii="Times New Roman" w:eastAsia="楷体_GB2312" w:hAnsi="Times New Roman" w:cs="Times New Roman"/>
          <w:spacing w:val="-4"/>
        </w:rPr>
        <w:t>＝</w:t>
      </w:r>
      <w:r w:rsidRPr="005A0EBA">
        <w:rPr>
          <w:rFonts w:ascii="Times New Roman" w:eastAsia="楷体_GB2312" w:hAnsi="Times New Roman" w:cs="Times New Roman"/>
          <w:spacing w:val="-4"/>
        </w:rPr>
        <w:fldChar w:fldCharType="begin"/>
      </w:r>
      <w:r w:rsidRPr="005A0EBA">
        <w:rPr>
          <w:rFonts w:ascii="Times New Roman" w:eastAsia="楷体_GB2312" w:hAnsi="Times New Roman" w:cs="Times New Roman"/>
          <w:spacing w:val="-4"/>
        </w:rPr>
        <w:instrText>eq \f(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K</w:instrText>
      </w:r>
      <w:r w:rsidRPr="005A0EBA">
        <w:rPr>
          <w:rFonts w:ascii="Times New Roman" w:eastAsia="楷体_GB2312" w:hAnsi="Times New Roman" w:cs="Times New Roman"/>
          <w:spacing w:val="-4"/>
          <w:vertAlign w:val="subscript"/>
        </w:rPr>
        <w:instrText>a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HF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,</w:instrText>
      </w:r>
      <w:r w:rsidRPr="005A0EBA">
        <w:rPr>
          <w:rFonts w:ascii="Times New Roman" w:eastAsia="楷体_GB2312" w:hAnsi="Times New Roman" w:cs="Times New Roman"/>
          <w:i/>
          <w:spacing w:val="-4"/>
        </w:rPr>
        <w:instrText>c</w:instrText>
      </w:r>
      <w:r w:rsidRPr="005A0EBA">
        <w:rPr>
          <w:rFonts w:ascii="Symbol" w:eastAsia="楷体_GB2312" w:hAnsi="Symbol" w:cs="Times New Roman"/>
          <w:spacing w:val="-4"/>
        </w:rPr>
        <w:instrText></w:instrText>
      </w:r>
      <w:r w:rsidRPr="005A0EBA">
        <w:rPr>
          <w:rFonts w:ascii="Times New Roman" w:eastAsia="楷体_GB2312" w:hAnsi="Times New Roman" w:cs="Times New Roman"/>
          <w:spacing w:val="-4"/>
        </w:rPr>
        <w:instrText>F</w:instrTex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instrText>－</w:instrText>
      </w:r>
      <w:r w:rsidRPr="005A0EBA">
        <w:rPr>
          <w:rFonts w:ascii="Symbol" w:eastAsia="楷体_GB2312" w:hAnsi="Symbol" w:cs="Times New Roman"/>
          <w:spacing w:val="-4"/>
        </w:rPr>
        <w:instrText></w:instrText>
      </w:r>
      <w:r w:rsidRPr="005A0EBA">
        <w:rPr>
          <w:rFonts w:ascii="Times New Roman" w:eastAsia="楷体_GB2312" w:hAnsi="Times New Roman" w:cs="Times New Roman"/>
          <w:spacing w:val="-4"/>
        </w:rPr>
        <w:instrText>)</w:instrText>
      </w:r>
      <w:r w:rsidRPr="005A0EBA">
        <w:rPr>
          <w:rFonts w:ascii="Times New Roman" w:eastAsia="楷体_GB2312" w:hAnsi="Times New Roman" w:cs="Times New Roman"/>
          <w:spacing w:val="-4"/>
        </w:rPr>
        <w:fldChar w:fldCharType="end"/>
      </w:r>
      <w:r w:rsidRPr="005A0EBA">
        <w:rPr>
          <w:rFonts w:ascii="Times New Roman" w:eastAsia="楷体_GB2312" w:hAnsi="Times New Roman" w:cs="Times New Roman"/>
          <w:spacing w:val="-4"/>
        </w:rPr>
        <w:t>，</w:t>
      </w:r>
      <w:r w:rsidRPr="005A0EBA">
        <w:rPr>
          <w:rFonts w:ascii="Times New Roman" w:eastAsia="楷体_GB2312" w:hAnsi="Times New Roman" w:cs="Times New Roman"/>
          <w:i/>
          <w:spacing w:val="-4"/>
        </w:rPr>
        <w:t>K</w:t>
      </w:r>
      <w:r w:rsidRPr="005A0EBA">
        <w:rPr>
          <w:rFonts w:ascii="Times New Roman" w:eastAsia="楷体_GB2312" w:hAnsi="Times New Roman" w:cs="Times New Roman"/>
          <w:spacing w:val="-4"/>
          <w:vertAlign w:val="subscript"/>
        </w:rPr>
        <w:t>a</w:t>
      </w:r>
      <w:r w:rsidRPr="005A0EBA">
        <w:rPr>
          <w:rFonts w:ascii="Times New Roman" w:eastAsia="楷体_GB2312" w:hAnsi="Times New Roman" w:cs="Times New Roman"/>
          <w:spacing w:val="-4"/>
        </w:rPr>
        <w:t>(HF)</w:t>
      </w:r>
      <w:r w:rsidRPr="005A0EBA">
        <w:rPr>
          <w:rFonts w:ascii="Times New Roman" w:eastAsia="楷体_GB2312" w:hAnsi="Times New Roman" w:cs="Times New Roman"/>
          <w:spacing w:val="-4"/>
        </w:rPr>
        <w:t>不变，</w:t>
      </w:r>
      <w:r w:rsidRPr="005A0EBA">
        <w:rPr>
          <w:rFonts w:ascii="Times New Roman" w:eastAsia="楷体_GB2312" w:hAnsi="Times New Roman" w:cs="Times New Roman"/>
          <w:i/>
          <w:spacing w:val="-4"/>
        </w:rPr>
        <w:t>c</w:t>
      </w:r>
      <w:r w:rsidRPr="005A0EBA">
        <w:rPr>
          <w:rFonts w:ascii="Times New Roman" w:eastAsia="楷体_GB2312" w:hAnsi="Times New Roman" w:cs="Times New Roman"/>
          <w:spacing w:val="-4"/>
        </w:rPr>
        <w:t>(F</w:t>
      </w:r>
      <w:r w:rsidRPr="005A0EBA">
        <w:rPr>
          <w:rFonts w:ascii="Times New Roman" w:eastAsia="楷体_GB2312" w:hAnsi="Times New Roman" w:cs="Times New Roman"/>
          <w:spacing w:val="-4"/>
          <w:vertAlign w:val="superscript"/>
        </w:rPr>
        <w:t>－</w:t>
      </w:r>
      <w:r w:rsidRPr="005A0EBA">
        <w:rPr>
          <w:rFonts w:ascii="Times New Roman" w:eastAsia="楷体_GB2312" w:hAnsi="Times New Roman" w:cs="Times New Roman"/>
          <w:spacing w:val="-4"/>
        </w:rPr>
        <w:t>)</w:t>
      </w:r>
      <w:r w:rsidRPr="0093413F">
        <w:rPr>
          <w:rFonts w:ascii="Times New Roman" w:eastAsia="楷体_GB2312" w:hAnsi="Times New Roman" w:cs="Times New Roman"/>
        </w:rPr>
        <w:t>减小，则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HF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的值增大，</w:t>
      </w:r>
      <w:r w:rsidRPr="0093413F">
        <w:rPr>
          <w:rFonts w:eastAsia="楷体_GB2312" w:hAnsi="宋体" w:cs="Times New Roman"/>
        </w:rPr>
        <w:t>⑦</w:t>
      </w:r>
      <w:r w:rsidRPr="0093413F">
        <w:rPr>
          <w:rFonts w:ascii="Times New Roman" w:eastAsia="楷体_GB2312" w:hAnsi="Times New Roman" w:cs="Times New Roman"/>
        </w:rPr>
        <w:t>正确。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甲酸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的电离常数分别为</w:t>
      </w:r>
      <w:r w:rsidRPr="0093413F">
        <w:rPr>
          <w:rFonts w:ascii="Times New Roman" w:hAnsi="Times New Roman" w:cs="Times New Roman"/>
        </w:rPr>
        <w:t>1.7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1.8</w:t>
      </w:r>
      <w:r w:rsidRPr="0093413F">
        <w:rPr>
          <w:rFonts w:hAnsi="宋体" w:cs="Times New Roman"/>
        </w:rPr>
        <w:t>×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下列关于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溶液的说法正确的是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HCOOH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等体积的两溶液中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分别加入过量的镁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产生氢气的体积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＞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HCOOH</w:t>
      </w:r>
      <w:r w:rsidRPr="0093413F">
        <w:rPr>
          <w:rFonts w:ascii="Times New Roman" w:hAnsi="Times New Roman" w:cs="Times New Roman"/>
        </w:rPr>
        <w:t>可能与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发生反应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OH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将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溶液稀释</w:t>
      </w:r>
      <w:r w:rsidRPr="0093413F">
        <w:rPr>
          <w:rFonts w:ascii="Times New Roman" w:hAnsi="Times New Roman" w:cs="Times New Roman"/>
        </w:rPr>
        <w:t>100</w:t>
      </w:r>
      <w:r w:rsidRPr="0093413F">
        <w:rPr>
          <w:rFonts w:ascii="Times New Roman" w:hAnsi="Times New Roman" w:cs="Times New Roman"/>
        </w:rPr>
        <w:t>倍过程中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·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OH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保持不变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D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等浓度的甲酸和乙酸溶液，甲酸酸性强，电离程度大，所以溶液中的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：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 w:rsidRPr="0093413F">
        <w:rPr>
          <w:rFonts w:ascii="Times New Roman" w:eastAsia="楷体_GB2312" w:hAnsi="Times New Roman" w:cs="Times New Roman"/>
        </w:rPr>
        <w:t>＜</w:t>
      </w:r>
      <w:r w:rsidRPr="0093413F">
        <w:rPr>
          <w:rFonts w:ascii="Times New Roman" w:eastAsia="楷体_GB2312" w:hAnsi="Times New Roman" w:cs="Times New Roman"/>
        </w:rPr>
        <w:t>HCOOH</w:t>
      </w:r>
      <w:r w:rsidRPr="0093413F">
        <w:rPr>
          <w:rFonts w:ascii="Times New Roman" w:eastAsia="楷体_GB2312" w:hAnsi="Times New Roman" w:cs="Times New Roman"/>
        </w:rPr>
        <w:t>，故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错误；等浓度等体积的甲酸和乙酸溶液中，甲酸和乙酸的物质的量相等，分别加入过量的镁，产生氢气的体积相等，故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错误；</w:t>
      </w:r>
      <w:r w:rsidRPr="0093413F">
        <w:rPr>
          <w:rFonts w:ascii="Times New Roman" w:eastAsia="楷体_GB2312" w:hAnsi="Times New Roman" w:cs="Times New Roman"/>
        </w:rPr>
        <w:t>HCOOH</w:t>
      </w:r>
      <w:r w:rsidRPr="0093413F">
        <w:rPr>
          <w:rFonts w:ascii="Times New Roman" w:eastAsia="楷体_GB2312" w:hAnsi="Times New Roman" w:cs="Times New Roman"/>
        </w:rPr>
        <w:t>是弱酸，与</w:t>
      </w:r>
      <w:r w:rsidRPr="0093413F">
        <w:rPr>
          <w:rFonts w:ascii="Times New Roman" w:eastAsia="楷体_GB2312" w:hAnsi="Times New Roman" w:cs="Times New Roman"/>
        </w:rPr>
        <w:t>NaOH</w:t>
      </w:r>
      <w:r w:rsidRPr="0093413F">
        <w:rPr>
          <w:rFonts w:ascii="Times New Roman" w:eastAsia="楷体_GB2312" w:hAnsi="Times New Roman" w:cs="Times New Roman"/>
        </w:rPr>
        <w:t>发生反应：</w:t>
      </w:r>
      <w:r w:rsidRPr="0093413F">
        <w:rPr>
          <w:rFonts w:ascii="Times New Roman" w:eastAsia="楷体_GB2312" w:hAnsi="Times New Roman" w:cs="Times New Roman"/>
        </w:rPr>
        <w:t>HCOOH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93413F">
        <w:rPr>
          <w:rFonts w:ascii="Times New Roman" w:eastAsia="楷体_GB2312" w:hAnsi="Times New Roman" w:cs="Times New Roman"/>
        </w:rPr>
        <w:t>HCOO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</w:rPr>
        <w:t>，故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用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溶液滴定</w:t>
      </w:r>
      <w:r w:rsidRPr="0093413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NaOH</w:t>
      </w:r>
      <w:r w:rsidRPr="0093413F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当滴加</w:t>
      </w:r>
      <w:r w:rsidRPr="0093413F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混合溶液的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已知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的电离常数为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忽略混合时引起的溶液体积的变化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下列关系式正确的是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2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hAnsi="Times New Roman" w:cs="Times New Roman"/>
        </w:rPr>
        <w:instrText>10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Times New Roman" w:hAnsi="Times New Roman" w:cs="Times New Roman"/>
          <w:vertAlign w:val="superscript"/>
        </w:rPr>
        <w:instrText>7</w:instrText>
      </w:r>
      <w:r w:rsidRPr="0093413F">
        <w:rPr>
          <w:rFonts w:ascii="Times New Roman" w:hAnsi="Times New Roman" w:cs="Times New Roman"/>
        </w:rPr>
        <w:instrText>,0.1</w:instrText>
      </w:r>
      <w:r w:rsidRPr="0093413F"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－</w:instrText>
      </w:r>
      <w:r w:rsidRPr="0093413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5A0EBA">
        <w:rPr>
          <w:rFonts w:ascii="Times New Roman" w:hAnsi="Times New Roman" w:cs="Times New Roman"/>
        </w:rPr>
        <w:tab/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2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hAnsi="Times New Roman" w:cs="Times New Roman"/>
        </w:rPr>
        <w:instrText>10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Times New Roman" w:hAnsi="Times New Roman" w:cs="Times New Roman"/>
          <w:vertAlign w:val="superscript"/>
        </w:rPr>
        <w:instrText>7</w:instrText>
      </w:r>
      <w:r w:rsidRPr="0093413F">
        <w:rPr>
          <w:rFonts w:ascii="Times New Roman" w:hAnsi="Times New Roman" w:cs="Times New Roman"/>
        </w:rPr>
        <w:instrText>,0.1</w:instrText>
      </w:r>
      <w:r w:rsidRPr="0093413F">
        <w:rPr>
          <w:rFonts w:ascii="Times New Roman" w:hAnsi="Times New Roman" w:cs="Times New Roman"/>
          <w:i/>
        </w:rPr>
        <w:instrText>K</w:instrText>
      </w:r>
      <w:r w:rsidRPr="0093413F">
        <w:rPr>
          <w:rFonts w:ascii="Times New Roman" w:hAnsi="Times New Roman" w:cs="Times New Roman"/>
          <w:vertAlign w:val="subscript"/>
        </w:rPr>
        <w:instrText>a</w:instrText>
      </w:r>
      <w:r>
        <w:rPr>
          <w:rFonts w:ascii="Times New Roman" w:hAnsi="Times New Roman" w:cs="Times New Roman"/>
        </w:rPr>
        <w:instrText>－</w:instrText>
      </w:r>
      <w:r w:rsidRPr="0093413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2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hAnsi="Times New Roman" w:cs="Times New Roman"/>
        </w:rPr>
        <w:instrText>10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Times New Roman" w:hAnsi="Times New Roman" w:cs="Times New Roman"/>
          <w:vertAlign w:val="superscript"/>
        </w:rPr>
        <w:instrText>7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＋</w:instrText>
      </w:r>
      <w:r w:rsidRPr="0093413F">
        <w:rPr>
          <w:rFonts w:ascii="Times New Roman" w:hAnsi="Times New Roman" w:cs="Times New Roman"/>
        </w:rPr>
        <w:instrText>20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5A0EBA">
        <w:rPr>
          <w:rFonts w:ascii="Times New Roman" w:hAnsi="Times New Roman" w:cs="Times New Roman"/>
        </w:rPr>
        <w:tab/>
      </w: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</w:rPr>
        <w:instrText>2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hAnsi="Times New Roman" w:cs="Times New Roman"/>
        </w:rPr>
        <w:instrText>10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Times New Roman" w:hAnsi="Times New Roman" w:cs="Times New Roman"/>
          <w:vertAlign w:val="superscript"/>
        </w:rPr>
        <w:instrText>8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A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混合溶液的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7</w:t>
      </w:r>
      <w:r w:rsidRPr="0093413F">
        <w:rPr>
          <w:rFonts w:ascii="Times New Roman" w:eastAsia="楷体_GB2312" w:hAnsi="Times New Roman" w:cs="Times New Roman"/>
        </w:rPr>
        <w:t>，说明醋酸过量，混合溶液中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COOH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eastAsia="楷体_GB2312" w:hAnsi="宋体" w:cs="Times New Roman"/>
        </w:rPr>
        <w:t>≈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0.1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  <w:i/>
        </w:rPr>
        <w:instrText>V</w:instrText>
      </w:r>
      <w:r w:rsidRPr="0093413F">
        <w:rPr>
          <w:rFonts w:ascii="Times New Roman" w:eastAsia="楷体_GB2312" w:hAnsi="Times New Roman" w:cs="Times New Roman"/>
        </w:rPr>
        <w:instrText>－</w:instrText>
      </w:r>
      <w:r w:rsidRPr="0093413F">
        <w:rPr>
          <w:rFonts w:ascii="Times New Roman" w:eastAsia="楷体_GB2312" w:hAnsi="Times New Roman" w:cs="Times New Roman"/>
        </w:rPr>
        <w:instrText>20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,20</w:instrText>
      </w:r>
      <w:r w:rsidRPr="0093413F">
        <w:rPr>
          <w:rFonts w:ascii="Times New Roman" w:eastAsia="楷体_GB2312" w:hAnsi="Times New Roman" w:cs="Times New Roman"/>
        </w:rPr>
        <w:instrText>＋</w:instrText>
      </w:r>
      <w:r w:rsidRPr="0093413F">
        <w:rPr>
          <w:rFonts w:ascii="Times New Roman" w:eastAsia="楷体_GB2312" w:hAnsi="Times New Roman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，根据电荷守恒：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Na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及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OH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可得，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Na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CH</w:t>
      </w:r>
      <w:r w:rsidRPr="0093413F">
        <w:rPr>
          <w:rFonts w:ascii="Times New Roman" w:eastAsia="楷体_GB2312" w:hAnsi="Times New Roman" w:cs="Times New Roman"/>
          <w:vertAlign w:val="subscript"/>
        </w:rPr>
        <w:t>3</w:t>
      </w:r>
      <w:r w:rsidRPr="0093413F">
        <w:rPr>
          <w:rFonts w:ascii="Times New Roman" w:eastAsia="楷体_GB2312" w:hAnsi="Times New Roman" w:cs="Times New Roman"/>
        </w:rPr>
        <w:t>COO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0.1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eastAsia="楷体_GB2312" w:hAnsi="Times New Roman" w:cs="Times New Roman"/>
        </w:rPr>
        <w:instrText>20,20</w:instrText>
      </w:r>
      <w:r w:rsidRPr="0093413F">
        <w:rPr>
          <w:rFonts w:ascii="Times New Roman" w:eastAsia="楷体_GB2312" w:hAnsi="Times New Roman" w:cs="Times New Roman"/>
        </w:rPr>
        <w:instrText>＋</w:instrText>
      </w:r>
      <w:r w:rsidRPr="0093413F">
        <w:rPr>
          <w:rFonts w:ascii="Times New Roman" w:eastAsia="楷体_GB2312" w:hAnsi="Times New Roman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ascii="Times New Roman" w:eastAsia="楷体_GB2312" w:hAnsi="Times New Roman" w:cs="Times New Roman"/>
        </w:rPr>
        <w:t>mol·L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1</w:t>
      </w:r>
      <w:r w:rsidRPr="0093413F">
        <w:rPr>
          <w:rFonts w:ascii="Times New Roman" w:eastAsia="楷体_GB2312" w:hAnsi="Times New Roman" w:cs="Times New Roman"/>
        </w:rPr>
        <w:t>，则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CH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 w:rsidRPr="0093413F">
        <w:rPr>
          <w:rFonts w:ascii="Times New Roman" w:eastAsia="楷体_GB2312" w:hAnsi="Times New Roman" w:cs="Times New Roman"/>
        </w:rPr>
        <w:instrText>COO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CH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3</w:instrText>
      </w:r>
      <w:r w:rsidRPr="0093413F">
        <w:rPr>
          <w:rFonts w:ascii="Times New Roman" w:eastAsia="楷体_GB2312" w:hAnsi="Times New Roman" w:cs="Times New Roman"/>
        </w:rPr>
        <w:instrText>COOH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</w:rPr>
        <w:instrText>2</w:instrText>
      </w:r>
      <w:r w:rsidRPr="0093413F">
        <w:rPr>
          <w:rFonts w:hAnsi="宋体" w:cs="Times New Roman"/>
        </w:rPr>
        <w:instrText>×</w:instrText>
      </w:r>
      <w:r w:rsidRPr="0093413F">
        <w:rPr>
          <w:rFonts w:ascii="Times New Roman" w:eastAsia="楷体_GB2312" w:hAnsi="Times New Roman" w:cs="Times New Roman"/>
        </w:rPr>
        <w:instrText>10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7</w:instrText>
      </w:r>
      <w:r w:rsidRPr="0093413F">
        <w:rPr>
          <w:rFonts w:ascii="Times New Roman" w:eastAsia="楷体_GB2312" w:hAnsi="Times New Roman" w:cs="Times New Roman"/>
        </w:rPr>
        <w:instrText>,0.1</w:instrText>
      </w:r>
      <w:r w:rsidRPr="0093413F">
        <w:rPr>
          <w:rFonts w:ascii="Times New Roman" w:eastAsia="楷体_GB2312" w:hAnsi="Times New Roman" w:cs="Times New Roman"/>
          <w:i/>
        </w:rPr>
        <w:instrText>V</w:instrText>
      </w:r>
      <w:r w:rsidRPr="0093413F">
        <w:rPr>
          <w:rFonts w:ascii="Times New Roman" w:eastAsia="楷体_GB2312" w:hAnsi="Times New Roman" w:cs="Times New Roman"/>
        </w:rPr>
        <w:instrText>－</w:instrText>
      </w:r>
      <w:r w:rsidRPr="0093413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项正确。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是一种二元弱酸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溶液中各粒子浓度在其总浓度中所占比值叫其分布系数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常温下某浓度的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溶液中各粒子分布系数随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的变化如图所示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据此分析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A0EBA" w:rsidRDefault="005A0EBA" w:rsidP="005A0EB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王莎莎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苏教版</w:instrText>
      </w:r>
      <w:r>
        <w:rPr>
          <w:rFonts w:ascii="Times New Roman" w:hAnsi="Times New Roman" w:cs="Times New Roman" w:hint="eastAsia"/>
        </w:rPr>
        <w:instrText>)(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 xml:space="preserve">) 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 xml:space="preserve">word\\X9-12.TIF"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word\\X9-12.TIF"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word\\X9-12.TIF"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\\X9-12.TIF"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\\X9-12.TIF"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\\X9-12.TIF"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\\X9-12.TIF"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40" type="#_x0000_t75" style="width:111.3pt;height:92.75pt">
            <v:imagedata r:id="rId32" r:href="rId33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曲线</w:t>
      </w:r>
      <w:r w:rsidRPr="0093413F">
        <w:rPr>
          <w:rFonts w:ascii="Times New Roman" w:hAnsi="Times New Roman" w:cs="Times New Roman"/>
        </w:rPr>
        <w:t>a</w:t>
      </w:r>
      <w:r w:rsidRPr="0093413F">
        <w:rPr>
          <w:rFonts w:ascii="Times New Roman" w:hAnsi="Times New Roman" w:cs="Times New Roman"/>
        </w:rPr>
        <w:t>代表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曲线</w:t>
      </w:r>
      <w:r w:rsidRPr="0093413F">
        <w:rPr>
          <w:rFonts w:ascii="Times New Roman" w:hAnsi="Times New Roman" w:cs="Times New Roman"/>
        </w:rPr>
        <w:t>b</w:t>
      </w:r>
      <w:r w:rsidRPr="0093413F">
        <w:rPr>
          <w:rFonts w:ascii="Times New Roman" w:hAnsi="Times New Roman" w:cs="Times New Roman"/>
        </w:rPr>
        <w:t>代表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</w:rPr>
        <w:t>NaHC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溶液显酸性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 w:rsidRPr="0093413F">
        <w:rPr>
          <w:rFonts w:ascii="Times New Roman" w:hAnsi="Times New Roman" w:cs="Times New Roman"/>
          <w:vertAlign w:val="subscript"/>
        </w:rPr>
        <w:t>4</w:t>
      </w:r>
      <w:r w:rsidRPr="0093413F">
        <w:rPr>
          <w:rFonts w:ascii="Times New Roman" w:hAnsi="Times New Roman" w:cs="Times New Roman"/>
        </w:rPr>
        <w:t>的电离平衡常数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4.30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从</w:t>
      </w:r>
      <w:r w:rsidRPr="0093413F">
        <w:rPr>
          <w:rFonts w:ascii="Times New Roman" w:hAnsi="Times New Roman" w:cs="Times New Roman"/>
        </w:rPr>
        <w:t>1.30</w:t>
      </w:r>
      <w:r>
        <w:rPr>
          <w:rFonts w:ascii="Times New Roman" w:hAnsi="Times New Roman" w:cs="Times New Roman"/>
        </w:rPr>
        <w:t>～</w:t>
      </w:r>
      <w:r w:rsidRPr="0093413F">
        <w:rPr>
          <w:rFonts w:ascii="Times New Roman" w:hAnsi="Times New Roman" w:cs="Times New Roman"/>
        </w:rPr>
        <w:t>4.30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H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 w:rsidRPr="0093413F">
        <w:rPr>
          <w:rFonts w:ascii="Times New Roman" w:hAnsi="Times New Roman" w:cs="Times New Roman"/>
        </w:rPr>
        <w:instrText>C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 w:rsidRPr="0093413F">
        <w:rPr>
          <w:rFonts w:ascii="Times New Roman" w:hAnsi="Times New Roman" w:cs="Times New Roman"/>
        </w:rPr>
        <w:instrText>O</w:instrText>
      </w:r>
      <w:r w:rsidRPr="0093413F">
        <w:rPr>
          <w:rFonts w:ascii="Times New Roman" w:hAnsi="Times New Roman" w:cs="Times New Roman"/>
          <w:vertAlign w:val="subscript"/>
        </w:rPr>
        <w:instrText>4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 w:rsidRPr="0093413F"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</w:rPr>
        <w:instrText>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93413F">
        <w:rPr>
          <w:rFonts w:ascii="Times New Roman" w:hAnsi="Times New Roman" w:cs="Times New Roman"/>
        </w:rPr>
        <w:t>先增大后减小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D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随着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的增大，草酸分子的浓度逐渐减小，草酸氢根离子的浓度逐渐增大，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继续升高，草酸氢根离子的浓度又逐渐减小，而草酸根离子的浓度开始逐渐增大，因此曲线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代表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Times New Roman" w:eastAsia="楷体_GB2312" w:hAnsi="Times New Roman" w:cs="Times New Roman"/>
          <w:vertAlign w:val="subscript"/>
        </w:rPr>
        <w:t>4</w:t>
      </w:r>
      <w:r w:rsidRPr="0093413F">
        <w:rPr>
          <w:rFonts w:ascii="Times New Roman" w:eastAsia="楷体_GB2312" w:hAnsi="Times New Roman" w:cs="Times New Roman"/>
        </w:rPr>
        <w:t>，曲线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代表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2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正确；根据图像可知当草酸氢根离子和草酸根离子浓度相等时，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4.30</w:t>
      </w:r>
      <w:r w:rsidRPr="0093413F">
        <w:rPr>
          <w:rFonts w:ascii="Times New Roman" w:eastAsia="楷体_GB2312" w:hAnsi="Times New Roman" w:cs="Times New Roman"/>
        </w:rPr>
        <w:t>，所以草酸的第二步电离平衡常数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a2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O</w:instrText>
      </w:r>
      <w:r>
        <w:rPr>
          <w:rFonts w:ascii="Times New Roman" w:eastAsia="楷体_GB2312" w:hAnsi="Times New Roman" w:cs="Times New Roman"/>
        </w:rPr>
        <w:instrText>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2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O</w:instrText>
      </w:r>
      <w:r>
        <w:rPr>
          <w:rFonts w:ascii="Times New Roman" w:eastAsia="楷体_GB2312" w:hAnsi="Times New Roman" w:cs="Times New Roman"/>
        </w:rPr>
        <w:instrText>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4.30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正确；根据图像可知</w:t>
      </w:r>
      <w:r w:rsidRPr="0093413F">
        <w:rPr>
          <w:rFonts w:ascii="Times New Roman" w:eastAsia="楷体_GB2312" w:hAnsi="Times New Roman" w:cs="Times New Roman"/>
        </w:rPr>
        <w:t>pH</w:t>
      </w:r>
      <w:r w:rsidRPr="0093413F">
        <w:rPr>
          <w:rFonts w:ascii="Times New Roman" w:eastAsia="楷体_GB2312" w:hAnsi="Times New Roman" w:cs="Times New Roman"/>
        </w:rPr>
        <w:t>从</w:t>
      </w:r>
      <w:r w:rsidRPr="0093413F">
        <w:rPr>
          <w:rFonts w:ascii="Times New Roman" w:eastAsia="楷体_GB2312" w:hAnsi="Times New Roman" w:cs="Times New Roman"/>
        </w:rPr>
        <w:t>1.30</w:t>
      </w:r>
      <w:r w:rsidRPr="0093413F">
        <w:rPr>
          <w:rFonts w:ascii="Times New Roman" w:eastAsia="楷体_GB2312" w:hAnsi="Times New Roman" w:cs="Times New Roman"/>
        </w:rPr>
        <w:t>～</w:t>
      </w:r>
      <w:r w:rsidRPr="0093413F">
        <w:rPr>
          <w:rFonts w:ascii="Times New Roman" w:eastAsia="楷体_GB2312" w:hAnsi="Times New Roman" w:cs="Times New Roman"/>
        </w:rPr>
        <w:t>4.30</w:t>
      </w:r>
      <w:r w:rsidRPr="0093413F">
        <w:rPr>
          <w:rFonts w:ascii="Times New Roman" w:eastAsia="楷体_GB2312" w:hAnsi="Times New Roman" w:cs="Times New Roman"/>
        </w:rPr>
        <w:t>时，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O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C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2</w:instrText>
      </w:r>
      <w:r w:rsidRPr="0093413F">
        <w:rPr>
          <w:rFonts w:ascii="Times New Roman" w:eastAsia="楷体_GB2312" w:hAnsi="Times New Roman" w:cs="Times New Roman"/>
        </w:rPr>
        <w:instrText>O</w:instrText>
      </w:r>
      <w:r>
        <w:rPr>
          <w:rFonts w:ascii="Times New Roman" w:eastAsia="楷体_GB2312" w:hAnsi="Times New Roman" w:cs="Times New Roman"/>
        </w:rPr>
        <w:instrText>\o\al(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2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逐渐减小，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项错误。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2022·</w:t>
      </w:r>
      <w:r w:rsidRPr="0093413F">
        <w:rPr>
          <w:rFonts w:ascii="Times New Roman" w:eastAsia="楷体_GB2312" w:hAnsi="Times New Roman" w:cs="Times New Roman"/>
        </w:rPr>
        <w:t>山东菏泽一中模拟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氯气常用作饮用水的杀菌剂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且</w:t>
      </w:r>
      <w:r w:rsidRPr="0093413F">
        <w:rPr>
          <w:rFonts w:ascii="Times New Roman" w:hAnsi="Times New Roman" w:cs="Times New Roman"/>
        </w:rPr>
        <w:t>HClO</w:t>
      </w:r>
      <w:r w:rsidRPr="0093413F">
        <w:rPr>
          <w:rFonts w:ascii="Times New Roman" w:hAnsi="Times New Roman" w:cs="Times New Roman"/>
        </w:rPr>
        <w:t>的杀菌能力比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强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 w:rsidRPr="0093413F">
        <w:rPr>
          <w:rFonts w:ascii="Times New Roman" w:hAnsi="Times New Roman" w:cs="Times New Roman"/>
        </w:rPr>
        <w:t>时氯气</w:t>
      </w:r>
      <w:r w:rsidR="00B617DD">
        <w:rPr>
          <w:rFonts w:ascii="Times New Roman" w:hAnsi="Times New Roman" w:cs="Times New Roman"/>
        </w:rPr>
        <w:t>-</w:t>
      </w:r>
      <w:r w:rsidRPr="0093413F">
        <w:rPr>
          <w:rFonts w:ascii="Times New Roman" w:hAnsi="Times New Roman" w:cs="Times New Roman"/>
        </w:rPr>
        <w:t>氯水体系中</w:t>
      </w:r>
      <w:r w:rsidRPr="0093413F">
        <w:rPr>
          <w:rFonts w:ascii="Times New Roman" w:hAnsi="Times New Roman" w:cs="Times New Roman"/>
        </w:rPr>
        <w:t>Cl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HClO</w:t>
      </w:r>
      <w:r w:rsidRPr="0093413F">
        <w:rPr>
          <w:rFonts w:ascii="Times New Roman" w:hAnsi="Times New Roman" w:cs="Times New Roman"/>
        </w:rPr>
        <w:t>和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三者所占分数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随</w:t>
      </w:r>
      <w:r w:rsidRPr="0093413F">
        <w:rPr>
          <w:rFonts w:ascii="Times New Roman" w:hAnsi="Times New Roman" w:cs="Times New Roman"/>
        </w:rPr>
        <w:t>pH</w:t>
      </w:r>
      <w:r w:rsidRPr="0093413F">
        <w:rPr>
          <w:rFonts w:ascii="Times New Roman" w:hAnsi="Times New Roman" w:cs="Times New Roman"/>
        </w:rPr>
        <w:t>变化的关系如图所示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下列表述正确的是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15F7">
        <w:rPr>
          <w:rFonts w:ascii="Times New Roman" w:hAnsi="Times New Roman" w:cs="Times New Roman" w:hint="eastAsia"/>
        </w:rPr>
        <w:instrText xml:space="preserve"> INCLUDEPICTURE "E:\\</w:instrText>
      </w:r>
      <w:r w:rsidR="003515F7">
        <w:rPr>
          <w:rFonts w:ascii="Times New Roman" w:hAnsi="Times New Roman" w:cs="Times New Roman" w:hint="eastAsia"/>
        </w:rPr>
        <w:instrText>王莎莎</w:instrText>
      </w:r>
      <w:r w:rsidR="003515F7">
        <w:rPr>
          <w:rFonts w:ascii="Times New Roman" w:hAnsi="Times New Roman" w:cs="Times New Roman" w:hint="eastAsia"/>
        </w:rPr>
        <w:instrText>\\2023</w:instrText>
      </w:r>
      <w:r w:rsidR="003515F7">
        <w:rPr>
          <w:rFonts w:ascii="Times New Roman" w:hAnsi="Times New Roman" w:cs="Times New Roman" w:hint="eastAsia"/>
        </w:rPr>
        <w:instrText>年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一轮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化学</w:instrText>
      </w:r>
      <w:r w:rsidR="003515F7">
        <w:rPr>
          <w:rFonts w:ascii="Times New Roman" w:hAnsi="Times New Roman" w:cs="Times New Roman" w:hint="eastAsia"/>
        </w:rPr>
        <w:instrText>(</w:instrText>
      </w:r>
      <w:r w:rsidR="003515F7">
        <w:rPr>
          <w:rFonts w:ascii="Times New Roman" w:hAnsi="Times New Roman" w:cs="Times New Roman" w:hint="eastAsia"/>
        </w:rPr>
        <w:instrText>苏教版</w:instrText>
      </w:r>
      <w:r w:rsidR="003515F7">
        <w:rPr>
          <w:rFonts w:ascii="Times New Roman" w:hAnsi="Times New Roman" w:cs="Times New Roman" w:hint="eastAsia"/>
        </w:rPr>
        <w:instrText>)(</w:instrText>
      </w:r>
      <w:r w:rsidR="003515F7">
        <w:rPr>
          <w:rFonts w:ascii="Times New Roman" w:hAnsi="Times New Roman" w:cs="Times New Roman" w:hint="eastAsia"/>
        </w:rPr>
        <w:instrText>闽桂</w:instrText>
      </w:r>
      <w:r w:rsidR="003515F7">
        <w:rPr>
          <w:rFonts w:ascii="Times New Roman" w:hAnsi="Times New Roman" w:cs="Times New Roman" w:hint="eastAsia"/>
        </w:rPr>
        <w:instrText xml:space="preserve">) </w:instrText>
      </w:r>
      <w:r w:rsidR="003515F7">
        <w:rPr>
          <w:rFonts w:ascii="Times New Roman" w:hAnsi="Times New Roman" w:cs="Times New Roman" w:hint="eastAsia"/>
        </w:rPr>
        <w:instrText>第一版</w:instrText>
      </w:r>
      <w:r w:rsidR="003515F7">
        <w:rPr>
          <w:rFonts w:ascii="Times New Roman" w:hAnsi="Times New Roman" w:cs="Times New Roman" w:hint="eastAsia"/>
        </w:rPr>
        <w:instrText>\\</w:instrText>
      </w:r>
      <w:r w:rsidR="003515F7">
        <w:rPr>
          <w:rFonts w:ascii="Times New Roman" w:hAnsi="Times New Roman" w:cs="Times New Roman" w:hint="eastAsia"/>
        </w:rPr>
        <w:instrText>教师</w:instrText>
      </w:r>
      <w:r w:rsidR="003515F7">
        <w:rPr>
          <w:rFonts w:ascii="Times New Roman" w:hAnsi="Times New Roman" w:cs="Times New Roman" w:hint="eastAsia"/>
        </w:rPr>
        <w:instrText xml:space="preserve">word\\X9-13.TIF" \* MERGEFORMAT </w:instrText>
      </w:r>
      <w:r>
        <w:rPr>
          <w:rFonts w:ascii="Times New Roman" w:hAnsi="Times New Roman" w:cs="Times New Roman"/>
        </w:rPr>
        <w:fldChar w:fldCharType="separate"/>
      </w:r>
      <w:r w:rsidR="00D61D7B">
        <w:rPr>
          <w:rFonts w:ascii="Times New Roman" w:hAnsi="Times New Roman" w:cs="Times New Roman"/>
        </w:rPr>
        <w:fldChar w:fldCharType="begin"/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 w:hint="eastAsia"/>
        </w:rPr>
        <w:instrText>INCLUDEPICTURE  "E:\\</w:instrText>
      </w:r>
      <w:r w:rsidR="00D61D7B">
        <w:rPr>
          <w:rFonts w:ascii="Times New Roman" w:hAnsi="Times New Roman" w:cs="Times New Roman" w:hint="eastAsia"/>
        </w:rPr>
        <w:instrText>王莎莎</w:instrText>
      </w:r>
      <w:r w:rsidR="00D61D7B">
        <w:rPr>
          <w:rFonts w:ascii="Times New Roman" w:hAnsi="Times New Roman" w:cs="Times New Roman" w:hint="eastAsia"/>
        </w:rPr>
        <w:instrText>\\2023</w:instrText>
      </w:r>
      <w:r w:rsidR="00D61D7B">
        <w:rPr>
          <w:rFonts w:ascii="Times New Roman" w:hAnsi="Times New Roman" w:cs="Times New Roman" w:hint="eastAsia"/>
        </w:rPr>
        <w:instrText>年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一轮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化学</w:instrText>
      </w:r>
      <w:r w:rsidR="00D61D7B">
        <w:rPr>
          <w:rFonts w:ascii="Times New Roman" w:hAnsi="Times New Roman" w:cs="Times New Roman" w:hint="eastAsia"/>
        </w:rPr>
        <w:instrText>(</w:instrText>
      </w:r>
      <w:r w:rsidR="00D61D7B">
        <w:rPr>
          <w:rFonts w:ascii="Times New Roman" w:hAnsi="Times New Roman" w:cs="Times New Roman" w:hint="eastAsia"/>
        </w:rPr>
        <w:instrText>苏教版</w:instrText>
      </w:r>
      <w:r w:rsidR="00D61D7B">
        <w:rPr>
          <w:rFonts w:ascii="Times New Roman" w:hAnsi="Times New Roman" w:cs="Times New Roman" w:hint="eastAsia"/>
        </w:rPr>
        <w:instrText>)(</w:instrText>
      </w:r>
      <w:r w:rsidR="00D61D7B">
        <w:rPr>
          <w:rFonts w:ascii="Times New Roman" w:hAnsi="Times New Roman" w:cs="Times New Roman" w:hint="eastAsia"/>
        </w:rPr>
        <w:instrText>闽桂</w:instrText>
      </w:r>
      <w:r w:rsidR="00D61D7B">
        <w:rPr>
          <w:rFonts w:ascii="Times New Roman" w:hAnsi="Times New Roman" w:cs="Times New Roman" w:hint="eastAsia"/>
        </w:rPr>
        <w:instrText xml:space="preserve">) </w:instrText>
      </w:r>
      <w:r w:rsidR="00D61D7B">
        <w:rPr>
          <w:rFonts w:ascii="Times New Roman" w:hAnsi="Times New Roman" w:cs="Times New Roman" w:hint="eastAsia"/>
        </w:rPr>
        <w:instrText>第一版</w:instrText>
      </w:r>
      <w:r w:rsidR="00D61D7B">
        <w:rPr>
          <w:rFonts w:ascii="Times New Roman" w:hAnsi="Times New Roman" w:cs="Times New Roman" w:hint="eastAsia"/>
        </w:rPr>
        <w:instrText>\\</w:instrText>
      </w:r>
      <w:r w:rsidR="00D61D7B">
        <w:rPr>
          <w:rFonts w:ascii="Times New Roman" w:hAnsi="Times New Roman" w:cs="Times New Roman" w:hint="eastAsia"/>
        </w:rPr>
        <w:instrText>教师</w:instrText>
      </w:r>
      <w:r w:rsidR="00D61D7B">
        <w:rPr>
          <w:rFonts w:ascii="Times New Roman" w:hAnsi="Times New Roman" w:cs="Times New Roman" w:hint="eastAsia"/>
        </w:rPr>
        <w:instrText>word\\X9-13.TIF" \* MERGEFORMATINET</w:instrText>
      </w:r>
      <w:r w:rsidR="00D61D7B">
        <w:rPr>
          <w:rFonts w:ascii="Times New Roman" w:hAnsi="Times New Roman" w:cs="Times New Roman"/>
        </w:rPr>
        <w:instrText xml:space="preserve"> </w:instrText>
      </w:r>
      <w:r w:rsidR="00D61D7B">
        <w:rPr>
          <w:rFonts w:ascii="Times New Roman" w:hAnsi="Times New Roman" w:cs="Times New Roman"/>
        </w:rPr>
        <w:fldChar w:fldCharType="separate"/>
      </w:r>
      <w:r w:rsidR="00D17EF3">
        <w:rPr>
          <w:rFonts w:ascii="Times New Roman" w:hAnsi="Times New Roman" w:cs="Times New Roman"/>
        </w:rPr>
        <w:fldChar w:fldCharType="begin"/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 w:hint="eastAsia"/>
        </w:rPr>
        <w:instrText>INCLUDEPICTURE  "E:\\</w:instrText>
      </w:r>
      <w:r w:rsidR="00D17EF3">
        <w:rPr>
          <w:rFonts w:ascii="Times New Roman" w:hAnsi="Times New Roman" w:cs="Times New Roman" w:hint="eastAsia"/>
        </w:rPr>
        <w:instrText>王莎莎</w:instrText>
      </w:r>
      <w:r w:rsidR="00D17EF3">
        <w:rPr>
          <w:rFonts w:ascii="Times New Roman" w:hAnsi="Times New Roman" w:cs="Times New Roman" w:hint="eastAsia"/>
        </w:rPr>
        <w:instrText>\\2023</w:instrText>
      </w:r>
      <w:r w:rsidR="00D17EF3">
        <w:rPr>
          <w:rFonts w:ascii="Times New Roman" w:hAnsi="Times New Roman" w:cs="Times New Roman" w:hint="eastAsia"/>
        </w:rPr>
        <w:instrText>年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一轮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化学</w:instrText>
      </w:r>
      <w:r w:rsidR="00D17EF3">
        <w:rPr>
          <w:rFonts w:ascii="Times New Roman" w:hAnsi="Times New Roman" w:cs="Times New Roman" w:hint="eastAsia"/>
        </w:rPr>
        <w:instrText>(</w:instrText>
      </w:r>
      <w:r w:rsidR="00D17EF3">
        <w:rPr>
          <w:rFonts w:ascii="Times New Roman" w:hAnsi="Times New Roman" w:cs="Times New Roman" w:hint="eastAsia"/>
        </w:rPr>
        <w:instrText>苏教版</w:instrText>
      </w:r>
      <w:r w:rsidR="00D17EF3">
        <w:rPr>
          <w:rFonts w:ascii="Times New Roman" w:hAnsi="Times New Roman" w:cs="Times New Roman" w:hint="eastAsia"/>
        </w:rPr>
        <w:instrText>)(</w:instrText>
      </w:r>
      <w:r w:rsidR="00D17EF3">
        <w:rPr>
          <w:rFonts w:ascii="Times New Roman" w:hAnsi="Times New Roman" w:cs="Times New Roman" w:hint="eastAsia"/>
        </w:rPr>
        <w:instrText>闽桂</w:instrText>
      </w:r>
      <w:r w:rsidR="00D17EF3">
        <w:rPr>
          <w:rFonts w:ascii="Times New Roman" w:hAnsi="Times New Roman" w:cs="Times New Roman" w:hint="eastAsia"/>
        </w:rPr>
        <w:instrText xml:space="preserve">) </w:instrText>
      </w:r>
      <w:r w:rsidR="00D17EF3">
        <w:rPr>
          <w:rFonts w:ascii="Times New Roman" w:hAnsi="Times New Roman" w:cs="Times New Roman" w:hint="eastAsia"/>
        </w:rPr>
        <w:instrText>第一版</w:instrText>
      </w:r>
      <w:r w:rsidR="00D17EF3">
        <w:rPr>
          <w:rFonts w:ascii="Times New Roman" w:hAnsi="Times New Roman" w:cs="Times New Roman" w:hint="eastAsia"/>
        </w:rPr>
        <w:instrText>\\</w:instrText>
      </w:r>
      <w:r w:rsidR="00D17EF3">
        <w:rPr>
          <w:rFonts w:ascii="Times New Roman" w:hAnsi="Times New Roman" w:cs="Times New Roman" w:hint="eastAsia"/>
        </w:rPr>
        <w:instrText>教师</w:instrText>
      </w:r>
      <w:r w:rsidR="00D17EF3">
        <w:rPr>
          <w:rFonts w:ascii="Times New Roman" w:hAnsi="Times New Roman" w:cs="Times New Roman" w:hint="eastAsia"/>
        </w:rPr>
        <w:instrText>word\\X9-13.TIF" \* MERGEFORMATINET</w:instrText>
      </w:r>
      <w:r w:rsidR="00D17EF3">
        <w:rPr>
          <w:rFonts w:ascii="Times New Roman" w:hAnsi="Times New Roman" w:cs="Times New Roman"/>
        </w:rPr>
        <w:instrText xml:space="preserve"> </w:instrText>
      </w:r>
      <w:r w:rsidR="00D17EF3">
        <w:rPr>
          <w:rFonts w:ascii="Times New Roman" w:hAnsi="Times New Roman" w:cs="Times New Roman"/>
        </w:rPr>
        <w:fldChar w:fldCharType="separate"/>
      </w:r>
      <w:r w:rsidR="00FF07AC">
        <w:rPr>
          <w:rFonts w:ascii="Times New Roman" w:hAnsi="Times New Roman" w:cs="Times New Roman"/>
        </w:rPr>
        <w:fldChar w:fldCharType="begin"/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 w:hint="eastAsia"/>
        </w:rPr>
        <w:instrText>INCLUDEPICTURE  "\\\\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\\e\\</w:instrText>
      </w:r>
      <w:r w:rsidR="00FF07AC">
        <w:rPr>
          <w:rFonts w:ascii="Times New Roman" w:hAnsi="Times New Roman" w:cs="Times New Roman" w:hint="eastAsia"/>
        </w:rPr>
        <w:instrText>王莎莎</w:instrText>
      </w:r>
      <w:r w:rsidR="00FF07AC">
        <w:rPr>
          <w:rFonts w:ascii="Times New Roman" w:hAnsi="Times New Roman" w:cs="Times New Roman" w:hint="eastAsia"/>
        </w:rPr>
        <w:instrText>\\2023</w:instrText>
      </w:r>
      <w:r w:rsidR="00FF07AC">
        <w:rPr>
          <w:rFonts w:ascii="Times New Roman" w:hAnsi="Times New Roman" w:cs="Times New Roman" w:hint="eastAsia"/>
        </w:rPr>
        <w:instrText>年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一轮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化学</w:instrText>
      </w:r>
      <w:r w:rsidR="00FF07AC">
        <w:rPr>
          <w:rFonts w:ascii="Times New Roman" w:hAnsi="Times New Roman" w:cs="Times New Roman" w:hint="eastAsia"/>
        </w:rPr>
        <w:instrText>(</w:instrText>
      </w:r>
      <w:r w:rsidR="00FF07AC">
        <w:rPr>
          <w:rFonts w:ascii="Times New Roman" w:hAnsi="Times New Roman" w:cs="Times New Roman" w:hint="eastAsia"/>
        </w:rPr>
        <w:instrText>苏教版</w:instrText>
      </w:r>
      <w:r w:rsidR="00FF07AC">
        <w:rPr>
          <w:rFonts w:ascii="Times New Roman" w:hAnsi="Times New Roman" w:cs="Times New Roman" w:hint="eastAsia"/>
        </w:rPr>
        <w:instrText>)(</w:instrText>
      </w:r>
      <w:r w:rsidR="00FF07AC">
        <w:rPr>
          <w:rFonts w:ascii="Times New Roman" w:hAnsi="Times New Roman" w:cs="Times New Roman" w:hint="eastAsia"/>
        </w:rPr>
        <w:instrText>闽桂</w:instrText>
      </w:r>
      <w:r w:rsidR="00FF07AC">
        <w:rPr>
          <w:rFonts w:ascii="Times New Roman" w:hAnsi="Times New Roman" w:cs="Times New Roman" w:hint="eastAsia"/>
        </w:rPr>
        <w:instrText xml:space="preserve">) </w:instrText>
      </w:r>
      <w:r w:rsidR="00FF07AC">
        <w:rPr>
          <w:rFonts w:ascii="Times New Roman" w:hAnsi="Times New Roman" w:cs="Times New Roman" w:hint="eastAsia"/>
        </w:rPr>
        <w:instrText>第一版</w:instrText>
      </w:r>
      <w:r w:rsidR="00FF07AC">
        <w:rPr>
          <w:rFonts w:ascii="Times New Roman" w:hAnsi="Times New Roman" w:cs="Times New Roman" w:hint="eastAsia"/>
        </w:rPr>
        <w:instrText>\\</w:instrText>
      </w:r>
      <w:r w:rsidR="00FF07AC">
        <w:rPr>
          <w:rFonts w:ascii="Times New Roman" w:hAnsi="Times New Roman" w:cs="Times New Roman" w:hint="eastAsia"/>
        </w:rPr>
        <w:instrText>教师</w:instrText>
      </w:r>
      <w:r w:rsidR="00FF07AC">
        <w:rPr>
          <w:rFonts w:ascii="Times New Roman" w:hAnsi="Times New Roman" w:cs="Times New Roman" w:hint="eastAsia"/>
        </w:rPr>
        <w:instrText>word\\</w:instrText>
      </w:r>
      <w:r w:rsidR="00FF07AC">
        <w:rPr>
          <w:rFonts w:ascii="Times New Roman" w:hAnsi="Times New Roman" w:cs="Times New Roman" w:hint="eastAsia"/>
        </w:rPr>
        <w:instrText>专题</w:instrText>
      </w:r>
      <w:r w:rsidR="00FF07AC">
        <w:rPr>
          <w:rFonts w:ascii="Times New Roman" w:hAnsi="Times New Roman" w:cs="Times New Roman" w:hint="eastAsia"/>
        </w:rPr>
        <w:instrText>8</w:instrText>
      </w:r>
      <w:r w:rsidR="00FF07AC">
        <w:rPr>
          <w:rFonts w:ascii="Times New Roman" w:hAnsi="Times New Roman" w:cs="Times New Roman" w:hint="eastAsia"/>
        </w:rPr>
        <w:instrText xml:space="preserve">　水溶液中的离子反应</w:instrText>
      </w:r>
      <w:r w:rsidR="00FF07AC">
        <w:rPr>
          <w:rFonts w:ascii="Times New Roman" w:hAnsi="Times New Roman" w:cs="Times New Roman" w:hint="eastAsia"/>
        </w:rPr>
        <w:instrText>\\X9-13.TIF" \* MERGEFORMATINET</w:instrText>
      </w:r>
      <w:r w:rsidR="00FF07AC">
        <w:rPr>
          <w:rFonts w:ascii="Times New Roman" w:hAnsi="Times New Roman" w:cs="Times New Roman"/>
        </w:rPr>
        <w:instrText xml:space="preserve"> </w:instrText>
      </w:r>
      <w:r w:rsidR="00FF07AC">
        <w:rPr>
          <w:rFonts w:ascii="Times New Roman" w:hAnsi="Times New Roman" w:cs="Times New Roman"/>
        </w:rPr>
        <w:fldChar w:fldCharType="separate"/>
      </w:r>
      <w:r w:rsidR="00B21A7F">
        <w:rPr>
          <w:rFonts w:ascii="Times New Roman" w:hAnsi="Times New Roman" w:cs="Times New Roman"/>
        </w:rPr>
        <w:fldChar w:fldCharType="begin"/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INCLUDEPICTURE  "E:\\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苏德亭</w:instrText>
      </w:r>
      <w:r w:rsidR="00B21A7F">
        <w:rPr>
          <w:rFonts w:ascii="Times New Roman" w:hAnsi="Times New Roman" w:cs="Times New Roman" w:hint="eastAsia"/>
        </w:rPr>
        <w:instrText>2023\\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成盘</w:instrText>
      </w:r>
      <w:r w:rsidR="00B21A7F">
        <w:rPr>
          <w:rFonts w:ascii="Times New Roman" w:hAnsi="Times New Roman" w:cs="Times New Roman" w:hint="eastAsia"/>
        </w:rPr>
        <w:instrText>\\2024</w:instrText>
      </w:r>
      <w:r w:rsidR="00B21A7F">
        <w:rPr>
          <w:rFonts w:ascii="Times New Roman" w:hAnsi="Times New Roman" w:cs="Times New Roman" w:hint="eastAsia"/>
        </w:rPr>
        <w:instrText>版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大一轮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化学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新教材</w:instrText>
      </w:r>
      <w:r w:rsidR="00B21A7F">
        <w:rPr>
          <w:rFonts w:ascii="Times New Roman" w:hAnsi="Times New Roman" w:cs="Times New Roman" w:hint="eastAsia"/>
        </w:rPr>
        <w:instrText xml:space="preserve"> </w:instrText>
      </w:r>
      <w:r w:rsidR="00B21A7F">
        <w:rPr>
          <w:rFonts w:ascii="Times New Roman" w:hAnsi="Times New Roman" w:cs="Times New Roman" w:hint="eastAsia"/>
        </w:rPr>
        <w:instrText>苏教版</w:instrText>
      </w:r>
      <w:r w:rsidR="00B21A7F">
        <w:rPr>
          <w:rFonts w:ascii="Times New Roman" w:hAnsi="Times New Roman" w:cs="Times New Roman" w:hint="eastAsia"/>
        </w:rPr>
        <w:instrText>(</w:instrText>
      </w:r>
      <w:r w:rsidR="00B21A7F">
        <w:rPr>
          <w:rFonts w:ascii="Times New Roman" w:hAnsi="Times New Roman" w:cs="Times New Roman" w:hint="eastAsia"/>
        </w:rPr>
        <w:instrText>江苏专用</w:instrText>
      </w:r>
      <w:r w:rsidR="00B21A7F">
        <w:rPr>
          <w:rFonts w:ascii="Times New Roman" w:hAnsi="Times New Roman" w:cs="Times New Roman" w:hint="eastAsia"/>
        </w:rPr>
        <w:instrText>)\\</w:instrText>
      </w:r>
      <w:r w:rsidR="00B21A7F">
        <w:rPr>
          <w:rFonts w:ascii="Times New Roman" w:hAnsi="Times New Roman" w:cs="Times New Roman" w:hint="eastAsia"/>
        </w:rPr>
        <w:instrText>教师用书</w:instrText>
      </w:r>
      <w:r w:rsidR="00B21A7F">
        <w:rPr>
          <w:rFonts w:ascii="Times New Roman" w:hAnsi="Times New Roman" w:cs="Times New Roman" w:hint="eastAsia"/>
        </w:rPr>
        <w:instrText>Word</w:instrText>
      </w:r>
      <w:r w:rsidR="00B21A7F">
        <w:rPr>
          <w:rFonts w:ascii="Times New Roman" w:hAnsi="Times New Roman" w:cs="Times New Roman" w:hint="eastAsia"/>
        </w:rPr>
        <w:instrText>版文档</w:instrText>
      </w:r>
      <w:r w:rsidR="00B21A7F">
        <w:rPr>
          <w:rFonts w:ascii="Times New Roman" w:hAnsi="Times New Roman" w:cs="Times New Roman" w:hint="eastAsia"/>
        </w:rPr>
        <w:instrText>\\</w:instrText>
      </w:r>
      <w:r w:rsidR="00B21A7F">
        <w:rPr>
          <w:rFonts w:ascii="Times New Roman" w:hAnsi="Times New Roman" w:cs="Times New Roman" w:hint="eastAsia"/>
        </w:rPr>
        <w:instrText>专题</w:instrText>
      </w:r>
      <w:r w:rsidR="00B21A7F">
        <w:rPr>
          <w:rFonts w:ascii="Times New Roman" w:hAnsi="Times New Roman" w:cs="Times New Roman" w:hint="eastAsia"/>
        </w:rPr>
        <w:instrText>8</w:instrText>
      </w:r>
      <w:r w:rsidR="00B21A7F">
        <w:rPr>
          <w:rFonts w:ascii="Times New Roman" w:hAnsi="Times New Roman" w:cs="Times New Roman" w:hint="eastAsia"/>
        </w:rPr>
        <w:instrText xml:space="preserve">　水溶液中的离子反应</w:instrText>
      </w:r>
      <w:r w:rsidR="00B21A7F">
        <w:rPr>
          <w:rFonts w:ascii="Times New Roman" w:hAnsi="Times New Roman" w:cs="Times New Roman" w:hint="eastAsia"/>
        </w:rPr>
        <w:instrText>\\X9-13.TIF" \* MERGEFORMATINET</w:instrText>
      </w:r>
      <w:r w:rsidR="00B21A7F">
        <w:rPr>
          <w:rFonts w:ascii="Times New Roman" w:hAnsi="Times New Roman" w:cs="Times New Roman"/>
        </w:rPr>
        <w:instrText xml:space="preserve"> </w:instrText>
      </w:r>
      <w:r w:rsidR="00B21A7F">
        <w:rPr>
          <w:rFonts w:ascii="Times New Roman" w:hAnsi="Times New Roman" w:cs="Times New Roman"/>
        </w:rPr>
        <w:fldChar w:fldCharType="separate"/>
      </w:r>
      <w:r w:rsidR="00774FE2">
        <w:rPr>
          <w:rFonts w:ascii="Times New Roman" w:hAnsi="Times New Roman" w:cs="Times New Roman"/>
        </w:rPr>
        <w:fldChar w:fldCharType="begin"/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INCLUDEPICTURE  "E:\\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苏德亭</w:instrText>
      </w:r>
      <w:r w:rsidR="00774FE2">
        <w:rPr>
          <w:rFonts w:ascii="Times New Roman" w:hAnsi="Times New Roman" w:cs="Times New Roman" w:hint="eastAsia"/>
        </w:rPr>
        <w:instrText>2023\\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成盘</w:instrText>
      </w:r>
      <w:r w:rsidR="00774FE2">
        <w:rPr>
          <w:rFonts w:ascii="Times New Roman" w:hAnsi="Times New Roman" w:cs="Times New Roman" w:hint="eastAsia"/>
        </w:rPr>
        <w:instrText>\\2024</w:instrText>
      </w:r>
      <w:r w:rsidR="00774FE2">
        <w:rPr>
          <w:rFonts w:ascii="Times New Roman" w:hAnsi="Times New Roman" w:cs="Times New Roman" w:hint="eastAsia"/>
        </w:rPr>
        <w:instrText>版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大一轮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化学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新教材</w:instrText>
      </w:r>
      <w:r w:rsidR="00774FE2">
        <w:rPr>
          <w:rFonts w:ascii="Times New Roman" w:hAnsi="Times New Roman" w:cs="Times New Roman" w:hint="eastAsia"/>
        </w:rPr>
        <w:instrText xml:space="preserve"> </w:instrText>
      </w:r>
      <w:r w:rsidR="00774FE2">
        <w:rPr>
          <w:rFonts w:ascii="Times New Roman" w:hAnsi="Times New Roman" w:cs="Times New Roman" w:hint="eastAsia"/>
        </w:rPr>
        <w:instrText>苏教版</w:instrText>
      </w:r>
      <w:r w:rsidR="00774FE2">
        <w:rPr>
          <w:rFonts w:ascii="Times New Roman" w:hAnsi="Times New Roman" w:cs="Times New Roman" w:hint="eastAsia"/>
        </w:rPr>
        <w:instrText>(</w:instrText>
      </w:r>
      <w:r w:rsidR="00774FE2">
        <w:rPr>
          <w:rFonts w:ascii="Times New Roman" w:hAnsi="Times New Roman" w:cs="Times New Roman" w:hint="eastAsia"/>
        </w:rPr>
        <w:instrText>江苏专用</w:instrText>
      </w:r>
      <w:r w:rsidR="00774FE2">
        <w:rPr>
          <w:rFonts w:ascii="Times New Roman" w:hAnsi="Times New Roman" w:cs="Times New Roman" w:hint="eastAsia"/>
        </w:rPr>
        <w:instrText>)\\</w:instrText>
      </w:r>
      <w:r w:rsidR="00774FE2">
        <w:rPr>
          <w:rFonts w:ascii="Times New Roman" w:hAnsi="Times New Roman" w:cs="Times New Roman" w:hint="eastAsia"/>
        </w:rPr>
        <w:instrText>教师用书</w:instrText>
      </w:r>
      <w:r w:rsidR="00774FE2">
        <w:rPr>
          <w:rFonts w:ascii="Times New Roman" w:hAnsi="Times New Roman" w:cs="Times New Roman" w:hint="eastAsia"/>
        </w:rPr>
        <w:instrText>Word</w:instrText>
      </w:r>
      <w:r w:rsidR="00774FE2">
        <w:rPr>
          <w:rFonts w:ascii="Times New Roman" w:hAnsi="Times New Roman" w:cs="Times New Roman" w:hint="eastAsia"/>
        </w:rPr>
        <w:instrText>版文档</w:instrText>
      </w:r>
      <w:r w:rsidR="00774FE2">
        <w:rPr>
          <w:rFonts w:ascii="Times New Roman" w:hAnsi="Times New Roman" w:cs="Times New Roman" w:hint="eastAsia"/>
        </w:rPr>
        <w:instrText>\\</w:instrText>
      </w:r>
      <w:r w:rsidR="00774FE2">
        <w:rPr>
          <w:rFonts w:ascii="Times New Roman" w:hAnsi="Times New Roman" w:cs="Times New Roman" w:hint="eastAsia"/>
        </w:rPr>
        <w:instrText>专题</w:instrText>
      </w:r>
      <w:r w:rsidR="00774FE2">
        <w:rPr>
          <w:rFonts w:ascii="Times New Roman" w:hAnsi="Times New Roman" w:cs="Times New Roman" w:hint="eastAsia"/>
        </w:rPr>
        <w:instrText>8</w:instrText>
      </w:r>
      <w:r w:rsidR="00774FE2">
        <w:rPr>
          <w:rFonts w:ascii="Times New Roman" w:hAnsi="Times New Roman" w:cs="Times New Roman" w:hint="eastAsia"/>
        </w:rPr>
        <w:instrText xml:space="preserve">　水溶液中的离子反应</w:instrText>
      </w:r>
      <w:r w:rsidR="00774FE2">
        <w:rPr>
          <w:rFonts w:ascii="Times New Roman" w:hAnsi="Times New Roman" w:cs="Times New Roman" w:hint="eastAsia"/>
        </w:rPr>
        <w:instrText>\\X9-13.TIF" \* MERGEFORMATINET</w:instrText>
      </w:r>
      <w:r w:rsidR="00774FE2">
        <w:rPr>
          <w:rFonts w:ascii="Times New Roman" w:hAnsi="Times New Roman" w:cs="Times New Roman"/>
        </w:rPr>
        <w:instrText xml:space="preserve"> </w:instrText>
      </w:r>
      <w:r w:rsidR="00774FE2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fldChar w:fldCharType="begin"/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INCLUDEPICTURE  "\\\\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\\e\\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苏德亭</w:instrText>
      </w:r>
      <w:r w:rsidR="00971BCB">
        <w:rPr>
          <w:rFonts w:ascii="Times New Roman" w:hAnsi="Times New Roman" w:cs="Times New Roman" w:hint="eastAsia"/>
        </w:rPr>
        <w:instrText>2023\\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成盘</w:instrText>
      </w:r>
      <w:r w:rsidR="00971BCB">
        <w:rPr>
          <w:rFonts w:ascii="Times New Roman" w:hAnsi="Times New Roman" w:cs="Times New Roman" w:hint="eastAsia"/>
        </w:rPr>
        <w:instrText>\\2024</w:instrText>
      </w:r>
      <w:r w:rsidR="00971BCB">
        <w:rPr>
          <w:rFonts w:ascii="Times New Roman" w:hAnsi="Times New Roman" w:cs="Times New Roman" w:hint="eastAsia"/>
        </w:rPr>
        <w:instrText>版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大一轮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化学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新教材</w:instrText>
      </w:r>
      <w:r w:rsidR="00971BCB">
        <w:rPr>
          <w:rFonts w:ascii="Times New Roman" w:hAnsi="Times New Roman" w:cs="Times New Roman" w:hint="eastAsia"/>
        </w:rPr>
        <w:instrText xml:space="preserve"> </w:instrText>
      </w:r>
      <w:r w:rsidR="00971BCB">
        <w:rPr>
          <w:rFonts w:ascii="Times New Roman" w:hAnsi="Times New Roman" w:cs="Times New Roman" w:hint="eastAsia"/>
        </w:rPr>
        <w:instrText>苏教版</w:instrText>
      </w:r>
      <w:r w:rsidR="00971BCB">
        <w:rPr>
          <w:rFonts w:ascii="Times New Roman" w:hAnsi="Times New Roman" w:cs="Times New Roman" w:hint="eastAsia"/>
        </w:rPr>
        <w:instrText>(</w:instrText>
      </w:r>
      <w:r w:rsidR="00971BCB">
        <w:rPr>
          <w:rFonts w:ascii="Times New Roman" w:hAnsi="Times New Roman" w:cs="Times New Roman" w:hint="eastAsia"/>
        </w:rPr>
        <w:instrText>江苏专用</w:instrText>
      </w:r>
      <w:r w:rsidR="00971BCB">
        <w:rPr>
          <w:rFonts w:ascii="Times New Roman" w:hAnsi="Times New Roman" w:cs="Times New Roman" w:hint="eastAsia"/>
        </w:rPr>
        <w:instrText>)\\</w:instrText>
      </w:r>
      <w:r w:rsidR="00971BCB">
        <w:rPr>
          <w:rFonts w:ascii="Times New Roman" w:hAnsi="Times New Roman" w:cs="Times New Roman" w:hint="eastAsia"/>
        </w:rPr>
        <w:instrText>教师用书</w:instrText>
      </w:r>
      <w:r w:rsidR="00971BCB">
        <w:rPr>
          <w:rFonts w:ascii="Times New Roman" w:hAnsi="Times New Roman" w:cs="Times New Roman" w:hint="eastAsia"/>
        </w:rPr>
        <w:instrText>Word</w:instrText>
      </w:r>
      <w:r w:rsidR="00971BCB">
        <w:rPr>
          <w:rFonts w:ascii="Times New Roman" w:hAnsi="Times New Roman" w:cs="Times New Roman" w:hint="eastAsia"/>
        </w:rPr>
        <w:instrText>版文档</w:instrText>
      </w:r>
      <w:r w:rsidR="00971BCB">
        <w:rPr>
          <w:rFonts w:ascii="Times New Roman" w:hAnsi="Times New Roman" w:cs="Times New Roman" w:hint="eastAsia"/>
        </w:rPr>
        <w:instrText>\\</w:instrText>
      </w:r>
      <w:r w:rsidR="00971BCB">
        <w:rPr>
          <w:rFonts w:ascii="Times New Roman" w:hAnsi="Times New Roman" w:cs="Times New Roman" w:hint="eastAsia"/>
        </w:rPr>
        <w:instrText>专题</w:instrText>
      </w:r>
      <w:r w:rsidR="00971BCB">
        <w:rPr>
          <w:rFonts w:ascii="Times New Roman" w:hAnsi="Times New Roman" w:cs="Times New Roman" w:hint="eastAsia"/>
        </w:rPr>
        <w:instrText>8</w:instrText>
      </w:r>
      <w:r w:rsidR="00971BCB">
        <w:rPr>
          <w:rFonts w:ascii="Times New Roman" w:hAnsi="Times New Roman" w:cs="Times New Roman" w:hint="eastAsia"/>
        </w:rPr>
        <w:instrText xml:space="preserve">　水溶液中的离子反应</w:instrText>
      </w:r>
      <w:r w:rsidR="00971BCB">
        <w:rPr>
          <w:rFonts w:ascii="Times New Roman" w:hAnsi="Times New Roman" w:cs="Times New Roman" w:hint="eastAsia"/>
        </w:rPr>
        <w:instrText>\\X9-13.TIF" \* MERGEFORMATINET</w:instrText>
      </w:r>
      <w:r w:rsidR="00971BCB">
        <w:rPr>
          <w:rFonts w:ascii="Times New Roman" w:hAnsi="Times New Roman" w:cs="Times New Roman"/>
        </w:rPr>
        <w:instrText xml:space="preserve"> </w:instrText>
      </w:r>
      <w:r w:rsidR="00971BCB">
        <w:rPr>
          <w:rFonts w:ascii="Times New Roman" w:hAnsi="Times New Roman" w:cs="Times New Roman"/>
        </w:rPr>
        <w:fldChar w:fldCharType="separate"/>
      </w:r>
      <w:r w:rsidR="00971BCB">
        <w:rPr>
          <w:rFonts w:ascii="Times New Roman" w:hAnsi="Times New Roman" w:cs="Times New Roman"/>
        </w:rPr>
        <w:pict>
          <v:shape id="_x0000_i1041" type="#_x0000_t75" style="width:201.4pt;height:105.15pt">
            <v:imagedata r:id="rId34" r:href="rId35"/>
          </v:shape>
        </w:pict>
      </w:r>
      <w:r w:rsidR="00971BCB">
        <w:rPr>
          <w:rFonts w:ascii="Times New Roman" w:hAnsi="Times New Roman" w:cs="Times New Roman"/>
        </w:rPr>
        <w:fldChar w:fldCharType="end"/>
      </w:r>
      <w:r w:rsidR="00774FE2">
        <w:rPr>
          <w:rFonts w:ascii="Times New Roman" w:hAnsi="Times New Roman" w:cs="Times New Roman"/>
        </w:rPr>
        <w:fldChar w:fldCharType="end"/>
      </w:r>
      <w:r w:rsidR="00B21A7F">
        <w:rPr>
          <w:rFonts w:ascii="Times New Roman" w:hAnsi="Times New Roman" w:cs="Times New Roman"/>
        </w:rPr>
        <w:fldChar w:fldCharType="end"/>
      </w:r>
      <w:r w:rsidR="00FF07AC">
        <w:rPr>
          <w:rFonts w:ascii="Times New Roman" w:hAnsi="Times New Roman" w:cs="Times New Roman"/>
        </w:rPr>
        <w:fldChar w:fldCharType="end"/>
      </w:r>
      <w:r w:rsidR="00D17EF3">
        <w:rPr>
          <w:rFonts w:ascii="Times New Roman" w:hAnsi="Times New Roman" w:cs="Times New Roman"/>
        </w:rPr>
        <w:fldChar w:fldCharType="end"/>
      </w:r>
      <w:r w:rsidR="00D61D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HClO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10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7.5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新制氯水中具有氧化性的含氯微粒有</w:t>
      </w:r>
      <w:r>
        <w:rPr>
          <w:rFonts w:ascii="Times New Roman" w:hAnsi="Times New Roman" w:cs="Times New Roman"/>
        </w:rPr>
        <w:t>：</w:t>
      </w:r>
      <w:r w:rsidRPr="0093413F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Cl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ClO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和</w:t>
      </w:r>
      <w:r w:rsidRPr="0093413F">
        <w:rPr>
          <w:rFonts w:ascii="Times New Roman" w:hAnsi="Times New Roman" w:cs="Times New Roman"/>
        </w:rPr>
        <w:t>Cl</w:t>
      </w:r>
      <w:r w:rsidRPr="0093413F">
        <w:rPr>
          <w:rFonts w:ascii="Times New Roman" w:hAnsi="Times New Roman" w:cs="Times New Roman"/>
          <w:vertAlign w:val="superscript"/>
        </w:rPr>
        <w:t>－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向新制氯水中加入少量碳酸钙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 xml:space="preserve"> )</w:t>
      </w:r>
      <w:r w:rsidRPr="0093413F">
        <w:rPr>
          <w:rFonts w:ascii="Times New Roman" w:hAnsi="Times New Roman" w:cs="Times New Roman"/>
        </w:rPr>
        <w:t>减小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向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hAnsi="Times New Roman" w:cs="Times New Roman"/>
        </w:rPr>
        <w:t>84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消毒液中加入白醋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可增强杀菌效果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D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3413F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eastAsia="楷体_GB2312" w:hAnsi="宋体" w:cs="Times New Roman"/>
        </w:rPr>
        <w:t>℃</w:t>
      </w:r>
      <w:r w:rsidRPr="0093413F">
        <w:rPr>
          <w:rFonts w:ascii="Times New Roman" w:eastAsia="楷体_GB2312" w:hAnsi="Times New Roman" w:cs="Times New Roman"/>
        </w:rPr>
        <w:t>时根据图中信息，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HClO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·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ClO</w:instrText>
      </w:r>
      <w:r w:rsidRPr="0093413F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93413F">
        <w:rPr>
          <w:rFonts w:ascii="Symbol" w:eastAsia="楷体_GB2312" w:hAnsi="Symbol" w:cs="Times New Roman"/>
        </w:rPr>
        <w:instrText></w:instrText>
      </w:r>
      <w:r w:rsidRPr="0093413F">
        <w:rPr>
          <w:rFonts w:ascii="Times New Roman" w:eastAsia="楷体_GB2312" w:hAnsi="Times New Roman" w:cs="Times New Roman"/>
        </w:rPr>
        <w:instrText>,</w:instrText>
      </w:r>
      <w:r w:rsidRPr="0093413F">
        <w:rPr>
          <w:rFonts w:ascii="Times New Roman" w:eastAsia="楷体_GB2312" w:hAnsi="Times New Roman" w:cs="Times New Roman"/>
          <w:i/>
        </w:rPr>
        <w:instrText>c</w:instrText>
      </w:r>
      <w:r w:rsidRPr="0093413F">
        <w:rPr>
          <w:rFonts w:ascii="Symbol" w:eastAsia="楷体_GB2312" w:hAnsi="Symbol" w:cs="Times New Roman"/>
        </w:rPr>
        <w:instrText></w:instrText>
      </w:r>
      <w:r w:rsidRPr="0093413F">
        <w:rPr>
          <w:rFonts w:ascii="Times New Roman" w:eastAsia="楷体_GB2312" w:hAnsi="Times New Roman" w:cs="Times New Roman"/>
        </w:rPr>
        <w:instrText>HClO</w:instrText>
      </w:r>
      <w:r w:rsidRPr="0093413F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＝</w:t>
      </w:r>
      <w:r w:rsidRPr="0093413F">
        <w:rPr>
          <w:rFonts w:ascii="Times New Roman" w:eastAsia="楷体_GB2312" w:hAnsi="Times New Roman" w:cs="Times New Roman"/>
        </w:rPr>
        <w:t>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7.5</w:t>
      </w:r>
      <w:r w:rsidRPr="0093413F">
        <w:rPr>
          <w:rFonts w:ascii="Times New Roman" w:eastAsia="楷体_GB2312" w:hAnsi="Times New Roman" w:cs="Times New Roman"/>
        </w:rPr>
        <w:t>，现温度是</w:t>
      </w:r>
      <w:r w:rsidRPr="0093413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eastAsia="楷体_GB2312" w:hAnsi="宋体" w:cs="Times New Roman"/>
        </w:rPr>
        <w:t>℃</w:t>
      </w:r>
      <w:r w:rsidRPr="0093413F">
        <w:rPr>
          <w:rFonts w:ascii="Times New Roman" w:eastAsia="楷体_GB2312" w:hAnsi="Times New Roman" w:cs="Times New Roman"/>
        </w:rPr>
        <w:t>，温度升高促进</w:t>
      </w:r>
      <w:r w:rsidRPr="0093413F">
        <w:rPr>
          <w:rFonts w:ascii="Times New Roman" w:eastAsia="楷体_GB2312" w:hAnsi="Times New Roman" w:cs="Times New Roman"/>
        </w:rPr>
        <w:t>HClO</w:t>
      </w:r>
      <w:r w:rsidRPr="0093413F">
        <w:rPr>
          <w:rFonts w:ascii="Times New Roman" w:eastAsia="楷体_GB2312" w:hAnsi="Times New Roman" w:cs="Times New Roman"/>
        </w:rPr>
        <w:t>的电离，故</w:t>
      </w:r>
      <w:r w:rsidRPr="0093413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93413F">
        <w:rPr>
          <w:rFonts w:eastAsia="楷体_GB2312" w:hAnsi="宋体" w:cs="Times New Roman"/>
        </w:rPr>
        <w:t>℃</w:t>
      </w:r>
      <w:r w:rsidRPr="0093413F">
        <w:rPr>
          <w:rFonts w:ascii="Times New Roman" w:eastAsia="楷体_GB2312" w:hAnsi="Times New Roman" w:cs="Times New Roman"/>
        </w:rPr>
        <w:t>时</w:t>
      </w:r>
      <w:r w:rsidRPr="0093413F">
        <w:rPr>
          <w:rFonts w:ascii="Times New Roman" w:eastAsia="楷体_GB2312" w:hAnsi="Times New Roman" w:cs="Times New Roman"/>
          <w:i/>
        </w:rPr>
        <w:t>K</w:t>
      </w:r>
      <w:r w:rsidRPr="0093413F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HClO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&gt;10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  <w:vertAlign w:val="superscript"/>
        </w:rPr>
        <w:t>7.5</w:t>
      </w:r>
      <w:r w:rsidRPr="0093413F">
        <w:rPr>
          <w:rFonts w:ascii="Times New Roman" w:eastAsia="楷体_GB2312" w:hAnsi="Times New Roman" w:cs="Times New Roman"/>
        </w:rPr>
        <w:t>，</w:t>
      </w:r>
      <w:r w:rsidRPr="0093413F">
        <w:rPr>
          <w:rFonts w:ascii="Times New Roman" w:eastAsia="楷体_GB2312" w:hAnsi="Times New Roman" w:cs="Times New Roman"/>
        </w:rPr>
        <w:t>A</w:t>
      </w:r>
      <w:r w:rsidRPr="0093413F">
        <w:rPr>
          <w:rFonts w:ascii="Times New Roman" w:eastAsia="楷体_GB2312" w:hAnsi="Times New Roman" w:cs="Times New Roman"/>
        </w:rPr>
        <w:t>错误；</w:t>
      </w:r>
      <w:r w:rsidRPr="0093413F">
        <w:rPr>
          <w:rFonts w:ascii="Times New Roman" w:eastAsia="楷体_GB2312" w:hAnsi="Times New Roman" w:cs="Times New Roman"/>
        </w:rPr>
        <w:t>Cl</w:t>
      </w:r>
      <w:r w:rsidRPr="0093413F">
        <w:rPr>
          <w:rFonts w:ascii="Times New Roman" w:eastAsia="楷体_GB2312" w:hAnsi="Times New Roman" w:cs="Times New Roman"/>
          <w:vertAlign w:val="superscript"/>
        </w:rPr>
        <w:t>－</w:t>
      </w:r>
      <w:r w:rsidRPr="0093413F">
        <w:rPr>
          <w:rFonts w:ascii="Times New Roman" w:eastAsia="楷体_GB2312" w:hAnsi="Times New Roman" w:cs="Times New Roman"/>
        </w:rPr>
        <w:t>已经是该元素最低价态，不具有氧化性，</w:t>
      </w:r>
      <w:r w:rsidRPr="0093413F">
        <w:rPr>
          <w:rFonts w:ascii="Times New Roman" w:eastAsia="楷体_GB2312" w:hAnsi="Times New Roman" w:cs="Times New Roman"/>
        </w:rPr>
        <w:t>B</w:t>
      </w:r>
      <w:r w:rsidRPr="0093413F">
        <w:rPr>
          <w:rFonts w:ascii="Times New Roman" w:eastAsia="楷体_GB2312" w:hAnsi="Times New Roman" w:cs="Times New Roman"/>
        </w:rPr>
        <w:t>错误；向新制氯水中加入少量碳酸钙，碳酸钙与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perscript"/>
        </w:rPr>
        <w:t>＋</w:t>
      </w:r>
      <w:r w:rsidRPr="0093413F">
        <w:rPr>
          <w:rFonts w:ascii="Times New Roman" w:eastAsia="楷体_GB2312" w:hAnsi="Times New Roman" w:cs="Times New Roman"/>
        </w:rPr>
        <w:t>反应，促进平衡：</w:t>
      </w:r>
      <w:r w:rsidRPr="0093413F">
        <w:rPr>
          <w:rFonts w:ascii="Times New Roman" w:eastAsia="楷体_GB2312" w:hAnsi="Times New Roman" w:cs="Times New Roman"/>
        </w:rPr>
        <w:t>Cl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H</w:t>
      </w:r>
      <w:r w:rsidRPr="0093413F">
        <w:rPr>
          <w:rFonts w:ascii="Times New Roman" w:eastAsia="楷体_GB2312" w:hAnsi="Times New Roman" w:cs="Times New Roman"/>
          <w:vertAlign w:val="subscript"/>
        </w:rPr>
        <w:t>2</w:t>
      </w:r>
      <w:r w:rsidRPr="0093413F">
        <w:rPr>
          <w:rFonts w:ascii="Times New Roman" w:eastAsia="楷体_GB2312" w:hAnsi="Times New Roman" w:cs="Times New Roman"/>
        </w:rPr>
        <w:t>O</w:t>
      </w:r>
      <w:r w:rsidRPr="0093413F">
        <w:rPr>
          <w:rFonts w:ascii="ZBFH" w:eastAsia="楷体_GB2312" w:hAnsi="ZBFH" w:cs="Times New Roman"/>
        </w:rPr>
        <w:t></w:t>
      </w:r>
      <w:r w:rsidRPr="0093413F">
        <w:rPr>
          <w:rFonts w:ascii="Times New Roman" w:eastAsia="楷体_GB2312" w:hAnsi="Times New Roman" w:cs="Times New Roman"/>
        </w:rPr>
        <w:t>HCl</w:t>
      </w:r>
      <w:r w:rsidRPr="0093413F">
        <w:rPr>
          <w:rFonts w:ascii="Times New Roman" w:eastAsia="楷体_GB2312" w:hAnsi="Times New Roman" w:cs="Times New Roman"/>
        </w:rPr>
        <w:t>＋</w:t>
      </w:r>
      <w:r w:rsidRPr="0093413F">
        <w:rPr>
          <w:rFonts w:ascii="Times New Roman" w:eastAsia="楷体_GB2312" w:hAnsi="Times New Roman" w:cs="Times New Roman"/>
        </w:rPr>
        <w:t>HClO</w:t>
      </w:r>
      <w:r w:rsidRPr="0093413F">
        <w:rPr>
          <w:rFonts w:ascii="Times New Roman" w:eastAsia="楷体_GB2312" w:hAnsi="Times New Roman" w:cs="Times New Roman"/>
        </w:rPr>
        <w:t>向右移动，同时</w:t>
      </w:r>
      <w:r w:rsidRPr="0093413F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93413F">
        <w:rPr>
          <w:rFonts w:ascii="Times New Roman" w:eastAsia="楷体_GB2312" w:hAnsi="Times New Roman" w:cs="Times New Roman"/>
        </w:rPr>
        <w:t>HClO</w:t>
      </w:r>
      <w:r>
        <w:rPr>
          <w:rFonts w:ascii="Times New Roman" w:eastAsia="楷体_GB2312" w:hAnsi="Times New Roman" w:cs="Times New Roman"/>
        </w:rPr>
        <w:t>)</w:t>
      </w:r>
      <w:r w:rsidRPr="0093413F">
        <w:rPr>
          <w:rFonts w:ascii="Times New Roman" w:eastAsia="楷体_GB2312" w:hAnsi="Times New Roman" w:cs="Times New Roman"/>
        </w:rPr>
        <w:t>增大，</w:t>
      </w:r>
      <w:r w:rsidRPr="0093413F">
        <w:rPr>
          <w:rFonts w:ascii="Times New Roman" w:eastAsia="楷体_GB2312" w:hAnsi="Times New Roman" w:cs="Times New Roman"/>
        </w:rPr>
        <w:t>C</w:t>
      </w:r>
      <w:r w:rsidRPr="0093413F">
        <w:rPr>
          <w:rFonts w:ascii="Times New Roman" w:eastAsia="楷体_GB2312" w:hAnsi="Times New Roman" w:cs="Times New Roman"/>
        </w:rPr>
        <w:t>错误；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eastAsia="楷体_GB2312" w:hAnsi="Times New Roman" w:cs="Times New Roman"/>
        </w:rPr>
        <w:t>84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eastAsia="楷体_GB2312" w:hAnsi="Times New Roman" w:cs="Times New Roman"/>
        </w:rPr>
        <w:t>消毒液的有效成分是</w:t>
      </w:r>
      <w:r w:rsidRPr="0093413F">
        <w:rPr>
          <w:rFonts w:ascii="Times New Roman" w:eastAsia="楷体_GB2312" w:hAnsi="Times New Roman" w:cs="Times New Roman"/>
        </w:rPr>
        <w:t>NaClO</w:t>
      </w:r>
      <w:r w:rsidRPr="0093413F">
        <w:rPr>
          <w:rFonts w:ascii="Times New Roman" w:eastAsia="楷体_GB2312" w:hAnsi="Times New Roman" w:cs="Times New Roman"/>
        </w:rPr>
        <w:t>，加入醋酸有利于生成</w:t>
      </w:r>
      <w:r w:rsidRPr="0093413F">
        <w:rPr>
          <w:rFonts w:ascii="Times New Roman" w:eastAsia="楷体_GB2312" w:hAnsi="Times New Roman" w:cs="Times New Roman"/>
        </w:rPr>
        <w:t>HClO</w:t>
      </w:r>
      <w:r w:rsidRPr="0093413F">
        <w:rPr>
          <w:rFonts w:ascii="Times New Roman" w:eastAsia="楷体_GB2312" w:hAnsi="Times New Roman" w:cs="Times New Roman"/>
        </w:rPr>
        <w:t>，可增强杀菌效果，</w:t>
      </w:r>
      <w:r w:rsidRPr="0093413F">
        <w:rPr>
          <w:rFonts w:ascii="Times New Roman" w:eastAsia="楷体_GB2312" w:hAnsi="Times New Roman" w:cs="Times New Roman"/>
        </w:rPr>
        <w:t>D</w:t>
      </w:r>
      <w:r w:rsidRPr="0093413F">
        <w:rPr>
          <w:rFonts w:ascii="Times New Roman" w:eastAsia="楷体_GB2312" w:hAnsi="Times New Roman" w:cs="Times New Roman"/>
        </w:rPr>
        <w:t>正确。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食醋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主要成分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纯碱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Na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和小苏打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NaHCO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均为家庭厨房中常用的物质</w:t>
      </w:r>
      <w:r>
        <w:rPr>
          <w:rFonts w:ascii="Times New Roman" w:hAnsi="Times New Roman" w:cs="Times New Roman"/>
        </w:rPr>
        <w:t>。</w:t>
      </w:r>
      <w:r w:rsidRPr="0093413F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3"/>
        <w:gridCol w:w="2242"/>
      </w:tblGrid>
      <w:tr w:rsidR="0093413F" w:rsidRPr="0093413F" w:rsidTr="00B11376">
        <w:trPr>
          <w:jc w:val="center"/>
        </w:trPr>
        <w:tc>
          <w:tcPr>
            <w:tcW w:w="135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弱酸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电离常数</w:t>
            </w:r>
            <w:r>
              <w:rPr>
                <w:rFonts w:ascii="Times New Roman" w:hAnsi="Times New Roman" w:cs="Times New Roman"/>
              </w:rPr>
              <w:t>(</w:t>
            </w:r>
            <w:r w:rsidRPr="0093413F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413F"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3413F" w:rsidRPr="0093413F" w:rsidTr="00B11376">
        <w:trPr>
          <w:jc w:val="center"/>
        </w:trPr>
        <w:tc>
          <w:tcPr>
            <w:tcW w:w="135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CH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3</w:t>
            </w:r>
            <w:r w:rsidRPr="0093413F">
              <w:rPr>
                <w:rFonts w:ascii="Times New Roman" w:hAnsi="Times New Roman" w:cs="Times New Roman"/>
              </w:rPr>
              <w:t>COOH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1.8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</w:tr>
      <w:tr w:rsidR="0093413F" w:rsidRPr="0093413F" w:rsidTr="00B11376">
        <w:trPr>
          <w:jc w:val="center"/>
        </w:trPr>
        <w:tc>
          <w:tcPr>
            <w:tcW w:w="135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2</w:t>
            </w:r>
            <w:r w:rsidRPr="0093413F">
              <w:rPr>
                <w:rFonts w:ascii="Times New Roman" w:hAnsi="Times New Roman" w:cs="Times New Roman"/>
              </w:rPr>
              <w:t>CO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413F" w:rsidRDefault="0093413F" w:rsidP="00B113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a1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4.3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7</w:t>
            </w:r>
          </w:p>
          <w:p w:rsidR="0093413F" w:rsidRPr="0093413F" w:rsidRDefault="0093413F" w:rsidP="00B113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a2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5.6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11</w:t>
            </w:r>
          </w:p>
        </w:tc>
      </w:tr>
      <w:tr w:rsidR="0093413F" w:rsidRPr="0093413F" w:rsidTr="00B11376">
        <w:trPr>
          <w:jc w:val="center"/>
        </w:trPr>
        <w:tc>
          <w:tcPr>
            <w:tcW w:w="135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HNO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5.0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93413F" w:rsidTr="00B11376">
        <w:trPr>
          <w:jc w:val="center"/>
        </w:trPr>
        <w:tc>
          <w:tcPr>
            <w:tcW w:w="1353" w:type="dxa"/>
            <w:shd w:val="clear" w:color="auto" w:fill="auto"/>
            <w:vAlign w:val="center"/>
          </w:tcPr>
          <w:p w:rsidR="0093413F" w:rsidRP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</w:rPr>
              <w:t>HCN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93413F" w:rsidRDefault="0093413F" w:rsidP="009D2D23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3413F">
              <w:rPr>
                <w:rFonts w:ascii="Times New Roman" w:hAnsi="Times New Roman" w:cs="Times New Roman"/>
                <w:i/>
              </w:rPr>
              <w:t>K</w:t>
            </w:r>
            <w:r w:rsidRPr="0093413F">
              <w:rPr>
                <w:rFonts w:ascii="Times New Roman" w:hAnsi="Times New Roman" w:cs="Times New Roman"/>
                <w:vertAlign w:val="subscript"/>
              </w:rPr>
              <w:t>a</w:t>
            </w:r>
            <w:r w:rsidRPr="0093413F">
              <w:rPr>
                <w:rFonts w:ascii="Times New Roman" w:hAnsi="Times New Roman" w:cs="Times New Roman"/>
              </w:rPr>
              <w:t>＝</w:t>
            </w:r>
            <w:r w:rsidRPr="0093413F">
              <w:rPr>
                <w:rFonts w:ascii="Times New Roman" w:hAnsi="Times New Roman" w:cs="Times New Roman"/>
              </w:rPr>
              <w:t>6.2</w:t>
            </w:r>
            <w:r w:rsidRPr="0093413F">
              <w:rPr>
                <w:rFonts w:hAnsi="宋体" w:cs="Times New Roman"/>
              </w:rPr>
              <w:t>×</w:t>
            </w:r>
            <w:r w:rsidRPr="0093413F">
              <w:rPr>
                <w:rFonts w:ascii="Times New Roman" w:hAnsi="Times New Roman" w:cs="Times New Roman"/>
              </w:rPr>
              <w:t>10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93413F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</w:tr>
    </w:tbl>
    <w:p w:rsidR="005A0EBA" w:rsidRDefault="005A0EBA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请回答下列问题</w:t>
      </w:r>
      <w:r>
        <w:rPr>
          <w:rFonts w:ascii="Times New Roman" w:hAnsi="Times New Roman" w:cs="Times New Roman"/>
        </w:rPr>
        <w:t>：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93413F">
        <w:rPr>
          <w:rFonts w:ascii="Times New Roman" w:hAnsi="Times New Roman" w:cs="Times New Roman"/>
        </w:rPr>
        <w:t>CN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</w:rPr>
        <w:t>结合质子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的能力由小到大的顺序为</w:t>
      </w:r>
      <w:r w:rsidR="00B11376">
        <w:rPr>
          <w:rFonts w:ascii="Times New Roman" w:hAnsi="Times New Roman" w:cs="Times New Roman"/>
        </w:rPr>
        <w:t>________</w:t>
      </w:r>
      <w:r w:rsidRPr="0093413F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。</w:t>
      </w:r>
    </w:p>
    <w:p w:rsidR="0093413F" w:rsidRDefault="0093413F" w:rsidP="00B113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通入</w:t>
      </w:r>
      <w:r w:rsidRPr="0093413F">
        <w:rPr>
          <w:rFonts w:ascii="Times New Roman" w:hAnsi="Times New Roman" w:cs="Times New Roman"/>
        </w:rPr>
        <w:t>NaNO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溶液中能否生成</w:t>
      </w:r>
      <w:r w:rsidRPr="0093413F">
        <w:rPr>
          <w:rFonts w:ascii="Times New Roman" w:hAnsi="Times New Roman" w:cs="Times New Roman"/>
        </w:rPr>
        <w:t>HNO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？</w:t>
      </w:r>
      <w:r w:rsidRPr="0093413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填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hAnsi="Times New Roman" w:cs="Times New Roman"/>
        </w:rPr>
        <w:t>能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或</w:t>
      </w:r>
      <w:r w:rsidRPr="0093413F">
        <w:rPr>
          <w:rFonts w:hAnsi="宋体" w:cs="Times New Roman"/>
        </w:rPr>
        <w:t>“</w:t>
      </w:r>
      <w:r w:rsidRPr="0093413F">
        <w:rPr>
          <w:rFonts w:ascii="Times New Roman" w:hAnsi="Times New Roman" w:cs="Times New Roman"/>
        </w:rPr>
        <w:t>否</w:t>
      </w:r>
      <w:r w:rsidRPr="0093413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理由是</w:t>
      </w:r>
      <w:r w:rsidR="00B11376">
        <w:rPr>
          <w:rFonts w:ascii="Times New Roman" w:hAnsi="Times New Roman" w:cs="Times New Roman" w:hint="eastAsia"/>
        </w:rPr>
        <w:t>__</w:t>
      </w:r>
      <w:r w:rsidRPr="0093413F">
        <w:rPr>
          <w:rFonts w:ascii="Times New Roman" w:hAnsi="Times New Roman" w:cs="Times New Roman"/>
        </w:rPr>
        <w:t>________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________________________________________________________________________</w:t>
      </w:r>
      <w:r w:rsidR="00B11376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B113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少量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通入足量</w:t>
      </w:r>
      <w:r w:rsidRPr="0093413F">
        <w:rPr>
          <w:rFonts w:ascii="Times New Roman" w:hAnsi="Times New Roman" w:cs="Times New Roman"/>
        </w:rPr>
        <w:t>NaCN</w:t>
      </w:r>
      <w:r w:rsidRPr="0093413F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反应的离子方程式为</w:t>
      </w:r>
      <w:r w:rsidR="00B11376">
        <w:rPr>
          <w:rFonts w:ascii="Times New Roman" w:hAnsi="Times New Roman" w:cs="Times New Roman" w:hint="eastAsia"/>
        </w:rPr>
        <w:t>____</w:t>
      </w:r>
      <w:r w:rsidRPr="0093413F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1376">
        <w:rPr>
          <w:rFonts w:ascii="Times New Roman" w:hAnsi="Times New Roman" w:cs="Times New Roman"/>
          <w:spacing w:val="4"/>
        </w:rPr>
        <w:t>(4)</w:t>
      </w:r>
      <w:r w:rsidRPr="00B11376">
        <w:rPr>
          <w:rFonts w:ascii="Times New Roman" w:hAnsi="Times New Roman" w:cs="Times New Roman"/>
          <w:spacing w:val="4"/>
        </w:rPr>
        <w:t>常温下，将</w:t>
      </w:r>
      <w:r w:rsidRPr="00B11376">
        <w:rPr>
          <w:rFonts w:ascii="Times New Roman" w:hAnsi="Times New Roman" w:cs="Times New Roman"/>
          <w:spacing w:val="4"/>
        </w:rPr>
        <w:t>20 mL 0.10 mol·L</w:t>
      </w:r>
      <w:r w:rsidRPr="00B11376">
        <w:rPr>
          <w:rFonts w:ascii="Times New Roman" w:hAnsi="Times New Roman" w:cs="Times New Roman"/>
          <w:spacing w:val="4"/>
          <w:vertAlign w:val="superscript"/>
        </w:rPr>
        <w:t>－</w:t>
      </w:r>
      <w:r w:rsidRPr="00B11376">
        <w:rPr>
          <w:rFonts w:ascii="Times New Roman" w:hAnsi="Times New Roman" w:cs="Times New Roman"/>
          <w:spacing w:val="4"/>
          <w:vertAlign w:val="superscript"/>
        </w:rPr>
        <w:t>1</w:t>
      </w:r>
      <w:r w:rsidRPr="00B11376">
        <w:rPr>
          <w:rFonts w:ascii="Times New Roman" w:hAnsi="Times New Roman" w:cs="Times New Roman"/>
          <w:spacing w:val="4"/>
        </w:rPr>
        <w:t xml:space="preserve"> CH</w:t>
      </w:r>
      <w:r w:rsidRPr="00B11376">
        <w:rPr>
          <w:rFonts w:ascii="Times New Roman" w:hAnsi="Times New Roman" w:cs="Times New Roman"/>
          <w:spacing w:val="4"/>
          <w:vertAlign w:val="subscript"/>
        </w:rPr>
        <w:t>3</w:t>
      </w:r>
      <w:r w:rsidRPr="00B11376">
        <w:rPr>
          <w:rFonts w:ascii="Times New Roman" w:hAnsi="Times New Roman" w:cs="Times New Roman"/>
          <w:spacing w:val="4"/>
        </w:rPr>
        <w:t>COOH</w:t>
      </w:r>
      <w:r w:rsidRPr="00B11376">
        <w:rPr>
          <w:rFonts w:ascii="Times New Roman" w:hAnsi="Times New Roman" w:cs="Times New Roman"/>
          <w:spacing w:val="4"/>
        </w:rPr>
        <w:t>溶液和</w:t>
      </w:r>
      <w:r w:rsidRPr="00B11376">
        <w:rPr>
          <w:rFonts w:ascii="Times New Roman" w:hAnsi="Times New Roman" w:cs="Times New Roman"/>
          <w:spacing w:val="4"/>
        </w:rPr>
        <w:t>20 mL 0.10 mol·L</w:t>
      </w:r>
      <w:r w:rsidRPr="00B11376">
        <w:rPr>
          <w:rFonts w:ascii="Times New Roman" w:hAnsi="Times New Roman" w:cs="Times New Roman"/>
          <w:spacing w:val="4"/>
          <w:vertAlign w:val="superscript"/>
        </w:rPr>
        <w:t>－</w:t>
      </w:r>
      <w:r w:rsidRPr="00B11376">
        <w:rPr>
          <w:rFonts w:ascii="Times New Roman" w:hAnsi="Times New Roman" w:cs="Times New Roman"/>
          <w:spacing w:val="4"/>
          <w:vertAlign w:val="superscript"/>
        </w:rPr>
        <w:t>1</w:t>
      </w:r>
      <w:r w:rsidRPr="00B11376">
        <w:rPr>
          <w:rFonts w:ascii="Times New Roman" w:hAnsi="Times New Roman" w:cs="Times New Roman"/>
          <w:spacing w:val="4"/>
        </w:rPr>
        <w:t xml:space="preserve"> HNO</w:t>
      </w:r>
      <w:r w:rsidRPr="00B11376">
        <w:rPr>
          <w:rFonts w:ascii="Times New Roman" w:hAnsi="Times New Roman" w:cs="Times New Roman"/>
          <w:spacing w:val="4"/>
          <w:vertAlign w:val="subscript"/>
        </w:rPr>
        <w:t>2</w:t>
      </w:r>
      <w:r w:rsidRPr="00B11376">
        <w:rPr>
          <w:rFonts w:ascii="Times New Roman" w:hAnsi="Times New Roman" w:cs="Times New Roman"/>
          <w:spacing w:val="4"/>
        </w:rPr>
        <w:t>溶液分别与</w:t>
      </w:r>
      <w:r w:rsidRPr="00B11376">
        <w:rPr>
          <w:rFonts w:ascii="Times New Roman" w:hAnsi="Times New Roman" w:cs="Times New Roman"/>
          <w:spacing w:val="4"/>
        </w:rPr>
        <w:t xml:space="preserve">20 </w:t>
      </w:r>
      <w:r w:rsidRPr="0093413F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0.10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NaHCO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溶液混合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混合后溶液体积变化忽略不计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①</w:t>
      </w:r>
      <w:r w:rsidRPr="0093413F">
        <w:rPr>
          <w:rFonts w:ascii="Times New Roman" w:hAnsi="Times New Roman" w:cs="Times New Roman"/>
        </w:rPr>
        <w:t>反应开始时</w:t>
      </w:r>
      <w:r>
        <w:rPr>
          <w:rFonts w:ascii="Times New Roman" w:hAnsi="Times New Roman" w:cs="Times New Roman"/>
        </w:rPr>
        <w:t>，</w:t>
      </w:r>
      <w:r w:rsidRPr="0093413F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______</w:t>
      </w:r>
      <w:r w:rsidRPr="0093413F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HNO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)(</w:t>
      </w:r>
      <w:r w:rsidRPr="0093413F">
        <w:rPr>
          <w:rFonts w:ascii="Times New Roman" w:hAnsi="Times New Roman" w:cs="Times New Roman"/>
        </w:rPr>
        <w:t>填</w:t>
      </w:r>
      <w:r w:rsidRPr="0093413F"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 w:rsidRPr="0093413F"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 w:rsidRPr="0093413F">
        <w:rPr>
          <w:rFonts w:hAnsi="宋体" w:cs="Times New Roman"/>
        </w:rPr>
        <w:t>”</w:t>
      </w:r>
      <w:r w:rsidRPr="0093413F">
        <w:rPr>
          <w:rFonts w:ascii="Times New Roman" w:hAnsi="Times New Roman" w:cs="Times New Roman"/>
        </w:rPr>
        <w:t>或</w:t>
      </w:r>
      <w:r w:rsidRPr="0093413F"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 w:rsidRPr="0093413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hAnsi="宋体" w:cs="Times New Roman"/>
        </w:rPr>
        <w:t>②</w:t>
      </w:r>
      <w:r w:rsidRPr="0093413F">
        <w:rPr>
          <w:rFonts w:ascii="Times New Roman" w:hAnsi="Times New Roman" w:cs="Times New Roman"/>
        </w:rPr>
        <w:t>充分反应后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两溶液中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______</w:t>
      </w:r>
      <w:r w:rsidRPr="0093413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hAnsi="宋体" w:cs="Times New Roman"/>
        </w:rPr>
        <w:t>℃</w:t>
      </w:r>
      <w:r w:rsidRPr="0093413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向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溶液中加入一定量的</w:t>
      </w:r>
      <w:r w:rsidRPr="0093413F">
        <w:rPr>
          <w:rFonts w:ascii="Times New Roman" w:hAnsi="Times New Roman" w:cs="Times New Roman"/>
        </w:rPr>
        <w:t>NaHCO</w:t>
      </w:r>
      <w:r w:rsidRPr="0093413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所得溶液的</w:t>
      </w:r>
      <w:r w:rsidRPr="0093413F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则混合液中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 w:rsidRPr="0093413F">
        <w:rPr>
          <w:rFonts w:ascii="Symbol" w:hAnsi="Symbol" w:cs="Times New Roman"/>
        </w:rPr>
        <w:instrText></w:instrText>
      </w:r>
      <w:r w:rsidRPr="0093413F"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i/>
        </w:rPr>
        <w:instrText>c</w:instrText>
      </w:r>
      <w:r w:rsidRPr="0093413F">
        <w:rPr>
          <w:rFonts w:ascii="Symbol" w:hAnsi="Symbol" w:cs="Times New Roman"/>
        </w:rPr>
        <w:instrText></w:instrText>
      </w:r>
      <w:r w:rsidRPr="0093413F">
        <w:rPr>
          <w:rFonts w:ascii="Times New Roman" w:hAnsi="Times New Roman" w:cs="Times New Roman"/>
        </w:rPr>
        <w:instrText>CH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 w:rsidRPr="0093413F">
        <w:rPr>
          <w:rFonts w:ascii="Times New Roman" w:hAnsi="Times New Roman" w:cs="Times New Roman"/>
        </w:rPr>
        <w:instrText>COOH</w:instrText>
      </w:r>
      <w:r w:rsidRPr="0093413F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93413F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下列方法可以使</w:t>
      </w:r>
      <w:r w:rsidRPr="0093413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93413F">
        <w:rPr>
          <w:rFonts w:ascii="Times New Roman" w:hAnsi="Times New Roman" w:cs="Times New Roman"/>
        </w:rPr>
        <w:t>mol·L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/>
          <w:vertAlign w:val="superscript"/>
        </w:rPr>
        <w:t>1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COOH</w:t>
      </w:r>
      <w:r w:rsidRPr="0093413F">
        <w:rPr>
          <w:rFonts w:ascii="Times New Roman" w:hAnsi="Times New Roman" w:cs="Times New Roman"/>
        </w:rPr>
        <w:t>的电离程度增大的是</w:t>
      </w:r>
      <w:r w:rsidRPr="0093413F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加入少量的稀盐酸</w:t>
      </w:r>
      <w:r>
        <w:rPr>
          <w:rFonts w:ascii="Times New Roman" w:hAnsi="Times New Roman" w:cs="Times New Roman"/>
        </w:rPr>
        <w:t xml:space="preserve">  </w:t>
      </w:r>
      <w:r w:rsidR="00B11376">
        <w:rPr>
          <w:rFonts w:ascii="Times New Roman" w:hAnsi="Times New Roman" w:cs="Times New Roman"/>
        </w:rPr>
        <w:tab/>
      </w:r>
      <w:r w:rsidRPr="0093413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加热溶液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加水稀释</w:t>
      </w:r>
      <w:r>
        <w:rPr>
          <w:rFonts w:ascii="Times New Roman" w:hAnsi="Times New Roman" w:cs="Times New Roman"/>
        </w:rPr>
        <w:t xml:space="preserve">  </w:t>
      </w:r>
      <w:r w:rsidR="00B11376">
        <w:rPr>
          <w:rFonts w:ascii="Times New Roman" w:hAnsi="Times New Roman" w:cs="Times New Roman"/>
        </w:rPr>
        <w:tab/>
      </w:r>
      <w:r w:rsidRPr="0093413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3413F">
        <w:rPr>
          <w:rFonts w:ascii="Times New Roman" w:hAnsi="Times New Roman" w:cs="Times New Roman"/>
        </w:rPr>
        <w:t>加入少量冰醋酸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3413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CH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COO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CN</w:t>
      </w:r>
      <w:r w:rsidRPr="0093413F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＜</w:t>
      </w:r>
      <w:r w:rsidRPr="0093413F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2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否</w:t>
      </w:r>
      <w:r>
        <w:rPr>
          <w:rFonts w:ascii="Times New Roman" w:hAnsi="Times New Roman" w:cs="Times New Roman"/>
        </w:rPr>
        <w:t xml:space="preserve">　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a1</w:t>
      </w:r>
      <w:r w:rsidRPr="0093413F">
        <w:rPr>
          <w:rFonts w:ascii="Times New Roman" w:hAnsi="Times New Roman" w:cs="Times New Roman"/>
        </w:rPr>
        <w:t>小于</w:t>
      </w:r>
      <w:r w:rsidRPr="0093413F">
        <w:rPr>
          <w:rFonts w:ascii="Times New Roman" w:hAnsi="Times New Roman" w:cs="Times New Roman"/>
        </w:rPr>
        <w:t>HNO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的</w:t>
      </w:r>
      <w:r w:rsidRPr="0093413F">
        <w:rPr>
          <w:rFonts w:ascii="Times New Roman" w:hAnsi="Times New Roman" w:cs="Times New Roman"/>
          <w:i/>
        </w:rPr>
        <w:t>K</w:t>
      </w:r>
      <w:r w:rsidRPr="0093413F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，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3</w:t>
      </w:r>
      <w:r w:rsidRPr="0093413F">
        <w:rPr>
          <w:rFonts w:ascii="Times New Roman" w:hAnsi="Times New Roman" w:cs="Times New Roman"/>
        </w:rPr>
        <w:t>比</w:t>
      </w:r>
      <w:r w:rsidRPr="0093413F">
        <w:rPr>
          <w:rFonts w:ascii="Times New Roman" w:hAnsi="Times New Roman" w:cs="Times New Roman"/>
        </w:rPr>
        <w:t>HNO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的酸性弱</w:t>
      </w:r>
    </w:p>
    <w:p w:rsidR="0093413F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CO</w:t>
      </w:r>
      <w:r w:rsidRPr="0093413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</w:t>
      </w:r>
      <w:r w:rsidRPr="0093413F">
        <w:rPr>
          <w:rFonts w:ascii="Times New Roman" w:hAnsi="Times New Roman" w:cs="Times New Roman"/>
          <w:vertAlign w:val="subscript"/>
        </w:rPr>
        <w:t>2</w:t>
      </w:r>
      <w:r w:rsidRPr="0093413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CN</w:t>
      </w:r>
      <w:r w:rsidRPr="0093413F">
        <w:rPr>
          <w:rFonts w:ascii="Times New Roman" w:hAnsi="Times New Roman" w:cs="Times New Roman"/>
          <w:vertAlign w:val="superscript"/>
        </w:rPr>
        <w:t>－</w:t>
      </w:r>
      <w:r w:rsidRPr="0093413F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93413F">
        <w:rPr>
          <w:rFonts w:ascii="Times New Roman" w:hAnsi="Times New Roman" w:cs="Times New Roman"/>
        </w:rPr>
        <w:t>HCN</w:t>
      </w:r>
      <w:r>
        <w:rPr>
          <w:rFonts w:ascii="Times New Roman" w:hAnsi="Times New Roman" w:cs="Times New Roman"/>
        </w:rPr>
        <w:t>＋</w:t>
      </w:r>
      <w:r w:rsidRPr="0093413F">
        <w:rPr>
          <w:rFonts w:ascii="Times New Roman" w:hAnsi="Times New Roman" w:cs="Times New Roman"/>
        </w:rPr>
        <w:t>HCO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93413F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3413F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11376" w:rsidRDefault="0093413F" w:rsidP="009D2D2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3413F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＜　</w:t>
      </w:r>
      <w:r w:rsidRPr="0093413F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＜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3413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93413F">
        <w:rPr>
          <w:rFonts w:ascii="Times New Roman" w:hAnsi="Times New Roman" w:cs="Times New Roman"/>
        </w:rPr>
        <w:t>bc</w:t>
      </w:r>
    </w:p>
    <w:sectPr w:rsidR="00B11376" w:rsidSect="004762A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FE2" w:rsidRDefault="00774FE2" w:rsidP="003515F7">
      <w:r>
        <w:separator/>
      </w:r>
    </w:p>
  </w:endnote>
  <w:endnote w:type="continuationSeparator" w:id="0">
    <w:p w:rsidR="00774FE2" w:rsidRDefault="00774FE2" w:rsidP="00351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FE2" w:rsidRDefault="00774FE2" w:rsidP="003515F7">
      <w:r>
        <w:separator/>
      </w:r>
    </w:p>
  </w:footnote>
  <w:footnote w:type="continuationSeparator" w:id="0">
    <w:p w:rsidR="00774FE2" w:rsidRDefault="00774FE2" w:rsidP="00351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2AB"/>
    <w:rsid w:val="000A0C75"/>
    <w:rsid w:val="001E19C8"/>
    <w:rsid w:val="0021239B"/>
    <w:rsid w:val="0033061A"/>
    <w:rsid w:val="003515F7"/>
    <w:rsid w:val="0041220E"/>
    <w:rsid w:val="004136E4"/>
    <w:rsid w:val="004762AB"/>
    <w:rsid w:val="0058372D"/>
    <w:rsid w:val="00584BF1"/>
    <w:rsid w:val="005A0EBA"/>
    <w:rsid w:val="00656647"/>
    <w:rsid w:val="00773CC9"/>
    <w:rsid w:val="00774FE2"/>
    <w:rsid w:val="00821893"/>
    <w:rsid w:val="0084541D"/>
    <w:rsid w:val="008E5D84"/>
    <w:rsid w:val="0093413F"/>
    <w:rsid w:val="00971BCB"/>
    <w:rsid w:val="009C0E9E"/>
    <w:rsid w:val="009D2D23"/>
    <w:rsid w:val="009E49BC"/>
    <w:rsid w:val="00A31E0A"/>
    <w:rsid w:val="00AF4B4E"/>
    <w:rsid w:val="00AF7A90"/>
    <w:rsid w:val="00B11376"/>
    <w:rsid w:val="00B21A7F"/>
    <w:rsid w:val="00B3626E"/>
    <w:rsid w:val="00B617DD"/>
    <w:rsid w:val="00BB417D"/>
    <w:rsid w:val="00D17EF3"/>
    <w:rsid w:val="00D61D7B"/>
    <w:rsid w:val="00D95ED0"/>
    <w:rsid w:val="00FC2CCE"/>
    <w:rsid w:val="00FE5EB0"/>
    <w:rsid w:val="00FF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2ED17A1-8FA6-4681-A72A-4618DA18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341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73CC9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9341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93413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93413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93413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93413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93413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762AB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351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3515F7"/>
    <w:rPr>
      <w:kern w:val="2"/>
      <w:sz w:val="18"/>
      <w:szCs w:val="18"/>
    </w:rPr>
  </w:style>
  <w:style w:type="paragraph" w:styleId="a5">
    <w:name w:val="footer"/>
    <w:basedOn w:val="a"/>
    <w:link w:val="Char0"/>
    <w:rsid w:val="00351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3515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Y8-1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&#19987;&#39033;&#31361;&#30772;&#20851;&#38190;&#33021;&#21147;.TIF" TargetMode="External"/><Relationship Id="rId34" Type="http://schemas.openxmlformats.org/officeDocument/2006/relationships/image" Target="media/image14.png"/><Relationship Id="rId7" Type="http://schemas.openxmlformats.org/officeDocument/2006/relationships/image" Target="&#19987;&#39064;8.TIF" TargetMode="External"/><Relationship Id="rId12" Type="http://schemas.openxmlformats.org/officeDocument/2006/relationships/image" Target="media/image4.png"/><Relationship Id="rId17" Type="http://schemas.openxmlformats.org/officeDocument/2006/relationships/image" Target="X9-3A.TIF" TargetMode="External"/><Relationship Id="rId25" Type="http://schemas.openxmlformats.org/officeDocument/2006/relationships/image" Target="media/image9.png"/><Relationship Id="rId33" Type="http://schemas.openxmlformats.org/officeDocument/2006/relationships/image" Target="X9-12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X9-9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9-1.TIF" TargetMode="External"/><Relationship Id="rId24" Type="http://schemas.openxmlformats.org/officeDocument/2006/relationships/image" Target="&#19987;&#39033;&#31361;&#30772;&#20851;&#38190;&#33021;&#21147;.TIF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X9-2.TIF" TargetMode="External"/><Relationship Id="rId23" Type="http://schemas.openxmlformats.org/officeDocument/2006/relationships/image" Target="&#26131;&#38169;&#36776;&#26512;.TIF" TargetMode="Externa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&#26131;&#38169;&#36776;&#26512;.TIF" TargetMode="External"/><Relationship Id="rId31" Type="http://schemas.openxmlformats.org/officeDocument/2006/relationships/image" Target="X9-10.TIF" TargetMode="External"/><Relationship Id="rId4" Type="http://schemas.openxmlformats.org/officeDocument/2006/relationships/footnotes" Target="footnotes.xml"/><Relationship Id="rId9" Type="http://schemas.openxmlformats.org/officeDocument/2006/relationships/image" Target="&#24402;&#32435;&#25972;&#21512;&#24517;&#22791;&#30693;&#35782;A.TIF" TargetMode="External"/><Relationship Id="rId14" Type="http://schemas.openxmlformats.org/officeDocument/2006/relationships/image" Target="media/image5.png"/><Relationship Id="rId22" Type="http://schemas.openxmlformats.org/officeDocument/2006/relationships/image" Target="&#24402;&#32435;&#25972;&#21512;&#24517;&#22791;&#30693;&#35782;A.TIF" TargetMode="External"/><Relationship Id="rId27" Type="http://schemas.openxmlformats.org/officeDocument/2006/relationships/image" Target="&#30495;&#39064;&#28436;&#32451;&#26126;&#30830;&#32771;&#21521;.TIF" TargetMode="External"/><Relationship Id="rId30" Type="http://schemas.openxmlformats.org/officeDocument/2006/relationships/image" Target="media/image12.png"/><Relationship Id="rId35" Type="http://schemas.openxmlformats.org/officeDocument/2006/relationships/image" Target="X9-13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3810</Words>
  <Characters>21722</Characters>
  <Application>Microsoft Office Word</Application>
  <DocSecurity>0</DocSecurity>
  <Lines>181</Lines>
  <Paragraphs>50</Paragraphs>
  <ScaleCrop>false</ScaleCrop>
  <Company>Microsoft China</Company>
  <LinksUpToDate>false</LinksUpToDate>
  <CharactersWithSpaces>25482</CharactersWithSpaces>
  <SharedDoc>false</SharedDoc>
  <HLinks>
    <vt:vector size="384" baseType="variant">
      <vt:variant>
        <vt:i4>1217466065</vt:i4>
      </vt:variant>
      <vt:variant>
        <vt:i4>2124</vt:i4>
      </vt:variant>
      <vt:variant>
        <vt:i4>1025</vt:i4>
      </vt:variant>
      <vt:variant>
        <vt:i4>1</vt:i4>
      </vt:variant>
      <vt:variant>
        <vt:lpwstr>\\苏德亭\f\源文件\2023\大一轮\苏教版大一轮  苏冀\专题8.TIF</vt:lpwstr>
      </vt:variant>
      <vt:variant>
        <vt:lpwstr/>
      </vt:variant>
      <vt:variant>
        <vt:i4>678646429</vt:i4>
      </vt:variant>
      <vt:variant>
        <vt:i4>2410</vt:i4>
      </vt:variant>
      <vt:variant>
        <vt:i4>1026</vt:i4>
      </vt:variant>
      <vt:variant>
        <vt:i4>1</vt:i4>
      </vt:variant>
      <vt:variant>
        <vt:lpwstr>\\苏德亭\f\源文件\2023\大一轮\苏教版大一轮  苏冀\归纳整合必备知识A.TIF</vt:lpwstr>
      </vt:variant>
      <vt:variant>
        <vt:lpwstr/>
      </vt:variant>
      <vt:variant>
        <vt:i4>-799784804</vt:i4>
      </vt:variant>
      <vt:variant>
        <vt:i4>2624</vt:i4>
      </vt:variant>
      <vt:variant>
        <vt:i4>1027</vt:i4>
      </vt:variant>
      <vt:variant>
        <vt:i4>1</vt:i4>
      </vt:variant>
      <vt:variant>
        <vt:lpwstr>\\苏德亭\f\源文件\2023\大一轮\苏教版大一轮  苏冀\X9-1.TIF</vt:lpwstr>
      </vt:variant>
      <vt:variant>
        <vt:lpwstr/>
      </vt:variant>
      <vt:variant>
        <vt:i4>-799719267</vt:i4>
      </vt:variant>
      <vt:variant>
        <vt:i4>2702</vt:i4>
      </vt:variant>
      <vt:variant>
        <vt:i4>1028</vt:i4>
      </vt:variant>
      <vt:variant>
        <vt:i4>1</vt:i4>
      </vt:variant>
      <vt:variant>
        <vt:lpwstr>\\苏德亭\f\源文件\2023\大一轮\苏教版大一轮  苏冀\Y8-1.TIF</vt:lpwstr>
      </vt:variant>
      <vt:variant>
        <vt:lpwstr/>
      </vt:variant>
      <vt:variant>
        <vt:i4>-799588196</vt:i4>
      </vt:variant>
      <vt:variant>
        <vt:i4>3378</vt:i4>
      </vt:variant>
      <vt:variant>
        <vt:i4>1029</vt:i4>
      </vt:variant>
      <vt:variant>
        <vt:i4>1</vt:i4>
      </vt:variant>
      <vt:variant>
        <vt:lpwstr>\\苏德亭\f\源文件\2023\大一轮\苏教版大一轮  苏冀\X9-2.TIF</vt:lpwstr>
      </vt:variant>
      <vt:variant>
        <vt:lpwstr/>
      </vt:variant>
      <vt:variant>
        <vt:i4>-805093170</vt:i4>
      </vt:variant>
      <vt:variant>
        <vt:i4>3444</vt:i4>
      </vt:variant>
      <vt:variant>
        <vt:i4>1030</vt:i4>
      </vt:variant>
      <vt:variant>
        <vt:i4>1</vt:i4>
      </vt:variant>
      <vt:variant>
        <vt:lpwstr>\\苏德亭\f\源文件\2023\大一轮\苏教版大一轮  苏冀\X9-3A.TIF</vt:lpwstr>
      </vt:variant>
      <vt:variant>
        <vt:lpwstr/>
      </vt:variant>
      <vt:variant>
        <vt:i4>584427890</vt:i4>
      </vt:variant>
      <vt:variant>
        <vt:i4>3502</vt:i4>
      </vt:variant>
      <vt:variant>
        <vt:i4>1031</vt:i4>
      </vt:variant>
      <vt:variant>
        <vt:i4>1</vt:i4>
      </vt:variant>
      <vt:variant>
        <vt:lpwstr>\\苏德亭\f\源文件\2023\大一轮\苏教版大一轮  苏冀\易错辨析.TIF</vt:lpwstr>
      </vt:variant>
      <vt:variant>
        <vt:lpwstr/>
      </vt:variant>
      <vt:variant>
        <vt:i4>-140204587</vt:i4>
      </vt:variant>
      <vt:variant>
        <vt:i4>3896</vt:i4>
      </vt:variant>
      <vt:variant>
        <vt:i4>1032</vt:i4>
      </vt:variant>
      <vt:variant>
        <vt:i4>1</vt:i4>
      </vt:variant>
      <vt:variant>
        <vt:lpwstr>\\苏德亭\f\源文件\2023\大一轮\苏教版大一轮  苏冀\专项突破关键能力.TIF</vt:lpwstr>
      </vt:variant>
      <vt:variant>
        <vt:lpwstr/>
      </vt:variant>
      <vt:variant>
        <vt:i4>678646429</vt:i4>
      </vt:variant>
      <vt:variant>
        <vt:i4>5704</vt:i4>
      </vt:variant>
      <vt:variant>
        <vt:i4>1033</vt:i4>
      </vt:variant>
      <vt:variant>
        <vt:i4>1</vt:i4>
      </vt:variant>
      <vt:variant>
        <vt:lpwstr>\\苏德亭\f\源文件\2023\大一轮\苏教版大一轮  苏冀\归纳整合必备知识A.TIF</vt:lpwstr>
      </vt:variant>
      <vt:variant>
        <vt:lpwstr/>
      </vt:variant>
      <vt:variant>
        <vt:i4>584427890</vt:i4>
      </vt:variant>
      <vt:variant>
        <vt:i4>7042</vt:i4>
      </vt:variant>
      <vt:variant>
        <vt:i4>1034</vt:i4>
      </vt:variant>
      <vt:variant>
        <vt:i4>1</vt:i4>
      </vt:variant>
      <vt:variant>
        <vt:lpwstr>\\苏德亭\f\源文件\2023\大一轮\苏教版大一轮  苏冀\易错辨析.TIF</vt:lpwstr>
      </vt:variant>
      <vt:variant>
        <vt:lpwstr/>
      </vt:variant>
      <vt:variant>
        <vt:i4>-140204587</vt:i4>
      </vt:variant>
      <vt:variant>
        <vt:i4>7400</vt:i4>
      </vt:variant>
      <vt:variant>
        <vt:i4>1035</vt:i4>
      </vt:variant>
      <vt:variant>
        <vt:i4>1</vt:i4>
      </vt:variant>
      <vt:variant>
        <vt:lpwstr>\\苏德亭\f\源文件\2023\大一轮\苏教版大一轮  苏冀\专项突破关键能力.TIF</vt:lpwstr>
      </vt:variant>
      <vt:variant>
        <vt:lpwstr/>
      </vt:variant>
      <vt:variant>
        <vt:i4>-480793418</vt:i4>
      </vt:variant>
      <vt:variant>
        <vt:i4>10734</vt:i4>
      </vt:variant>
      <vt:variant>
        <vt:i4>1036</vt:i4>
      </vt:variant>
      <vt:variant>
        <vt:i4>1</vt:i4>
      </vt:variant>
      <vt:variant>
        <vt:lpwstr>\\苏德亭\f\源文件\2023\大一轮\苏教版大一轮  苏冀\规律方法1.tif</vt:lpwstr>
      </vt:variant>
      <vt:variant>
        <vt:lpwstr/>
      </vt:variant>
      <vt:variant>
        <vt:i4>-798392415</vt:i4>
      </vt:variant>
      <vt:variant>
        <vt:i4>10792</vt:i4>
      </vt:variant>
      <vt:variant>
        <vt:i4>1037</vt:i4>
      </vt:variant>
      <vt:variant>
        <vt:i4>1</vt:i4>
      </vt:variant>
      <vt:variant>
        <vt:lpwstr>\\苏德亭\f\源文件\2023\大一轮\苏教版大一轮  苏冀\归纳总结2.tif</vt:lpwstr>
      </vt:variant>
      <vt:variant>
        <vt:lpwstr/>
      </vt:variant>
      <vt:variant>
        <vt:i4>-798392416</vt:i4>
      </vt:variant>
      <vt:variant>
        <vt:i4>10850</vt:i4>
      </vt:variant>
      <vt:variant>
        <vt:i4>1038</vt:i4>
      </vt:variant>
      <vt:variant>
        <vt:i4>1</vt:i4>
      </vt:variant>
      <vt:variant>
        <vt:lpwstr>\\苏德亭\f\源文件\2023\大一轮\苏教版大一轮  苏冀\归纳总结3.tif</vt:lpwstr>
      </vt:variant>
      <vt:variant>
        <vt:lpwstr/>
      </vt:variant>
      <vt:variant>
        <vt:i4>721571016</vt:i4>
      </vt:variant>
      <vt:variant>
        <vt:i4>11374</vt:i4>
      </vt:variant>
      <vt:variant>
        <vt:i4>1039</vt:i4>
      </vt:variant>
      <vt:variant>
        <vt:i4>1</vt:i4>
      </vt:variant>
      <vt:variant>
        <vt:lpwstr>\\苏德亭\f\源文件\2023\大一轮\苏教版大一轮  苏冀\热点精讲A.TIF</vt:lpwstr>
      </vt:variant>
      <vt:variant>
        <vt:lpwstr/>
      </vt:variant>
      <vt:variant>
        <vt:i4>-567902665</vt:i4>
      </vt:variant>
      <vt:variant>
        <vt:i4>12116</vt:i4>
      </vt:variant>
      <vt:variant>
        <vt:i4>1040</vt:i4>
      </vt:variant>
      <vt:variant>
        <vt:i4>1</vt:i4>
      </vt:variant>
      <vt:variant>
        <vt:lpwstr>\\苏德亭\f\源文件\2023\大一轮\苏教版大一轮  苏冀\热点专练.TIF</vt:lpwstr>
      </vt:variant>
      <vt:variant>
        <vt:lpwstr/>
      </vt:variant>
      <vt:variant>
        <vt:i4>-800046948</vt:i4>
      </vt:variant>
      <vt:variant>
        <vt:i4>14890</vt:i4>
      </vt:variant>
      <vt:variant>
        <vt:i4>1041</vt:i4>
      </vt:variant>
      <vt:variant>
        <vt:i4>1</vt:i4>
      </vt:variant>
      <vt:variant>
        <vt:lpwstr>\\苏德亭\f\源文件\2023\大一轮\苏教版大一轮  苏冀\X9-5.TIF</vt:lpwstr>
      </vt:variant>
      <vt:variant>
        <vt:lpwstr/>
      </vt:variant>
      <vt:variant>
        <vt:i4>-799850340</vt:i4>
      </vt:variant>
      <vt:variant>
        <vt:i4>15904</vt:i4>
      </vt:variant>
      <vt:variant>
        <vt:i4>1042</vt:i4>
      </vt:variant>
      <vt:variant>
        <vt:i4>1</vt:i4>
      </vt:variant>
      <vt:variant>
        <vt:lpwstr>\\苏德亭\f\源文件\2023\大一轮\苏教版大一轮  苏冀\X9-6.TIF</vt:lpwstr>
      </vt:variant>
      <vt:variant>
        <vt:lpwstr/>
      </vt:variant>
      <vt:variant>
        <vt:i4>-799915876</vt:i4>
      </vt:variant>
      <vt:variant>
        <vt:i4>16940</vt:i4>
      </vt:variant>
      <vt:variant>
        <vt:i4>1043</vt:i4>
      </vt:variant>
      <vt:variant>
        <vt:i4>1</vt:i4>
      </vt:variant>
      <vt:variant>
        <vt:lpwstr>\\苏德亭\f\源文件\2023\大一轮\苏教版大一轮  苏冀\X9-7.TIF</vt:lpwstr>
      </vt:variant>
      <vt:variant>
        <vt:lpwstr/>
      </vt:variant>
      <vt:variant>
        <vt:i4>444120783</vt:i4>
      </vt:variant>
      <vt:variant>
        <vt:i4>18392</vt:i4>
      </vt:variant>
      <vt:variant>
        <vt:i4>1044</vt:i4>
      </vt:variant>
      <vt:variant>
        <vt:i4>1</vt:i4>
      </vt:variant>
      <vt:variant>
        <vt:lpwstr>\\苏德亭\f\源文件\2023\大一轮\苏教版大一轮  苏冀\真题演练明确考向.TIF</vt:lpwstr>
      </vt:variant>
      <vt:variant>
        <vt:lpwstr/>
      </vt:variant>
      <vt:variant>
        <vt:i4>-799260516</vt:i4>
      </vt:variant>
      <vt:variant>
        <vt:i4>19476</vt:i4>
      </vt:variant>
      <vt:variant>
        <vt:i4>1045</vt:i4>
      </vt:variant>
      <vt:variant>
        <vt:i4>1</vt:i4>
      </vt:variant>
      <vt:variant>
        <vt:lpwstr>\\苏德亭\f\源文件\2023\大一轮\苏教版大一轮  苏冀\X9-9.TIF</vt:lpwstr>
      </vt:variant>
      <vt:variant>
        <vt:lpwstr/>
      </vt:variant>
      <vt:variant>
        <vt:i4>-805224289</vt:i4>
      </vt:variant>
      <vt:variant>
        <vt:i4>24236</vt:i4>
      </vt:variant>
      <vt:variant>
        <vt:i4>1046</vt:i4>
      </vt:variant>
      <vt:variant>
        <vt:i4>1</vt:i4>
      </vt:variant>
      <vt:variant>
        <vt:lpwstr>\\苏德亭\f\源文件\2023\大一轮\苏教版大一轮  苏冀\X9-10.TIF</vt:lpwstr>
      </vt:variant>
      <vt:variant>
        <vt:lpwstr/>
      </vt:variant>
      <vt:variant>
        <vt:i4>-805224291</vt:i4>
      </vt:variant>
      <vt:variant>
        <vt:i4>31032</vt:i4>
      </vt:variant>
      <vt:variant>
        <vt:i4>1047</vt:i4>
      </vt:variant>
      <vt:variant>
        <vt:i4>1</vt:i4>
      </vt:variant>
      <vt:variant>
        <vt:lpwstr>\\苏德亭\f\源文件\2023\大一轮\苏教版大一轮  苏冀\X9-12.TIF</vt:lpwstr>
      </vt:variant>
      <vt:variant>
        <vt:lpwstr/>
      </vt:variant>
      <vt:variant>
        <vt:i4>-805224292</vt:i4>
      </vt:variant>
      <vt:variant>
        <vt:i4>32446</vt:i4>
      </vt:variant>
      <vt:variant>
        <vt:i4>1048</vt:i4>
      </vt:variant>
      <vt:variant>
        <vt:i4>1</vt:i4>
      </vt:variant>
      <vt:variant>
        <vt:lpwstr>\\苏德亭\f\源文件\2023\大一轮\苏教版大一轮  苏冀\X9-13.TIF</vt:lpwstr>
      </vt:variant>
      <vt:variant>
        <vt:lpwstr/>
      </vt:variant>
      <vt:variant>
        <vt:i4>678646429</vt:i4>
      </vt:variant>
      <vt:variant>
        <vt:i4>35804</vt:i4>
      </vt:variant>
      <vt:variant>
        <vt:i4>1049</vt:i4>
      </vt:variant>
      <vt:variant>
        <vt:i4>1</vt:i4>
      </vt:variant>
      <vt:variant>
        <vt:lpwstr>\\苏德亭\f\源文件\2023\大一轮\苏教版大一轮  苏冀\归纳整合必备知识A.TIF</vt:lpwstr>
      </vt:variant>
      <vt:variant>
        <vt:lpwstr/>
      </vt:variant>
      <vt:variant>
        <vt:i4>-805224293</vt:i4>
      </vt:variant>
      <vt:variant>
        <vt:i4>35894</vt:i4>
      </vt:variant>
      <vt:variant>
        <vt:i4>1050</vt:i4>
      </vt:variant>
      <vt:variant>
        <vt:i4>1</vt:i4>
      </vt:variant>
      <vt:variant>
        <vt:lpwstr>\\苏德亭\f\源文件\2023\大一轮\苏教版大一轮  苏冀\X9-14.TIF</vt:lpwstr>
      </vt:variant>
      <vt:variant>
        <vt:lpwstr/>
      </vt:variant>
      <vt:variant>
        <vt:i4>-480793418</vt:i4>
      </vt:variant>
      <vt:variant>
        <vt:i4>144492</vt:i4>
      </vt:variant>
      <vt:variant>
        <vt:i4>1051</vt:i4>
      </vt:variant>
      <vt:variant>
        <vt:i4>1</vt:i4>
      </vt:variant>
      <vt:variant>
        <vt:lpwstr>\\苏德亭\f\源文件\2023\大一轮\苏教版大一轮  苏冀\方法规律1.tif</vt:lpwstr>
      </vt:variant>
      <vt:variant>
        <vt:lpwstr/>
      </vt:variant>
      <vt:variant>
        <vt:i4>-798392415</vt:i4>
      </vt:variant>
      <vt:variant>
        <vt:i4>144550</vt:i4>
      </vt:variant>
      <vt:variant>
        <vt:i4>1052</vt:i4>
      </vt:variant>
      <vt:variant>
        <vt:i4>1</vt:i4>
      </vt:variant>
      <vt:variant>
        <vt:lpwstr>\\苏德亭\f\源文件\2023\大一轮\苏教版大一轮  苏冀\归纳总结2.tif</vt:lpwstr>
      </vt:variant>
      <vt:variant>
        <vt:lpwstr/>
      </vt:variant>
      <vt:variant>
        <vt:i4>-798392416</vt:i4>
      </vt:variant>
      <vt:variant>
        <vt:i4>144608</vt:i4>
      </vt:variant>
      <vt:variant>
        <vt:i4>1053</vt:i4>
      </vt:variant>
      <vt:variant>
        <vt:i4>1</vt:i4>
      </vt:variant>
      <vt:variant>
        <vt:lpwstr>\\苏德亭\f\源文件\2023\大一轮\苏教版大一轮  苏冀\归纳总结3.tif</vt:lpwstr>
      </vt:variant>
      <vt:variant>
        <vt:lpwstr/>
      </vt:variant>
      <vt:variant>
        <vt:i4>584427890</vt:i4>
      </vt:variant>
      <vt:variant>
        <vt:i4>145152</vt:i4>
      </vt:variant>
      <vt:variant>
        <vt:i4>1054</vt:i4>
      </vt:variant>
      <vt:variant>
        <vt:i4>1</vt:i4>
      </vt:variant>
      <vt:variant>
        <vt:lpwstr>\\苏德亭\f\源文件\2023\大一轮\苏教版大一轮  苏冀\易错辨析.TIF</vt:lpwstr>
      </vt:variant>
      <vt:variant>
        <vt:lpwstr/>
      </vt:variant>
      <vt:variant>
        <vt:i4>-140204587</vt:i4>
      </vt:variant>
      <vt:variant>
        <vt:i4>145554</vt:i4>
      </vt:variant>
      <vt:variant>
        <vt:i4>1055</vt:i4>
      </vt:variant>
      <vt:variant>
        <vt:i4>1</vt:i4>
      </vt:variant>
      <vt:variant>
        <vt:lpwstr>\\苏德亭\f\源文件\2023\大一轮\苏教版大一轮  苏冀\专项突破关键能力.TIF</vt:lpwstr>
      </vt:variant>
      <vt:variant>
        <vt:lpwstr/>
      </vt:variant>
      <vt:variant>
        <vt:i4>-805224294</vt:i4>
      </vt:variant>
      <vt:variant>
        <vt:i4>146516</vt:i4>
      </vt:variant>
      <vt:variant>
        <vt:i4>1056</vt:i4>
      </vt:variant>
      <vt:variant>
        <vt:i4>1</vt:i4>
      </vt:variant>
      <vt:variant>
        <vt:lpwstr>\\苏德亭\f\源文件\2023\大一轮\苏教版大一轮  苏冀\X9-15.TIF</vt:lpwstr>
      </vt:variant>
      <vt:variant>
        <vt:lpwstr/>
      </vt:variant>
      <vt:variant>
        <vt:i4>-805224295</vt:i4>
      </vt:variant>
      <vt:variant>
        <vt:i4>147458</vt:i4>
      </vt:variant>
      <vt:variant>
        <vt:i4>1057</vt:i4>
      </vt:variant>
      <vt:variant>
        <vt:i4>1</vt:i4>
      </vt:variant>
      <vt:variant>
        <vt:lpwstr>\\苏德亭\f\源文件\2023\大一轮\苏教版大一轮  苏冀\X9-16.TIF</vt:lpwstr>
      </vt:variant>
      <vt:variant>
        <vt:lpwstr/>
      </vt:variant>
      <vt:variant>
        <vt:i4>-798392414</vt:i4>
      </vt:variant>
      <vt:variant>
        <vt:i4>148012</vt:i4>
      </vt:variant>
      <vt:variant>
        <vt:i4>1058</vt:i4>
      </vt:variant>
      <vt:variant>
        <vt:i4>1</vt:i4>
      </vt:variant>
      <vt:variant>
        <vt:lpwstr>\\苏德亭\f\源文件\2023\大一轮\苏教版大一轮  苏冀\归纳总结1.tif</vt:lpwstr>
      </vt:variant>
      <vt:variant>
        <vt:lpwstr/>
      </vt:variant>
      <vt:variant>
        <vt:i4>-798392415</vt:i4>
      </vt:variant>
      <vt:variant>
        <vt:i4>148070</vt:i4>
      </vt:variant>
      <vt:variant>
        <vt:i4>1059</vt:i4>
      </vt:variant>
      <vt:variant>
        <vt:i4>1</vt:i4>
      </vt:variant>
      <vt:variant>
        <vt:lpwstr>\\苏德亭\f\源文件\2023\大一轮\苏教版大一轮  苏冀\归纳总结2.tif</vt:lpwstr>
      </vt:variant>
      <vt:variant>
        <vt:lpwstr/>
      </vt:variant>
      <vt:variant>
        <vt:i4>-798392416</vt:i4>
      </vt:variant>
      <vt:variant>
        <vt:i4>148128</vt:i4>
      </vt:variant>
      <vt:variant>
        <vt:i4>1060</vt:i4>
      </vt:variant>
      <vt:variant>
        <vt:i4>1</vt:i4>
      </vt:variant>
      <vt:variant>
        <vt:lpwstr>\\苏德亭\f\源文件\2023\大一轮\苏教版大一轮  苏冀\归纳总结3.tif</vt:lpwstr>
      </vt:variant>
      <vt:variant>
        <vt:lpwstr/>
      </vt:variant>
      <vt:variant>
        <vt:i4>678646429</vt:i4>
      </vt:variant>
      <vt:variant>
        <vt:i4>148526</vt:i4>
      </vt:variant>
      <vt:variant>
        <vt:i4>1061</vt:i4>
      </vt:variant>
      <vt:variant>
        <vt:i4>1</vt:i4>
      </vt:variant>
      <vt:variant>
        <vt:lpwstr>\\苏德亭\f\源文件\2023\大一轮\苏教版大一轮  苏冀\归纳整合必备知识A.TIF</vt:lpwstr>
      </vt:variant>
      <vt:variant>
        <vt:lpwstr/>
      </vt:variant>
      <vt:variant>
        <vt:i4>584427890</vt:i4>
      </vt:variant>
      <vt:variant>
        <vt:i4>149218</vt:i4>
      </vt:variant>
      <vt:variant>
        <vt:i4>1062</vt:i4>
      </vt:variant>
      <vt:variant>
        <vt:i4>1</vt:i4>
      </vt:variant>
      <vt:variant>
        <vt:lpwstr>\\苏德亭\f\源文件\2023\大一轮\苏教版大一轮  苏冀\易错辨析.TIF</vt:lpwstr>
      </vt:variant>
      <vt:variant>
        <vt:lpwstr/>
      </vt:variant>
      <vt:variant>
        <vt:i4>-140204587</vt:i4>
      </vt:variant>
      <vt:variant>
        <vt:i4>149686</vt:i4>
      </vt:variant>
      <vt:variant>
        <vt:i4>1063</vt:i4>
      </vt:variant>
      <vt:variant>
        <vt:i4>1</vt:i4>
      </vt:variant>
      <vt:variant>
        <vt:lpwstr>\\苏德亭\f\源文件\2023\大一轮\苏教版大一轮  苏冀\专项突破关键能力.TIF</vt:lpwstr>
      </vt:variant>
      <vt:variant>
        <vt:lpwstr/>
      </vt:variant>
      <vt:variant>
        <vt:i4>-480793418</vt:i4>
      </vt:variant>
      <vt:variant>
        <vt:i4>150502</vt:i4>
      </vt:variant>
      <vt:variant>
        <vt:i4>1064</vt:i4>
      </vt:variant>
      <vt:variant>
        <vt:i4>1</vt:i4>
      </vt:variant>
      <vt:variant>
        <vt:lpwstr>\\苏德亭\f\源文件\2023\大一轮\苏教版大一轮  苏冀\方法规律1.tif</vt:lpwstr>
      </vt:variant>
      <vt:variant>
        <vt:lpwstr/>
      </vt:variant>
      <vt:variant>
        <vt:i4>-798392415</vt:i4>
      </vt:variant>
      <vt:variant>
        <vt:i4>150560</vt:i4>
      </vt:variant>
      <vt:variant>
        <vt:i4>1065</vt:i4>
      </vt:variant>
      <vt:variant>
        <vt:i4>1</vt:i4>
      </vt:variant>
      <vt:variant>
        <vt:lpwstr>\\苏德亭\f\源文件\2023\大一轮\苏教版大一轮  苏冀\归纳总结2.tif</vt:lpwstr>
      </vt:variant>
      <vt:variant>
        <vt:lpwstr/>
      </vt:variant>
      <vt:variant>
        <vt:i4>-798392416</vt:i4>
      </vt:variant>
      <vt:variant>
        <vt:i4>150618</vt:i4>
      </vt:variant>
      <vt:variant>
        <vt:i4>1066</vt:i4>
      </vt:variant>
      <vt:variant>
        <vt:i4>1</vt:i4>
      </vt:variant>
      <vt:variant>
        <vt:lpwstr>\\苏德亭\f\源文件\2023\大一轮\苏教版大一轮  苏冀\归纳总结3.tif</vt:lpwstr>
      </vt:variant>
      <vt:variant>
        <vt:lpwstr/>
      </vt:variant>
      <vt:variant>
        <vt:i4>-798392414</vt:i4>
      </vt:variant>
      <vt:variant>
        <vt:i4>155504</vt:i4>
      </vt:variant>
      <vt:variant>
        <vt:i4>1067</vt:i4>
      </vt:variant>
      <vt:variant>
        <vt:i4>1</vt:i4>
      </vt:variant>
      <vt:variant>
        <vt:lpwstr>\\苏德亭\f\源文件\2023\大一轮\苏教版大一轮  苏冀\归纳总结1.tif</vt:lpwstr>
      </vt:variant>
      <vt:variant>
        <vt:lpwstr/>
      </vt:variant>
      <vt:variant>
        <vt:i4>-798392415</vt:i4>
      </vt:variant>
      <vt:variant>
        <vt:i4>155562</vt:i4>
      </vt:variant>
      <vt:variant>
        <vt:i4>1068</vt:i4>
      </vt:variant>
      <vt:variant>
        <vt:i4>1</vt:i4>
      </vt:variant>
      <vt:variant>
        <vt:lpwstr>\\苏德亭\f\源文件\2023\大一轮\苏教版大一轮  苏冀\归纳总结2.tif</vt:lpwstr>
      </vt:variant>
      <vt:variant>
        <vt:lpwstr/>
      </vt:variant>
      <vt:variant>
        <vt:i4>-798392416</vt:i4>
      </vt:variant>
      <vt:variant>
        <vt:i4>155620</vt:i4>
      </vt:variant>
      <vt:variant>
        <vt:i4>1069</vt:i4>
      </vt:variant>
      <vt:variant>
        <vt:i4>1</vt:i4>
      </vt:variant>
      <vt:variant>
        <vt:lpwstr>\\苏德亭\f\源文件\2023\大一轮\苏教版大一轮  苏冀\归纳总结3.tif</vt:lpwstr>
      </vt:variant>
      <vt:variant>
        <vt:lpwstr/>
      </vt:variant>
      <vt:variant>
        <vt:i4>721571016</vt:i4>
      </vt:variant>
      <vt:variant>
        <vt:i4>156426</vt:i4>
      </vt:variant>
      <vt:variant>
        <vt:i4>1070</vt:i4>
      </vt:variant>
      <vt:variant>
        <vt:i4>1</vt:i4>
      </vt:variant>
      <vt:variant>
        <vt:lpwstr>\\苏德亭\f\源文件\2023\大一轮\苏教版大一轮  苏冀\热点精讲A.TIF</vt:lpwstr>
      </vt:variant>
      <vt:variant>
        <vt:lpwstr/>
      </vt:variant>
      <vt:variant>
        <vt:i4>-805224296</vt:i4>
      </vt:variant>
      <vt:variant>
        <vt:i4>156616</vt:i4>
      </vt:variant>
      <vt:variant>
        <vt:i4>1071</vt:i4>
      </vt:variant>
      <vt:variant>
        <vt:i4>1</vt:i4>
      </vt:variant>
      <vt:variant>
        <vt:lpwstr>\\苏德亭\f\源文件\2023\大一轮\苏教版大一轮  苏冀\X9-17.TIF</vt:lpwstr>
      </vt:variant>
      <vt:variant>
        <vt:lpwstr/>
      </vt:variant>
      <vt:variant>
        <vt:i4>-805224297</vt:i4>
      </vt:variant>
      <vt:variant>
        <vt:i4>156684</vt:i4>
      </vt:variant>
      <vt:variant>
        <vt:i4>1072</vt:i4>
      </vt:variant>
      <vt:variant>
        <vt:i4>1</vt:i4>
      </vt:variant>
      <vt:variant>
        <vt:lpwstr>\\苏德亭\f\源文件\2023\大一轮\苏教版大一轮  苏冀\X9-18.TIF</vt:lpwstr>
      </vt:variant>
      <vt:variant>
        <vt:lpwstr/>
      </vt:variant>
      <vt:variant>
        <vt:i4>-805224298</vt:i4>
      </vt:variant>
      <vt:variant>
        <vt:i4>156980</vt:i4>
      </vt:variant>
      <vt:variant>
        <vt:i4>1073</vt:i4>
      </vt:variant>
      <vt:variant>
        <vt:i4>1</vt:i4>
      </vt:variant>
      <vt:variant>
        <vt:lpwstr>\\苏德亭\f\源文件\2023\大一轮\苏教版大一轮  苏冀\X9-19.TIF</vt:lpwstr>
      </vt:variant>
      <vt:variant>
        <vt:lpwstr/>
      </vt:variant>
      <vt:variant>
        <vt:i4>-805158753</vt:i4>
      </vt:variant>
      <vt:variant>
        <vt:i4>157230</vt:i4>
      </vt:variant>
      <vt:variant>
        <vt:i4>1074</vt:i4>
      </vt:variant>
      <vt:variant>
        <vt:i4>1</vt:i4>
      </vt:variant>
      <vt:variant>
        <vt:lpwstr>\\苏德亭\f\源文件\2023\大一轮\苏教版大一轮  苏冀\X9-20.TIF</vt:lpwstr>
      </vt:variant>
      <vt:variant>
        <vt:lpwstr/>
      </vt:variant>
      <vt:variant>
        <vt:i4>-805158754</vt:i4>
      </vt:variant>
      <vt:variant>
        <vt:i4>157290</vt:i4>
      </vt:variant>
      <vt:variant>
        <vt:i4>1075</vt:i4>
      </vt:variant>
      <vt:variant>
        <vt:i4>1</vt:i4>
      </vt:variant>
      <vt:variant>
        <vt:lpwstr>\\苏德亭\f\源文件\2023\大一轮\苏教版大一轮  苏冀\X9-21.TIF</vt:lpwstr>
      </vt:variant>
      <vt:variant>
        <vt:lpwstr/>
      </vt:variant>
      <vt:variant>
        <vt:i4>-567902665</vt:i4>
      </vt:variant>
      <vt:variant>
        <vt:i4>157700</vt:i4>
      </vt:variant>
      <vt:variant>
        <vt:i4>1076</vt:i4>
      </vt:variant>
      <vt:variant>
        <vt:i4>1</vt:i4>
      </vt:variant>
      <vt:variant>
        <vt:lpwstr>\\苏德亭\f\源文件\2023\大一轮\苏教版大一轮  苏冀\热点专练.TIF</vt:lpwstr>
      </vt:variant>
      <vt:variant>
        <vt:lpwstr/>
      </vt:variant>
      <vt:variant>
        <vt:i4>-805158755</vt:i4>
      </vt:variant>
      <vt:variant>
        <vt:i4>157800</vt:i4>
      </vt:variant>
      <vt:variant>
        <vt:i4>1077</vt:i4>
      </vt:variant>
      <vt:variant>
        <vt:i4>1</vt:i4>
      </vt:variant>
      <vt:variant>
        <vt:lpwstr>\\苏德亭\f\源文件\2023\大一轮\苏教版大一轮  苏冀\X9-22.TIF</vt:lpwstr>
      </vt:variant>
      <vt:variant>
        <vt:lpwstr/>
      </vt:variant>
      <vt:variant>
        <vt:i4>-805158756</vt:i4>
      </vt:variant>
      <vt:variant>
        <vt:i4>158758</vt:i4>
      </vt:variant>
      <vt:variant>
        <vt:i4>1078</vt:i4>
      </vt:variant>
      <vt:variant>
        <vt:i4>1</vt:i4>
      </vt:variant>
      <vt:variant>
        <vt:lpwstr>\\苏德亭\f\源文件\2023\大一轮\苏教版大一轮  苏冀\X9-23.TIF</vt:lpwstr>
      </vt:variant>
      <vt:variant>
        <vt:lpwstr/>
      </vt:variant>
      <vt:variant>
        <vt:i4>-805158757</vt:i4>
      </vt:variant>
      <vt:variant>
        <vt:i4>159912</vt:i4>
      </vt:variant>
      <vt:variant>
        <vt:i4>1079</vt:i4>
      </vt:variant>
      <vt:variant>
        <vt:i4>1</vt:i4>
      </vt:variant>
      <vt:variant>
        <vt:lpwstr>\\苏德亭\f\源文件\2023\大一轮\苏教版大一轮  苏冀\X9-24.TIF</vt:lpwstr>
      </vt:variant>
      <vt:variant>
        <vt:lpwstr/>
      </vt:variant>
      <vt:variant>
        <vt:i4>-805158758</vt:i4>
      </vt:variant>
      <vt:variant>
        <vt:i4>160824</vt:i4>
      </vt:variant>
      <vt:variant>
        <vt:i4>1080</vt:i4>
      </vt:variant>
      <vt:variant>
        <vt:i4>1</vt:i4>
      </vt:variant>
      <vt:variant>
        <vt:lpwstr>\\苏德亭\f\源文件\2023\大一轮\苏教版大一轮  苏冀\X9-25.TIF</vt:lpwstr>
      </vt:variant>
      <vt:variant>
        <vt:lpwstr/>
      </vt:variant>
      <vt:variant>
        <vt:i4>444120783</vt:i4>
      </vt:variant>
      <vt:variant>
        <vt:i4>161738</vt:i4>
      </vt:variant>
      <vt:variant>
        <vt:i4>1081</vt:i4>
      </vt:variant>
      <vt:variant>
        <vt:i4>1</vt:i4>
      </vt:variant>
      <vt:variant>
        <vt:lpwstr>\\苏德亭\f\源文件\2023\大一轮\苏教版大一轮  苏冀\真题演练明确考向.TIF</vt:lpwstr>
      </vt:variant>
      <vt:variant>
        <vt:lpwstr/>
      </vt:variant>
      <vt:variant>
        <vt:i4>-805158759</vt:i4>
      </vt:variant>
      <vt:variant>
        <vt:i4>161944</vt:i4>
      </vt:variant>
      <vt:variant>
        <vt:i4>1082</vt:i4>
      </vt:variant>
      <vt:variant>
        <vt:i4>1</vt:i4>
      </vt:variant>
      <vt:variant>
        <vt:lpwstr>\\苏德亭\f\源文件\2023\大一轮\苏教版大一轮  苏冀\X9-26.TIF</vt:lpwstr>
      </vt:variant>
      <vt:variant>
        <vt:lpwstr/>
      </vt:variant>
      <vt:variant>
        <vt:i4>-805158760</vt:i4>
      </vt:variant>
      <vt:variant>
        <vt:i4>163590</vt:i4>
      </vt:variant>
      <vt:variant>
        <vt:i4>1083</vt:i4>
      </vt:variant>
      <vt:variant>
        <vt:i4>1</vt:i4>
      </vt:variant>
      <vt:variant>
        <vt:lpwstr>\\苏德亭\f\源文件\2023\大一轮\苏教版大一轮  苏冀\X9-27.TIF</vt:lpwstr>
      </vt:variant>
      <vt:variant>
        <vt:lpwstr/>
      </vt:variant>
      <vt:variant>
        <vt:i4>-805158761</vt:i4>
      </vt:variant>
      <vt:variant>
        <vt:i4>171684</vt:i4>
      </vt:variant>
      <vt:variant>
        <vt:i4>1084</vt:i4>
      </vt:variant>
      <vt:variant>
        <vt:i4>1</vt:i4>
      </vt:variant>
      <vt:variant>
        <vt:lpwstr>\\苏德亭\f\源文件\2023\大一轮\苏教版大一轮  苏冀\X9-28.TIF</vt:lpwstr>
      </vt:variant>
      <vt:variant>
        <vt:lpwstr/>
      </vt:variant>
      <vt:variant>
        <vt:i4>-805158762</vt:i4>
      </vt:variant>
      <vt:variant>
        <vt:i4>172690</vt:i4>
      </vt:variant>
      <vt:variant>
        <vt:i4>1085</vt:i4>
      </vt:variant>
      <vt:variant>
        <vt:i4>1</vt:i4>
      </vt:variant>
      <vt:variant>
        <vt:lpwstr>\\苏德亭\f\源文件\2023\大一轮\苏教版大一轮  苏冀\X9-29.TIF</vt:lpwstr>
      </vt:variant>
      <vt:variant>
        <vt:lpwstr/>
      </vt:variant>
      <vt:variant>
        <vt:i4>-805093217</vt:i4>
      </vt:variant>
      <vt:variant>
        <vt:i4>173156</vt:i4>
      </vt:variant>
      <vt:variant>
        <vt:i4>1086</vt:i4>
      </vt:variant>
      <vt:variant>
        <vt:i4>1</vt:i4>
      </vt:variant>
      <vt:variant>
        <vt:lpwstr>\\苏德亭\f\源文件\2023\大一轮\苏教版大一轮  苏冀\X9-30.TIF</vt:lpwstr>
      </vt:variant>
      <vt:variant>
        <vt:lpwstr/>
      </vt:variant>
      <vt:variant>
        <vt:i4>-805093219</vt:i4>
      </vt:variant>
      <vt:variant>
        <vt:i4>174504</vt:i4>
      </vt:variant>
      <vt:variant>
        <vt:i4>1087</vt:i4>
      </vt:variant>
      <vt:variant>
        <vt:i4>1</vt:i4>
      </vt:variant>
      <vt:variant>
        <vt:lpwstr>\\苏德亭\f\源文件\2023\大一轮\苏教版大一轮  苏冀\X9-32.TIF</vt:lpwstr>
      </vt:variant>
      <vt:variant>
        <vt:lpwstr/>
      </vt:variant>
      <vt:variant>
        <vt:i4>-805093220</vt:i4>
      </vt:variant>
      <vt:variant>
        <vt:i4>175592</vt:i4>
      </vt:variant>
      <vt:variant>
        <vt:i4>1088</vt:i4>
      </vt:variant>
      <vt:variant>
        <vt:i4>1</vt:i4>
      </vt:variant>
      <vt:variant>
        <vt:lpwstr>\\苏德亭\f\源文件\2023\大一轮\苏教版大一轮  苏冀\X9-33.TIF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26</cp:revision>
  <dcterms:created xsi:type="dcterms:W3CDTF">2023-01-04T08:41:00Z</dcterms:created>
  <dcterms:modified xsi:type="dcterms:W3CDTF">2023-03-13T07:28:00Z</dcterms:modified>
</cp:coreProperties>
</file>