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hd w:val="clear" w:color="auto" w:fill="auto"/>
        <w:jc w:val="center"/>
        <w:textAlignment w:val="center"/>
        <w:rPr>
          <w:rFonts w:ascii="楷体" w:eastAsia="楷体" w:hAnsi="楷体" w:cs="楷体" w:hint="eastAsia"/>
          <w:b/>
          <w:sz w:val="30"/>
        </w:rPr>
      </w:pPr>
      <w:r>
        <w:rPr>
          <w:rFonts w:ascii="楷体" w:eastAsia="楷体" w:hAnsi="楷体" w:cs="楷体" w:hint="eastAsia"/>
          <w:b/>
          <w:sz w:val="30"/>
        </w:rPr>
        <w:drawing>
          <wp:anchor simplePos="0" relativeHeight="251658240" behindDoc="0" locked="0" layoutInCell="1" allowOverlap="1">
            <wp:simplePos x="0" y="0"/>
            <wp:positionH relativeFrom="page">
              <wp:posOffset>11112500</wp:posOffset>
            </wp:positionH>
            <wp:positionV relativeFrom="topMargin">
              <wp:posOffset>12585700</wp:posOffset>
            </wp:positionV>
            <wp:extent cx="254000" cy="304800"/>
            <wp:wrapNone/>
            <wp:docPr id="1000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59444" name=""/>
                    <pic:cNvPicPr>
                      <a:picLocks noChangeAspect="1"/>
                    </pic:cNvPicPr>
                  </pic:nvPicPr>
                  <pic:blipFill>
                    <a:blip xmlns:r="http://schemas.openxmlformats.org/officeDocument/2006/relationships" r:embed="rId5"/>
                    <a:stretch>
                      <a:fillRect/>
                    </a:stretch>
                  </pic:blipFill>
                  <pic:spPr>
                    <a:xfrm>
                      <a:off x="0" y="0"/>
                      <a:ext cx="254000" cy="304800"/>
                    </a:xfrm>
                    <a:prstGeom prst="rect">
                      <a:avLst/>
                    </a:prstGeom>
                  </pic:spPr>
                </pic:pic>
              </a:graphicData>
            </a:graphic>
          </wp:anchor>
        </w:drawing>
      </w:r>
      <w:r>
        <w:rPr>
          <w:rFonts w:ascii="楷体" w:eastAsia="楷体" w:hAnsi="楷体" w:cs="楷体" w:hint="eastAsia"/>
          <w:b/>
          <w:sz w:val="30"/>
        </w:rPr>
        <w:t>（2018-2022）五年高考化学真题分层汇编-0</w:t>
      </w:r>
      <w:r>
        <w:rPr>
          <w:rFonts w:ascii="楷体" w:eastAsia="楷体" w:hAnsi="楷体" w:cs="楷体" w:hint="eastAsia"/>
          <w:b/>
          <w:sz w:val="30"/>
          <w:lang w:val="en-US" w:eastAsia="zh-CN"/>
        </w:rPr>
        <w:t>6化学与STSE</w:t>
      </w:r>
      <w:r>
        <w:rPr>
          <w:rFonts w:ascii="楷体" w:eastAsia="楷体" w:hAnsi="楷体" w:cs="楷体" w:hint="eastAsia"/>
          <w:b/>
          <w:sz w:val="30"/>
        </w:rPr>
        <w:t>基础题（江苏专用）</w:t>
      </w:r>
    </w:p>
    <w:p>
      <w:pPr>
        <w:shd w:val="clear" w:color="auto" w:fill="auto"/>
        <w:jc w:val="center"/>
        <w:textAlignment w:val="center"/>
        <w:rPr>
          <w:rFonts w:ascii="楷体" w:eastAsia="楷体" w:hAnsi="楷体" w:cs="楷体" w:hint="eastAsia"/>
          <w:b/>
          <w:sz w:val="30"/>
        </w:rPr>
      </w:pPr>
      <w:bookmarkStart w:id="0" w:name="_GoBack"/>
      <w:bookmarkEnd w:id="0"/>
    </w:p>
    <w:p>
      <w:pPr>
        <w:shd w:val="clear" w:color="auto" w:fill="auto"/>
        <w:jc w:val="left"/>
        <w:textAlignment w:val="center"/>
        <w:rPr>
          <w:rFonts w:ascii="楷体" w:eastAsia="楷体" w:hAnsi="楷体" w:cs="楷体" w:hint="eastAsia"/>
          <w:b/>
          <w:sz w:val="21"/>
          <w:lang w:val="en-US" w:eastAsia="zh-CN"/>
        </w:rPr>
      </w:pPr>
      <w:r>
        <w:rPr>
          <w:rFonts w:ascii="楷体" w:eastAsia="楷体" w:hAnsi="楷体" w:cs="楷体" w:hint="eastAsia"/>
          <w:b/>
          <w:sz w:val="21"/>
        </w:rPr>
        <w:t>一、单选题</w:t>
      </w:r>
      <w:r>
        <w:rPr>
          <w:rFonts w:ascii="楷体" w:eastAsia="楷体" w:hAnsi="楷体" w:cs="楷体" w:hint="eastAsia"/>
          <w:b/>
          <w:sz w:val="21"/>
          <w:lang w:eastAsia="zh-CN"/>
        </w:rPr>
        <w:t>（</w:t>
      </w:r>
      <w:r>
        <w:rPr>
          <w:rFonts w:ascii="楷体" w:eastAsia="楷体" w:hAnsi="楷体" w:cs="楷体" w:hint="eastAsia"/>
          <w:b/>
          <w:sz w:val="21"/>
          <w:lang w:val="en-US" w:eastAsia="zh-CN"/>
        </w:rPr>
        <w:t>共7题）</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1．（2022·江苏·高考真题）我国古代就掌握了青铜(铜-锡合金)的冶炼、加工技术，制造出许多精美的青铜器；Pb、</w:t>
      </w:r>
      <w:r>
        <w:rPr>
          <w:rFonts w:ascii="楷体" w:eastAsia="楷体" w:hAnsi="楷体" w:cs="楷体"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7007e3f4fc8d6bb8f52b6cbb17835c2" style="width:25.5pt;height:15.7pt" o:oleicon="f" o:ole="" coordsize="21600,21600" o:preferrelative="t" filled="f" stroked="f">
            <v:stroke joinstyle="miter"/>
            <v:imagedata r:id="rId6" o:title="eqId37007e3f4fc8d6bb8f52b6cbb17835c2"/>
            <o:lock v:ext="edit" aspectratio="t"/>
            <w10:anchorlock/>
          </v:shape>
          <o:OLEObject Type="Embed" ProgID="Equation.DSMT4" ShapeID="_x0000_i1025" DrawAspect="Content" ObjectID="_1468075725" r:id="rId7"/>
        </w:object>
      </w:r>
      <w:r>
        <w:rPr>
          <w:rFonts w:ascii="楷体" w:eastAsia="楷体" w:hAnsi="楷体" w:cs="楷体" w:hint="eastAsia"/>
        </w:rPr>
        <w:t>是铅蓄电池的电极材料，不同铅化合物一般具有不同颜色，历史上曾广泛用作颜料，下列物质性质与用途具有对应关系的是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A．石墨能导电，可用作润滑剂</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B．单晶硅熔点高，可用作半导体材料</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C．青铜比纯铜熔点低、硬度大，古代用青铜铸剑</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D．含铅化合物颜色丰富，可用作电极材料</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2．（2022·江苏·高考真题）氮及其化合物的转化具有重要应用。下列说法</w:t>
      </w:r>
      <w:r>
        <w:rPr>
          <w:rFonts w:ascii="楷体" w:eastAsia="楷体" w:hAnsi="楷体" w:cs="楷体" w:hint="eastAsia"/>
          <w:u w:val="none"/>
          <w:em w:val="dot"/>
        </w:rPr>
        <w:t>不正确</w:t>
      </w:r>
      <w:r>
        <w:rPr>
          <w:rFonts w:ascii="楷体" w:eastAsia="楷体" w:hAnsi="楷体" w:cs="楷体" w:hint="eastAsia"/>
        </w:rPr>
        <w:t>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A．自然固氮、人工固氮都是将</w:t>
      </w:r>
      <w:r>
        <w:rPr>
          <w:rFonts w:ascii="楷体" w:eastAsia="楷体" w:hAnsi="楷体" w:cs="楷体" w:hint="eastAsia"/>
        </w:rPr>
        <w:object>
          <v:shape id="_x0000_i1026" type="#_x0000_t75" alt="eqId689cceefc5aed24568b73c0a6910c539" style="width:14.95pt;height:15.7pt" o:oleicon="f" o:ole="" coordsize="21600,21600" o:preferrelative="t" filled="f" stroked="f">
            <v:stroke joinstyle="miter"/>
            <v:imagedata r:id="rId8" o:title="eqId689cceefc5aed24568b73c0a6910c539"/>
            <o:lock v:ext="edit" aspectratio="t"/>
            <w10:anchorlock/>
          </v:shape>
          <o:OLEObject Type="Embed" ProgID="Equation.DSMT4" ShapeID="_x0000_i1026" DrawAspect="Content" ObjectID="_1468075726" r:id="rId9"/>
        </w:object>
      </w:r>
      <w:r>
        <w:rPr>
          <w:rFonts w:ascii="楷体" w:eastAsia="楷体" w:hAnsi="楷体" w:cs="楷体" w:hint="eastAsia"/>
        </w:rPr>
        <w:t>转化为</w:t>
      </w:r>
      <w:r>
        <w:rPr>
          <w:rFonts w:ascii="楷体" w:eastAsia="楷体" w:hAnsi="楷体" w:cs="楷体" w:hint="eastAsia"/>
        </w:rPr>
        <w:object>
          <v:shape id="_x0000_i1027" type="#_x0000_t75" alt="eqId1163bc05a73653778b05c45aed88addc" style="width:21.95pt;height:15.75pt" o:oleicon="f" o:ole="" coordsize="21600,21600" o:preferrelative="t" filled="f" stroked="f">
            <v:stroke joinstyle="miter"/>
            <v:imagedata r:id="rId10" o:title="eqId1163bc05a73653778b05c45aed88addc"/>
            <o:lock v:ext="edit" aspectratio="t"/>
            <w10:anchorlock/>
          </v:shape>
          <o:OLEObject Type="Embed" ProgID="Equation.DSMT4" ShapeID="_x0000_i1027" DrawAspect="Content" ObjectID="_1468075727" r:id="rId11"/>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B．侯氏制碱法以</w:t>
      </w:r>
      <w:r>
        <w:rPr>
          <w:rFonts w:ascii="楷体" w:eastAsia="楷体" w:hAnsi="楷体" w:cs="楷体" w:hint="eastAsia"/>
        </w:rPr>
        <w:object>
          <v:shape id="_x0000_i1028" type="#_x0000_t75" alt="eqId6e9b0547b553bc0c6d94299341006c14" style="width:22.85pt;height:15.8pt" o:oleicon="f" o:ole="" coordsize="21600,21600" o:preferrelative="t" filled="f" stroked="f">
            <v:stroke joinstyle="miter"/>
            <v:imagedata r:id="rId12" o:title="eqId6e9b0547b553bc0c6d94299341006c14"/>
            <o:lock v:ext="edit" aspectratio="t"/>
            <w10:anchorlock/>
          </v:shape>
          <o:OLEObject Type="Embed" ProgID="Equation.DSMT4" ShapeID="_x0000_i1028" DrawAspect="Content" ObjectID="_1468075728" r:id="rId13"/>
        </w:object>
      </w:r>
      <w:r>
        <w:rPr>
          <w:rFonts w:ascii="楷体" w:eastAsia="楷体" w:hAnsi="楷体" w:cs="楷体" w:hint="eastAsia"/>
        </w:rPr>
        <w:t>、</w:t>
      </w:r>
      <w:r>
        <w:rPr>
          <w:rFonts w:ascii="楷体" w:eastAsia="楷体" w:hAnsi="楷体" w:cs="楷体" w:hint="eastAsia"/>
        </w:rPr>
        <w:object>
          <v:shape id="_x0000_i1029" type="#_x0000_t75" alt="eqId1163bc05a73653778b05c45aed88addc" style="width:21.95pt;height:15.75pt" o:oleicon="f" o:ole="" coordsize="21600,21600" o:preferrelative="t" filled="f" stroked="f">
            <v:stroke joinstyle="miter"/>
            <v:imagedata r:id="rId10" o:title="eqId1163bc05a73653778b05c45aed88addc"/>
            <o:lock v:ext="edit" aspectratio="t"/>
            <w10:anchorlock/>
          </v:shape>
          <o:OLEObject Type="Embed" ProgID="Equation.DSMT4" ShapeID="_x0000_i1029" DrawAspect="Content" ObjectID="_1468075729" r:id="rId14"/>
        </w:object>
      </w:r>
      <w:r>
        <w:rPr>
          <w:rFonts w:ascii="楷体" w:eastAsia="楷体" w:hAnsi="楷体" w:cs="楷体" w:hint="eastAsia"/>
        </w:rPr>
        <w:t>、</w:t>
      </w:r>
      <w:r>
        <w:rPr>
          <w:rFonts w:ascii="楷体" w:eastAsia="楷体" w:hAnsi="楷体" w:cs="楷体" w:hint="eastAsia"/>
        </w:rPr>
        <w:object>
          <v:shape id="_x0000_i1030" type="#_x0000_t75" alt="eqIde71c86dcd9a9e9b09bbbb65b9d313435" style="width:21.1pt;height:15.8pt" o:oleicon="f" o:ole="" coordsize="21600,21600" o:preferrelative="t" filled="f" stroked="f">
            <v:stroke joinstyle="miter"/>
            <v:imagedata r:id="rId15" o:title="eqIde71c86dcd9a9e9b09bbbb65b9d313435"/>
            <o:lock v:ext="edit" aspectratio="t"/>
            <w10:anchorlock/>
          </v:shape>
          <o:OLEObject Type="Embed" ProgID="Equation.DSMT4" ShapeID="_x0000_i1030" DrawAspect="Content" ObjectID="_1468075730" r:id="rId16"/>
        </w:object>
      </w:r>
      <w:r>
        <w:rPr>
          <w:rFonts w:ascii="楷体" w:eastAsia="楷体" w:hAnsi="楷体" w:cs="楷体" w:hint="eastAsia"/>
        </w:rPr>
        <w:t>、</w:t>
      </w:r>
      <w:r>
        <w:rPr>
          <w:rFonts w:ascii="楷体" w:eastAsia="楷体" w:hAnsi="楷体" w:cs="楷体" w:hint="eastAsia"/>
        </w:rPr>
        <w:object>
          <v:shape id="_x0000_i1031" type="#_x0000_t75" alt="eqId24a7a58438b831b6a45a9874adce1055" style="width:25.5pt;height:12.4pt" o:oleicon="f" o:ole="" coordsize="21600,21600" o:preferrelative="t" filled="f" stroked="f">
            <v:stroke joinstyle="miter"/>
            <v:imagedata r:id="rId17" o:title="eqId24a7a58438b831b6a45a9874adce1055"/>
            <o:lock v:ext="edit" aspectratio="t"/>
            <w10:anchorlock/>
          </v:shape>
          <o:OLEObject Type="Embed" ProgID="Equation.DSMT4" ShapeID="_x0000_i1031" DrawAspect="Content" ObjectID="_1468075731" r:id="rId18"/>
        </w:object>
      </w:r>
      <w:r>
        <w:rPr>
          <w:rFonts w:ascii="楷体" w:eastAsia="楷体" w:hAnsi="楷体" w:cs="楷体" w:hint="eastAsia"/>
        </w:rPr>
        <w:t>为原料制备</w:t>
      </w:r>
      <w:r>
        <w:rPr>
          <w:rFonts w:ascii="楷体" w:eastAsia="楷体" w:hAnsi="楷体" w:cs="楷体" w:hint="eastAsia"/>
        </w:rPr>
        <w:object>
          <v:shape id="_x0000_i1032" type="#_x0000_t75" alt="eqIde7dcde4bdbd4d0e52382a6cbf799869f" style="width:41.35pt;height:15.8pt" o:oleicon="f" o:ole="" coordsize="21600,21600" o:preferrelative="t" filled="f" stroked="f">
            <v:stroke joinstyle="miter"/>
            <v:imagedata r:id="rId19" o:title="eqIde7dcde4bdbd4d0e52382a6cbf799869f"/>
            <o:lock v:ext="edit" aspectratio="t"/>
            <w10:anchorlock/>
          </v:shape>
          <o:OLEObject Type="Embed" ProgID="Equation.DSMT4" ShapeID="_x0000_i1032" DrawAspect="Content" ObjectID="_1468075732" r:id="rId20"/>
        </w:object>
      </w:r>
      <w:r>
        <w:rPr>
          <w:rFonts w:ascii="楷体" w:eastAsia="楷体" w:hAnsi="楷体" w:cs="楷体" w:hint="eastAsia"/>
        </w:rPr>
        <w:t>和</w:t>
      </w:r>
      <w:r>
        <w:rPr>
          <w:rFonts w:ascii="楷体" w:eastAsia="楷体" w:hAnsi="楷体" w:cs="楷体" w:hint="eastAsia"/>
        </w:rPr>
        <w:object>
          <v:shape id="_x0000_i1033" type="#_x0000_t75" alt="eqId95e5e50a62c390ae7f7cb638753931b9" style="width:32.55pt;height:15.8pt" o:oleicon="f" o:ole="" coordsize="21600,21600" o:preferrelative="t" filled="f" stroked="f">
            <v:stroke joinstyle="miter"/>
            <v:imagedata r:id="rId21" o:title="eqId95e5e50a62c390ae7f7cb638753931b9"/>
            <o:lock v:ext="edit" aspectratio="t"/>
            <w10:anchorlock/>
          </v:shape>
          <o:OLEObject Type="Embed" ProgID="Equation.DSMT4" ShapeID="_x0000_i1033" DrawAspect="Content" ObjectID="_1468075733" r:id="rId22"/>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C．工业上通过</w:t>
      </w:r>
      <w:r>
        <w:rPr>
          <w:rFonts w:ascii="楷体" w:eastAsia="楷体" w:hAnsi="楷体" w:cs="楷体" w:hint="eastAsia"/>
        </w:rPr>
        <w:object>
          <v:shape id="_x0000_i1034" type="#_x0000_t75" alt="eqId1163bc05a73653778b05c45aed88addc" style="width:21.95pt;height:15.75pt" o:oleicon="f" o:ole="" coordsize="21600,21600" o:preferrelative="t" filled="f" stroked="f">
            <v:stroke joinstyle="miter"/>
            <v:imagedata r:id="rId10" o:title="eqId1163bc05a73653778b05c45aed88addc"/>
            <o:lock v:ext="edit" aspectratio="t"/>
            <w10:anchorlock/>
          </v:shape>
          <o:OLEObject Type="Embed" ProgID="Equation.DSMT4" ShapeID="_x0000_i1034" DrawAspect="Content" ObjectID="_1468075734" r:id="rId23"/>
        </w:object>
      </w:r>
      <w:r>
        <w:rPr>
          <w:rFonts w:ascii="楷体" w:eastAsia="楷体" w:hAnsi="楷体" w:cs="楷体" w:hint="eastAsia"/>
        </w:rPr>
        <w:t>催化氧化等反应过程生产</w:t>
      </w:r>
      <w:r>
        <w:rPr>
          <w:rFonts w:ascii="楷体" w:eastAsia="楷体" w:hAnsi="楷体" w:cs="楷体" w:hint="eastAsia"/>
        </w:rPr>
        <w:object>
          <v:shape id="_x0000_i1035" type="#_x0000_t75" alt="eqId14353a38204376d0c45212ff20e540dd" style="width:29pt;height:16.15pt" o:oleicon="f" o:ole="" coordsize="21600,21600" o:preferrelative="t" filled="f" stroked="f">
            <v:stroke joinstyle="miter"/>
            <v:imagedata r:id="rId24" o:title="eqId14353a38204376d0c45212ff20e540dd"/>
            <o:lock v:ext="edit" aspectratio="t"/>
            <w10:anchorlock/>
          </v:shape>
          <o:OLEObject Type="Embed" ProgID="Equation.DSMT4" ShapeID="_x0000_i1035" DrawAspect="Content" ObjectID="_1468075735" r:id="rId25"/>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D．多种形态的氮及其化合物间的转化形成了自然界的“氮循环”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3．（2021·江苏·高考真题）通过下列实验可从I</w:t>
      </w:r>
      <w:r>
        <w:rPr>
          <w:rFonts w:ascii="楷体" w:eastAsia="楷体" w:hAnsi="楷体" w:cs="楷体" w:hint="eastAsia"/>
          <w:vertAlign w:val="subscript"/>
        </w:rPr>
        <w:t>2</w:t>
      </w:r>
      <w:r>
        <w:rPr>
          <w:rFonts w:ascii="楷体" w:eastAsia="楷体" w:hAnsi="楷体" w:cs="楷体" w:hint="eastAsia"/>
        </w:rPr>
        <w:t>，的CCl</w:t>
      </w:r>
      <w:r>
        <w:rPr>
          <w:rFonts w:ascii="楷体" w:eastAsia="楷体" w:hAnsi="楷体" w:cs="楷体" w:hint="eastAsia"/>
          <w:vertAlign w:val="subscript"/>
        </w:rPr>
        <w:t>4</w:t>
      </w:r>
      <w:r>
        <w:rPr>
          <w:rFonts w:ascii="楷体" w:eastAsia="楷体" w:hAnsi="楷体" w:cs="楷体" w:hint="eastAsia"/>
        </w:rPr>
        <w:t>溶液中回收I</w:t>
      </w:r>
      <w:r>
        <w:rPr>
          <w:rFonts w:ascii="楷体" w:eastAsia="楷体" w:hAnsi="楷体" w:cs="楷体" w:hint="eastAsia"/>
          <w:vertAlign w:val="subscript"/>
        </w:rPr>
        <w:t>2</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5278120" cy="501015"/>
            <wp:effectExtent l="0" t="0" r="10160" b="190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8786" name="图片 100001"/>
                    <pic:cNvPicPr>
                      <a:picLocks noChangeAspect="1"/>
                    </pic:cNvPicPr>
                  </pic:nvPicPr>
                  <pic:blipFill>
                    <a:blip xmlns:r="http://schemas.openxmlformats.org/officeDocument/2006/relationships" r:embed="rId26"/>
                    <a:stretch>
                      <a:fillRect/>
                    </a:stretch>
                  </pic:blipFill>
                  <pic:spPr>
                    <a:xfrm>
                      <a:off x="0" y="0"/>
                      <a:ext cx="5278120" cy="501421"/>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3143250" cy="2057400"/>
            <wp:effectExtent l="0" t="0" r="1143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47727" name="图片 100002"/>
                    <pic:cNvPicPr>
                      <a:picLocks noChangeAspect="1"/>
                    </pic:cNvPicPr>
                  </pic:nvPicPr>
                  <pic:blipFill>
                    <a:blip xmlns:r="http://schemas.openxmlformats.org/officeDocument/2006/relationships" r:embed="rId27"/>
                    <a:stretch>
                      <a:fillRect/>
                    </a:stretch>
                  </pic:blipFill>
                  <pic:spPr>
                    <a:xfrm>
                      <a:off x="0" y="0"/>
                      <a:ext cx="3143250" cy="205740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A．NaOH溶液与I</w:t>
      </w:r>
      <w:r>
        <w:rPr>
          <w:rFonts w:ascii="楷体" w:eastAsia="楷体" w:hAnsi="楷体" w:cs="楷体" w:hint="eastAsia"/>
          <w:vertAlign w:val="subscript"/>
        </w:rPr>
        <w:t>2</w:t>
      </w:r>
      <w:r>
        <w:rPr>
          <w:rFonts w:ascii="楷体" w:eastAsia="楷体" w:hAnsi="楷体" w:cs="楷体" w:hint="eastAsia"/>
        </w:rPr>
        <w:t>反应的离子方程式：I</w:t>
      </w:r>
      <w:r>
        <w:rPr>
          <w:rFonts w:ascii="楷体" w:eastAsia="楷体" w:hAnsi="楷体" w:cs="楷体" w:hint="eastAsia"/>
          <w:vertAlign w:val="subscript"/>
        </w:rPr>
        <w:t>2</w:t>
      </w:r>
      <w:r>
        <w:rPr>
          <w:rFonts w:ascii="楷体" w:eastAsia="楷体" w:hAnsi="楷体" w:cs="楷体" w:hint="eastAsia"/>
        </w:rPr>
        <w:t>+2OH</w:t>
      </w:r>
      <w:r>
        <w:rPr>
          <w:rFonts w:ascii="楷体" w:eastAsia="楷体" w:hAnsi="楷体" w:cs="楷体" w:hint="eastAsia"/>
          <w:vertAlign w:val="superscript"/>
        </w:rPr>
        <w:t>-</w:t>
      </w:r>
      <w:r>
        <w:rPr>
          <w:rFonts w:ascii="楷体" w:eastAsia="楷体" w:hAnsi="楷体" w:cs="楷体" w:hint="eastAsia"/>
        </w:rPr>
        <w:t>=I</w:t>
      </w:r>
      <w:r>
        <w:rPr>
          <w:rFonts w:ascii="楷体" w:eastAsia="楷体" w:hAnsi="楷体" w:cs="楷体" w:hint="eastAsia"/>
          <w:vertAlign w:val="superscript"/>
        </w:rPr>
        <w:t>-</w:t>
      </w:r>
      <w:r>
        <w:rPr>
          <w:rFonts w:ascii="楷体" w:eastAsia="楷体" w:hAnsi="楷体" w:cs="楷体" w:hint="eastAsia"/>
        </w:rPr>
        <w:t>+IO</w:t>
      </w:r>
      <w:r>
        <w:rPr>
          <w:rFonts w:ascii="楷体" w:eastAsia="楷体" w:hAnsi="楷体" w:cs="楷体" w:hint="eastAsia"/>
        </w:rPr>
        <w:object>
          <v:shape id="_x0000_i1036" type="#_x0000_t75" alt="eqIdd7da75639d9df997d684f1d6d99692cd" style="width:7pt;height:15.95pt" o:oleicon="f" o:ole="" coordsize="21600,21600" o:preferrelative="t" filled="f" stroked="f">
            <v:stroke joinstyle="miter"/>
            <v:imagedata r:id="rId28" o:title="eqIdd7da75639d9df997d684f1d6d99692cd"/>
            <o:lock v:ext="edit" aspectratio="t"/>
            <w10:anchorlock/>
          </v:shape>
          <o:OLEObject Type="Embed" ProgID="Equation.DSMT4" ShapeID="_x0000_i1036" DrawAspect="Content" ObjectID="_1468075736" r:id="rId29"/>
        </w:objec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B．通过过滤可将水溶液与CCl</w:t>
      </w:r>
      <w:r>
        <w:rPr>
          <w:rFonts w:ascii="楷体" w:eastAsia="楷体" w:hAnsi="楷体" w:cs="楷体" w:hint="eastAsia"/>
          <w:vertAlign w:val="subscript"/>
        </w:rPr>
        <w:t>4</w:t>
      </w:r>
      <w:r>
        <w:rPr>
          <w:rFonts w:ascii="楷体" w:eastAsia="楷体" w:hAnsi="楷体" w:cs="楷体" w:hint="eastAsia"/>
        </w:rPr>
        <w:t>分离</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C．向加酸后的上层清液中滴加AgNO</w:t>
      </w:r>
      <w:r>
        <w:rPr>
          <w:rFonts w:ascii="楷体" w:eastAsia="楷体" w:hAnsi="楷体" w:cs="楷体" w:hint="eastAsia"/>
          <w:vertAlign w:val="subscript"/>
        </w:rPr>
        <w:t>3</w:t>
      </w:r>
      <w:r>
        <w:rPr>
          <w:rFonts w:ascii="楷体" w:eastAsia="楷体" w:hAnsi="楷体" w:cs="楷体" w:hint="eastAsia"/>
        </w:rPr>
        <w:t>溶液生成AgI沉淀，1个AgI晶胞(如图)中含14个I</w:t>
      </w:r>
      <w:r>
        <w:rPr>
          <w:rFonts w:ascii="楷体" w:eastAsia="楷体" w:hAnsi="楷体" w:cs="楷体" w:hint="eastAsia"/>
          <w:vertAlign w:val="superscript"/>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D．回收的粗碘可通过升华进行纯化</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4．（2020·江苏·高考真题）打赢蓝天保卫战，提高空气质量。下列物质不属于空气污染物的是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A．PM2. 5</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B．O</w:t>
      </w:r>
      <w:r>
        <w:rPr>
          <w:rFonts w:ascii="楷体" w:eastAsia="楷体" w:hAnsi="楷体" w:cs="楷体" w:hint="eastAsia"/>
          <w:vertAlign w:val="subscript"/>
        </w:rPr>
        <w:t>2</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C．SO</w:t>
      </w:r>
      <w:r>
        <w:rPr>
          <w:rFonts w:ascii="楷体" w:eastAsia="楷体" w:hAnsi="楷体" w:cs="楷体" w:hint="eastAsia"/>
          <w:vertAlign w:val="subscript"/>
        </w:rPr>
        <w:t>2</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D．NO</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5．（2019·江苏·高考真题）在给定条件下，下列选项所示的物质间转化均能实现的是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A．NaCl(aq)</w:t>
      </w:r>
      <w:r>
        <w:rPr>
          <w:rFonts w:ascii="楷体" w:eastAsia="楷体" w:hAnsi="楷体" w:cs="楷体" w:hint="eastAsia"/>
        </w:rPr>
        <w:object>
          <v:shape id="_x0000_i1037" type="#_x0000_t75" alt="eqId8948738abcc22a04db641aee6fa7d252" style="width:39.55pt;height:21.75pt" o:oleicon="f" o:ole="" coordsize="21600,21600" o:preferrelative="t" filled="f" stroked="f">
            <v:stroke joinstyle="miter"/>
            <v:imagedata r:id="rId30" o:title="eqId8948738abcc22a04db641aee6fa7d252"/>
            <o:lock v:ext="edit" aspectratio="t"/>
            <w10:anchorlock/>
          </v:shape>
          <o:OLEObject Type="Embed" ProgID="Equation.DSMT4" ShapeID="_x0000_i1037" DrawAspect="Content" ObjectID="_1468075737" r:id="rId31"/>
        </w:object>
      </w:r>
      <w:r>
        <w:rPr>
          <w:rFonts w:ascii="楷体" w:eastAsia="楷体" w:hAnsi="楷体" w:cs="楷体" w:hint="eastAsia"/>
        </w:rPr>
        <w:t>Cl</w:t>
      </w:r>
      <w:r>
        <w:rPr>
          <w:rFonts w:ascii="楷体" w:eastAsia="楷体" w:hAnsi="楷体" w:cs="楷体" w:hint="eastAsia"/>
          <w:vertAlign w:val="subscript"/>
        </w:rPr>
        <w:t>2</w:t>
      </w:r>
      <w:r>
        <w:rPr>
          <w:rFonts w:ascii="楷体" w:eastAsia="楷体" w:hAnsi="楷体" w:cs="楷体" w:hint="eastAsia"/>
        </w:rPr>
        <w:t>(g)</w:t>
      </w:r>
      <w:r>
        <w:rPr>
          <w:rFonts w:ascii="楷体" w:eastAsia="楷体" w:hAnsi="楷体" w:cs="楷体" w:hint="eastAsia"/>
        </w:rPr>
        <w:object>
          <v:shape id="_x0000_i1038" type="#_x0000_t75" alt="eqId6b310364a85968a92f41675a6d70f1cc" style="width:37.8pt;height:16.6pt" o:oleicon="f" o:ole="" coordsize="21600,21600" o:preferrelative="t" filled="f" stroked="f">
            <v:stroke joinstyle="miter"/>
            <v:imagedata r:id="rId32" o:title="eqId6b310364a85968a92f41675a6d70f1cc"/>
            <o:lock v:ext="edit" aspectratio="t"/>
            <w10:anchorlock/>
          </v:shape>
          <o:OLEObject Type="Embed" ProgID="Equation.DSMT4" ShapeID="_x0000_i1038" DrawAspect="Content" ObjectID="_1468075738" r:id="rId33"/>
        </w:object>
      </w:r>
      <w:r>
        <w:rPr>
          <w:rFonts w:ascii="楷体" w:eastAsia="楷体" w:hAnsi="楷体" w:cs="楷体" w:hint="eastAsia"/>
        </w:rPr>
        <w:t>FeCl</w:t>
      </w:r>
      <w:r>
        <w:rPr>
          <w:rFonts w:ascii="楷体" w:eastAsia="楷体" w:hAnsi="楷体" w:cs="楷体" w:hint="eastAsia"/>
          <w:vertAlign w:val="subscript"/>
        </w:rPr>
        <w:t>2</w:t>
      </w:r>
      <w:r>
        <w:rPr>
          <w:rFonts w:ascii="楷体" w:eastAsia="楷体" w:hAnsi="楷体" w:cs="楷体" w:hint="eastAsia"/>
        </w:rPr>
        <w:t>(s)</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B．MgCl</w:t>
      </w:r>
      <w:r>
        <w:rPr>
          <w:rFonts w:ascii="楷体" w:eastAsia="楷体" w:hAnsi="楷体" w:cs="楷体" w:hint="eastAsia"/>
          <w:vertAlign w:val="subscript"/>
        </w:rPr>
        <w:t>2</w:t>
      </w:r>
      <w:r>
        <w:rPr>
          <w:rFonts w:ascii="楷体" w:eastAsia="楷体" w:hAnsi="楷体" w:cs="楷体" w:hint="eastAsia"/>
        </w:rPr>
        <w:t>(aq)</w:t>
      </w:r>
      <w:r>
        <w:rPr>
          <w:rFonts w:ascii="楷体" w:eastAsia="楷体" w:hAnsi="楷体" w:cs="楷体" w:hint="eastAsia"/>
        </w:rPr>
        <w:object>
          <v:shape id="_x0000_i1039" type="#_x0000_t75" alt="eqId5fa4b02f15f81a81e2e262861e7c29f9" style="width:43.1pt;height:17.9pt" o:oleicon="f" o:ole="" coordsize="21600,21600" o:preferrelative="t" filled="f" stroked="f">
            <v:stroke joinstyle="miter"/>
            <v:imagedata r:id="rId34" o:title="eqId5fa4b02f15f81a81e2e262861e7c29f9"/>
            <o:lock v:ext="edit" aspectratio="t"/>
            <w10:anchorlock/>
          </v:shape>
          <o:OLEObject Type="Embed" ProgID="Equation.DSMT4" ShapeID="_x0000_i1039" DrawAspect="Content" ObjectID="_1468075739" r:id="rId35"/>
        </w:object>
      </w:r>
      <w:r>
        <w:rPr>
          <w:rFonts w:ascii="楷体" w:eastAsia="楷体" w:hAnsi="楷体" w:cs="楷体" w:hint="eastAsia"/>
        </w:rPr>
        <w:t>Mg(OH)</w:t>
      </w:r>
      <w:r>
        <w:rPr>
          <w:rFonts w:ascii="楷体" w:eastAsia="楷体" w:hAnsi="楷体" w:cs="楷体" w:hint="eastAsia"/>
          <w:vertAlign w:val="subscript"/>
        </w:rPr>
        <w:t>2</w:t>
      </w:r>
      <w:r>
        <w:rPr>
          <w:rFonts w:ascii="楷体" w:eastAsia="楷体" w:hAnsi="楷体" w:cs="楷体" w:hint="eastAsia"/>
        </w:rPr>
        <w:t>(s)</w:t>
      </w:r>
      <w:r>
        <w:rPr>
          <w:rFonts w:ascii="楷体" w:eastAsia="楷体" w:hAnsi="楷体" w:cs="楷体" w:hint="eastAsia"/>
        </w:rPr>
        <w:object>
          <v:shape id="_x0000_i1040" type="#_x0000_t75" alt="eqId7a2f2b45af6f7585b9185ed909d45c44" style="width:36.95pt;height:17.45pt" o:oleicon="f" o:ole="" coordsize="21600,21600" o:preferrelative="t" filled="f" stroked="f">
            <v:stroke joinstyle="miter"/>
            <v:imagedata r:id="rId36" o:title="eqId7a2f2b45af6f7585b9185ed909d45c44"/>
            <o:lock v:ext="edit" aspectratio="t"/>
            <w10:anchorlock/>
          </v:shape>
          <o:OLEObject Type="Embed" ProgID="Equation.DSMT4" ShapeID="_x0000_i1040" DrawAspect="Content" ObjectID="_1468075740" r:id="rId37"/>
        </w:object>
      </w:r>
      <w:r>
        <w:rPr>
          <w:rFonts w:ascii="楷体" w:eastAsia="楷体" w:hAnsi="楷体" w:cs="楷体" w:hint="eastAsia"/>
        </w:rPr>
        <w:t>MgO (s)</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C．S(s)</w:t>
      </w:r>
      <w:r>
        <w:rPr>
          <w:rFonts w:ascii="楷体" w:eastAsia="楷体" w:hAnsi="楷体" w:cs="楷体" w:hint="eastAsia"/>
        </w:rPr>
        <w:object>
          <v:shape id="_x0000_i1041" type="#_x0000_t75" alt="eqId699c2e4f95ea750e1ee26f44cda72147" style="width:40.45pt;height:17.45pt" o:oleicon="f" o:ole="" coordsize="21600,21600" o:preferrelative="t" filled="f" stroked="f">
            <v:stroke joinstyle="miter"/>
            <v:imagedata r:id="rId38" o:title="eqId699c2e4f95ea750e1ee26f44cda72147"/>
            <o:lock v:ext="edit" aspectratio="t"/>
            <w10:anchorlock/>
          </v:shape>
          <o:OLEObject Type="Embed" ProgID="Equation.DSMT4" ShapeID="_x0000_i1041" DrawAspect="Content" ObjectID="_1468075741" r:id="rId39"/>
        </w:object>
      </w:r>
      <w:r>
        <w:rPr>
          <w:rFonts w:ascii="楷体" w:eastAsia="楷体" w:hAnsi="楷体" w:cs="楷体" w:hint="eastAsia"/>
        </w:rPr>
        <w:t>SO</w:t>
      </w:r>
      <w:r>
        <w:rPr>
          <w:rFonts w:ascii="楷体" w:eastAsia="楷体" w:hAnsi="楷体" w:cs="楷体" w:hint="eastAsia"/>
          <w:vertAlign w:val="subscript"/>
        </w:rPr>
        <w:t>3</w:t>
      </w:r>
      <w:r>
        <w:rPr>
          <w:rFonts w:ascii="楷体" w:eastAsia="楷体" w:hAnsi="楷体" w:cs="楷体" w:hint="eastAsia"/>
        </w:rPr>
        <w:t>(g)</w:t>
      </w:r>
      <w:r>
        <w:rPr>
          <w:rFonts w:ascii="楷体" w:eastAsia="楷体" w:hAnsi="楷体" w:cs="楷体" w:hint="eastAsia"/>
        </w:rPr>
        <w:object>
          <v:shape id="_x0000_i1042" type="#_x0000_t75" alt="eqId92765c404d7fc144eb74f9323ae8acab" style="width:44pt;height:16.45pt" o:oleicon="f" o:ole="" coordsize="21600,21600" o:preferrelative="t" filled="f" stroked="f">
            <v:stroke joinstyle="miter"/>
            <v:imagedata r:id="rId40" o:title="eqId92765c404d7fc144eb74f9323ae8acab"/>
            <o:lock v:ext="edit" aspectratio="t"/>
            <w10:anchorlock/>
          </v:shape>
          <o:OLEObject Type="Embed" ProgID="Equation.DSMT4" ShapeID="_x0000_i1042" DrawAspect="Content" ObjectID="_1468075742" r:id="rId41"/>
        </w:objec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SO</w:t>
      </w:r>
      <w:r>
        <w:rPr>
          <w:rFonts w:ascii="楷体" w:eastAsia="楷体" w:hAnsi="楷体" w:cs="楷体" w:hint="eastAsia"/>
          <w:vertAlign w:val="subscript"/>
        </w:rPr>
        <w:t>4</w:t>
      </w:r>
      <w:r>
        <w:rPr>
          <w:rFonts w:ascii="楷体" w:eastAsia="楷体" w:hAnsi="楷体" w:cs="楷体" w:hint="eastAsia"/>
        </w:rPr>
        <w:t>(aq)</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D．N</w:t>
      </w:r>
      <w:r>
        <w:rPr>
          <w:rFonts w:ascii="楷体" w:eastAsia="楷体" w:hAnsi="楷体" w:cs="楷体" w:hint="eastAsia"/>
          <w:vertAlign w:val="subscript"/>
        </w:rPr>
        <w:t>2</w:t>
      </w:r>
      <w:r>
        <w:rPr>
          <w:rFonts w:ascii="楷体" w:eastAsia="楷体" w:hAnsi="楷体" w:cs="楷体" w:hint="eastAsia"/>
        </w:rPr>
        <w:t>(g)</w:t>
      </w:r>
      <w:r>
        <w:rPr>
          <w:rFonts w:ascii="楷体" w:eastAsia="楷体" w:hAnsi="楷体" w:cs="楷体" w:hint="eastAsia"/>
        </w:rPr>
        <w:object>
          <v:shape id="_x0000_i1043" type="#_x0000_t75" alt="eqId467fb85224e437366007662433208880" style="width:73.9pt;height:17.6pt" o:oleicon="f" o:ole="" coordsize="21600,21600" o:preferrelative="t" filled="f" stroked="f">
            <v:stroke joinstyle="miter"/>
            <v:imagedata r:id="rId42" o:title="eqId467fb85224e437366007662433208880"/>
            <o:lock v:ext="edit" aspectratio="t"/>
            <w10:anchorlock/>
          </v:shape>
          <o:OLEObject Type="Embed" ProgID="Equation.DSMT4" ShapeID="_x0000_i1043" DrawAspect="Content" ObjectID="_1468075743" r:id="rId43"/>
        </w:object>
      </w:r>
      <w:r>
        <w:rPr>
          <w:rFonts w:ascii="楷体" w:eastAsia="楷体" w:hAnsi="楷体" w:cs="楷体" w:hint="eastAsia"/>
        </w:rPr>
        <w:t>NH</w:t>
      </w:r>
      <w:r>
        <w:rPr>
          <w:rFonts w:ascii="楷体" w:eastAsia="楷体" w:hAnsi="楷体" w:cs="楷体" w:hint="eastAsia"/>
          <w:vertAlign w:val="subscript"/>
        </w:rPr>
        <w:t>3</w:t>
      </w:r>
      <w:r>
        <w:rPr>
          <w:rFonts w:ascii="楷体" w:eastAsia="楷体" w:hAnsi="楷体" w:cs="楷体" w:hint="eastAsia"/>
        </w:rPr>
        <w:t>(g)</w:t>
      </w:r>
      <w:r>
        <w:rPr>
          <w:rFonts w:ascii="楷体" w:eastAsia="楷体" w:hAnsi="楷体" w:cs="楷体" w:hint="eastAsia"/>
        </w:rPr>
        <w:object>
          <v:shape id="_x0000_i1044" type="#_x0000_t75" alt="eqId232566824423f81b6de0ce3944eafa40" style="width:47.5pt;height:18.5pt" o:oleicon="f" o:ole="" coordsize="21600,21600" o:preferrelative="t" filled="f" stroked="f">
            <v:stroke joinstyle="miter"/>
            <v:imagedata r:id="rId44" o:title="eqId232566824423f81b6de0ce3944eafa40"/>
            <o:lock v:ext="edit" aspectratio="t"/>
            <w10:anchorlock/>
          </v:shape>
          <o:OLEObject Type="Embed" ProgID="Equation.DSMT4" ShapeID="_x0000_i1044" DrawAspect="Content" ObjectID="_1468075744" r:id="rId45"/>
        </w:object>
      </w:r>
      <w:r>
        <w:rPr>
          <w:rFonts w:ascii="楷体" w:eastAsia="楷体" w:hAnsi="楷体" w:cs="楷体" w:hint="eastAsia"/>
        </w:rPr>
        <w:t>Na</w:t>
      </w:r>
      <w:r>
        <w:rPr>
          <w:rFonts w:ascii="楷体" w:eastAsia="楷体" w:hAnsi="楷体" w:cs="楷体" w:hint="eastAsia"/>
          <w:vertAlign w:val="subscript"/>
        </w:rPr>
        <w:t>2</w:t>
      </w:r>
      <w:r>
        <w:rPr>
          <w:rFonts w:ascii="楷体" w:eastAsia="楷体" w:hAnsi="楷体" w:cs="楷体" w:hint="eastAsia"/>
        </w:rPr>
        <w:t>CO</w:t>
      </w:r>
      <w:r>
        <w:rPr>
          <w:rFonts w:ascii="楷体" w:eastAsia="楷体" w:hAnsi="楷体" w:cs="楷体" w:hint="eastAsia"/>
          <w:vertAlign w:val="subscript"/>
        </w:rPr>
        <w:t>3</w:t>
      </w:r>
      <w:r>
        <w:rPr>
          <w:rFonts w:ascii="楷体" w:eastAsia="楷体" w:hAnsi="楷体" w:cs="楷体" w:hint="eastAsia"/>
        </w:rPr>
        <w:t>(s)</w:t>
      </w:r>
    </w:p>
    <w:p>
      <w:pPr>
        <w:shd w:val="clear" w:color="auto" w:fill="auto"/>
        <w:spacing w:line="360" w:lineRule="auto"/>
        <w:jc w:val="left"/>
        <w:textAlignment w:val="center"/>
        <w:rPr>
          <w:rFonts w:ascii="楷体" w:eastAsia="楷体" w:hAnsi="楷体" w:cs="楷体" w:hint="eastAsia"/>
          <w:sz w:val="21"/>
        </w:rPr>
      </w:pPr>
      <w:r>
        <w:rPr>
          <w:rFonts w:ascii="楷体" w:eastAsia="楷体" w:hAnsi="楷体" w:cs="楷体" w:hint="eastAsia"/>
        </w:rPr>
        <w:t>6．（2018·江苏·高考真题）</w:t>
      </w:r>
      <w:r>
        <w:rPr>
          <w:rFonts w:ascii="楷体" w:eastAsia="楷体" w:hAnsi="楷体" w:cs="楷体" w:hint="eastAsia"/>
          <w:sz w:val="21"/>
        </w:rPr>
        <w:t>CO2是自然界碳循环中的重要物质。下列过程会引起大气中CO2含量上升的是</w:t>
      </w:r>
    </w:p>
    <w:p>
      <w:pPr>
        <w:shd w:val="clear" w:color="auto" w:fill="auto"/>
        <w:tabs>
          <w:tab w:val="left" w:pos="2078"/>
          <w:tab w:val="left" w:pos="4156"/>
          <w:tab w:val="left" w:pos="6234"/>
        </w:tabs>
        <w:spacing w:line="360" w:lineRule="auto"/>
        <w:jc w:val="left"/>
        <w:textAlignment w:val="center"/>
        <w:rPr>
          <w:rFonts w:ascii="楷体" w:eastAsia="楷体" w:hAnsi="楷体" w:cs="楷体" w:hint="eastAsia"/>
          <w:sz w:val="21"/>
        </w:rPr>
      </w:pPr>
      <w:r>
        <w:rPr>
          <w:rFonts w:ascii="楷体" w:eastAsia="楷体" w:hAnsi="楷体" w:cs="楷体" w:hint="eastAsia"/>
        </w:rPr>
        <w:t>A．</w:t>
      </w:r>
      <w:r>
        <w:rPr>
          <w:rFonts w:ascii="楷体" w:eastAsia="楷体" w:hAnsi="楷体" w:cs="楷体" w:hint="eastAsia"/>
          <w:sz w:val="21"/>
        </w:rPr>
        <w:t>光合作用</w:t>
      </w:r>
      <w:r>
        <w:rPr>
          <w:rFonts w:ascii="楷体" w:eastAsia="楷体" w:hAnsi="楷体" w:cs="楷体" w:hint="eastAsia"/>
        </w:rPr>
        <w:tab/>
      </w:r>
      <w:r>
        <w:rPr>
          <w:rFonts w:ascii="楷体" w:eastAsia="楷体" w:hAnsi="楷体" w:cs="楷体" w:hint="eastAsia"/>
        </w:rPr>
        <w:t>B．</w:t>
      </w:r>
      <w:r>
        <w:rPr>
          <w:rFonts w:ascii="楷体" w:eastAsia="楷体" w:hAnsi="楷体" w:cs="楷体" w:hint="eastAsia"/>
          <w:sz w:val="21"/>
        </w:rPr>
        <w:t>自然降雨</w:t>
      </w:r>
      <w:r>
        <w:rPr>
          <w:rFonts w:ascii="楷体" w:eastAsia="楷体" w:hAnsi="楷体" w:cs="楷体" w:hint="eastAsia"/>
        </w:rPr>
        <w:tab/>
      </w:r>
      <w:r>
        <w:rPr>
          <w:rFonts w:ascii="楷体" w:eastAsia="楷体" w:hAnsi="楷体" w:cs="楷体" w:hint="eastAsia"/>
        </w:rPr>
        <w:t>C．</w:t>
      </w:r>
      <w:r>
        <w:rPr>
          <w:rFonts w:ascii="楷体" w:eastAsia="楷体" w:hAnsi="楷体" w:cs="楷体" w:hint="eastAsia"/>
          <w:sz w:val="21"/>
        </w:rPr>
        <w:t>化石燃料的燃烧</w:t>
      </w:r>
      <w:r>
        <w:rPr>
          <w:rFonts w:ascii="楷体" w:eastAsia="楷体" w:hAnsi="楷体" w:cs="楷体" w:hint="eastAsia"/>
        </w:rPr>
        <w:tab/>
      </w:r>
      <w:r>
        <w:rPr>
          <w:rFonts w:ascii="楷体" w:eastAsia="楷体" w:hAnsi="楷体" w:cs="楷体" w:hint="eastAsia"/>
        </w:rPr>
        <w:t>D．</w:t>
      </w:r>
      <w:r>
        <w:rPr>
          <w:rFonts w:ascii="楷体" w:eastAsia="楷体" w:hAnsi="楷体" w:cs="楷体" w:hint="eastAsia"/>
          <w:sz w:val="21"/>
        </w:rPr>
        <w:t>碳酸盐的沉积</w:t>
      </w:r>
    </w:p>
    <w:p>
      <w:pPr>
        <w:shd w:val="clear" w:color="auto" w:fill="auto"/>
        <w:spacing w:line="360" w:lineRule="auto"/>
        <w:jc w:val="left"/>
        <w:textAlignment w:val="center"/>
        <w:rPr>
          <w:rFonts w:ascii="楷体" w:eastAsia="楷体" w:hAnsi="楷体" w:cs="楷体" w:hint="eastAsia"/>
          <w:sz w:val="21"/>
        </w:rPr>
      </w:pPr>
      <w:r>
        <w:rPr>
          <w:rFonts w:ascii="楷体" w:eastAsia="楷体" w:hAnsi="楷体" w:cs="楷体" w:hint="eastAsia"/>
        </w:rPr>
        <w:t>7．（2018·江苏·高考真题）</w:t>
      </w:r>
      <w:r>
        <w:rPr>
          <w:rFonts w:ascii="楷体" w:eastAsia="楷体" w:hAnsi="楷体" w:cs="楷体" w:hint="eastAsia"/>
          <w:sz w:val="21"/>
        </w:rPr>
        <w:t>下列有关从海带中提取碘的实验原理和装置能达到实验目的的是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4924425" cy="1695450"/>
            <wp:effectExtent l="0" t="0" r="13335" b="1143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69917" name="图片 100003"/>
                    <pic:cNvPicPr>
                      <a:picLocks noChangeAspect="1"/>
                    </pic:cNvPicPr>
                  </pic:nvPicPr>
                  <pic:blipFill>
                    <a:blip xmlns:r="http://schemas.openxmlformats.org/officeDocument/2006/relationships" r:embed="rId46"/>
                    <a:stretch>
                      <a:fillRect/>
                    </a:stretch>
                  </pic:blipFill>
                  <pic:spPr>
                    <a:xfrm>
                      <a:off x="0" y="0"/>
                      <a:ext cx="4924425" cy="169545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sz w:val="21"/>
        </w:rPr>
      </w:pPr>
      <w:r>
        <w:rPr>
          <w:rFonts w:ascii="楷体" w:eastAsia="楷体" w:hAnsi="楷体" w:cs="楷体" w:hint="eastAsia"/>
        </w:rPr>
        <w:t>A．</w:t>
      </w:r>
      <w:r>
        <w:rPr>
          <w:rFonts w:ascii="楷体" w:eastAsia="楷体" w:hAnsi="楷体" w:cs="楷体" w:hint="eastAsia"/>
          <w:sz w:val="21"/>
        </w:rPr>
        <w:t>用装置甲灼烧碎海带</w:t>
      </w:r>
    </w:p>
    <w:p>
      <w:pPr>
        <w:shd w:val="clear" w:color="auto" w:fill="auto"/>
        <w:spacing w:line="360" w:lineRule="auto"/>
        <w:jc w:val="left"/>
        <w:textAlignment w:val="center"/>
        <w:rPr>
          <w:rFonts w:ascii="楷体" w:eastAsia="楷体" w:hAnsi="楷体" w:cs="楷体" w:hint="eastAsia"/>
          <w:sz w:val="21"/>
        </w:rPr>
      </w:pPr>
      <w:r>
        <w:rPr>
          <w:rFonts w:ascii="楷体" w:eastAsia="楷体" w:hAnsi="楷体" w:cs="楷体" w:hint="eastAsia"/>
        </w:rPr>
        <w:t>B．</w:t>
      </w:r>
      <w:r>
        <w:rPr>
          <w:rFonts w:ascii="楷体" w:eastAsia="楷体" w:hAnsi="楷体" w:cs="楷体" w:hint="eastAsia"/>
          <w:sz w:val="21"/>
        </w:rPr>
        <w:t>用装置乙过滤海带灰的浸泡液</w:t>
      </w:r>
    </w:p>
    <w:p>
      <w:pPr>
        <w:shd w:val="clear" w:color="auto" w:fill="auto"/>
        <w:spacing w:line="360" w:lineRule="auto"/>
        <w:jc w:val="left"/>
        <w:textAlignment w:val="center"/>
        <w:rPr>
          <w:rFonts w:ascii="楷体" w:eastAsia="楷体" w:hAnsi="楷体" w:cs="楷体" w:hint="eastAsia"/>
          <w:sz w:val="21"/>
        </w:rPr>
      </w:pPr>
      <w:r>
        <w:rPr>
          <w:rFonts w:ascii="楷体" w:eastAsia="楷体" w:hAnsi="楷体" w:cs="楷体" w:hint="eastAsia"/>
        </w:rPr>
        <w:t>C．</w:t>
      </w:r>
      <w:r>
        <w:rPr>
          <w:rFonts w:ascii="楷体" w:eastAsia="楷体" w:hAnsi="楷体" w:cs="楷体" w:hint="eastAsia"/>
          <w:sz w:val="21"/>
        </w:rPr>
        <w:t>用装置丙制备用于氧化浸泡液中I−的Cl2</w:t>
      </w:r>
    </w:p>
    <w:p>
      <w:pPr>
        <w:shd w:val="clear" w:color="auto" w:fill="auto"/>
        <w:spacing w:line="360" w:lineRule="auto"/>
        <w:jc w:val="left"/>
        <w:textAlignment w:val="center"/>
        <w:rPr>
          <w:rFonts w:ascii="楷体" w:eastAsia="楷体" w:hAnsi="楷体" w:cs="楷体" w:hint="eastAsia"/>
          <w:sz w:val="21"/>
        </w:rPr>
      </w:pPr>
      <w:r>
        <w:rPr>
          <w:rFonts w:ascii="楷体" w:eastAsia="楷体" w:hAnsi="楷体" w:cs="楷体" w:hint="eastAsia"/>
        </w:rPr>
        <w:t>D．</w:t>
      </w:r>
      <w:r>
        <w:rPr>
          <w:rFonts w:ascii="楷体" w:eastAsia="楷体" w:hAnsi="楷体" w:cs="楷体" w:hint="eastAsia"/>
          <w:sz w:val="21"/>
        </w:rPr>
        <w:t>用装置丁吸收氧化浸泡液中I−后的Cl2尾气</w:t>
      </w:r>
    </w:p>
    <w:p>
      <w:pPr>
        <w:shd w:val="clear" w:color="auto" w:fill="auto"/>
        <w:spacing w:line="360" w:lineRule="auto"/>
        <w:jc w:val="center"/>
        <w:textAlignment w:val="center"/>
        <w:rPr>
          <w:rFonts w:ascii="楷体" w:eastAsia="楷体" w:hAnsi="楷体" w:cs="楷体" w:hint="eastAsia"/>
          <w:b/>
          <w:sz w:val="30"/>
        </w:rPr>
      </w:pPr>
    </w:p>
    <w:p>
      <w:pPr>
        <w:shd w:val="clear" w:color="auto" w:fill="auto"/>
        <w:spacing w:line="360" w:lineRule="auto"/>
        <w:jc w:val="left"/>
        <w:textAlignment w:val="center"/>
        <w:rPr>
          <w:rFonts w:ascii="楷体" w:eastAsia="楷体" w:hAnsi="楷体" w:cs="楷体" w:hint="eastAsia"/>
          <w:b/>
          <w:sz w:val="21"/>
          <w:lang w:val="en-US" w:eastAsia="zh-CN"/>
        </w:rPr>
      </w:pPr>
      <w:r>
        <w:rPr>
          <w:rFonts w:ascii="楷体" w:eastAsia="楷体" w:hAnsi="楷体" w:cs="楷体" w:hint="eastAsia"/>
          <w:b/>
          <w:sz w:val="21"/>
        </w:rPr>
        <w:t>二、填空题</w:t>
      </w:r>
      <w:r>
        <w:rPr>
          <w:rFonts w:ascii="楷体" w:eastAsia="楷体" w:hAnsi="楷体" w:cs="楷体" w:hint="eastAsia"/>
          <w:b/>
          <w:sz w:val="21"/>
          <w:lang w:eastAsia="zh-CN"/>
        </w:rPr>
        <w:t>（</w:t>
      </w:r>
      <w:r>
        <w:rPr>
          <w:rFonts w:ascii="楷体" w:eastAsia="楷体" w:hAnsi="楷体" w:cs="楷体" w:hint="eastAsia"/>
          <w:b/>
          <w:sz w:val="21"/>
          <w:lang w:val="en-US" w:eastAsia="zh-CN"/>
        </w:rPr>
        <w:t>共1题）</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8．（2020·江苏·高考真题）吸收工厂烟气中的SO</w:t>
      </w:r>
      <w:r>
        <w:rPr>
          <w:rFonts w:ascii="楷体" w:eastAsia="楷体" w:hAnsi="楷体" w:cs="楷体" w:hint="eastAsia"/>
          <w:vertAlign w:val="subscript"/>
        </w:rPr>
        <w:t>2</w:t>
      </w:r>
      <w:r>
        <w:rPr>
          <w:rFonts w:ascii="楷体" w:eastAsia="楷体" w:hAnsi="楷体" w:cs="楷体" w:hint="eastAsia"/>
        </w:rPr>
        <w:t>，能有效减少SO</w:t>
      </w:r>
      <w:r>
        <w:rPr>
          <w:rFonts w:ascii="楷体" w:eastAsia="楷体" w:hAnsi="楷体" w:cs="楷体" w:hint="eastAsia"/>
          <w:vertAlign w:val="subscript"/>
        </w:rPr>
        <w:t>2</w:t>
      </w:r>
      <w:r>
        <w:rPr>
          <w:rFonts w:ascii="楷体" w:eastAsia="楷体" w:hAnsi="楷体" w:cs="楷体" w:hint="eastAsia"/>
        </w:rPr>
        <w:t>对空气的污染。氨水、ZnO水悬浊液吸收烟气中SO</w:t>
      </w:r>
      <w:r>
        <w:rPr>
          <w:rFonts w:ascii="楷体" w:eastAsia="楷体" w:hAnsi="楷体" w:cs="楷体" w:hint="eastAsia"/>
          <w:vertAlign w:val="subscript"/>
        </w:rPr>
        <w:t>2</w:t>
      </w:r>
      <w:r>
        <w:rPr>
          <w:rFonts w:ascii="楷体" w:eastAsia="楷体" w:hAnsi="楷体" w:cs="楷体" w:hint="eastAsia"/>
        </w:rPr>
        <w:t>后经O</w:t>
      </w:r>
      <w:r>
        <w:rPr>
          <w:rFonts w:ascii="楷体" w:eastAsia="楷体" w:hAnsi="楷体" w:cs="楷体" w:hint="eastAsia"/>
          <w:vertAlign w:val="subscript"/>
        </w:rPr>
        <w:t>2</w:t>
      </w:r>
      <w:r>
        <w:rPr>
          <w:rFonts w:ascii="楷体" w:eastAsia="楷体" w:hAnsi="楷体" w:cs="楷体" w:hint="eastAsia"/>
        </w:rPr>
        <w:t>催化氧化，可得到硫酸盐。</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已知：室温下，ZnSO</w:t>
      </w:r>
      <w:r>
        <w:rPr>
          <w:rFonts w:ascii="楷体" w:eastAsia="楷体" w:hAnsi="楷体" w:cs="楷体" w:hint="eastAsia"/>
          <w:vertAlign w:val="subscript"/>
        </w:rPr>
        <w:t>3</w:t>
      </w:r>
      <w:r>
        <w:rPr>
          <w:rFonts w:ascii="楷体" w:eastAsia="楷体" w:hAnsi="楷体" w:cs="楷体" w:hint="eastAsia"/>
        </w:rPr>
        <w:t>微溶于水，Zn(HSO</w:t>
      </w:r>
      <w:r>
        <w:rPr>
          <w:rFonts w:ascii="楷体" w:eastAsia="楷体" w:hAnsi="楷体" w:cs="楷体" w:hint="eastAsia"/>
          <w:vertAlign w:val="subscript"/>
        </w:rPr>
        <w:t>3</w:t>
      </w:r>
      <w:r>
        <w:rPr>
          <w:rFonts w:ascii="楷体" w:eastAsia="楷体" w:hAnsi="楷体" w:cs="楷体" w:hint="eastAsia"/>
        </w:rPr>
        <w:t>)</w:t>
      </w:r>
      <w:r>
        <w:rPr>
          <w:rFonts w:ascii="楷体" w:eastAsia="楷体" w:hAnsi="楷体" w:cs="楷体" w:hint="eastAsia"/>
          <w:vertAlign w:val="subscript"/>
        </w:rPr>
        <w:t>2</w:t>
      </w:r>
      <w:r>
        <w:rPr>
          <w:rFonts w:ascii="楷体" w:eastAsia="楷体" w:hAnsi="楷体" w:cs="楷体" w:hint="eastAsia"/>
        </w:rPr>
        <w:t>易溶于水；溶液中H</w:t>
      </w:r>
      <w:r>
        <w:rPr>
          <w:rFonts w:ascii="楷体" w:eastAsia="楷体" w:hAnsi="楷体" w:cs="楷体" w:hint="eastAsia"/>
          <w:vertAlign w:val="subscript"/>
        </w:rPr>
        <w:t>2</w:t>
      </w:r>
      <w:r>
        <w:rPr>
          <w:rFonts w:ascii="楷体" w:eastAsia="楷体" w:hAnsi="楷体" w:cs="楷体" w:hint="eastAsia"/>
        </w:rPr>
        <w:t>SO</w:t>
      </w:r>
      <w:r>
        <w:rPr>
          <w:rFonts w:ascii="楷体" w:eastAsia="楷体" w:hAnsi="楷体" w:cs="楷体" w:hint="eastAsia"/>
          <w:vertAlign w:val="subscript"/>
        </w:rPr>
        <w:t>3</w:t>
      </w:r>
      <w:r>
        <w:rPr>
          <w:rFonts w:ascii="楷体" w:eastAsia="楷体" w:hAnsi="楷体" w:cs="楷体" w:hint="eastAsia"/>
        </w:rPr>
        <w:t>、HSO</w:t>
      </w:r>
      <w:r>
        <w:rPr>
          <w:rFonts w:ascii="楷体" w:eastAsia="楷体" w:hAnsi="楷体" w:cs="楷体" w:hint="eastAsia"/>
          <w:vertAlign w:val="subscript"/>
        </w:rPr>
        <w:t>3</w:t>
      </w:r>
      <w:r>
        <w:rPr>
          <w:rFonts w:ascii="楷体" w:eastAsia="楷体" w:hAnsi="楷体" w:cs="楷体" w:hint="eastAsia"/>
          <w:vertAlign w:val="superscript"/>
        </w:rPr>
        <w:t>-</w:t>
      </w:r>
      <w:r>
        <w:rPr>
          <w:rFonts w:ascii="楷体" w:eastAsia="楷体" w:hAnsi="楷体" w:cs="楷体" w:hint="eastAsia"/>
        </w:rPr>
        <w:t>、SO</w:t>
      </w:r>
      <w:r>
        <w:rPr>
          <w:rFonts w:ascii="楷体" w:eastAsia="楷体" w:hAnsi="楷体" w:cs="楷体" w:hint="eastAsia"/>
          <w:vertAlign w:val="subscript"/>
        </w:rPr>
        <w:t>3</w:t>
      </w:r>
      <w:r>
        <w:rPr>
          <w:rFonts w:ascii="楷体" w:eastAsia="楷体" w:hAnsi="楷体" w:cs="楷体" w:hint="eastAsia"/>
          <w:vertAlign w:val="superscript"/>
        </w:rPr>
        <w:t>2-</w:t>
      </w:r>
      <w:r>
        <w:rPr>
          <w:rFonts w:ascii="楷体" w:eastAsia="楷体" w:hAnsi="楷体" w:cs="楷体" w:hint="eastAsia"/>
        </w:rPr>
        <w:t>的物质的量分数随pH的分布如图-1所示。</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2057400" cy="2028825"/>
            <wp:effectExtent l="0" t="0" r="0" b="1333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86889" name="图片 100004"/>
                    <pic:cNvPicPr>
                      <a:picLocks noChangeAspect="1"/>
                    </pic:cNvPicPr>
                  </pic:nvPicPr>
                  <pic:blipFill>
                    <a:blip xmlns:r="http://schemas.openxmlformats.org/officeDocument/2006/relationships" r:embed="rId47"/>
                    <a:stretch>
                      <a:fillRect/>
                    </a:stretch>
                  </pic:blipFill>
                  <pic:spPr>
                    <a:xfrm>
                      <a:off x="0" y="0"/>
                      <a:ext cx="2057400" cy="202882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(1)氨水吸收SO</w:t>
      </w:r>
      <w:r>
        <w:rPr>
          <w:rFonts w:ascii="楷体" w:eastAsia="楷体" w:hAnsi="楷体" w:cs="楷体" w:hint="eastAsia"/>
          <w:vertAlign w:val="subscript"/>
        </w:rPr>
        <w:t>2</w:t>
      </w:r>
      <w:r>
        <w:rPr>
          <w:rFonts w:ascii="楷体" w:eastAsia="楷体" w:hAnsi="楷体" w:cs="楷体" w:hint="eastAsia"/>
        </w:rPr>
        <w:t>。向氨水中通入少量SO</w:t>
      </w:r>
      <w:r>
        <w:rPr>
          <w:rFonts w:ascii="楷体" w:eastAsia="楷体" w:hAnsi="楷体" w:cs="楷体" w:hint="eastAsia"/>
          <w:vertAlign w:val="subscript"/>
        </w:rPr>
        <w:t>2</w:t>
      </w:r>
      <w:r>
        <w:rPr>
          <w:rFonts w:ascii="楷体" w:eastAsia="楷体" w:hAnsi="楷体" w:cs="楷体" w:hint="eastAsia"/>
        </w:rPr>
        <w:t>，主要反应的离子方程式为___________；当通入SO</w:t>
      </w:r>
      <w:r>
        <w:rPr>
          <w:rFonts w:ascii="楷体" w:eastAsia="楷体" w:hAnsi="楷体" w:cs="楷体" w:hint="eastAsia"/>
          <w:vertAlign w:val="subscript"/>
        </w:rPr>
        <w:t>2</w:t>
      </w:r>
      <w:r>
        <w:rPr>
          <w:rFonts w:ascii="楷体" w:eastAsia="楷体" w:hAnsi="楷体" w:cs="楷体" w:hint="eastAsia"/>
        </w:rPr>
        <w:t>至溶液pH=6时，溶液中浓度最大的阴离子是_____________(填化学式)。</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(2)ZnO水悬浊液吸收SO</w:t>
      </w:r>
      <w:r>
        <w:rPr>
          <w:rFonts w:ascii="楷体" w:eastAsia="楷体" w:hAnsi="楷体" w:cs="楷体" w:hint="eastAsia"/>
          <w:vertAlign w:val="subscript"/>
        </w:rPr>
        <w:t>2</w:t>
      </w:r>
      <w:r>
        <w:rPr>
          <w:rFonts w:ascii="楷体" w:eastAsia="楷体" w:hAnsi="楷体" w:cs="楷体" w:hint="eastAsia"/>
        </w:rPr>
        <w:t>。向ZnO水悬浊液中匀速缓慢通入SO</w:t>
      </w:r>
      <w:r>
        <w:rPr>
          <w:rFonts w:ascii="楷体" w:eastAsia="楷体" w:hAnsi="楷体" w:cs="楷体" w:hint="eastAsia"/>
          <w:vertAlign w:val="subscript"/>
        </w:rPr>
        <w:t>2</w:t>
      </w:r>
      <w:r>
        <w:rPr>
          <w:rFonts w:ascii="楷体" w:eastAsia="楷体" w:hAnsi="楷体" w:cs="楷体" w:hint="eastAsia"/>
        </w:rPr>
        <w:t>，在开始吸收的40min内，SO</w:t>
      </w:r>
      <w:r>
        <w:rPr>
          <w:rFonts w:ascii="楷体" w:eastAsia="楷体" w:hAnsi="楷体" w:cs="楷体" w:hint="eastAsia"/>
          <w:vertAlign w:val="subscript"/>
        </w:rPr>
        <w:t>2</w:t>
      </w:r>
      <w:r>
        <w:rPr>
          <w:rFonts w:ascii="楷体" w:eastAsia="楷体" w:hAnsi="楷体" w:cs="楷体" w:hint="eastAsia"/>
        </w:rPr>
        <w:t>吸收率、溶液pH均经历了从几乎不变到迅速降低的变化(见图-2)。溶液pH几乎不变阶段，主要产物是____________(填化学式)；SO</w:t>
      </w:r>
      <w:r>
        <w:rPr>
          <w:rFonts w:ascii="楷体" w:eastAsia="楷体" w:hAnsi="楷体" w:cs="楷体" w:hint="eastAsia"/>
          <w:vertAlign w:val="subscript"/>
        </w:rPr>
        <w:t>2</w:t>
      </w:r>
      <w:r>
        <w:rPr>
          <w:rFonts w:ascii="楷体" w:eastAsia="楷体" w:hAnsi="楷体" w:cs="楷体" w:hint="eastAsia"/>
        </w:rPr>
        <w:t>吸收率迅速降低阶段，主要反应的离子方程式为_______________。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2819400" cy="25146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76740" name="图片 100005"/>
                    <pic:cNvPicPr>
                      <a:picLocks noChangeAspect="1"/>
                    </pic:cNvPicPr>
                  </pic:nvPicPr>
                  <pic:blipFill>
                    <a:blip xmlns:r="http://schemas.openxmlformats.org/officeDocument/2006/relationships" r:embed="rId48"/>
                    <a:stretch>
                      <a:fillRect/>
                    </a:stretch>
                  </pic:blipFill>
                  <pic:spPr>
                    <a:xfrm>
                      <a:off x="0" y="0"/>
                      <a:ext cx="2819400" cy="251460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(3)O</w:t>
      </w:r>
      <w:r>
        <w:rPr>
          <w:rFonts w:ascii="楷体" w:eastAsia="楷体" w:hAnsi="楷体" w:cs="楷体" w:hint="eastAsia"/>
          <w:vertAlign w:val="subscript"/>
        </w:rPr>
        <w:t>2</w:t>
      </w:r>
      <w:r>
        <w:rPr>
          <w:rFonts w:ascii="楷体" w:eastAsia="楷体" w:hAnsi="楷体" w:cs="楷体" w:hint="eastAsia"/>
        </w:rPr>
        <w:t>催化氧化。其他条件相同时，调节吸收SO</w:t>
      </w:r>
      <w:r>
        <w:rPr>
          <w:rFonts w:ascii="楷体" w:eastAsia="楷体" w:hAnsi="楷体" w:cs="楷体" w:hint="eastAsia"/>
          <w:vertAlign w:val="subscript"/>
        </w:rPr>
        <w:t>2</w:t>
      </w:r>
      <w:r>
        <w:rPr>
          <w:rFonts w:ascii="楷体" w:eastAsia="楷体" w:hAnsi="楷体" w:cs="楷体" w:hint="eastAsia"/>
        </w:rPr>
        <w:t>得到溶液的pH在4.5~6.5范围内，pH越低SO</w:t>
      </w:r>
      <w:r>
        <w:rPr>
          <w:rFonts w:ascii="楷体" w:eastAsia="楷体" w:hAnsi="楷体" w:cs="楷体" w:hint="eastAsia"/>
        </w:rPr>
        <w:object>
          <v:shape id="_x0000_i1045" type="#_x0000_t75" alt="eqId1903287227f2e5af1aa48d3103239111" style="width:8.75pt;height:16.9pt" o:oleicon="f" o:ole="" coordsize="21600,21600" o:preferrelative="t" filled="f" stroked="f">
            <v:stroke joinstyle="miter"/>
            <v:imagedata r:id="rId49" o:title="eqId1903287227f2e5af1aa48d3103239111"/>
            <o:lock v:ext="edit" aspectratio="t"/>
            <w10:anchorlock/>
          </v:shape>
          <o:OLEObject Type="Embed" ProgID="Equation.DSMT4" ShapeID="_x0000_i1045" DrawAspect="Content" ObjectID="_1468075745" r:id="rId50"/>
        </w:object>
      </w:r>
      <w:r>
        <w:rPr>
          <w:rFonts w:ascii="楷体" w:eastAsia="楷体" w:hAnsi="楷体" w:cs="楷体" w:hint="eastAsia"/>
        </w:rPr>
        <w:t>生成速率越大，其主要原因是__________；随着氧化的进行，溶液的pH将__________(填“增大”、“减小”或“不变”)。</w:t>
      </w:r>
    </w:p>
    <w:p>
      <w:pPr>
        <w:shd w:val="clear" w:color="auto" w:fill="auto"/>
        <w:spacing w:line="360" w:lineRule="auto"/>
        <w:jc w:val="left"/>
        <w:textAlignment w:val="center"/>
        <w:rPr>
          <w:rFonts w:ascii="楷体" w:eastAsia="楷体" w:hAnsi="楷体" w:cs="楷体" w:hint="eastAsia"/>
        </w:rPr>
        <w:sectPr>
          <w:footerReference w:type="even" r:id="rId51"/>
          <w:footerReference w:type="default" r:id="rId52"/>
          <w:pgSz w:w="11907" w:h="16839"/>
          <w:pgMar w:top="900" w:right="1997" w:bottom="900" w:left="1997" w:header="500" w:footer="500" w:gutter="0"/>
          <w:cols w:num="1" w:sep="1" w:space="425"/>
          <w:docGrid w:type="lines" w:linePitch="312" w:charSpace="0"/>
        </w:sectPr>
      </w:pPr>
    </w:p>
    <w:p>
      <w:pPr>
        <w:shd w:val="clear" w:color="auto" w:fill="auto"/>
        <w:jc w:val="center"/>
        <w:textAlignment w:val="center"/>
        <w:rPr>
          <w:rFonts w:ascii="楷体" w:eastAsia="楷体" w:hAnsi="楷体" w:cs="楷体" w:hint="eastAsia"/>
          <w:b/>
          <w:sz w:val="21"/>
        </w:rPr>
      </w:pPr>
      <w:r>
        <w:rPr>
          <w:rFonts w:ascii="楷体" w:eastAsia="楷体" w:hAnsi="楷体" w:cs="楷体" w:hint="eastAsia"/>
          <w:b/>
          <w:sz w:val="21"/>
        </w:rPr>
        <w:t>参考答案：</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【详解】A．石墨是过渡型晶体，质软，可用作润滑剂，故A错误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B．单晶硅可用作半导体材料与空穴可传递电子有关，与熔点高无关，故B错误；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C．青铜是铜合金，比纯铜熔点低、硬度大，易于锻造，古代用青铜铸剑，故C正确；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D．含铅化合物可在正极得到电子发生还原反应，所以可用作电极材料，与含铅化合物颜色丰富无关，故D错误；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故选C。</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2．A</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【详解】A．自然固氮是将N</w:t>
      </w:r>
      <w:r>
        <w:rPr>
          <w:rFonts w:ascii="楷体" w:eastAsia="楷体" w:hAnsi="楷体" w:cs="楷体" w:hint="eastAsia"/>
          <w:vertAlign w:val="subscript"/>
        </w:rPr>
        <w:t>2</w:t>
      </w:r>
      <w:r>
        <w:rPr>
          <w:rFonts w:ascii="楷体" w:eastAsia="楷体" w:hAnsi="楷体" w:cs="楷体" w:hint="eastAsia"/>
        </w:rPr>
        <w:t>转化为含氮化合物，不一定是转化为NH</w:t>
      </w:r>
      <w:r>
        <w:rPr>
          <w:rFonts w:ascii="楷体" w:eastAsia="楷体" w:hAnsi="楷体" w:cs="楷体" w:hint="eastAsia"/>
          <w:vertAlign w:val="subscript"/>
        </w:rPr>
        <w:t>3</w:t>
      </w:r>
      <w:r>
        <w:rPr>
          <w:rFonts w:ascii="楷体" w:eastAsia="楷体" w:hAnsi="楷体" w:cs="楷体" w:hint="eastAsia"/>
        </w:rPr>
        <w:t>，比如大气固氮是将N</w:t>
      </w:r>
      <w:r>
        <w:rPr>
          <w:rFonts w:ascii="楷体" w:eastAsia="楷体" w:hAnsi="楷体" w:cs="楷体" w:hint="eastAsia"/>
          <w:vertAlign w:val="subscript"/>
        </w:rPr>
        <w:t>2</w:t>
      </w:r>
      <w:r>
        <w:rPr>
          <w:rFonts w:ascii="楷体" w:eastAsia="楷体" w:hAnsi="楷体" w:cs="楷体" w:hint="eastAsia"/>
        </w:rPr>
        <w:t>会转化为NO，A错误；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B．侯氏制碱法以H</w:t>
      </w:r>
      <w:r>
        <w:rPr>
          <w:rFonts w:ascii="楷体" w:eastAsia="楷体" w:hAnsi="楷体" w:cs="楷体" w:hint="eastAsia"/>
          <w:vertAlign w:val="subscript"/>
        </w:rPr>
        <w:t>2</w:t>
      </w:r>
      <w:r>
        <w:rPr>
          <w:rFonts w:ascii="楷体" w:eastAsia="楷体" w:hAnsi="楷体" w:cs="楷体" w:hint="eastAsia"/>
        </w:rPr>
        <w:t>O、NH</w:t>
      </w:r>
      <w:r>
        <w:rPr>
          <w:rFonts w:ascii="楷体" w:eastAsia="楷体" w:hAnsi="楷体" w:cs="楷体" w:hint="eastAsia"/>
          <w:vertAlign w:val="subscript"/>
        </w:rPr>
        <w:t>3</w:t>
      </w:r>
      <w:r>
        <w:rPr>
          <w:rFonts w:ascii="楷体" w:eastAsia="楷体" w:hAnsi="楷体" w:cs="楷体" w:hint="eastAsia"/>
        </w:rPr>
        <w:t>、CO</w:t>
      </w:r>
      <w:r>
        <w:rPr>
          <w:rFonts w:ascii="楷体" w:eastAsia="楷体" w:hAnsi="楷体" w:cs="楷体" w:hint="eastAsia"/>
          <w:vertAlign w:val="subscript"/>
        </w:rPr>
        <w:t>2</w:t>
      </w:r>
      <w:r>
        <w:rPr>
          <w:rFonts w:ascii="楷体" w:eastAsia="楷体" w:hAnsi="楷体" w:cs="楷体" w:hint="eastAsia"/>
        </w:rPr>
        <w:t>、NaCl为原料制备NaHCO</w:t>
      </w:r>
      <w:r>
        <w:rPr>
          <w:rFonts w:ascii="楷体" w:eastAsia="楷体" w:hAnsi="楷体" w:cs="楷体" w:hint="eastAsia"/>
          <w:vertAlign w:val="subscript"/>
        </w:rPr>
        <w:t>3</w:t>
      </w:r>
      <w:r>
        <w:rPr>
          <w:rFonts w:ascii="楷体" w:eastAsia="楷体" w:hAnsi="楷体" w:cs="楷体" w:hint="eastAsia"/>
        </w:rPr>
        <w:t>和NH</w:t>
      </w:r>
      <w:r>
        <w:rPr>
          <w:rFonts w:ascii="楷体" w:eastAsia="楷体" w:hAnsi="楷体" w:cs="楷体" w:hint="eastAsia"/>
          <w:vertAlign w:val="subscript"/>
        </w:rPr>
        <w:t>4</w:t>
      </w:r>
      <w:r>
        <w:rPr>
          <w:rFonts w:ascii="楷体" w:eastAsia="楷体" w:hAnsi="楷体" w:cs="楷体" w:hint="eastAsia"/>
        </w:rPr>
        <w:t>Cl，反应的化学方程式为H</w:t>
      </w:r>
      <w:r>
        <w:rPr>
          <w:rFonts w:ascii="楷体" w:eastAsia="楷体" w:hAnsi="楷体" w:cs="楷体" w:hint="eastAsia"/>
          <w:vertAlign w:val="subscript"/>
        </w:rPr>
        <w:t>2</w:t>
      </w:r>
      <w:r>
        <w:rPr>
          <w:rFonts w:ascii="楷体" w:eastAsia="楷体" w:hAnsi="楷体" w:cs="楷体" w:hint="eastAsia"/>
        </w:rPr>
        <w:t>O+NH</w:t>
      </w:r>
      <w:r>
        <w:rPr>
          <w:rFonts w:ascii="楷体" w:eastAsia="楷体" w:hAnsi="楷体" w:cs="楷体" w:hint="eastAsia"/>
          <w:vertAlign w:val="subscript"/>
        </w:rPr>
        <w:t>3</w:t>
      </w:r>
      <w:r>
        <w:rPr>
          <w:rFonts w:ascii="楷体" w:eastAsia="楷体" w:hAnsi="楷体" w:cs="楷体" w:hint="eastAsia"/>
        </w:rPr>
        <w:t>+CO</w:t>
      </w:r>
      <w:r>
        <w:rPr>
          <w:rFonts w:ascii="楷体" w:eastAsia="楷体" w:hAnsi="楷体" w:cs="楷体" w:hint="eastAsia"/>
          <w:vertAlign w:val="subscript"/>
        </w:rPr>
        <w:t>2</w:t>
      </w:r>
      <w:r>
        <w:rPr>
          <w:rFonts w:ascii="楷体" w:eastAsia="楷体" w:hAnsi="楷体" w:cs="楷体" w:hint="eastAsia"/>
        </w:rPr>
        <w:t>+NaCl=NaHCO</w:t>
      </w:r>
      <w:r>
        <w:rPr>
          <w:rFonts w:ascii="楷体" w:eastAsia="楷体" w:hAnsi="楷体" w:cs="楷体" w:hint="eastAsia"/>
          <w:vertAlign w:val="subscript"/>
        </w:rPr>
        <w:t>3</w:t>
      </w:r>
      <w:r>
        <w:rPr>
          <w:rFonts w:ascii="楷体" w:eastAsia="楷体" w:hAnsi="楷体" w:cs="楷体" w:hint="eastAsia"/>
        </w:rPr>
        <w:t>↓+NH</w:t>
      </w:r>
      <w:r>
        <w:rPr>
          <w:rFonts w:ascii="楷体" w:eastAsia="楷体" w:hAnsi="楷体" w:cs="楷体" w:hint="eastAsia"/>
          <w:vertAlign w:val="subscript"/>
        </w:rPr>
        <w:t>4</w:t>
      </w:r>
      <w:r>
        <w:rPr>
          <w:rFonts w:ascii="楷体" w:eastAsia="楷体" w:hAnsi="楷体" w:cs="楷体" w:hint="eastAsia"/>
        </w:rPr>
        <w:t>Cl，B正确；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C．工业上通过NH</w:t>
      </w:r>
      <w:r>
        <w:rPr>
          <w:rFonts w:ascii="楷体" w:eastAsia="楷体" w:hAnsi="楷体" w:cs="楷体" w:hint="eastAsia"/>
          <w:vertAlign w:val="subscript"/>
        </w:rPr>
        <w:t>3</w:t>
      </w:r>
      <w:r>
        <w:rPr>
          <w:rFonts w:ascii="楷体" w:eastAsia="楷体" w:hAnsi="楷体" w:cs="楷体" w:hint="eastAsia"/>
        </w:rPr>
        <w:t>催化氧化等反应过程生产HNO</w:t>
      </w:r>
      <w:r>
        <w:rPr>
          <w:rFonts w:ascii="楷体" w:eastAsia="楷体" w:hAnsi="楷体" w:cs="楷体" w:hint="eastAsia"/>
          <w:vertAlign w:val="subscript"/>
        </w:rPr>
        <w:t>3</w:t>
      </w:r>
      <w:r>
        <w:rPr>
          <w:rFonts w:ascii="楷体" w:eastAsia="楷体" w:hAnsi="楷体" w:cs="楷体" w:hint="eastAsia"/>
        </w:rPr>
        <w:t>，相关的化学反应方程式为4NH</w:t>
      </w:r>
      <w:r>
        <w:rPr>
          <w:rFonts w:ascii="楷体" w:eastAsia="楷体" w:hAnsi="楷体" w:cs="楷体" w:hint="eastAsia"/>
          <w:vertAlign w:val="subscript"/>
        </w:rPr>
        <w:t>3</w:t>
      </w:r>
      <w:r>
        <w:rPr>
          <w:rFonts w:ascii="楷体" w:eastAsia="楷体" w:hAnsi="楷体" w:cs="楷体" w:hint="eastAsia"/>
        </w:rPr>
        <w:t>+5O</w:t>
      </w:r>
      <w:r>
        <w:rPr>
          <w:rFonts w:ascii="楷体" w:eastAsia="楷体" w:hAnsi="楷体" w:cs="楷体" w:hint="eastAsia"/>
          <w:vertAlign w:val="subscript"/>
        </w:rPr>
        <w:t>2</w:t>
      </w:r>
      <w:r>
        <w:rPr>
          <w:rFonts w:ascii="楷体" w:eastAsia="楷体" w:hAnsi="楷体" w:cs="楷体" w:hint="eastAsia"/>
        </w:rPr>
        <w:object>
          <v:shape id="_x0000_i1046" type="#_x0000_t75" alt="eqId60a5dbd6f472651b0a21c6853d78daf1" style="width:34.3pt;height:33.65pt" o:oleicon="f" o:ole="" coordsize="21600,21600" o:preferrelative="t" filled="f" stroked="f">
            <v:stroke joinstyle="miter"/>
            <v:imagedata r:id="rId53" o:title="eqId60a5dbd6f472651b0a21c6853d78daf1"/>
            <o:lock v:ext="edit" aspectratio="t"/>
            <w10:anchorlock/>
          </v:shape>
          <o:OLEObject Type="Embed" ProgID="Equation.DSMT4" ShapeID="_x0000_i1046" DrawAspect="Content" ObjectID="_1468075746" r:id="rId54"/>
        </w:object>
      </w:r>
      <w:r>
        <w:rPr>
          <w:rFonts w:ascii="楷体" w:eastAsia="楷体" w:hAnsi="楷体" w:cs="楷体" w:hint="eastAsia"/>
        </w:rPr>
        <w:t>4NO+6H</w:t>
      </w:r>
      <w:r>
        <w:rPr>
          <w:rFonts w:ascii="楷体" w:eastAsia="楷体" w:hAnsi="楷体" w:cs="楷体" w:hint="eastAsia"/>
          <w:vertAlign w:val="subscript"/>
        </w:rPr>
        <w:t>2</w:t>
      </w:r>
      <w:r>
        <w:rPr>
          <w:rFonts w:ascii="楷体" w:eastAsia="楷体" w:hAnsi="楷体" w:cs="楷体" w:hint="eastAsia"/>
        </w:rPr>
        <w:t>O、2NO+O</w:t>
      </w:r>
      <w:r>
        <w:rPr>
          <w:rFonts w:ascii="楷体" w:eastAsia="楷体" w:hAnsi="楷体" w:cs="楷体" w:hint="eastAsia"/>
          <w:vertAlign w:val="subscript"/>
        </w:rPr>
        <w:t>2</w:t>
      </w:r>
      <w:r>
        <w:rPr>
          <w:rFonts w:ascii="楷体" w:eastAsia="楷体" w:hAnsi="楷体" w:cs="楷体" w:hint="eastAsia"/>
        </w:rPr>
        <w:t>=2NO</w:t>
      </w:r>
      <w:r>
        <w:rPr>
          <w:rFonts w:ascii="楷体" w:eastAsia="楷体" w:hAnsi="楷体" w:cs="楷体" w:hint="eastAsia"/>
          <w:vertAlign w:val="subscript"/>
        </w:rPr>
        <w:t>2</w:t>
      </w:r>
      <w:r>
        <w:rPr>
          <w:rFonts w:ascii="楷体" w:eastAsia="楷体" w:hAnsi="楷体" w:cs="楷体" w:hint="eastAsia"/>
        </w:rPr>
        <w:t>、3NO</w:t>
      </w:r>
      <w:r>
        <w:rPr>
          <w:rFonts w:ascii="楷体" w:eastAsia="楷体" w:hAnsi="楷体" w:cs="楷体" w:hint="eastAsia"/>
          <w:vertAlign w:val="subscript"/>
        </w:rPr>
        <w:t>2</w: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O=2HNO</w:t>
      </w:r>
      <w:r>
        <w:rPr>
          <w:rFonts w:ascii="楷体" w:eastAsia="楷体" w:hAnsi="楷体" w:cs="楷体" w:hint="eastAsia"/>
          <w:vertAlign w:val="subscript"/>
        </w:rPr>
        <w:t>3</w:t>
      </w:r>
      <w:r>
        <w:rPr>
          <w:rFonts w:ascii="楷体" w:eastAsia="楷体" w:hAnsi="楷体" w:cs="楷体" w:hint="eastAsia"/>
        </w:rPr>
        <w:t>+NO、4NO</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2</w:t>
      </w:r>
      <w:r>
        <w:rPr>
          <w:rFonts w:ascii="楷体" w:eastAsia="楷体" w:hAnsi="楷体" w:cs="楷体" w:hint="eastAsia"/>
        </w:rPr>
        <w:t>+2H</w:t>
      </w:r>
      <w:r>
        <w:rPr>
          <w:rFonts w:ascii="楷体" w:eastAsia="楷体" w:hAnsi="楷体" w:cs="楷体" w:hint="eastAsia"/>
          <w:vertAlign w:val="subscript"/>
        </w:rPr>
        <w:t>2</w:t>
      </w:r>
      <w:r>
        <w:rPr>
          <w:rFonts w:ascii="楷体" w:eastAsia="楷体" w:hAnsi="楷体" w:cs="楷体" w:hint="eastAsia"/>
        </w:rPr>
        <w:t>O=4HNO</w:t>
      </w:r>
      <w:r>
        <w:rPr>
          <w:rFonts w:ascii="楷体" w:eastAsia="楷体" w:hAnsi="楷体" w:cs="楷体" w:hint="eastAsia"/>
          <w:vertAlign w:val="subscript"/>
        </w:rPr>
        <w:t>3</w:t>
      </w:r>
      <w:r>
        <w:rPr>
          <w:rFonts w:ascii="楷体" w:eastAsia="楷体" w:hAnsi="楷体" w:cs="楷体" w:hint="eastAsia"/>
        </w:rPr>
        <w:t>，C正确；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D．氮元素在自然界中既有游离态又有化合态，多种形态的氮及其化合物间的转化形成了自然界的“氮循环”，D正确；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故选A。</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【详解】A．选项所给离子方程式元素不守恒，正确离子方程式为：3I</w:t>
      </w:r>
      <w:r>
        <w:rPr>
          <w:rFonts w:ascii="楷体" w:eastAsia="楷体" w:hAnsi="楷体" w:cs="楷体" w:hint="eastAsia"/>
          <w:vertAlign w:val="subscript"/>
        </w:rPr>
        <w:t>2</w:t>
      </w:r>
      <w:r>
        <w:rPr>
          <w:rFonts w:ascii="楷体" w:eastAsia="楷体" w:hAnsi="楷体" w:cs="楷体" w:hint="eastAsia"/>
        </w:rPr>
        <w:t>+6OH</w:t>
      </w:r>
      <w:r>
        <w:rPr>
          <w:rFonts w:ascii="楷体" w:eastAsia="楷体" w:hAnsi="楷体" w:cs="楷体" w:hint="eastAsia"/>
          <w:vertAlign w:val="superscript"/>
        </w:rPr>
        <w:t>-</w:t>
      </w:r>
      <w:r>
        <w:rPr>
          <w:rFonts w:ascii="楷体" w:eastAsia="楷体" w:hAnsi="楷体" w:cs="楷体" w:hint="eastAsia"/>
        </w:rPr>
        <w:t>=5I</w:t>
      </w:r>
      <w:r>
        <w:rPr>
          <w:rFonts w:ascii="楷体" w:eastAsia="楷体" w:hAnsi="楷体" w:cs="楷体" w:hint="eastAsia"/>
          <w:vertAlign w:val="superscript"/>
        </w:rPr>
        <w:t>-</w:t>
      </w:r>
      <w:r>
        <w:rPr>
          <w:rFonts w:ascii="楷体" w:eastAsia="楷体" w:hAnsi="楷体" w:cs="楷体" w:hint="eastAsia"/>
        </w:rPr>
        <w:t>+IO</w:t>
      </w:r>
      <w:r>
        <w:rPr>
          <w:rFonts w:ascii="楷体" w:eastAsia="楷体" w:hAnsi="楷体" w:cs="楷体" w:hint="eastAsia"/>
        </w:rPr>
        <w:object>
          <v:shape id="_x0000_i1047" type="#_x0000_t75" alt="eqIdd7da75639d9df997d684f1d6d99692cd" style="width:7pt;height:15.95pt" o:oleicon="f" o:ole="" coordsize="21600,21600" o:preferrelative="t" filled="f" stroked="f">
            <v:stroke joinstyle="miter"/>
            <v:imagedata r:id="rId28" o:title="eqIdd7da75639d9df997d684f1d6d99692cd"/>
            <o:lock v:ext="edit" aspectratio="t"/>
            <w10:anchorlock/>
          </v:shape>
          <o:OLEObject Type="Embed" ProgID="Equation.DSMT4" ShapeID="_x0000_i1047" DrawAspect="Content" ObjectID="_1468075747" r:id="rId55"/>
        </w:object>
      </w:r>
      <w:r>
        <w:rPr>
          <w:rFonts w:ascii="楷体" w:eastAsia="楷体" w:hAnsi="楷体" w:cs="楷体" w:hint="eastAsia"/>
        </w:rPr>
        <w:t>+3H</w:t>
      </w:r>
      <w:r>
        <w:rPr>
          <w:rFonts w:ascii="楷体" w:eastAsia="楷体" w:hAnsi="楷体" w:cs="楷体" w:hint="eastAsia"/>
          <w:vertAlign w:val="subscript"/>
        </w:rPr>
        <w:t>2</w:t>
      </w:r>
      <w:r>
        <w:rPr>
          <w:rFonts w:ascii="楷体" w:eastAsia="楷体" w:hAnsi="楷体" w:cs="楷体" w:hint="eastAsia"/>
        </w:rPr>
        <w:t>O，A错误；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B．水溶液与CCl</w:t>
      </w:r>
      <w:r>
        <w:rPr>
          <w:rFonts w:ascii="楷体" w:eastAsia="楷体" w:hAnsi="楷体" w:cs="楷体" w:hint="eastAsia"/>
          <w:vertAlign w:val="subscript"/>
        </w:rPr>
        <w:t>4</w:t>
      </w:r>
      <w:r>
        <w:rPr>
          <w:rFonts w:ascii="楷体" w:eastAsia="楷体" w:hAnsi="楷体" w:cs="楷体" w:hint="eastAsia"/>
        </w:rPr>
        <w:t>不互溶，二者应分液分离，B错误；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C．根据均摊法，该晶胞中所含I</w:t>
      </w:r>
      <w:r>
        <w:rPr>
          <w:rFonts w:ascii="楷体" w:eastAsia="楷体" w:hAnsi="楷体" w:cs="楷体" w:hint="eastAsia"/>
          <w:vertAlign w:val="superscript"/>
        </w:rPr>
        <w:t>-</w:t>
      </w:r>
      <w:r>
        <w:rPr>
          <w:rFonts w:ascii="楷体" w:eastAsia="楷体" w:hAnsi="楷体" w:cs="楷体" w:hint="eastAsia"/>
        </w:rPr>
        <w:t>的个数为</w:t>
      </w:r>
      <w:r>
        <w:rPr>
          <w:rFonts w:ascii="楷体" w:eastAsia="楷体" w:hAnsi="楷体" w:cs="楷体" w:hint="eastAsia"/>
        </w:rPr>
        <w:object>
          <v:shape id="_x0000_i1048" type="#_x0000_t75" alt="eqId68a956ec80fb7925d546c9e44504369b" style="width:50.1pt;height:27.05pt" o:oleicon="f" o:ole="" coordsize="21600,21600" o:preferrelative="t" filled="f" stroked="f">
            <v:stroke joinstyle="miter"/>
            <v:imagedata r:id="rId56" o:title="eqId68a956ec80fb7925d546c9e44504369b"/>
            <o:lock v:ext="edit" aspectratio="t"/>
            <w10:anchorlock/>
          </v:shape>
          <o:OLEObject Type="Embed" ProgID="Equation.DSMT4" ShapeID="_x0000_i1048" DrawAspect="Content" ObjectID="_1468075748" r:id="rId57"/>
        </w:object>
      </w:r>
      <w:r>
        <w:rPr>
          <w:rFonts w:ascii="楷体" w:eastAsia="楷体" w:hAnsi="楷体" w:cs="楷体" w:hint="eastAsia"/>
        </w:rPr>
        <w:t>=4，C错误；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D．碘易升华，回收的粗碘可通过升华进行纯化，D正确；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综上所述答案为D。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PM2.5指环境空气中空气动力学当量直径小于等于2.5微米的颗粒物，PM2.5粒径小，面积大，活性强，易附带有毒、有害物质，且在大气中的停留时间长、输送距离远，因而对人体健康和大气环境质量的影响大，其在空气中含量浓度越高，就代表空气污染越严重，PM2.5属于空气污染物，A不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B．O</w:t>
      </w:r>
      <w:r>
        <w:rPr>
          <w:rFonts w:ascii="楷体" w:eastAsia="楷体" w:hAnsi="楷体" w:cs="楷体" w:hint="eastAsia"/>
          <w:vertAlign w:val="subscript"/>
        </w:rPr>
        <w:t>2</w:t>
      </w:r>
      <w:r>
        <w:rPr>
          <w:rFonts w:ascii="楷体" w:eastAsia="楷体" w:hAnsi="楷体" w:cs="楷体" w:hint="eastAsia"/>
        </w:rPr>
        <w:t>是空气的主要成分之一，是人类维持生命不可缺少的物质，不属于空气污染物，B选；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C．SO</w:t>
      </w:r>
      <w:r>
        <w:rPr>
          <w:rFonts w:ascii="楷体" w:eastAsia="楷体" w:hAnsi="楷体" w:cs="楷体" w:hint="eastAsia"/>
          <w:vertAlign w:val="subscript"/>
        </w:rPr>
        <w:t>2</w:t>
      </w:r>
      <w:r>
        <w:rPr>
          <w:rFonts w:ascii="楷体" w:eastAsia="楷体" w:hAnsi="楷体" w:cs="楷体" w:hint="eastAsia"/>
        </w:rPr>
        <w:t>引起的典型环境问题是形成硫酸型酸雨，SO</w:t>
      </w:r>
      <w:r>
        <w:rPr>
          <w:rFonts w:ascii="楷体" w:eastAsia="楷体" w:hAnsi="楷体" w:cs="楷体" w:hint="eastAsia"/>
          <w:vertAlign w:val="subscript"/>
        </w:rPr>
        <w:t>2</w:t>
      </w:r>
      <w:r>
        <w:rPr>
          <w:rFonts w:ascii="楷体" w:eastAsia="楷体" w:hAnsi="楷体" w:cs="楷体" w:hint="eastAsia"/>
        </w:rPr>
        <w:t>属于空气污染物，C不选；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D．NO引起的典型环境问题有：硝酸型酸雨、光化学烟雾、破坏O</w:t>
      </w:r>
      <w:r>
        <w:rPr>
          <w:rFonts w:ascii="楷体" w:eastAsia="楷体" w:hAnsi="楷体" w:cs="楷体" w:hint="eastAsia"/>
          <w:vertAlign w:val="subscript"/>
        </w:rPr>
        <w:t>3</w:t>
      </w:r>
      <w:r>
        <w:rPr>
          <w:rFonts w:ascii="楷体" w:eastAsia="楷体" w:hAnsi="楷体" w:cs="楷体" w:hint="eastAsia"/>
        </w:rPr>
        <w:t>层等，NO属于空气污染物，D不选；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答案选B。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5．B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【分析】A.电解条件时应看清是电解水溶液还是电解熔融态物质，Cl</w:t>
      </w:r>
      <w:r>
        <w:rPr>
          <w:rFonts w:ascii="楷体" w:eastAsia="楷体" w:hAnsi="楷体" w:cs="楷体" w:hint="eastAsia"/>
          <w:vertAlign w:val="subscript"/>
        </w:rPr>
        <w:t>2</w:t>
      </w:r>
      <w:r>
        <w:rPr>
          <w:rFonts w:ascii="楷体" w:eastAsia="楷体" w:hAnsi="楷体" w:cs="楷体" w:hint="eastAsia"/>
        </w:rPr>
        <w:t>具有强氧化性；</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B.根据“强碱制弱碱”原理制备氢氧化镁；</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C.注意生成二氧化硫与三氧化硫的条件；</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D.氨气、二氧化碳和氯化钠反应制备碳酸氢钠是利用碳酸氢钠的溶解度低；</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【详解】A.氯气的氧化性强，与铁单质反应直接生成氯化铁，故A错误；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B.氯化镁与石灰乳发生复分解反应生成氢氧化镁，氢氧化镁高温煅烧生成氧化镁和水，故B正确；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C.硫单质在空气中燃烧只能生成SO</w:t>
      </w:r>
      <w:r>
        <w:rPr>
          <w:rFonts w:ascii="楷体" w:eastAsia="楷体" w:hAnsi="楷体" w:cs="楷体" w:hint="eastAsia"/>
          <w:vertAlign w:val="subscript"/>
        </w:rPr>
        <w:t>2</w:t>
      </w:r>
      <w:r>
        <w:rPr>
          <w:rFonts w:ascii="楷体" w:eastAsia="楷体" w:hAnsi="楷体" w:cs="楷体" w:hint="eastAsia"/>
        </w:rPr>
        <w:t>，SO</w:t>
      </w:r>
      <w:r>
        <w:rPr>
          <w:rFonts w:ascii="楷体" w:eastAsia="楷体" w:hAnsi="楷体" w:cs="楷体" w:hint="eastAsia"/>
          <w:vertAlign w:val="subscript"/>
        </w:rPr>
        <w:t>2</w:t>
      </w:r>
      <w:r>
        <w:rPr>
          <w:rFonts w:ascii="楷体" w:eastAsia="楷体" w:hAnsi="楷体" w:cs="楷体" w:hint="eastAsia"/>
        </w:rPr>
        <w:t>在与氧气在催化剂条件下生成SO</w:t>
      </w:r>
      <w:r>
        <w:rPr>
          <w:rFonts w:ascii="楷体" w:eastAsia="楷体" w:hAnsi="楷体" w:cs="楷体" w:hint="eastAsia"/>
          <w:vertAlign w:val="subscript"/>
        </w:rPr>
        <w:t>3</w:t>
      </w:r>
      <w:r>
        <w:rPr>
          <w:rFonts w:ascii="楷体" w:eastAsia="楷体" w:hAnsi="楷体" w:cs="楷体" w:hint="eastAsia"/>
        </w:rPr>
        <w:t>，故C错误；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D.氨气与二氧化碳和氯化钠溶液反应生成碳酸氢钠，碳酸氢钠受热分解可生成碳酸钠，故D错误；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综上所述，本题应选B。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【点睛】本题考查元素及其化合物之间的相互转化和反应条件，解题的关键是熟悉常见物质的化学性质和转化条件。</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6．C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【详解】A项，光合作用消耗CO</w:t>
      </w:r>
      <w:r>
        <w:rPr>
          <w:rFonts w:ascii="楷体" w:eastAsia="楷体" w:hAnsi="楷体" w:cs="楷体" w:hint="eastAsia"/>
          <w:vertAlign w:val="subscript"/>
        </w:rPr>
        <w:t>2</w:t>
      </w:r>
      <w:r>
        <w:rPr>
          <w:rFonts w:ascii="楷体" w:eastAsia="楷体" w:hAnsi="楷体" w:cs="楷体" w:hint="eastAsia"/>
        </w:rPr>
        <w:t>，光合作用的总方程式可表示为6CO</w:t>
      </w:r>
      <w:r>
        <w:rPr>
          <w:rFonts w:ascii="楷体" w:eastAsia="楷体" w:hAnsi="楷体" w:cs="楷体" w:hint="eastAsia"/>
          <w:vertAlign w:val="subscript"/>
        </w:rPr>
        <w:t>2</w:t>
      </w:r>
      <w:r>
        <w:rPr>
          <w:rFonts w:ascii="楷体" w:eastAsia="楷体" w:hAnsi="楷体" w:cs="楷体" w:hint="eastAsia"/>
        </w:rPr>
        <w:t>+6H</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rPr>
        <w:drawing>
          <wp:inline distT="0" distB="0" distL="114300" distR="114300">
            <wp:extent cx="428625" cy="228600"/>
            <wp:effectExtent l="0" t="0" r="13335" b="0"/>
            <wp:docPr id="1642612792" name="图片 164261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19864" name="图片 1642612792"/>
                    <pic:cNvPicPr>
                      <a:picLocks noChangeAspect="1"/>
                    </pic:cNvPicPr>
                  </pic:nvPicPr>
                  <pic:blipFill>
                    <a:blip xmlns:r="http://schemas.openxmlformats.org/officeDocument/2006/relationships" r:embed="rId58"/>
                    <a:stretch>
                      <a:fillRect/>
                    </a:stretch>
                  </pic:blipFill>
                  <pic:spPr>
                    <a:xfrm>
                      <a:off x="0" y="0"/>
                      <a:ext cx="428625" cy="228600"/>
                    </a:xfrm>
                    <a:prstGeom prst="rect">
                      <a:avLst/>
                    </a:prstGeom>
                  </pic:spPr>
                </pic:pic>
              </a:graphicData>
            </a:graphic>
          </wp:inline>
        </w:drawing>
      </w:r>
      <w:r>
        <w:rPr>
          <w:rFonts w:ascii="楷体" w:eastAsia="楷体" w:hAnsi="楷体" w:cs="楷体" w:hint="eastAsia"/>
        </w:rPr>
        <w:t>C</w:t>
      </w:r>
      <w:r>
        <w:rPr>
          <w:rFonts w:ascii="楷体" w:eastAsia="楷体" w:hAnsi="楷体" w:cs="楷体" w:hint="eastAsia"/>
          <w:vertAlign w:val="subscript"/>
        </w:rPr>
        <w:t>6</w:t>
      </w:r>
      <w:r>
        <w:rPr>
          <w:rFonts w:ascii="楷体" w:eastAsia="楷体" w:hAnsi="楷体" w:cs="楷体" w:hint="eastAsia"/>
        </w:rPr>
        <w:t>H</w:t>
      </w:r>
      <w:r>
        <w:rPr>
          <w:rFonts w:ascii="楷体" w:eastAsia="楷体" w:hAnsi="楷体" w:cs="楷体" w:hint="eastAsia"/>
          <w:vertAlign w:val="subscript"/>
        </w:rPr>
        <w:t>12</w:t>
      </w:r>
      <w:r>
        <w:rPr>
          <w:rFonts w:ascii="楷体" w:eastAsia="楷体" w:hAnsi="楷体" w:cs="楷体" w:hint="eastAsia"/>
        </w:rPr>
        <w:t>O</w:t>
      </w:r>
      <w:r>
        <w:rPr>
          <w:rFonts w:ascii="楷体" w:eastAsia="楷体" w:hAnsi="楷体" w:cs="楷体" w:hint="eastAsia"/>
          <w:vertAlign w:val="subscript"/>
        </w:rPr>
        <w:t>6</w:t>
      </w:r>
      <w:r>
        <w:rPr>
          <w:rFonts w:ascii="楷体" w:eastAsia="楷体" w:hAnsi="楷体" w:cs="楷体" w:hint="eastAsia"/>
        </w:rPr>
        <w:t>+6O</w:t>
      </w:r>
      <w:r>
        <w:rPr>
          <w:rFonts w:ascii="楷体" w:eastAsia="楷体" w:hAnsi="楷体" w:cs="楷体" w:hint="eastAsia"/>
          <w:vertAlign w:val="subscript"/>
        </w:rPr>
        <w:t>2</w:t>
      </w:r>
      <w:r>
        <w:rPr>
          <w:rFonts w:ascii="楷体" w:eastAsia="楷体" w:hAnsi="楷体" w:cs="楷体" w:hint="eastAsia"/>
        </w:rPr>
        <w:t>，光合作用会引起大气中CO</w:t>
      </w:r>
      <w:r>
        <w:rPr>
          <w:rFonts w:ascii="楷体" w:eastAsia="楷体" w:hAnsi="楷体" w:cs="楷体" w:hint="eastAsia"/>
          <w:vertAlign w:val="subscript"/>
        </w:rPr>
        <w:t>2</w:t>
      </w:r>
      <w:r>
        <w:rPr>
          <w:rFonts w:ascii="楷体" w:eastAsia="楷体" w:hAnsi="楷体" w:cs="楷体" w:hint="eastAsia"/>
        </w:rPr>
        <w:t>含量下降；</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B项，自然降雨时H</w:t>
      </w:r>
      <w:r>
        <w:rPr>
          <w:rFonts w:ascii="楷体" w:eastAsia="楷体" w:hAnsi="楷体" w:cs="楷体" w:hint="eastAsia"/>
          <w:vertAlign w:val="subscript"/>
        </w:rPr>
        <w:t>2</w:t>
      </w:r>
      <w:r>
        <w:rPr>
          <w:rFonts w:ascii="楷体" w:eastAsia="楷体" w:hAnsi="楷体" w:cs="楷体" w:hint="eastAsia"/>
        </w:rPr>
        <w:t>O会与少量CO</w:t>
      </w:r>
      <w:r>
        <w:rPr>
          <w:rFonts w:ascii="楷体" w:eastAsia="楷体" w:hAnsi="楷体" w:cs="楷体" w:hint="eastAsia"/>
          <w:vertAlign w:val="subscript"/>
        </w:rPr>
        <w:t>2</w:t>
      </w:r>
      <w:r>
        <w:rPr>
          <w:rFonts w:ascii="楷体" w:eastAsia="楷体" w:hAnsi="楷体" w:cs="楷体" w:hint="eastAsia"/>
        </w:rPr>
        <w:t>反应生成H</w:t>
      </w:r>
      <w:r>
        <w:rPr>
          <w:rFonts w:ascii="楷体" w:eastAsia="楷体" w:hAnsi="楷体" w:cs="楷体" w:hint="eastAsia"/>
          <w:vertAlign w:val="subscript"/>
        </w:rPr>
        <w:t>2</w:t>
      </w:r>
      <w:r>
        <w:rPr>
          <w:rFonts w:ascii="楷体" w:eastAsia="楷体" w:hAnsi="楷体" w:cs="楷体" w:hint="eastAsia"/>
        </w:rPr>
        <w:t>CO</w:t>
      </w:r>
      <w:r>
        <w:rPr>
          <w:rFonts w:ascii="楷体" w:eastAsia="楷体" w:hAnsi="楷体" w:cs="楷体" w:hint="eastAsia"/>
          <w:vertAlign w:val="subscript"/>
        </w:rPr>
        <w:t>3</w:t>
      </w:r>
      <w:r>
        <w:rPr>
          <w:rFonts w:ascii="楷体" w:eastAsia="楷体" w:hAnsi="楷体" w:cs="楷体" w:hint="eastAsia"/>
        </w:rPr>
        <w:t>，不会引起CO</w:t>
      </w:r>
      <w:r>
        <w:rPr>
          <w:rFonts w:ascii="楷体" w:eastAsia="楷体" w:hAnsi="楷体" w:cs="楷体" w:hint="eastAsia"/>
          <w:vertAlign w:val="subscript"/>
        </w:rPr>
        <w:t>2</w:t>
      </w:r>
      <w:r>
        <w:rPr>
          <w:rFonts w:ascii="楷体" w:eastAsia="楷体" w:hAnsi="楷体" w:cs="楷体" w:hint="eastAsia"/>
        </w:rPr>
        <w:t>含量的上升；</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C项，化石燃料指煤、石油、天然气，煤、石油、天然气中都含C元素，C元素燃烧后生成CO</w:t>
      </w:r>
      <w:r>
        <w:rPr>
          <w:rFonts w:ascii="楷体" w:eastAsia="楷体" w:hAnsi="楷体" w:cs="楷体" w:hint="eastAsia"/>
          <w:vertAlign w:val="subscript"/>
        </w:rPr>
        <w:t>2</w:t>
      </w:r>
      <w:r>
        <w:rPr>
          <w:rFonts w:ascii="楷体" w:eastAsia="楷体" w:hAnsi="楷体" w:cs="楷体" w:hint="eastAsia"/>
        </w:rPr>
        <w:t>，化石燃料的燃烧会引起大气中CO</w:t>
      </w:r>
      <w:r>
        <w:rPr>
          <w:rFonts w:ascii="楷体" w:eastAsia="楷体" w:hAnsi="楷体" w:cs="楷体" w:hint="eastAsia"/>
          <w:vertAlign w:val="subscript"/>
        </w:rPr>
        <w:t>2</w:t>
      </w:r>
      <w:r>
        <w:rPr>
          <w:rFonts w:ascii="楷体" w:eastAsia="楷体" w:hAnsi="楷体" w:cs="楷体" w:hint="eastAsia"/>
        </w:rPr>
        <w:t>含量上升；</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D项，碳酸盐沉积指由形成于海洋或湖泊底部的粒装泥状碳酸盐矿物及其集合体，通过生物作用或从过饱和碳酸盐的水体中直接沉淀，水体中生物活动消耗CO</w:t>
      </w:r>
      <w:r>
        <w:rPr>
          <w:rFonts w:ascii="楷体" w:eastAsia="楷体" w:hAnsi="楷体" w:cs="楷体" w:hint="eastAsia"/>
          <w:vertAlign w:val="subscript"/>
        </w:rPr>
        <w:t>2</w:t>
      </w:r>
      <w:r>
        <w:rPr>
          <w:rFonts w:ascii="楷体" w:eastAsia="楷体" w:hAnsi="楷体" w:cs="楷体" w:hint="eastAsia"/>
        </w:rPr>
        <w:t>，有利于碳酸盐沉积，碳酸盐沉积不会引起大气中CO</w:t>
      </w:r>
      <w:r>
        <w:rPr>
          <w:rFonts w:ascii="楷体" w:eastAsia="楷体" w:hAnsi="楷体" w:cs="楷体" w:hint="eastAsia"/>
          <w:vertAlign w:val="subscript"/>
        </w:rPr>
        <w:t>2</w:t>
      </w:r>
      <w:r>
        <w:rPr>
          <w:rFonts w:ascii="楷体" w:eastAsia="楷体" w:hAnsi="楷体" w:cs="楷体" w:hint="eastAsia"/>
        </w:rPr>
        <w:t>含量上升；化石燃料的燃烧会引起大气中CO</w:t>
      </w:r>
      <w:r>
        <w:rPr>
          <w:rFonts w:ascii="楷体" w:eastAsia="楷体" w:hAnsi="楷体" w:cs="楷体" w:hint="eastAsia"/>
          <w:vertAlign w:val="subscript"/>
        </w:rPr>
        <w:t>2</w:t>
      </w:r>
      <w:r>
        <w:rPr>
          <w:rFonts w:ascii="楷体" w:eastAsia="楷体" w:hAnsi="楷体" w:cs="楷体" w:hint="eastAsia"/>
        </w:rPr>
        <w:t>含量上升；</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答案选C。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7．B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【详解】A、灼烧碎海带应用坩埚，A错误；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B、海带灰的浸泡液用过滤法分离，以获得含I</w:t>
      </w:r>
      <w:r>
        <w:rPr>
          <w:rFonts w:ascii="楷体" w:eastAsia="楷体" w:hAnsi="楷体" w:cs="楷体" w:hint="eastAsia"/>
          <w:vertAlign w:val="superscript"/>
        </w:rPr>
        <w:t>-</w:t>
      </w:r>
      <w:r>
        <w:rPr>
          <w:rFonts w:ascii="楷体" w:eastAsia="楷体" w:hAnsi="楷体" w:cs="楷体" w:hint="eastAsia"/>
        </w:rPr>
        <w:t>的溶液，B正确；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C、MnO</w:t>
      </w:r>
      <w:r>
        <w:rPr>
          <w:rFonts w:ascii="楷体" w:eastAsia="楷体" w:hAnsi="楷体" w:cs="楷体" w:hint="eastAsia"/>
          <w:vertAlign w:val="subscript"/>
        </w:rPr>
        <w:t>2</w:t>
      </w:r>
      <w:r>
        <w:rPr>
          <w:rFonts w:ascii="楷体" w:eastAsia="楷体" w:hAnsi="楷体" w:cs="楷体" w:hint="eastAsia"/>
        </w:rPr>
        <w:t>与浓盐酸常温不反应，MnO</w:t>
      </w:r>
      <w:r>
        <w:rPr>
          <w:rFonts w:ascii="楷体" w:eastAsia="楷体" w:hAnsi="楷体" w:cs="楷体" w:hint="eastAsia"/>
          <w:vertAlign w:val="subscript"/>
        </w:rPr>
        <w:t>2</w:t>
      </w:r>
      <w:r>
        <w:rPr>
          <w:rFonts w:ascii="楷体" w:eastAsia="楷体" w:hAnsi="楷体" w:cs="楷体" w:hint="eastAsia"/>
        </w:rPr>
        <w:t>与浓盐酸反应制Cl</w:t>
      </w:r>
      <w:r>
        <w:rPr>
          <w:rFonts w:ascii="楷体" w:eastAsia="楷体" w:hAnsi="楷体" w:cs="楷体" w:hint="eastAsia"/>
          <w:vertAlign w:val="subscript"/>
        </w:rPr>
        <w:t>2</w:t>
      </w:r>
      <w:r>
        <w:rPr>
          <w:rFonts w:ascii="楷体" w:eastAsia="楷体" w:hAnsi="楷体" w:cs="楷体" w:hint="eastAsia"/>
        </w:rPr>
        <w:t>需要加热，反应的化学方程式为MnO</w:t>
      </w:r>
      <w:r>
        <w:rPr>
          <w:rFonts w:ascii="楷体" w:eastAsia="楷体" w:hAnsi="楷体" w:cs="楷体" w:hint="eastAsia"/>
          <w:vertAlign w:val="subscript"/>
        </w:rPr>
        <w:t>2</w:t>
      </w:r>
      <w:r>
        <w:rPr>
          <w:rFonts w:ascii="楷体" w:eastAsia="楷体" w:hAnsi="楷体" w:cs="楷体" w:hint="eastAsia"/>
        </w:rPr>
        <w:t>+4HCl（浓）</w:t>
      </w:r>
      <w:r>
        <w:rPr>
          <w:rFonts w:ascii="楷体" w:eastAsia="楷体" w:hAnsi="楷体" w:cs="楷体" w:hint="eastAsia"/>
        </w:rPr>
        <w:drawing>
          <wp:inline distT="0" distB="0" distL="114300" distR="114300">
            <wp:extent cx="342900" cy="152400"/>
            <wp:effectExtent l="0" t="0" r="7620" b="0"/>
            <wp:docPr id="190012200" name="图片 19001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28399" name="图片 190012200"/>
                    <pic:cNvPicPr>
                      <a:picLocks noChangeAspect="1"/>
                    </pic:cNvPicPr>
                  </pic:nvPicPr>
                  <pic:blipFill>
                    <a:blip xmlns:r="http://schemas.openxmlformats.org/officeDocument/2006/relationships" r:embed="rId59"/>
                    <a:stretch>
                      <a:fillRect/>
                    </a:stretch>
                  </pic:blipFill>
                  <pic:spPr>
                    <a:xfrm>
                      <a:off x="0" y="0"/>
                      <a:ext cx="342900" cy="152400"/>
                    </a:xfrm>
                    <a:prstGeom prst="rect">
                      <a:avLst/>
                    </a:prstGeom>
                  </pic:spPr>
                </pic:pic>
              </a:graphicData>
            </a:graphic>
          </wp:inline>
        </w:drawing>
      </w:r>
      <w:r>
        <w:rPr>
          <w:rFonts w:ascii="楷体" w:eastAsia="楷体" w:hAnsi="楷体" w:cs="楷体" w:hint="eastAsia"/>
        </w:rPr>
        <w:t>MnCl</w:t>
      </w:r>
      <w:r>
        <w:rPr>
          <w:rFonts w:ascii="楷体" w:eastAsia="楷体" w:hAnsi="楷体" w:cs="楷体" w:hint="eastAsia"/>
          <w:vertAlign w:val="subscript"/>
        </w:rPr>
        <w:t>2</w:t>
      </w:r>
      <w:r>
        <w:rPr>
          <w:rFonts w:ascii="楷体" w:eastAsia="楷体" w:hAnsi="楷体" w:cs="楷体" w:hint="eastAsia"/>
        </w:rPr>
        <w:t>+Cl</w:t>
      </w:r>
      <w:r>
        <w:rPr>
          <w:rFonts w:ascii="楷体" w:eastAsia="楷体" w:hAnsi="楷体" w:cs="楷体" w:hint="eastAsia"/>
          <w:vertAlign w:val="subscript"/>
        </w:rPr>
        <w:t>2</w:t>
      </w:r>
      <w:r>
        <w:rPr>
          <w:rFonts w:ascii="楷体" w:eastAsia="楷体" w:hAnsi="楷体" w:cs="楷体" w:hint="eastAsia"/>
        </w:rPr>
        <w:t>↑+2H</w:t>
      </w:r>
      <w:r>
        <w:rPr>
          <w:rFonts w:ascii="楷体" w:eastAsia="楷体" w:hAnsi="楷体" w:cs="楷体" w:hint="eastAsia"/>
          <w:vertAlign w:val="subscript"/>
        </w:rPr>
        <w:t>2</w:t>
      </w:r>
      <w:r>
        <w:rPr>
          <w:rFonts w:ascii="楷体" w:eastAsia="楷体" w:hAnsi="楷体" w:cs="楷体" w:hint="eastAsia"/>
        </w:rPr>
        <w:t>O，C错误；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D、Cl</w:t>
      </w:r>
      <w:r>
        <w:rPr>
          <w:rFonts w:ascii="楷体" w:eastAsia="楷体" w:hAnsi="楷体" w:cs="楷体" w:hint="eastAsia"/>
          <w:vertAlign w:val="subscript"/>
        </w:rPr>
        <w:t>2</w:t>
      </w:r>
      <w:r>
        <w:rPr>
          <w:rFonts w:ascii="楷体" w:eastAsia="楷体" w:hAnsi="楷体" w:cs="楷体" w:hint="eastAsia"/>
        </w:rPr>
        <w:t>在饱和NaCl溶液中溶解度很小，不能用饱和NaCl溶液吸收尾气Cl</w:t>
      </w:r>
      <w:r>
        <w:rPr>
          <w:rFonts w:ascii="楷体" w:eastAsia="楷体" w:hAnsi="楷体" w:cs="楷体" w:hint="eastAsia"/>
          <w:vertAlign w:val="subscript"/>
        </w:rPr>
        <w:t>2</w:t>
      </w:r>
      <w:r>
        <w:rPr>
          <w:rFonts w:ascii="楷体" w:eastAsia="楷体" w:hAnsi="楷体" w:cs="楷体" w:hint="eastAsia"/>
        </w:rPr>
        <w:t>，尾气Cl</w:t>
      </w:r>
      <w:r>
        <w:rPr>
          <w:rFonts w:ascii="楷体" w:eastAsia="楷体" w:hAnsi="楷体" w:cs="楷体" w:hint="eastAsia"/>
          <w:vertAlign w:val="subscript"/>
        </w:rPr>
        <w:t>2</w:t>
      </w:r>
      <w:r>
        <w:rPr>
          <w:rFonts w:ascii="楷体" w:eastAsia="楷体" w:hAnsi="楷体" w:cs="楷体" w:hint="eastAsia"/>
        </w:rPr>
        <w:t>通常用NaOH溶液吸收，D错误；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答案选B。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 xml:space="preserve">8．     </w:t>
      </w:r>
      <w:r>
        <w:rPr>
          <w:rFonts w:ascii="楷体" w:eastAsia="楷体" w:hAnsi="楷体" w:cs="楷体" w:hint="eastAsia"/>
        </w:rPr>
        <w:object>
          <v:shape id="_x0000_i1049" type="#_x0000_t75" alt="eqId44dd504111f320ed0f5876518fa5ef9a" style="width:151.35pt;height:16.45pt" o:oleicon="f" o:ole="" coordsize="21600,21600" o:preferrelative="t" filled="f" stroked="f">
            <v:stroke joinstyle="miter"/>
            <v:imagedata r:id="rId60" o:title="eqId44dd504111f320ed0f5876518fa5ef9a"/>
            <o:lock v:ext="edit" aspectratio="t"/>
            <w10:anchorlock/>
          </v:shape>
          <o:OLEObject Type="Embed" ProgID="Equation.DSMT4" ShapeID="_x0000_i1049" DrawAspect="Content" ObjectID="_1468075749" r:id="rId61"/>
        </w:object>
      </w:r>
      <w:r>
        <w:rPr>
          <w:rFonts w:ascii="楷体" w:eastAsia="楷体" w:hAnsi="楷体" w:cs="楷体" w:hint="eastAsia"/>
        </w:rPr>
        <w:t>或</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object>
          <v:shape id="_x0000_i1050" type="#_x0000_t75" alt="eqIdcd03797a7f78d0266bafd13811506063" style="width:220.85pt;height:19.35pt" o:oleicon="f" o:ole="" coordsize="21600,21600" o:preferrelative="t" filled="f" stroked="f">
            <v:stroke joinstyle="miter"/>
            <v:imagedata r:id="rId62" o:title="eqIdcd03797a7f78d0266bafd13811506063"/>
            <o:lock v:ext="edit" aspectratio="t"/>
            <w10:anchorlock/>
          </v:shape>
          <o:OLEObject Type="Embed" ProgID="Equation.DSMT4" ShapeID="_x0000_i1050" DrawAspect="Content" ObjectID="_1468075750" r:id="rId63"/>
        </w:object>
      </w:r>
      <w:r>
        <w:rPr>
          <w:rFonts w:ascii="楷体" w:eastAsia="楷体" w:hAnsi="楷体" w:cs="楷体" w:hint="eastAsia"/>
        </w:rPr>
        <w:t>     HSO</w:t>
      </w:r>
      <w:r>
        <w:rPr>
          <w:rFonts w:ascii="楷体" w:eastAsia="楷体" w:hAnsi="楷体" w:cs="楷体" w:hint="eastAsia"/>
        </w:rPr>
        <w:object>
          <v:shape id="_x0000_i1051" type="#_x0000_t75" alt="eqId9f61cd573f1bae1cbd54387e745e7073" style="width:6.15pt;height:17.05pt" o:oleicon="f" o:ole="" coordsize="21600,21600" o:preferrelative="t" filled="f" stroked="f">
            <v:stroke joinstyle="miter"/>
            <v:imagedata r:id="rId64" o:title="eqId9f61cd573f1bae1cbd54387e745e7073"/>
            <o:lock v:ext="edit" aspectratio="t"/>
            <w10:anchorlock/>
          </v:shape>
          <o:OLEObject Type="Embed" ProgID="Equation.DSMT4" ShapeID="_x0000_i1051" DrawAspect="Content" ObjectID="_1468075751" r:id="rId65"/>
        </w:object>
      </w:r>
      <w:r>
        <w:rPr>
          <w:rFonts w:ascii="楷体" w:eastAsia="楷体" w:hAnsi="楷体" w:cs="楷体" w:hint="eastAsia"/>
        </w:rPr>
        <w:t>     ZnSO</w:t>
      </w:r>
      <w:r>
        <w:rPr>
          <w:rFonts w:ascii="楷体" w:eastAsia="楷体" w:hAnsi="楷体" w:cs="楷体" w:hint="eastAsia"/>
          <w:vertAlign w:val="subscript"/>
        </w:rPr>
        <w:t>3</w:t>
      </w:r>
      <w:r>
        <w:rPr>
          <w:rFonts w:ascii="楷体" w:eastAsia="楷体" w:hAnsi="楷体" w:cs="楷体" w:hint="eastAsia"/>
        </w:rPr>
        <w:t xml:space="preserve">     </w:t>
      </w:r>
      <w:r>
        <w:rPr>
          <w:rFonts w:ascii="楷体" w:eastAsia="楷体" w:hAnsi="楷体" w:cs="楷体" w:hint="eastAsia"/>
        </w:rPr>
        <w:object>
          <v:shape id="_x0000_i1052" type="#_x0000_t75" alt="eqId5d048eaeeab4abeeace5cc23212bd17a" style="width:160.15pt;height:16.45pt" o:oleicon="f" o:ole="" coordsize="21600,21600" o:preferrelative="t" filled="f" stroked="f">
            <v:stroke joinstyle="miter"/>
            <v:imagedata r:id="rId66" o:title="eqId5d048eaeeab4abeeace5cc23212bd17a"/>
            <o:lock v:ext="edit" aspectratio="t"/>
            <w10:anchorlock/>
          </v:shape>
          <o:OLEObject Type="Embed" ProgID="Equation.DSMT4" ShapeID="_x0000_i1052" DrawAspect="Content" ObjectID="_1468075752" r:id="rId67"/>
        </w:object>
      </w:r>
      <w:r>
        <w:rPr>
          <w:rFonts w:ascii="楷体" w:eastAsia="楷体" w:hAnsi="楷体" w:cs="楷体" w:hint="eastAsia"/>
        </w:rPr>
        <w:t>或</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object>
          <v:shape id="_x0000_i1053" type="#_x0000_t75" alt="eqIddd2a8268c998e432340d399aaf6af460" style="width:154.85pt;height:16.55pt" o:oleicon="f" o:ole="" coordsize="21600,21600" o:preferrelative="t" filled="f" stroked="f">
            <v:stroke joinstyle="miter"/>
            <v:imagedata r:id="rId68" o:title="eqIddd2a8268c998e432340d399aaf6af460"/>
            <o:lock v:ext="edit" aspectratio="t"/>
            <w10:anchorlock/>
          </v:shape>
          <o:OLEObject Type="Embed" ProgID="Equation.DSMT4" ShapeID="_x0000_i1053" DrawAspect="Content" ObjectID="_1468075753" r:id="rId69"/>
        </w:object>
      </w:r>
      <w:r>
        <w:rPr>
          <w:rFonts w:ascii="楷体" w:eastAsia="楷体" w:hAnsi="楷体" w:cs="楷体" w:hint="eastAsia"/>
        </w:rPr>
        <w:t>     随着pH降低，HSO</w:t>
      </w:r>
      <w:r>
        <w:rPr>
          <w:rFonts w:ascii="楷体" w:eastAsia="楷体" w:hAnsi="楷体" w:cs="楷体" w:hint="eastAsia"/>
        </w:rPr>
        <w:object>
          <v:shape id="_x0000_i1054" type="#_x0000_t75" alt="eqId9f61cd573f1bae1cbd54387e745e7073" style="width:6.15pt;height:17.05pt" o:oleicon="f" o:ole="" coordsize="21600,21600" o:preferrelative="t" filled="f" stroked="f">
            <v:stroke joinstyle="miter"/>
            <v:imagedata r:id="rId64" o:title="eqId9f61cd573f1bae1cbd54387e745e7073"/>
            <o:lock v:ext="edit" aspectratio="t"/>
            <w10:anchorlock/>
          </v:shape>
          <o:OLEObject Type="Embed" ProgID="Equation.DSMT4" ShapeID="_x0000_i1054" DrawAspect="Content" ObjectID="_1468075754" r:id="rId70"/>
        </w:object>
      </w:r>
      <w:r>
        <w:rPr>
          <w:rFonts w:ascii="楷体" w:eastAsia="楷体" w:hAnsi="楷体" w:cs="楷体" w:hint="eastAsia"/>
        </w:rPr>
        <w:t>浓度增大     减小</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【分析】向氨水中通入少量的SO</w:t>
      </w:r>
      <w:r>
        <w:rPr>
          <w:rFonts w:ascii="楷体" w:eastAsia="楷体" w:hAnsi="楷体" w:cs="楷体" w:hint="eastAsia"/>
          <w:vertAlign w:val="subscript"/>
        </w:rPr>
        <w:t>2</w:t>
      </w:r>
      <w:r>
        <w:rPr>
          <w:rFonts w:ascii="楷体" w:eastAsia="楷体" w:hAnsi="楷体" w:cs="楷体" w:hint="eastAsia"/>
        </w:rPr>
        <w:t>，反应生成亚硫酸铵，结合图象分析pH=6时溶液中浓度最大的阴离子；通过分析ZnO吸收SO</w:t>
      </w:r>
      <w:r>
        <w:rPr>
          <w:rFonts w:ascii="楷体" w:eastAsia="楷体" w:hAnsi="楷体" w:cs="楷体" w:hint="eastAsia"/>
          <w:vertAlign w:val="subscript"/>
        </w:rPr>
        <w:t>2</w:t>
      </w:r>
      <w:r>
        <w:rPr>
          <w:rFonts w:ascii="楷体" w:eastAsia="楷体" w:hAnsi="楷体" w:cs="楷体" w:hint="eastAsia"/>
        </w:rPr>
        <w:t>后产物的溶解性判断吸收率变化的原因；通过分析</w:t>
      </w:r>
      <w:r>
        <w:rPr>
          <w:rFonts w:ascii="楷体" w:eastAsia="楷体" w:hAnsi="楷体" w:cs="楷体" w:hint="eastAsia"/>
        </w:rPr>
        <w:object>
          <v:shape id="_x0000_i1055"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55" DrawAspect="Content" ObjectID="_1468075755" r:id="rId72"/>
        </w:object>
      </w:r>
      <w:r>
        <w:rPr>
          <w:rFonts w:ascii="楷体" w:eastAsia="楷体" w:hAnsi="楷体" w:cs="楷体" w:hint="eastAsia"/>
        </w:rPr>
        <w:t>与氧气反应的生成物，分析溶液pH的变化情况。</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【详解】(1)向氨水中通入少量SO</w:t>
      </w:r>
      <w:r>
        <w:rPr>
          <w:rFonts w:ascii="楷体" w:eastAsia="楷体" w:hAnsi="楷体" w:cs="楷体" w:hint="eastAsia"/>
          <w:vertAlign w:val="subscript"/>
        </w:rPr>
        <w:t>2</w:t>
      </w:r>
      <w:r>
        <w:rPr>
          <w:rFonts w:ascii="楷体" w:eastAsia="楷体" w:hAnsi="楷体" w:cs="楷体" w:hint="eastAsia"/>
        </w:rPr>
        <w:t>时，SO</w:t>
      </w:r>
      <w:r>
        <w:rPr>
          <w:rFonts w:ascii="楷体" w:eastAsia="楷体" w:hAnsi="楷体" w:cs="楷体" w:hint="eastAsia"/>
          <w:vertAlign w:val="subscript"/>
        </w:rPr>
        <w:t>2</w:t>
      </w:r>
      <w:r>
        <w:rPr>
          <w:rFonts w:ascii="楷体" w:eastAsia="楷体" w:hAnsi="楷体" w:cs="楷体" w:hint="eastAsia"/>
        </w:rPr>
        <w:t>与氨水反应生成亚硫酸铵，反应的离子方程式为2NH</w:t>
      </w:r>
      <w:r>
        <w:rPr>
          <w:rFonts w:ascii="楷体" w:eastAsia="楷体" w:hAnsi="楷体" w:cs="楷体" w:hint="eastAsia"/>
          <w:vertAlign w:val="subscript"/>
        </w:rPr>
        <w:t>3</w: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O+SO</w:t>
      </w:r>
      <w:r>
        <w:rPr>
          <w:rFonts w:ascii="楷体" w:eastAsia="楷体" w:hAnsi="楷体" w:cs="楷体" w:hint="eastAsia"/>
          <w:vertAlign w:val="subscript"/>
        </w:rPr>
        <w:t>2</w:t>
      </w:r>
      <w:r>
        <w:rPr>
          <w:rFonts w:ascii="楷体" w:eastAsia="楷体" w:hAnsi="楷体" w:cs="楷体" w:hint="eastAsia"/>
        </w:rPr>
        <w:t>=2</w:t>
      </w:r>
      <w:r>
        <w:rPr>
          <w:rFonts w:ascii="楷体" w:eastAsia="楷体" w:hAnsi="楷体" w:cs="楷体" w:hint="eastAsia"/>
        </w:rPr>
        <w:object>
          <v:shape id="_x0000_i1056" type="#_x0000_t75" alt="eqId66a8056bc212a5788feebe6f77fe142d" style="width:21.1pt;height:15.95pt" o:oleicon="f" o:ole="" coordsize="21600,21600" o:preferrelative="t" filled="f" stroked="f">
            <v:stroke joinstyle="miter"/>
            <v:imagedata r:id="rId73" o:title="eqId66a8056bc212a5788feebe6f77fe142d"/>
            <o:lock v:ext="edit" aspectratio="t"/>
            <w10:anchorlock/>
          </v:shape>
          <o:OLEObject Type="Embed" ProgID="Equation.DSMT4" ShapeID="_x0000_i1056" DrawAspect="Content" ObjectID="_1468075756" r:id="rId74"/>
        </w:object>
      </w:r>
      <w:r>
        <w:rPr>
          <w:rFonts w:ascii="楷体" w:eastAsia="楷体" w:hAnsi="楷体" w:cs="楷体" w:hint="eastAsia"/>
        </w:rPr>
        <w:t>+</w:t>
      </w:r>
      <w:r>
        <w:rPr>
          <w:rFonts w:ascii="楷体" w:eastAsia="楷体" w:hAnsi="楷体" w:cs="楷体" w:hint="eastAsia"/>
        </w:rPr>
        <w:object>
          <v:shape id="_x0000_i1057" type="#_x0000_t75" alt="eqId1a6837cd0dcc1053f07c032951973702" style="width:20.2pt;height:15pt" o:oleicon="f" o:ole="" coordsize="21600,21600" o:preferrelative="t" filled="f" stroked="f">
            <v:stroke joinstyle="miter"/>
            <v:imagedata r:id="rId75" o:title="eqId1a6837cd0dcc1053f07c032951973702"/>
            <o:lock v:ext="edit" aspectratio="t"/>
            <w10:anchorlock/>
          </v:shape>
          <o:OLEObject Type="Embed" ProgID="Equation.DSMT4" ShapeID="_x0000_i1057" DrawAspect="Content" ObjectID="_1468075757" r:id="rId76"/>
        </w:object>
      </w:r>
      <w:r>
        <w:rPr>
          <w:rFonts w:ascii="楷体" w:eastAsia="楷体" w:hAnsi="楷体" w:cs="楷体" w:hint="eastAsia"/>
        </w:rPr>
        <w:t>（或2NH</w:t>
      </w:r>
      <w:r>
        <w:rPr>
          <w:rFonts w:ascii="楷体" w:eastAsia="楷体" w:hAnsi="楷体" w:cs="楷体" w:hint="eastAsia"/>
          <w:vertAlign w:val="subscript"/>
        </w:rPr>
        <w:t>3</w: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 +SO</w:t>
      </w:r>
      <w:r>
        <w:rPr>
          <w:rFonts w:ascii="楷体" w:eastAsia="楷体" w:hAnsi="楷体" w:cs="楷体" w:hint="eastAsia"/>
          <w:vertAlign w:val="subscript"/>
        </w:rPr>
        <w:t>2</w:t>
      </w:r>
      <w:r>
        <w:rPr>
          <w:rFonts w:ascii="楷体" w:eastAsia="楷体" w:hAnsi="楷体" w:cs="楷体" w:hint="eastAsia"/>
        </w:rPr>
        <w:t>=2</w:t>
      </w:r>
      <w:r>
        <w:rPr>
          <w:rFonts w:ascii="楷体" w:eastAsia="楷体" w:hAnsi="楷体" w:cs="楷体" w:hint="eastAsia"/>
        </w:rPr>
        <w:object>
          <v:shape id="_x0000_i1058" type="#_x0000_t75" alt="eqId66a8056bc212a5788feebe6f77fe142d" style="width:21.1pt;height:15.95pt" o:oleicon="f" o:ole="" coordsize="21600,21600" o:preferrelative="t" filled="f" stroked="f">
            <v:stroke joinstyle="miter"/>
            <v:imagedata r:id="rId73" o:title="eqId66a8056bc212a5788feebe6f77fe142d"/>
            <o:lock v:ext="edit" aspectratio="t"/>
            <w10:anchorlock/>
          </v:shape>
          <o:OLEObject Type="Embed" ProgID="Equation.DSMT4" ShapeID="_x0000_i1058" DrawAspect="Content" ObjectID="_1468075758" r:id="rId77"/>
        </w:object>
      </w:r>
      <w:r>
        <w:rPr>
          <w:rFonts w:ascii="楷体" w:eastAsia="楷体" w:hAnsi="楷体" w:cs="楷体" w:hint="eastAsia"/>
        </w:rPr>
        <w:t>+</w:t>
      </w:r>
      <w:r>
        <w:rPr>
          <w:rFonts w:ascii="楷体" w:eastAsia="楷体" w:hAnsi="楷体" w:cs="楷体" w:hint="eastAsia"/>
        </w:rPr>
        <w:object>
          <v:shape id="_x0000_i1059" type="#_x0000_t75" alt="eqId1a6837cd0dcc1053f07c032951973702" style="width:20.2pt;height:15pt" o:oleicon="f" o:ole="" coordsize="21600,21600" o:preferrelative="t" filled="f" stroked="f">
            <v:stroke joinstyle="miter"/>
            <v:imagedata r:id="rId75" o:title="eqId1a6837cd0dcc1053f07c032951973702"/>
            <o:lock v:ext="edit" aspectratio="t"/>
            <w10:anchorlock/>
          </v:shape>
          <o:OLEObject Type="Embed" ProgID="Equation.DSMT4" ShapeID="_x0000_i1059" DrawAspect="Content" ObjectID="_1468075759" r:id="rId78"/>
        </w:objec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O）；根据图-1所示，pH=6时，溶液中不含有亚硫酸，仅含有</w:t>
      </w:r>
      <w:r>
        <w:rPr>
          <w:rFonts w:ascii="楷体" w:eastAsia="楷体" w:hAnsi="楷体" w:cs="楷体" w:hint="eastAsia"/>
        </w:rPr>
        <w:object>
          <v:shape id="_x0000_i1060"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0" DrawAspect="Content" ObjectID="_1468075760" r:id="rId79"/>
        </w:object>
      </w:r>
      <w:r>
        <w:rPr>
          <w:rFonts w:ascii="楷体" w:eastAsia="楷体" w:hAnsi="楷体" w:cs="楷体" w:hint="eastAsia"/>
        </w:rPr>
        <w:t>和</w:t>
      </w:r>
      <w:r>
        <w:rPr>
          <w:rFonts w:ascii="楷体" w:eastAsia="楷体" w:hAnsi="楷体" w:cs="楷体" w:hint="eastAsia"/>
        </w:rPr>
        <w:object>
          <v:shape id="_x0000_i1061" type="#_x0000_t75" alt="eqId1a6837cd0dcc1053f07c032951973702" style="width:20.2pt;height:15pt" o:oleicon="f" o:ole="" coordsize="21600,21600" o:preferrelative="t" filled="f" stroked="f">
            <v:stroke joinstyle="miter"/>
            <v:imagedata r:id="rId75" o:title="eqId1a6837cd0dcc1053f07c032951973702"/>
            <o:lock v:ext="edit" aspectratio="t"/>
            <w10:anchorlock/>
          </v:shape>
          <o:OLEObject Type="Embed" ProgID="Equation.DSMT4" ShapeID="_x0000_i1061" DrawAspect="Content" ObjectID="_1468075761" r:id="rId80"/>
        </w:object>
      </w:r>
      <w:r>
        <w:rPr>
          <w:rFonts w:ascii="楷体" w:eastAsia="楷体" w:hAnsi="楷体" w:cs="楷体" w:hint="eastAsia"/>
        </w:rPr>
        <w:t>，根据微粒物质的量分数曲线可以看出溶液中阴离子浓度最大的是</w:t>
      </w:r>
      <w:r>
        <w:rPr>
          <w:rFonts w:ascii="楷体" w:eastAsia="楷体" w:hAnsi="楷体" w:cs="楷体" w:hint="eastAsia"/>
        </w:rPr>
        <w:object>
          <v:shape id="_x0000_i1062"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2" DrawAspect="Content" ObjectID="_1468075762" r:id="rId81"/>
        </w:objec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(2)反应开始时，悬浊液中的ZnO大量吸收SO</w:t>
      </w:r>
      <w:r>
        <w:rPr>
          <w:rFonts w:ascii="楷体" w:eastAsia="楷体" w:hAnsi="楷体" w:cs="楷体" w:hint="eastAsia"/>
          <w:vertAlign w:val="subscript"/>
        </w:rPr>
        <w:t>2</w:t>
      </w:r>
      <w:r>
        <w:rPr>
          <w:rFonts w:ascii="楷体" w:eastAsia="楷体" w:hAnsi="楷体" w:cs="楷体" w:hint="eastAsia"/>
        </w:rPr>
        <w:t>，生成微溶于水的ZnSO</w:t>
      </w:r>
      <w:r>
        <w:rPr>
          <w:rFonts w:ascii="楷体" w:eastAsia="楷体" w:hAnsi="楷体" w:cs="楷体" w:hint="eastAsia"/>
          <w:vertAlign w:val="subscript"/>
        </w:rPr>
        <w:t>3</w:t>
      </w:r>
      <w:r>
        <w:rPr>
          <w:rFonts w:ascii="楷体" w:eastAsia="楷体" w:hAnsi="楷体" w:cs="楷体" w:hint="eastAsia"/>
        </w:rPr>
        <w:t>，此时溶液pH几乎不变；一旦ZnO完全反应生成ZnSO</w:t>
      </w:r>
      <w:r>
        <w:rPr>
          <w:rFonts w:ascii="楷体" w:eastAsia="楷体" w:hAnsi="楷体" w:cs="楷体" w:hint="eastAsia"/>
          <w:vertAlign w:val="subscript"/>
        </w:rPr>
        <w:t>3</w:t>
      </w:r>
      <w:r>
        <w:rPr>
          <w:rFonts w:ascii="楷体" w:eastAsia="楷体" w:hAnsi="楷体" w:cs="楷体" w:hint="eastAsia"/>
        </w:rPr>
        <w:t>后，ZnSO</w:t>
      </w:r>
      <w:r>
        <w:rPr>
          <w:rFonts w:ascii="楷体" w:eastAsia="楷体" w:hAnsi="楷体" w:cs="楷体" w:hint="eastAsia"/>
          <w:vertAlign w:val="subscript"/>
        </w:rPr>
        <w:t>3</w:t>
      </w:r>
      <w:r>
        <w:rPr>
          <w:rFonts w:ascii="楷体" w:eastAsia="楷体" w:hAnsi="楷体" w:cs="楷体" w:hint="eastAsia"/>
        </w:rPr>
        <w:t>继续吸收SO</w:t>
      </w:r>
      <w:r>
        <w:rPr>
          <w:rFonts w:ascii="楷体" w:eastAsia="楷体" w:hAnsi="楷体" w:cs="楷体" w:hint="eastAsia"/>
          <w:vertAlign w:val="subscript"/>
        </w:rPr>
        <w:t>2</w:t>
      </w:r>
      <w:r>
        <w:rPr>
          <w:rFonts w:ascii="楷体" w:eastAsia="楷体" w:hAnsi="楷体" w:cs="楷体" w:hint="eastAsia"/>
        </w:rPr>
        <w:t>生成易溶于水的Zn(HSO</w:t>
      </w:r>
      <w:r>
        <w:rPr>
          <w:rFonts w:ascii="楷体" w:eastAsia="楷体" w:hAnsi="楷体" w:cs="楷体" w:hint="eastAsia"/>
          <w:vertAlign w:val="subscript"/>
        </w:rPr>
        <w:t>3</w:t>
      </w:r>
      <w:r>
        <w:rPr>
          <w:rFonts w:ascii="楷体" w:eastAsia="楷体" w:hAnsi="楷体" w:cs="楷体" w:hint="eastAsia"/>
        </w:rPr>
        <w:t>)</w:t>
      </w:r>
      <w:r>
        <w:rPr>
          <w:rFonts w:ascii="楷体" w:eastAsia="楷体" w:hAnsi="楷体" w:cs="楷体" w:hint="eastAsia"/>
          <w:vertAlign w:val="subscript"/>
        </w:rPr>
        <w:t>2</w:t>
      </w:r>
      <w:r>
        <w:rPr>
          <w:rFonts w:ascii="楷体" w:eastAsia="楷体" w:hAnsi="楷体" w:cs="楷体" w:hint="eastAsia"/>
        </w:rPr>
        <w:t>，此时溶液pH逐渐变小，SO</w:t>
      </w:r>
      <w:r>
        <w:rPr>
          <w:rFonts w:ascii="楷体" w:eastAsia="楷体" w:hAnsi="楷体" w:cs="楷体" w:hint="eastAsia"/>
          <w:vertAlign w:val="subscript"/>
        </w:rPr>
        <w:t>2</w:t>
      </w:r>
      <w:r>
        <w:rPr>
          <w:rFonts w:ascii="楷体" w:eastAsia="楷体" w:hAnsi="楷体" w:cs="楷体" w:hint="eastAsia"/>
        </w:rPr>
        <w:t>的吸收率逐渐降低，这一过程的离子方程式为ZnSO</w:t>
      </w:r>
      <w:r>
        <w:rPr>
          <w:rFonts w:ascii="楷体" w:eastAsia="楷体" w:hAnsi="楷体" w:cs="楷体" w:hint="eastAsia"/>
          <w:vertAlign w:val="subscript"/>
        </w:rPr>
        <w:t>3</w:t>
      </w:r>
      <w:r>
        <w:rPr>
          <w:rFonts w:ascii="楷体" w:eastAsia="楷体" w:hAnsi="楷体" w:cs="楷体" w:hint="eastAsia"/>
        </w:rPr>
        <w:t>+SO</w:t>
      </w:r>
      <w:r>
        <w:rPr>
          <w:rFonts w:ascii="楷体" w:eastAsia="楷体" w:hAnsi="楷体" w:cs="楷体" w:hint="eastAsia"/>
          <w:vertAlign w:val="subscript"/>
        </w:rPr>
        <w:t>2</w: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O=Zn</w:t>
      </w:r>
      <w:r>
        <w:rPr>
          <w:rFonts w:ascii="楷体" w:eastAsia="楷体" w:hAnsi="楷体" w:cs="楷体" w:hint="eastAsia"/>
          <w:vertAlign w:val="superscript"/>
        </w:rPr>
        <w:t>2+</w:t>
      </w:r>
      <w:r>
        <w:rPr>
          <w:rFonts w:ascii="楷体" w:eastAsia="楷体" w:hAnsi="楷体" w:cs="楷体" w:hint="eastAsia"/>
        </w:rPr>
        <w:t>+2</w:t>
      </w:r>
      <w:r>
        <w:rPr>
          <w:rFonts w:ascii="楷体" w:eastAsia="楷体" w:hAnsi="楷体" w:cs="楷体" w:hint="eastAsia"/>
        </w:rPr>
        <w:object>
          <v:shape id="_x0000_i1063"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3" DrawAspect="Content" ObjectID="_1468075763" r:id="rId82"/>
        </w:object>
      </w:r>
      <w:r>
        <w:rPr>
          <w:rFonts w:ascii="楷体" w:eastAsia="楷体" w:hAnsi="楷体" w:cs="楷体" w:hint="eastAsia"/>
        </w:rPr>
        <w:t>（或ZnO+2SO</w:t>
      </w:r>
      <w:r>
        <w:rPr>
          <w:rFonts w:ascii="楷体" w:eastAsia="楷体" w:hAnsi="楷体" w:cs="楷体" w:hint="eastAsia"/>
          <w:vertAlign w:val="subscript"/>
        </w:rPr>
        <w:t>2</w: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O=Zn</w:t>
      </w:r>
      <w:r>
        <w:rPr>
          <w:rFonts w:ascii="楷体" w:eastAsia="楷体" w:hAnsi="楷体" w:cs="楷体" w:hint="eastAsia"/>
          <w:vertAlign w:val="superscript"/>
        </w:rPr>
        <w:t>2+</w:t>
      </w:r>
      <w:r>
        <w:rPr>
          <w:rFonts w:ascii="楷体" w:eastAsia="楷体" w:hAnsi="楷体" w:cs="楷体" w:hint="eastAsia"/>
        </w:rPr>
        <w:t>+2</w:t>
      </w:r>
      <w:r>
        <w:rPr>
          <w:rFonts w:ascii="楷体" w:eastAsia="楷体" w:hAnsi="楷体" w:cs="楷体" w:hint="eastAsia"/>
        </w:rPr>
        <w:object>
          <v:shape id="_x0000_i1064"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4" DrawAspect="Content" ObjectID="_1468075764" r:id="rId83"/>
        </w:objec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 pH值大于6.5时，S(IV)以微溶物ZnSO</w:t>
      </w:r>
      <w:r>
        <w:rPr>
          <w:rFonts w:ascii="楷体" w:eastAsia="楷体" w:hAnsi="楷体" w:cs="楷体" w:hint="eastAsia"/>
          <w:vertAlign w:val="subscript"/>
        </w:rPr>
        <w:t>3</w:t>
      </w:r>
      <w:r>
        <w:rPr>
          <w:rFonts w:ascii="楷体" w:eastAsia="楷体" w:hAnsi="楷体" w:cs="楷体" w:hint="eastAsia"/>
        </w:rPr>
        <w:t>形式存在，使S(IV)不利于与O</w:t>
      </w:r>
      <w:r>
        <w:rPr>
          <w:rFonts w:ascii="楷体" w:eastAsia="楷体" w:hAnsi="楷体" w:cs="楷体" w:hint="eastAsia"/>
          <w:vertAlign w:val="subscript"/>
        </w:rPr>
        <w:t>2</w:t>
      </w:r>
      <w:r>
        <w:rPr>
          <w:rFonts w:ascii="楷体" w:eastAsia="楷体" w:hAnsi="楷体" w:cs="楷体" w:hint="eastAsia"/>
        </w:rPr>
        <w:t>接触，反应速率慢；pH降低，S(IV)的主要以</w:t>
      </w:r>
      <w:r>
        <w:rPr>
          <w:rFonts w:ascii="楷体" w:eastAsia="楷体" w:hAnsi="楷体" w:cs="楷体" w:hint="eastAsia"/>
        </w:rPr>
        <w:object>
          <v:shape id="_x0000_i1065"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5" DrawAspect="Content" ObjectID="_1468075765" r:id="rId84"/>
        </w:object>
      </w:r>
      <w:r>
        <w:rPr>
          <w:rFonts w:ascii="楷体" w:eastAsia="楷体" w:hAnsi="楷体" w:cs="楷体" w:hint="eastAsia"/>
        </w:rPr>
        <w:t>形式溶于水中，与O</w:t>
      </w:r>
      <w:r>
        <w:rPr>
          <w:rFonts w:ascii="楷体" w:eastAsia="楷体" w:hAnsi="楷体" w:cs="楷体" w:hint="eastAsia"/>
          <w:vertAlign w:val="subscript"/>
        </w:rPr>
        <w:t>2</w:t>
      </w:r>
      <w:r>
        <w:rPr>
          <w:rFonts w:ascii="楷体" w:eastAsia="楷体" w:hAnsi="楷体" w:cs="楷体" w:hint="eastAsia"/>
        </w:rPr>
        <w:t>充分接触。因而pH降低有</w:t>
      </w:r>
      <w:r>
        <w:rPr>
          <w:rFonts w:ascii="楷体" w:eastAsia="楷体" w:hAnsi="楷体" w:cs="楷体" w:hint="eastAsia"/>
        </w:rPr>
        <w:object>
          <v:shape id="_x0000_i1066" type="#_x0000_t75" alt="eqIdab99bd860a56f751c5de02855acc6968" style="width:21.95pt;height:16.65pt" o:oleicon="f" o:ole="" coordsize="21600,21600" o:preferrelative="t" filled="f" stroked="f">
            <v:stroke joinstyle="miter"/>
            <v:imagedata r:id="rId85" o:title="eqIdab99bd860a56f751c5de02855acc6968"/>
            <o:lock v:ext="edit" aspectratio="t"/>
            <w10:anchorlock/>
          </v:shape>
          <o:OLEObject Type="Embed" ProgID="Equation.DSMT4" ShapeID="_x0000_i1066" DrawAspect="Content" ObjectID="_1468075766" r:id="rId86"/>
        </w:object>
      </w:r>
      <w:r>
        <w:rPr>
          <w:rFonts w:ascii="楷体" w:eastAsia="楷体" w:hAnsi="楷体" w:cs="楷体" w:hint="eastAsia"/>
        </w:rPr>
        <w:t>生成速率增大；随着反应的不断进行，大量的</w:t>
      </w:r>
      <w:r>
        <w:rPr>
          <w:rFonts w:ascii="楷体" w:eastAsia="楷体" w:hAnsi="楷体" w:cs="楷体" w:hint="eastAsia"/>
        </w:rPr>
        <w:object>
          <v:shape id="_x0000_i1067"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7" DrawAspect="Content" ObjectID="_1468075767" r:id="rId87"/>
        </w:object>
      </w:r>
      <w:r>
        <w:rPr>
          <w:rFonts w:ascii="楷体" w:eastAsia="楷体" w:hAnsi="楷体" w:cs="楷体" w:hint="eastAsia"/>
        </w:rPr>
        <w:t>反应生成</w:t>
      </w:r>
      <w:r>
        <w:rPr>
          <w:rFonts w:ascii="楷体" w:eastAsia="楷体" w:hAnsi="楷体" w:cs="楷体" w:hint="eastAsia"/>
        </w:rPr>
        <w:object>
          <v:shape id="_x0000_i1068" type="#_x0000_t75" alt="eqIdab99bd860a56f751c5de02855acc6968" style="width:21.95pt;height:16.65pt" o:oleicon="f" o:ole="" coordsize="21600,21600" o:preferrelative="t" filled="f" stroked="f">
            <v:stroke joinstyle="miter"/>
            <v:imagedata r:id="rId85" o:title="eqIdab99bd860a56f751c5de02855acc6968"/>
            <o:lock v:ext="edit" aspectratio="t"/>
            <w10:anchorlock/>
          </v:shape>
          <o:OLEObject Type="Embed" ProgID="Equation.DSMT4" ShapeID="_x0000_i1068" DrawAspect="Content" ObjectID="_1468075768" r:id="rId88"/>
        </w:object>
      </w:r>
      <w:r>
        <w:rPr>
          <w:rFonts w:ascii="楷体" w:eastAsia="楷体" w:hAnsi="楷体" w:cs="楷体" w:hint="eastAsia"/>
        </w:rPr>
        <w:t>，反应的离子方程式为2</w:t>
      </w:r>
      <w:r>
        <w:rPr>
          <w:rFonts w:ascii="楷体" w:eastAsia="楷体" w:hAnsi="楷体" w:cs="楷体" w:hint="eastAsia"/>
        </w:rPr>
        <w:object>
          <v:shape id="_x0000_i1069" type="#_x0000_t75" alt="eqIdbf668166fe6632615194bf7de9041c2b" style="width:27.25pt;height:16.35pt" o:oleicon="f" o:ole="" coordsize="21600,21600" o:preferrelative="t" filled="f" stroked="f">
            <v:stroke joinstyle="miter"/>
            <v:imagedata r:id="rId71" o:title="eqIdbf668166fe6632615194bf7de9041c2b"/>
            <o:lock v:ext="edit" aspectratio="t"/>
            <w10:anchorlock/>
          </v:shape>
          <o:OLEObject Type="Embed" ProgID="Equation.DSMT4" ShapeID="_x0000_i1069" DrawAspect="Content" ObjectID="_1468075769" r:id="rId89"/>
        </w:object>
      </w:r>
      <w:r>
        <w:rPr>
          <w:rFonts w:ascii="楷体" w:eastAsia="楷体" w:hAnsi="楷体" w:cs="楷体" w:hint="eastAsia"/>
        </w:rPr>
        <w:t>+O</w:t>
      </w:r>
      <w:r>
        <w:rPr>
          <w:rFonts w:ascii="楷体" w:eastAsia="楷体" w:hAnsi="楷体" w:cs="楷体" w:hint="eastAsia"/>
          <w:vertAlign w:val="subscript"/>
        </w:rPr>
        <w:t>2</w:t>
      </w:r>
      <w:r>
        <w:rPr>
          <w:rFonts w:ascii="楷体" w:eastAsia="楷体" w:hAnsi="楷体" w:cs="楷体" w:hint="eastAsia"/>
        </w:rPr>
        <w:t>=2</w:t>
      </w:r>
      <w:r>
        <w:rPr>
          <w:rFonts w:ascii="楷体" w:eastAsia="楷体" w:hAnsi="楷体" w:cs="楷体" w:hint="eastAsia"/>
        </w:rPr>
        <w:object>
          <v:shape id="_x0000_i1070" type="#_x0000_t75" alt="eqIdab99bd860a56f751c5de02855acc6968" style="width:21.95pt;height:16.65pt" o:oleicon="f" o:ole="" coordsize="21600,21600" o:preferrelative="t" filled="f" stroked="f">
            <v:stroke joinstyle="miter"/>
            <v:imagedata r:id="rId85" o:title="eqIdab99bd860a56f751c5de02855acc6968"/>
            <o:lock v:ext="edit" aspectratio="t"/>
            <w10:anchorlock/>
          </v:shape>
          <o:OLEObject Type="Embed" ProgID="Equation.DSMT4" ShapeID="_x0000_i1070" DrawAspect="Content" ObjectID="_1468075770" r:id="rId90"/>
        </w:object>
      </w:r>
      <w:r>
        <w:rPr>
          <w:rFonts w:ascii="楷体" w:eastAsia="楷体" w:hAnsi="楷体" w:cs="楷体" w:hint="eastAsia"/>
        </w:rPr>
        <w:t>+2H</w:t>
      </w:r>
      <w:r>
        <w:rPr>
          <w:rFonts w:ascii="楷体" w:eastAsia="楷体" w:hAnsi="楷体" w:cs="楷体" w:hint="eastAsia"/>
          <w:vertAlign w:val="superscript"/>
        </w:rPr>
        <w:t>+</w:t>
      </w:r>
      <w:r>
        <w:rPr>
          <w:rFonts w:ascii="楷体" w:eastAsia="楷体" w:hAnsi="楷体" w:cs="楷体" w:hint="eastAsia"/>
        </w:rPr>
        <w:t>，随着反应的不断进行，有大量的氢离子生成，导致氢离子浓度增大，溶液pH减小。</w:t>
      </w:r>
    </w:p>
    <w:p>
      <w:pPr>
        <w:shd w:val="clear" w:color="auto" w:fill="auto"/>
        <w:spacing w:line="360" w:lineRule="auto"/>
        <w:jc w:val="left"/>
        <w:textAlignment w:val="center"/>
        <w:rPr>
          <w:rFonts w:ascii="楷体" w:eastAsia="楷体" w:hAnsi="楷体" w:cs="楷体" w:hint="eastAsia"/>
        </w:rPr>
        <w:sectPr>
          <w:headerReference w:type="default" r:id="rId91"/>
          <w:footerReference w:type="even" r:id="rId92"/>
          <w:footerReference w:type="default" r:id="rId93"/>
          <w:pgSz w:w="11906" w:h="16838"/>
          <w:pgMar w:top="1440" w:right="1797" w:bottom="1440" w:left="1797" w:header="851" w:footer="992" w:gutter="0"/>
          <w:pgNumType w:start="1"/>
          <w:cols w:num="1" w:space="425"/>
          <w:docGrid w:type="lines" w:linePitch="312" w:charSpace="0"/>
        </w:sectPr>
      </w:pPr>
    </w:p>
    <w:p>
      <w:r>
        <w:rPr>
          <w:rFonts w:ascii="楷体" w:eastAsia="楷体" w:hAnsi="楷体" w:cs="楷体" w:hint="eastAsia"/>
        </w:rPr>
        <w:drawing>
          <wp:inline>
            <wp:extent cx="5278120" cy="6316718"/>
            <wp:docPr id="100066"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63295" name=""/>
                    <pic:cNvPicPr>
                      <a:picLocks noChangeAspect="1"/>
                    </pic:cNvPicPr>
                  </pic:nvPicPr>
                  <pic:blipFill>
                    <a:blip xmlns:r="http://schemas.openxmlformats.org/officeDocument/2006/relationships" r:embed="rId94"/>
                    <a:stretch>
                      <a:fillRect/>
                    </a:stretch>
                  </pic:blipFill>
                  <pic:spPr>
                    <a:xfrm>
                      <a:off x="0" y="0"/>
                      <a:ext cx="5278120" cy="631671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 id="PowerPlusWaterMarkObject1453549720" o:spid="_x0000_s2051"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2" type="#_x0000_t75" alt="学科网 zxxk.com" style="width:0.05pt;height:0.05pt;margin-top:-20.75pt;margin-left:64.05pt;position:absolute;z-index:251662336"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60340649"/>
  </w:rsids>
  <w:docVars>
    <w:docVar w:name="commondata" w:val="eyJoZGlkIjoiZTM4ZWU0YTk5ODVmMmVjMGNkZTA4M2FmMDNmNjk3Z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image" Target="media/image5.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openxmlformats.org/officeDocument/2006/relationships/image" Target="media/image7.wmf" /><Relationship Id="rId18" Type="http://schemas.openxmlformats.org/officeDocument/2006/relationships/oleObject" Target="embeddings/oleObject7.bin" /><Relationship Id="rId19" Type="http://schemas.openxmlformats.org/officeDocument/2006/relationships/image" Target="media/image8.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9.wmf" /><Relationship Id="rId22" Type="http://schemas.openxmlformats.org/officeDocument/2006/relationships/oleObject" Target="embeddings/oleObject9.bin" /><Relationship Id="rId23" Type="http://schemas.openxmlformats.org/officeDocument/2006/relationships/oleObject" Target="embeddings/oleObject10.bin" /><Relationship Id="rId24" Type="http://schemas.openxmlformats.org/officeDocument/2006/relationships/image" Target="media/image10.wmf" /><Relationship Id="rId25" Type="http://schemas.openxmlformats.org/officeDocument/2006/relationships/oleObject" Target="embeddings/oleObject11.bin" /><Relationship Id="rId26" Type="http://schemas.openxmlformats.org/officeDocument/2006/relationships/image" Target="media/image11.png" /><Relationship Id="rId27" Type="http://schemas.openxmlformats.org/officeDocument/2006/relationships/image" Target="media/image12.png" /><Relationship Id="rId28" Type="http://schemas.openxmlformats.org/officeDocument/2006/relationships/image" Target="media/image13.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3.bin" /><Relationship Id="rId32" Type="http://schemas.openxmlformats.org/officeDocument/2006/relationships/image" Target="media/image15.wmf" /><Relationship Id="rId33" Type="http://schemas.openxmlformats.org/officeDocument/2006/relationships/oleObject" Target="embeddings/oleObject14.bin" /><Relationship Id="rId34" Type="http://schemas.openxmlformats.org/officeDocument/2006/relationships/image" Target="media/image16.wmf" /><Relationship Id="rId35" Type="http://schemas.openxmlformats.org/officeDocument/2006/relationships/oleObject" Target="embeddings/oleObject15.bin" /><Relationship Id="rId36" Type="http://schemas.openxmlformats.org/officeDocument/2006/relationships/image" Target="media/image17.wmf" /><Relationship Id="rId37" Type="http://schemas.openxmlformats.org/officeDocument/2006/relationships/oleObject" Target="embeddings/oleObject16.bin" /><Relationship Id="rId38" Type="http://schemas.openxmlformats.org/officeDocument/2006/relationships/image" Target="media/image18.wmf" /><Relationship Id="rId39" Type="http://schemas.openxmlformats.org/officeDocument/2006/relationships/oleObject" Target="embeddings/oleObject17.bin" /><Relationship Id="rId4" Type="http://schemas.openxmlformats.org/officeDocument/2006/relationships/customXml" Target="../customXml/item1.xml" /><Relationship Id="rId40" Type="http://schemas.openxmlformats.org/officeDocument/2006/relationships/image" Target="media/image19.wmf" /><Relationship Id="rId41" Type="http://schemas.openxmlformats.org/officeDocument/2006/relationships/oleObject" Target="embeddings/oleObject18.bin" /><Relationship Id="rId42" Type="http://schemas.openxmlformats.org/officeDocument/2006/relationships/image" Target="media/image20.wmf" /><Relationship Id="rId43" Type="http://schemas.openxmlformats.org/officeDocument/2006/relationships/oleObject" Target="embeddings/oleObject19.bin" /><Relationship Id="rId44" Type="http://schemas.openxmlformats.org/officeDocument/2006/relationships/image" Target="media/image21.wmf" /><Relationship Id="rId45" Type="http://schemas.openxmlformats.org/officeDocument/2006/relationships/oleObject" Target="embeddings/oleObject20.bin" /><Relationship Id="rId46" Type="http://schemas.openxmlformats.org/officeDocument/2006/relationships/image" Target="media/image22.png" /><Relationship Id="rId47" Type="http://schemas.openxmlformats.org/officeDocument/2006/relationships/image" Target="media/image23.png" /><Relationship Id="rId48" Type="http://schemas.openxmlformats.org/officeDocument/2006/relationships/image" Target="media/image24.png" /><Relationship Id="rId49" Type="http://schemas.openxmlformats.org/officeDocument/2006/relationships/image" Target="media/image25.wmf" /><Relationship Id="rId5" Type="http://schemas.openxmlformats.org/officeDocument/2006/relationships/image" Target="media/image1.png" /><Relationship Id="rId50" Type="http://schemas.openxmlformats.org/officeDocument/2006/relationships/oleObject" Target="embeddings/oleObject21.bin"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image" Target="media/image27.wmf" /><Relationship Id="rId54" Type="http://schemas.openxmlformats.org/officeDocument/2006/relationships/oleObject" Target="embeddings/oleObject22.bin" /><Relationship Id="rId55" Type="http://schemas.openxmlformats.org/officeDocument/2006/relationships/oleObject" Target="embeddings/oleObject23.bin" /><Relationship Id="rId56" Type="http://schemas.openxmlformats.org/officeDocument/2006/relationships/image" Target="media/image28.wmf" /><Relationship Id="rId57" Type="http://schemas.openxmlformats.org/officeDocument/2006/relationships/oleObject" Target="embeddings/oleObject24.bin" /><Relationship Id="rId58" Type="http://schemas.openxmlformats.org/officeDocument/2006/relationships/image" Target="media/image29.png" /><Relationship Id="rId59" Type="http://schemas.openxmlformats.org/officeDocument/2006/relationships/image" Target="media/image30.png" /><Relationship Id="rId6" Type="http://schemas.openxmlformats.org/officeDocument/2006/relationships/image" Target="media/image2.wmf" /><Relationship Id="rId60" Type="http://schemas.openxmlformats.org/officeDocument/2006/relationships/image" Target="media/image31.wmf" /><Relationship Id="rId61" Type="http://schemas.openxmlformats.org/officeDocument/2006/relationships/oleObject" Target="embeddings/oleObject25.bin" /><Relationship Id="rId62" Type="http://schemas.openxmlformats.org/officeDocument/2006/relationships/image" Target="media/image32.wmf" /><Relationship Id="rId63" Type="http://schemas.openxmlformats.org/officeDocument/2006/relationships/oleObject" Target="embeddings/oleObject26.bin" /><Relationship Id="rId64" Type="http://schemas.openxmlformats.org/officeDocument/2006/relationships/image" Target="media/image33.wmf" /><Relationship Id="rId65" Type="http://schemas.openxmlformats.org/officeDocument/2006/relationships/oleObject" Target="embeddings/oleObject27.bin" /><Relationship Id="rId66" Type="http://schemas.openxmlformats.org/officeDocument/2006/relationships/image" Target="media/image34.wmf" /><Relationship Id="rId67" Type="http://schemas.openxmlformats.org/officeDocument/2006/relationships/oleObject" Target="embeddings/oleObject28.bin" /><Relationship Id="rId68" Type="http://schemas.openxmlformats.org/officeDocument/2006/relationships/image" Target="media/image35.wmf" /><Relationship Id="rId69" Type="http://schemas.openxmlformats.org/officeDocument/2006/relationships/oleObject" Target="embeddings/oleObject29.bin" /><Relationship Id="rId7" Type="http://schemas.openxmlformats.org/officeDocument/2006/relationships/oleObject" Target="embeddings/oleObject1.bin" /><Relationship Id="rId70" Type="http://schemas.openxmlformats.org/officeDocument/2006/relationships/oleObject" Target="embeddings/oleObject30.bin" /><Relationship Id="rId71" Type="http://schemas.openxmlformats.org/officeDocument/2006/relationships/image" Target="media/image36.wmf" /><Relationship Id="rId72" Type="http://schemas.openxmlformats.org/officeDocument/2006/relationships/oleObject" Target="embeddings/oleObject31.bin" /><Relationship Id="rId73" Type="http://schemas.openxmlformats.org/officeDocument/2006/relationships/image" Target="media/image37.wmf" /><Relationship Id="rId74" Type="http://schemas.openxmlformats.org/officeDocument/2006/relationships/oleObject" Target="embeddings/oleObject32.bin" /><Relationship Id="rId75" Type="http://schemas.openxmlformats.org/officeDocument/2006/relationships/image" Target="media/image38.wmf" /><Relationship Id="rId76" Type="http://schemas.openxmlformats.org/officeDocument/2006/relationships/oleObject" Target="embeddings/oleObject33.bin" /><Relationship Id="rId77" Type="http://schemas.openxmlformats.org/officeDocument/2006/relationships/oleObject" Target="embeddings/oleObject34.bin" /><Relationship Id="rId78" Type="http://schemas.openxmlformats.org/officeDocument/2006/relationships/oleObject" Target="embeddings/oleObject35.bin" /><Relationship Id="rId79" Type="http://schemas.openxmlformats.org/officeDocument/2006/relationships/oleObject" Target="embeddings/oleObject36.bin" /><Relationship Id="rId8" Type="http://schemas.openxmlformats.org/officeDocument/2006/relationships/image" Target="media/image3.wmf" /><Relationship Id="rId80" Type="http://schemas.openxmlformats.org/officeDocument/2006/relationships/oleObject" Target="embeddings/oleObject37.bin" /><Relationship Id="rId81" Type="http://schemas.openxmlformats.org/officeDocument/2006/relationships/oleObject" Target="embeddings/oleObject38.bin" /><Relationship Id="rId82" Type="http://schemas.openxmlformats.org/officeDocument/2006/relationships/oleObject" Target="embeddings/oleObject39.bin" /><Relationship Id="rId83" Type="http://schemas.openxmlformats.org/officeDocument/2006/relationships/oleObject" Target="embeddings/oleObject40.bin" /><Relationship Id="rId84" Type="http://schemas.openxmlformats.org/officeDocument/2006/relationships/oleObject" Target="embeddings/oleObject41.bin" /><Relationship Id="rId85" Type="http://schemas.openxmlformats.org/officeDocument/2006/relationships/image" Target="media/image39.wmf" /><Relationship Id="rId86" Type="http://schemas.openxmlformats.org/officeDocument/2006/relationships/oleObject" Target="embeddings/oleObject42.bin" /><Relationship Id="rId87" Type="http://schemas.openxmlformats.org/officeDocument/2006/relationships/oleObject" Target="embeddings/oleObject43.bin" /><Relationship Id="rId88" Type="http://schemas.openxmlformats.org/officeDocument/2006/relationships/oleObject" Target="embeddings/oleObject44.bin" /><Relationship Id="rId89" Type="http://schemas.openxmlformats.org/officeDocument/2006/relationships/oleObject" Target="embeddings/oleObject45.bin" /><Relationship Id="rId9" Type="http://schemas.openxmlformats.org/officeDocument/2006/relationships/oleObject" Target="embeddings/oleObject2.bin" /><Relationship Id="rId90" Type="http://schemas.openxmlformats.org/officeDocument/2006/relationships/oleObject" Target="embeddings/oleObject46.bin" /><Relationship Id="rId91" Type="http://schemas.openxmlformats.org/officeDocument/2006/relationships/header" Target="header1.xml" /><Relationship Id="rId92" Type="http://schemas.openxmlformats.org/officeDocument/2006/relationships/footer" Target="footer3.xml" /><Relationship Id="rId93" Type="http://schemas.openxmlformats.org/officeDocument/2006/relationships/footer" Target="footer4.xml" /><Relationship Id="rId94" Type="http://schemas.openxmlformats.org/officeDocument/2006/relationships/image" Target="media/image40.jpeg" /><Relationship Id="rId95" Type="http://schemas.openxmlformats.org/officeDocument/2006/relationships/theme" Target="theme/theme1.xml" /><Relationship Id="rId96" Type="http://schemas.openxmlformats.org/officeDocument/2006/relationships/styles" Target="styles.xml" /></Relationships>
</file>

<file path=word/_rels/footer2.xml.rels>&#65279;<?xml version="1.0" encoding="utf-8" standalone="yes"?><Relationships xmlns="http://schemas.openxmlformats.org/package/2006/relationships"><Relationship Id="rId1" Type="http://schemas.openxmlformats.org/officeDocument/2006/relationships/image" Target="media/image26.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6.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3046</Words>
  <Characters>3794</Characters>
  <Application>Microsoft Office Word</Application>
  <DocSecurity>0</DocSecurity>
  <Lines>0</Lines>
  <Paragraphs>0</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Sai</cp:lastModifiedBy>
  <cp:revision>14</cp:revision>
  <dcterms:created xsi:type="dcterms:W3CDTF">2017-07-19T12:07:00Z</dcterms:created>
  <dcterms:modified xsi:type="dcterms:W3CDTF">2023-03-12T15:27:14Z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