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1 -->
  <w:body>
    <w:p>
      <w:pPr>
        <w:pStyle w:val="PlainText"/>
        <w:tabs>
          <w:tab w:val="left" w:pos="4320"/>
          <w:tab w:val="left" w:pos="7740"/>
        </w:tabs>
        <w:snapToGrid w:val="0"/>
        <w:spacing w:line="360" w:lineRule="auto"/>
        <w:jc w:val="center"/>
        <w:rPr>
          <w:rFonts w:ascii="华文新魏" w:eastAsia="华文新魏" w:hAnsi="Times New Roman" w:hint="eastAsia"/>
          <w:b/>
          <w:sz w:val="28"/>
          <w:szCs w:val="28"/>
          <w:lang w:val="en-US" w:eastAsia="zh-CN"/>
        </w:rPr>
      </w:pPr>
      <w:r>
        <w:rPr>
          <w:rFonts w:ascii="华文新魏" w:eastAsia="华文新魏" w:hAnsi="Times New Roman"/>
          <w:b/>
          <w:sz w:val="28"/>
          <w:szCs w:val="28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11925300</wp:posOffset>
            </wp:positionH>
            <wp:positionV relativeFrom="topMargin">
              <wp:posOffset>11430000</wp:posOffset>
            </wp:positionV>
            <wp:extent cx="419100" cy="381000"/>
            <wp:wrapNone/>
            <wp:docPr id="1000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7227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>
        <w:rPr>
          <w:rFonts w:ascii="华文新魏" w:eastAsia="华文新魏" w:hAnsi="Times New Roman"/>
          <w:b/>
          <w:sz w:val="28"/>
          <w:szCs w:val="28"/>
        </w:rPr>
        <w:t>烃的含氧衍生物——醛、羧酸、酯</w:t>
      </w:r>
      <w:r>
        <w:rPr>
          <w:rFonts w:ascii="华文新魏" w:eastAsia="华文新魏" w:hAnsi="Times New Roman" w:hint="eastAsia"/>
          <w:b/>
          <w:sz w:val="28"/>
          <w:szCs w:val="28"/>
          <w:lang w:val="en-US" w:eastAsia="zh-CN"/>
        </w:rPr>
        <w:t xml:space="preserve"> 课时拔尖训练</w:t>
      </w:r>
    </w:p>
    <w:bookmarkEnd w:id="0"/>
    <w:p>
      <w:pPr>
        <w:pStyle w:val="PlainText"/>
        <w:tabs>
          <w:tab w:val="left" w:pos="4140"/>
        </w:tabs>
        <w:snapToGrid w:val="0"/>
        <w:spacing w:line="360" w:lineRule="auto"/>
        <w:ind w:left="360" w:hanging="358" w:leftChars="1" w:hangingChars="149"/>
        <w:rPr>
          <w:rFonts w:ascii="Times New Roman" w:hAnsi="Times New Roman"/>
          <w:sz w:val="24"/>
          <w:szCs w:val="24"/>
        </w:rPr>
      </w:pPr>
      <w:r>
        <w:rPr>
          <w:rFonts w:ascii="Times New Roman" w:eastAsia="黑体" w:hAnsi="Times New Roman"/>
          <w:sz w:val="24"/>
          <w:szCs w:val="24"/>
        </w:rPr>
        <w:t>一、选择题</w:t>
      </w:r>
    </w:p>
    <w:p>
      <w:pPr>
        <w:pStyle w:val="PlainText"/>
        <w:tabs>
          <w:tab w:val="left" w:pos="4140"/>
        </w:tabs>
        <w:snapToGrid w:val="0"/>
        <w:spacing w:line="360" w:lineRule="auto"/>
        <w:ind w:left="360" w:hanging="358" w:leftChars="1" w:hangingChars="1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  <w:lang w:val="en-US" w:eastAsia="zh-CN"/>
        </w:rPr>
        <w:t>1</w:t>
      </w:r>
      <w:r>
        <w:rPr>
          <w:rFonts w:ascii="Times New Roman" w:hAnsi="Times New Roman"/>
          <w:sz w:val="24"/>
          <w:szCs w:val="24"/>
        </w:rPr>
        <w:t>．如图是某种含有C、H、O元素的有机物简易球棍模型。下列关于该有机物的说法正确的是(　　)</w:t>
      </w:r>
    </w:p>
    <w:p>
      <w:pPr>
        <w:pStyle w:val="PlainText"/>
        <w:tabs>
          <w:tab w:val="left" w:pos="4140"/>
        </w:tabs>
        <w:snapToGrid w:val="0"/>
        <w:spacing w:line="360" w:lineRule="auto"/>
        <w:ind w:left="359" w:leftChars="17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drawing>
          <wp:inline distT="0" distB="0" distL="114300" distR="114300">
            <wp:extent cx="1785620" cy="942975"/>
            <wp:effectExtent l="0" t="0" r="5080" b="9525"/>
            <wp:docPr id="7" name="图片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797383" name="图片 7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8562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lainText"/>
        <w:tabs>
          <w:tab w:val="left" w:pos="4140"/>
        </w:tabs>
        <w:snapToGrid w:val="0"/>
        <w:spacing w:line="360" w:lineRule="auto"/>
        <w:ind w:left="359" w:leftChars="1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A．该物质属于酯类</w:t>
      </w:r>
    </w:p>
    <w:p>
      <w:pPr>
        <w:pStyle w:val="PlainText"/>
        <w:tabs>
          <w:tab w:val="left" w:pos="4140"/>
        </w:tabs>
        <w:snapToGrid w:val="0"/>
        <w:spacing w:line="360" w:lineRule="auto"/>
        <w:ind w:left="359" w:leftChars="1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B．分子式为C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  <w:vertAlign w:val="subscript"/>
        </w:rPr>
        <w:t>8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</w:p>
    <w:p>
      <w:pPr>
        <w:pStyle w:val="PlainText"/>
        <w:tabs>
          <w:tab w:val="left" w:pos="4140"/>
        </w:tabs>
        <w:snapToGrid w:val="0"/>
        <w:spacing w:line="360" w:lineRule="auto"/>
        <w:ind w:left="359" w:leftChars="1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C．该物质在酸性条件下水解生成乙酸</w:t>
      </w:r>
    </w:p>
    <w:p>
      <w:pPr>
        <w:pStyle w:val="PlainText"/>
        <w:tabs>
          <w:tab w:val="left" w:pos="4140"/>
        </w:tabs>
        <w:snapToGrid w:val="0"/>
        <w:spacing w:line="360" w:lineRule="auto"/>
        <w:ind w:left="359" w:leftChars="1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D．该物质含有双键，能跟氢气发生加成反应</w:t>
      </w:r>
    </w:p>
    <w:p>
      <w:pPr>
        <w:pStyle w:val="PlainText"/>
        <w:tabs>
          <w:tab w:val="left" w:pos="4140"/>
        </w:tabs>
        <w:snapToGrid w:val="0"/>
        <w:spacing w:line="360" w:lineRule="auto"/>
        <w:ind w:left="360" w:hanging="358" w:leftChars="1" w:hangingChars="1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  <w:lang w:val="en-US" w:eastAsia="zh-CN"/>
        </w:rPr>
        <w:t>2</w:t>
      </w:r>
      <w:r>
        <w:rPr>
          <w:rFonts w:ascii="Times New Roman" w:hAnsi="Times New Roman"/>
          <w:sz w:val="24"/>
          <w:szCs w:val="24"/>
        </w:rPr>
        <w:t>．把</w:t>
      </w:r>
      <w:r>
        <w:rPr>
          <w:sz w:val="24"/>
        </w:rPr>
        <w:drawing>
          <wp:inline distT="0" distB="0" distL="114300" distR="114300">
            <wp:extent cx="1441450" cy="838200"/>
            <wp:effectExtent l="0" t="0" r="6350" b="0"/>
            <wp:docPr id="9" name="图片 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672185" name="图片 9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414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转化为</w:t>
      </w:r>
      <w:r>
        <w:rPr>
          <w:sz w:val="24"/>
        </w:rPr>
        <w:drawing>
          <wp:inline distT="0" distB="0" distL="114300" distR="114300">
            <wp:extent cx="959485" cy="676275"/>
            <wp:effectExtent l="0" t="0" r="12065" b="9525"/>
            <wp:docPr id="10" name="图片 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667915" name="图片 10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948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的方法是(　　)</w:t>
      </w:r>
    </w:p>
    <w:p>
      <w:pPr>
        <w:pStyle w:val="PlainText"/>
        <w:tabs>
          <w:tab w:val="left" w:pos="4140"/>
        </w:tabs>
        <w:snapToGrid w:val="0"/>
        <w:spacing w:line="360" w:lineRule="auto"/>
        <w:ind w:left="359" w:leftChars="1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A．通入足量的SO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并加热</w:t>
      </w:r>
    </w:p>
    <w:p>
      <w:pPr>
        <w:pStyle w:val="PlainText"/>
        <w:tabs>
          <w:tab w:val="left" w:pos="4140"/>
        </w:tabs>
        <w:snapToGrid w:val="0"/>
        <w:spacing w:line="360" w:lineRule="auto"/>
        <w:ind w:left="359" w:leftChars="1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B．与足量NaOH溶液共热后，通入足量CO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</w:p>
    <w:p>
      <w:pPr>
        <w:pStyle w:val="PlainText"/>
        <w:tabs>
          <w:tab w:val="left" w:pos="4140"/>
        </w:tabs>
        <w:snapToGrid w:val="0"/>
        <w:spacing w:line="360" w:lineRule="auto"/>
        <w:ind w:left="359" w:leftChars="1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C．与盐酸共热后，加入足量的NaOH溶液</w:t>
      </w:r>
    </w:p>
    <w:p>
      <w:pPr>
        <w:pStyle w:val="PlainText"/>
        <w:tabs>
          <w:tab w:val="left" w:pos="4140"/>
        </w:tabs>
        <w:snapToGrid w:val="0"/>
        <w:spacing w:line="360" w:lineRule="auto"/>
        <w:ind w:left="359" w:leftChars="1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D．与稀硫酸共热后，加入足量的Na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CO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溶液</w:t>
      </w:r>
    </w:p>
    <w:p>
      <w:pPr>
        <w:pStyle w:val="PlainText"/>
        <w:tabs>
          <w:tab w:val="left" w:pos="4140"/>
        </w:tabs>
        <w:snapToGrid w:val="0"/>
        <w:spacing w:line="360" w:lineRule="auto"/>
        <w:ind w:left="360" w:hanging="358" w:leftChars="1" w:hangingChars="1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  <w:lang w:val="en-US" w:eastAsia="zh-CN"/>
        </w:rPr>
        <w:t>3</w:t>
      </w:r>
      <w:r>
        <w:rPr>
          <w:rFonts w:ascii="Times New Roman" w:hAnsi="Times New Roman"/>
          <w:sz w:val="24"/>
          <w:szCs w:val="24"/>
        </w:rPr>
        <w:t>．CPAE是蜂胶的主要活性成分，它可由咖啡酸合成，其合成过程如下。下列说法不正确的是(　　)</w:t>
      </w:r>
    </w:p>
    <w:p>
      <w:pPr>
        <w:pStyle w:val="PlainText"/>
        <w:tabs>
          <w:tab w:val="left" w:pos="4140"/>
        </w:tabs>
        <w:snapToGrid w:val="0"/>
        <w:spacing w:line="360" w:lineRule="auto"/>
        <w:ind w:left="359" w:leftChars="171"/>
        <w:rPr>
          <w:rFonts w:ascii="Times New Roman" w:hAnsi="Times New Roman"/>
          <w:sz w:val="24"/>
          <w:szCs w:val="24"/>
        </w:rPr>
      </w:pPr>
      <w:r>
        <w:rPr>
          <w:sz w:val="24"/>
        </w:rPr>
        <w:drawing>
          <wp:inline distT="0" distB="0" distL="114300" distR="114300">
            <wp:extent cx="4123055" cy="2903855"/>
            <wp:effectExtent l="0" t="0" r="10795" b="10795"/>
            <wp:docPr id="11" name="图片 1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211180" name="图片 11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23055" cy="290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lainText"/>
        <w:tabs>
          <w:tab w:val="left" w:pos="4140"/>
        </w:tabs>
        <w:snapToGrid w:val="0"/>
        <w:spacing w:line="360" w:lineRule="auto"/>
        <w:ind w:left="359" w:leftChars="1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A．1 mol CPAE与足量的NaOH溶液反应，最多消耗3 mol NaOH</w:t>
      </w:r>
    </w:p>
    <w:p>
      <w:pPr>
        <w:pStyle w:val="PlainText"/>
        <w:tabs>
          <w:tab w:val="left" w:pos="4140"/>
        </w:tabs>
        <w:snapToGrid w:val="0"/>
        <w:spacing w:line="360" w:lineRule="auto"/>
        <w:ind w:left="359" w:leftChars="1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B．可用金属Na检测上述反应结束后是否残留苯乙醇</w:t>
      </w:r>
    </w:p>
    <w:p>
      <w:pPr>
        <w:pStyle w:val="PlainText"/>
        <w:tabs>
          <w:tab w:val="left" w:pos="4140"/>
        </w:tabs>
        <w:snapToGrid w:val="0"/>
        <w:spacing w:line="360" w:lineRule="auto"/>
        <w:ind w:left="359" w:leftChars="1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C．与苯乙醇互为同分异构体的酚类物质共有9种</w:t>
      </w:r>
    </w:p>
    <w:p>
      <w:pPr>
        <w:pStyle w:val="PlainText"/>
        <w:tabs>
          <w:tab w:val="left" w:pos="4140"/>
        </w:tabs>
        <w:snapToGrid w:val="0"/>
        <w:spacing w:line="360" w:lineRule="auto"/>
        <w:ind w:left="359" w:leftChars="1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D．咖啡酸可发生聚合反应，并且其分子中含有3种官能团</w:t>
      </w:r>
    </w:p>
    <w:p>
      <w:pPr>
        <w:pStyle w:val="PlainText"/>
        <w:tabs>
          <w:tab w:val="left" w:pos="4140"/>
        </w:tabs>
        <w:snapToGrid w:val="0"/>
        <w:spacing w:line="360" w:lineRule="auto"/>
        <w:ind w:left="360" w:hanging="358" w:leftChars="1" w:hangingChars="1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  <w:lang w:val="en-US" w:eastAsia="zh-CN"/>
        </w:rPr>
        <w:t>4</w:t>
      </w:r>
      <w:r>
        <w:rPr>
          <w:rFonts w:ascii="Times New Roman" w:hAnsi="Times New Roman"/>
          <w:sz w:val="24"/>
          <w:szCs w:val="24"/>
        </w:rPr>
        <w:t>．下列说法正确的是(　　)</w:t>
      </w:r>
    </w:p>
    <w:p>
      <w:pPr>
        <w:pStyle w:val="PlainText"/>
        <w:tabs>
          <w:tab w:val="left" w:pos="4140"/>
        </w:tabs>
        <w:snapToGrid w:val="0"/>
        <w:spacing w:line="360" w:lineRule="auto"/>
        <w:ind w:left="359" w:leftChars="1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A．已知</w:t>
      </w:r>
      <w:r>
        <w:rPr>
          <w:sz w:val="24"/>
        </w:rPr>
        <w:drawing>
          <wp:inline distT="0" distB="0" distL="114300" distR="114300">
            <wp:extent cx="1200785" cy="733425"/>
            <wp:effectExtent l="0" t="0" r="18415" b="9525"/>
            <wp:docPr id="18" name="图片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829041" name="图片 18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0078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(X)</w:t>
      </w:r>
      <w:r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>
        <w:rPr>
          <w:rFonts w:ascii="Times New Roman" w:hAnsi="Times New Roman"/>
          <w:sz w:val="24"/>
          <w:szCs w:val="24"/>
        </w:rPr>
        <w:instrText>o(</w:instrText>
      </w:r>
      <w:r>
        <w:rPr>
          <w:rFonts w:hAnsi="宋体"/>
          <w:spacing w:val="-27"/>
          <w:sz w:val="24"/>
          <w:szCs w:val="24"/>
        </w:rPr>
        <w:instrText>――</w:instrText>
      </w:r>
      <w:r>
        <w:rPr>
          <w:rFonts w:hAnsi="宋体"/>
          <w:sz w:val="24"/>
          <w:szCs w:val="24"/>
        </w:rPr>
        <w:instrText>→</w:instrText>
      </w:r>
      <w:r>
        <w:rPr>
          <w:rFonts w:ascii="Times New Roman" w:hAnsi="Times New Roman"/>
          <w:sz w:val="24"/>
          <w:szCs w:val="24"/>
        </w:rPr>
        <w:instrText>,\s\up7(AlCl</w:instrText>
      </w:r>
      <w:r>
        <w:rPr>
          <w:rFonts w:ascii="Times New Roman" w:hAnsi="Times New Roman"/>
          <w:sz w:val="24"/>
          <w:szCs w:val="24"/>
          <w:vertAlign w:val="subscript"/>
        </w:rPr>
        <w:instrText>3</w:instrText>
      </w:r>
      <w:r>
        <w:rPr>
          <w:rFonts w:ascii="Times New Roman" w:hAnsi="Times New Roman"/>
          <w:sz w:val="24"/>
          <w:szCs w:val="24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>
        <w:rPr>
          <w:sz w:val="24"/>
        </w:rPr>
        <w:drawing>
          <wp:inline distT="0" distB="0" distL="114300" distR="114300">
            <wp:extent cx="920115" cy="942975"/>
            <wp:effectExtent l="0" t="0" r="13335" b="9525"/>
            <wp:docPr id="19" name="图片 1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401943" name="图片 19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2011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(Y)，X与Y互为同分异构体，可用FeCl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溶液鉴别</w:t>
      </w:r>
    </w:p>
    <w:p>
      <w:pPr>
        <w:pStyle w:val="PlainText"/>
        <w:tabs>
          <w:tab w:val="left" w:pos="4140"/>
        </w:tabs>
        <w:snapToGrid w:val="0"/>
        <w:spacing w:line="360" w:lineRule="auto"/>
        <w:ind w:left="359" w:leftChars="1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B．</w:t>
      </w:r>
      <w:r>
        <w:rPr>
          <w:sz w:val="24"/>
        </w:rPr>
        <w:drawing>
          <wp:inline distT="0" distB="0" distL="114300" distR="114300">
            <wp:extent cx="1026795" cy="962025"/>
            <wp:effectExtent l="0" t="0" r="1905" b="9525"/>
            <wp:docPr id="20" name="图片 2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586535" name="图片 20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2679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能发生的反应类型：加成反应、取代反应、消去反应、水解反应</w:t>
      </w:r>
    </w:p>
    <w:p>
      <w:pPr>
        <w:pStyle w:val="PlainText"/>
        <w:tabs>
          <w:tab w:val="left" w:pos="4140"/>
        </w:tabs>
        <w:snapToGrid w:val="0"/>
        <w:spacing w:line="360" w:lineRule="auto"/>
        <w:ind w:left="359" w:leftChars="1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C．3甲基3乙基戊烷的一氯代物有6种</w:t>
      </w:r>
    </w:p>
    <w:p>
      <w:pPr>
        <w:pStyle w:val="PlainText"/>
        <w:tabs>
          <w:tab w:val="left" w:pos="4140"/>
        </w:tabs>
        <w:snapToGrid w:val="0"/>
        <w:spacing w:line="360" w:lineRule="auto"/>
        <w:ind w:left="359" w:leftChars="1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D．相同条件下乙酸乙酯在水中的溶解度比其在乙醇中的溶解度大</w:t>
      </w:r>
    </w:p>
    <w:p>
      <w:pPr>
        <w:pStyle w:val="PlainText"/>
        <w:tabs>
          <w:tab w:val="left" w:pos="4140"/>
        </w:tabs>
        <w:snapToGrid w:val="0"/>
        <w:spacing w:line="360" w:lineRule="auto"/>
        <w:ind w:left="360" w:hanging="358" w:leftChars="1" w:hangingChars="1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  <w:lang w:val="en-US" w:eastAsia="zh-CN"/>
        </w:rPr>
        <w:t>5</w:t>
      </w:r>
      <w:r>
        <w:rPr>
          <w:rFonts w:ascii="Times New Roman" w:hAnsi="Times New Roman"/>
          <w:sz w:val="24"/>
          <w:szCs w:val="24"/>
        </w:rPr>
        <w:t>．分枝酸可用于生化研究，其结构简式为</w:t>
      </w:r>
      <w:r>
        <w:rPr>
          <w:sz w:val="24"/>
        </w:rPr>
        <w:drawing>
          <wp:inline distT="0" distB="0" distL="114300" distR="114300">
            <wp:extent cx="1414780" cy="1056640"/>
            <wp:effectExtent l="0" t="0" r="13970" b="10160"/>
            <wp:docPr id="3" name="图片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537594" name="图片 2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14780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，下列关于分枝酸的说法不正确的是(　　)</w:t>
      </w:r>
    </w:p>
    <w:p>
      <w:pPr>
        <w:pStyle w:val="PlainText"/>
        <w:tabs>
          <w:tab w:val="left" w:pos="4140"/>
        </w:tabs>
        <w:snapToGrid w:val="0"/>
        <w:spacing w:line="360" w:lineRule="auto"/>
        <w:ind w:left="359" w:leftChars="1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A．分子中含有三种含氧官能团</w:t>
      </w:r>
    </w:p>
    <w:p>
      <w:pPr>
        <w:pStyle w:val="PlainText"/>
        <w:tabs>
          <w:tab w:val="left" w:pos="4140"/>
        </w:tabs>
        <w:snapToGrid w:val="0"/>
        <w:spacing w:line="360" w:lineRule="auto"/>
        <w:ind w:left="359" w:leftChars="1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B．1 mol分枝酸最多可与3 mol NaOH发生中和反应</w:t>
      </w:r>
    </w:p>
    <w:p>
      <w:pPr>
        <w:pStyle w:val="PlainText"/>
        <w:tabs>
          <w:tab w:val="left" w:pos="4140"/>
        </w:tabs>
        <w:snapToGrid w:val="0"/>
        <w:spacing w:line="360" w:lineRule="auto"/>
        <w:ind w:left="359" w:leftChars="1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C．在一定条件下可与乙醇、乙酸反应，且反应类型相同</w:t>
      </w:r>
    </w:p>
    <w:p>
      <w:pPr>
        <w:pStyle w:val="PlainText"/>
        <w:tabs>
          <w:tab w:val="left" w:pos="4140"/>
        </w:tabs>
        <w:snapToGrid w:val="0"/>
        <w:spacing w:line="360" w:lineRule="auto"/>
        <w:ind w:left="359" w:leftChars="1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D．可使溴的四氯化碳溶液、酸性高锰酸钾溶液褪色，但褪色原理不同</w:t>
      </w:r>
    </w:p>
    <w:p>
      <w:pPr>
        <w:pStyle w:val="PlainText"/>
        <w:tabs>
          <w:tab w:val="left" w:pos="4140"/>
        </w:tabs>
        <w:snapToGrid w:val="0"/>
        <w:spacing w:line="360" w:lineRule="auto"/>
        <w:ind w:left="360" w:hanging="358" w:leftChars="1" w:hangingChars="1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  <w:lang w:val="en-US" w:eastAsia="zh-CN"/>
        </w:rPr>
        <w:t>6</w:t>
      </w:r>
      <w:r>
        <w:rPr>
          <w:rFonts w:ascii="Times New Roman" w:hAnsi="Times New Roman"/>
          <w:sz w:val="24"/>
          <w:szCs w:val="24"/>
        </w:rPr>
        <w:t>．青蒿素可由香茅醛为原料制取，下列说法不正确的是(　　)</w:t>
      </w:r>
    </w:p>
    <w:p>
      <w:pPr>
        <w:pStyle w:val="PlainText"/>
        <w:tabs>
          <w:tab w:val="left" w:pos="4140"/>
        </w:tabs>
        <w:snapToGrid w:val="0"/>
        <w:spacing w:line="360" w:lineRule="auto"/>
        <w:ind w:left="359" w:leftChars="17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drawing>
          <wp:inline distT="0" distB="0" distL="114300" distR="114300">
            <wp:extent cx="2867660" cy="1457325"/>
            <wp:effectExtent l="0" t="0" r="8890" b="9525"/>
            <wp:docPr id="1" name="图片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089744" name="图片 3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6766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lainText"/>
        <w:tabs>
          <w:tab w:val="left" w:pos="4140"/>
        </w:tabs>
        <w:snapToGrid w:val="0"/>
        <w:spacing w:line="360" w:lineRule="auto"/>
        <w:ind w:left="359" w:leftChars="1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A．香茅醛能使Br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的CCl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>溶液褪色</w:t>
      </w:r>
    </w:p>
    <w:p>
      <w:pPr>
        <w:pStyle w:val="PlainText"/>
        <w:tabs>
          <w:tab w:val="left" w:pos="4140"/>
        </w:tabs>
        <w:snapToGrid w:val="0"/>
        <w:spacing w:line="360" w:lineRule="auto"/>
        <w:ind w:left="359" w:leftChars="1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B．青蒿素分子式为C</w:t>
      </w:r>
      <w:r>
        <w:rPr>
          <w:rFonts w:ascii="Times New Roman" w:hAnsi="Times New Roman"/>
          <w:sz w:val="24"/>
          <w:szCs w:val="24"/>
          <w:vertAlign w:val="subscript"/>
        </w:rPr>
        <w:t>15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  <w:vertAlign w:val="subscript"/>
        </w:rPr>
        <w:t>22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  <w:vertAlign w:val="subscript"/>
        </w:rPr>
        <w:t>5</w:t>
      </w:r>
    </w:p>
    <w:p>
      <w:pPr>
        <w:pStyle w:val="PlainText"/>
        <w:tabs>
          <w:tab w:val="left" w:pos="4140"/>
        </w:tabs>
        <w:snapToGrid w:val="0"/>
        <w:spacing w:line="360" w:lineRule="auto"/>
        <w:ind w:left="359" w:leftChars="1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C．青蒿素在一定条件下可发生水解反应</w:t>
      </w:r>
    </w:p>
    <w:p>
      <w:pPr>
        <w:pStyle w:val="PlainText"/>
        <w:tabs>
          <w:tab w:val="left" w:pos="4140"/>
        </w:tabs>
        <w:snapToGrid w:val="0"/>
        <w:spacing w:line="360" w:lineRule="auto"/>
        <w:ind w:left="359" w:leftChars="1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D．二者均可与氢气发生加成反应</w:t>
      </w:r>
    </w:p>
    <w:p>
      <w:pPr>
        <w:pStyle w:val="PlainText"/>
        <w:tabs>
          <w:tab w:val="left" w:pos="4140"/>
        </w:tabs>
        <w:snapToGrid w:val="0"/>
        <w:spacing w:line="360" w:lineRule="auto"/>
        <w:ind w:left="360" w:hanging="358" w:leftChars="1" w:hangingChars="149"/>
        <w:rPr>
          <w:rFonts w:ascii="Times New Roman" w:hAnsi="Times New Roman" w:hint="eastAsia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  <w:lang w:val="en-US" w:eastAsia="zh-CN"/>
        </w:rPr>
        <w:t>7</w:t>
      </w:r>
      <w:r>
        <w:rPr>
          <w:rFonts w:ascii="Times New Roman" w:hAnsi="Times New Roman"/>
          <w:sz w:val="24"/>
          <w:szCs w:val="24"/>
        </w:rPr>
        <w:t>.咖啡酸(如图)存在于许多中药，如野胡萝卜、光叶、水苏、荞麦等中。咖啡酸有止血作用。下列关于咖啡酸的说法不正确的是(　　)</w:t>
      </w:r>
    </w:p>
    <w:p>
      <w:pPr>
        <w:pStyle w:val="PlainText"/>
        <w:tabs>
          <w:tab w:val="left" w:pos="4140"/>
        </w:tabs>
        <w:snapToGrid w:val="0"/>
        <w:spacing w:line="360" w:lineRule="auto"/>
        <w:ind w:left="359" w:leftChars="171"/>
        <w:jc w:val="center"/>
        <w:rPr>
          <w:rFonts w:ascii="Times New Roman" w:hAnsi="Times New Roman" w:hint="eastAsia"/>
          <w:sz w:val="24"/>
          <w:szCs w:val="24"/>
        </w:rPr>
      </w:pPr>
      <w:r>
        <w:rPr>
          <w:rFonts w:hint="eastAsia"/>
          <w:sz w:val="24"/>
        </w:rPr>
        <w:drawing>
          <wp:inline distT="0" distB="0" distL="114300" distR="114300">
            <wp:extent cx="1440180" cy="1075690"/>
            <wp:effectExtent l="0" t="0" r="7620" b="10160"/>
            <wp:docPr id="4" name="图片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296847" name="图片 4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07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lainText"/>
        <w:tabs>
          <w:tab w:val="left" w:pos="4140"/>
        </w:tabs>
        <w:snapToGrid w:val="0"/>
        <w:spacing w:line="360" w:lineRule="auto"/>
        <w:ind w:left="359" w:leftChars="1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A．咖啡酸的分子式为C</w:t>
      </w:r>
      <w:r>
        <w:rPr>
          <w:rFonts w:ascii="Times New Roman" w:hAnsi="Times New Roman"/>
          <w:sz w:val="24"/>
          <w:szCs w:val="24"/>
          <w:vertAlign w:val="subscript"/>
        </w:rPr>
        <w:t>9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  <w:vertAlign w:val="subscript"/>
        </w:rPr>
        <w:t>8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</w:p>
    <w:p>
      <w:pPr>
        <w:pStyle w:val="PlainText"/>
        <w:tabs>
          <w:tab w:val="left" w:pos="4140"/>
        </w:tabs>
        <w:snapToGrid w:val="0"/>
        <w:spacing w:line="360" w:lineRule="auto"/>
        <w:ind w:left="359" w:leftChars="1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B．1 mol咖啡酸可以和含4 mol Br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的浓溴水反应</w:t>
      </w:r>
    </w:p>
    <w:p>
      <w:pPr>
        <w:pStyle w:val="PlainText"/>
        <w:tabs>
          <w:tab w:val="left" w:pos="4140"/>
        </w:tabs>
        <w:snapToGrid w:val="0"/>
        <w:spacing w:line="360" w:lineRule="auto"/>
        <w:ind w:left="359" w:leftChars="1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C．1 mol咖啡酸可以和3 mol NaOH反应</w:t>
      </w:r>
    </w:p>
    <w:p>
      <w:pPr>
        <w:pStyle w:val="PlainText"/>
        <w:tabs>
          <w:tab w:val="left" w:pos="4140"/>
        </w:tabs>
        <w:snapToGrid w:val="0"/>
        <w:spacing w:line="360" w:lineRule="auto"/>
        <w:ind w:left="359" w:leftChars="1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D．可以用酸性KMnO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>溶液检验出咖啡酸分子中含有碳碳双键</w:t>
      </w:r>
    </w:p>
    <w:p>
      <w:pPr>
        <w:pStyle w:val="PlainText"/>
        <w:tabs>
          <w:tab w:val="left" w:pos="4140"/>
        </w:tabs>
        <w:snapToGrid w:val="0"/>
        <w:spacing w:line="360" w:lineRule="auto"/>
        <w:ind w:left="360" w:hanging="358" w:leftChars="1" w:hangingChars="1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  <w:lang w:val="en-US" w:eastAsia="zh-CN"/>
        </w:rPr>
        <w:t>8</w:t>
      </w:r>
      <w:r>
        <w:rPr>
          <w:rFonts w:ascii="Times New Roman" w:hAnsi="Times New Roman"/>
          <w:sz w:val="24"/>
          <w:szCs w:val="24"/>
        </w:rPr>
        <w:t>．6-Azulenol是一种抗癌药物，其结构简式如图所示，下列有关它的叙述不正确的是(　　)</w:t>
      </w:r>
    </w:p>
    <w:p>
      <w:pPr>
        <w:pStyle w:val="PlainText"/>
        <w:tabs>
          <w:tab w:val="left" w:pos="4140"/>
        </w:tabs>
        <w:snapToGrid w:val="0"/>
        <w:spacing w:line="360" w:lineRule="auto"/>
        <w:ind w:left="359" w:leftChars="17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drawing>
          <wp:inline distT="0" distB="0" distL="114300" distR="114300">
            <wp:extent cx="1934210" cy="1190625"/>
            <wp:effectExtent l="0" t="0" r="8890" b="9525"/>
            <wp:docPr id="5" name="图片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356042" name="图片 5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 r:link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3421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lainText"/>
        <w:tabs>
          <w:tab w:val="left" w:pos="4140"/>
        </w:tabs>
        <w:snapToGrid w:val="0"/>
        <w:spacing w:line="360" w:lineRule="auto"/>
        <w:ind w:left="359" w:leftChars="1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A．能发生取代反应</w:t>
      </w:r>
    </w:p>
    <w:p>
      <w:pPr>
        <w:pStyle w:val="PlainText"/>
        <w:tabs>
          <w:tab w:val="left" w:pos="4140"/>
        </w:tabs>
        <w:snapToGrid w:val="0"/>
        <w:spacing w:line="360" w:lineRule="auto"/>
        <w:ind w:left="359" w:leftChars="1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B．能使溴的四氯化碳溶液褪色</w:t>
      </w:r>
    </w:p>
    <w:p>
      <w:pPr>
        <w:pStyle w:val="PlainText"/>
        <w:tabs>
          <w:tab w:val="left" w:pos="4140"/>
        </w:tabs>
        <w:snapToGrid w:val="0"/>
        <w:spacing w:line="360" w:lineRule="auto"/>
        <w:ind w:left="359" w:leftChars="1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C．不能使酸性高锰酸钾溶液褪色</w:t>
      </w:r>
    </w:p>
    <w:p>
      <w:pPr>
        <w:pStyle w:val="PlainText"/>
        <w:tabs>
          <w:tab w:val="left" w:pos="4140"/>
        </w:tabs>
        <w:snapToGrid w:val="0"/>
        <w:spacing w:line="360" w:lineRule="auto"/>
        <w:ind w:left="359" w:leftChars="1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D．能与金属钠反应</w:t>
      </w:r>
    </w:p>
    <w:p>
      <w:pPr>
        <w:pStyle w:val="PlainText"/>
        <w:tabs>
          <w:tab w:val="left" w:pos="4140"/>
        </w:tabs>
        <w:snapToGrid w:val="0"/>
        <w:spacing w:line="360" w:lineRule="auto"/>
        <w:ind w:left="360" w:hanging="358" w:leftChars="1" w:hangingChars="1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  <w:lang w:val="en-US" w:eastAsia="zh-CN"/>
        </w:rPr>
        <w:t>9</w:t>
      </w:r>
      <w:r>
        <w:rPr>
          <w:rFonts w:ascii="Times New Roman" w:hAnsi="Times New Roman"/>
          <w:sz w:val="24"/>
          <w:szCs w:val="24"/>
        </w:rPr>
        <w:t>．分子式为C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  <w:vertAlign w:val="subscript"/>
        </w:rPr>
        <w:t>8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能与NaOH溶液发生水解反应的有机物有(不含顺反异构)(　　)</w:t>
      </w:r>
    </w:p>
    <w:p>
      <w:pPr>
        <w:pStyle w:val="PlainText"/>
        <w:tabs>
          <w:tab w:val="left" w:pos="4140"/>
        </w:tabs>
        <w:snapToGrid w:val="0"/>
        <w:spacing w:line="360" w:lineRule="auto"/>
        <w:ind w:left="359" w:leftChars="1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A．6种　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B．5种　　</w:t>
      </w:r>
    </w:p>
    <w:p>
      <w:pPr>
        <w:pStyle w:val="PlainText"/>
        <w:tabs>
          <w:tab w:val="left" w:pos="4140"/>
        </w:tabs>
        <w:snapToGrid w:val="0"/>
        <w:spacing w:line="360" w:lineRule="auto"/>
        <w:ind w:left="359" w:leftChars="1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C．4种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D．3种</w:t>
      </w:r>
    </w:p>
    <w:p>
      <w:pPr>
        <w:pStyle w:val="PlainText"/>
        <w:tabs>
          <w:tab w:val="left" w:pos="4140"/>
        </w:tabs>
        <w:snapToGrid w:val="0"/>
        <w:spacing w:line="360" w:lineRule="auto"/>
        <w:ind w:left="360" w:hanging="358" w:leftChars="1" w:hangingChars="1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  <w:lang w:val="en-US" w:eastAsia="zh-CN"/>
        </w:rPr>
        <w:t>10</w:t>
      </w:r>
      <w:r>
        <w:rPr>
          <w:rFonts w:ascii="Times New Roman" w:hAnsi="Times New Roman"/>
          <w:sz w:val="24"/>
          <w:szCs w:val="24"/>
        </w:rPr>
        <w:t>．下列各化合物中，能发生酯化、还原、加成、消去四种反应的是(　　)</w:t>
      </w:r>
    </w:p>
    <w:p>
      <w:pPr>
        <w:pStyle w:val="PlainText"/>
        <w:tabs>
          <w:tab w:val="left" w:pos="4140"/>
        </w:tabs>
        <w:snapToGrid w:val="0"/>
        <w:spacing w:line="360" w:lineRule="auto"/>
        <w:ind w:left="359" w:leftChars="171"/>
        <w:rPr>
          <w:rFonts w:ascii="Times New Roman" w:hAnsi="Times New Roman"/>
          <w:sz w:val="24"/>
          <w:szCs w:val="24"/>
          <w:lang w:val="pl-PL"/>
        </w:rPr>
      </w:pPr>
      <w:r>
        <w:rPr>
          <w:sz w:val="24"/>
          <w:lang w:val="pl-PL"/>
        </w:rPr>
        <w:drawing>
          <wp:inline distT="0" distB="0" distL="114300" distR="114300">
            <wp:extent cx="3415665" cy="2068195"/>
            <wp:effectExtent l="0" t="0" r="13335" b="8255"/>
            <wp:docPr id="6" name="图片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789231" name="图片 6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415665" cy="206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lainText"/>
        <w:tabs>
          <w:tab w:val="left" w:pos="4140"/>
        </w:tabs>
        <w:snapToGrid w:val="0"/>
        <w:spacing w:line="360" w:lineRule="auto"/>
        <w:ind w:left="360" w:hanging="358" w:leftChars="1" w:hangingChars="149"/>
        <w:rPr>
          <w:rFonts w:ascii="Times New Roman" w:hAnsi="Times New Roman"/>
          <w:sz w:val="24"/>
          <w:szCs w:val="24"/>
        </w:rPr>
      </w:pPr>
      <w:r>
        <w:rPr>
          <w:rFonts w:ascii="Times New Roman" w:eastAsia="黑体" w:hAnsi="Times New Roman"/>
          <w:sz w:val="24"/>
          <w:szCs w:val="24"/>
        </w:rPr>
        <w:t>二、填空题</w:t>
      </w:r>
    </w:p>
    <w:p>
      <w:pPr>
        <w:pStyle w:val="PlainText"/>
        <w:tabs>
          <w:tab w:val="left" w:pos="4140"/>
        </w:tabs>
        <w:snapToGrid w:val="0"/>
        <w:spacing w:line="360" w:lineRule="auto"/>
        <w:ind w:left="360" w:hanging="358" w:leftChars="1" w:hangingChars="1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11．有机化合物G是合成维生素类药物的中间体，其结构简式为</w:t>
      </w:r>
      <w:r>
        <w:rPr>
          <w:sz w:val="24"/>
        </w:rPr>
        <w:drawing>
          <wp:inline distT="0" distB="0" distL="114300" distR="114300">
            <wp:extent cx="1546225" cy="1190625"/>
            <wp:effectExtent l="0" t="0" r="15875" b="9525"/>
            <wp:docPr id="21" name="图片 2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728888" name="图片 21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462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。G的合成路线如下：</w:t>
      </w:r>
    </w:p>
    <w:p>
      <w:pPr>
        <w:pStyle w:val="PlainText"/>
        <w:tabs>
          <w:tab w:val="left" w:pos="4140"/>
        </w:tabs>
        <w:snapToGrid w:val="0"/>
        <w:spacing w:line="360" w:lineRule="auto"/>
        <w:ind w:left="359" w:leftChars="171"/>
        <w:rPr>
          <w:rFonts w:ascii="Times New Roman" w:hAnsi="Times New Roman"/>
          <w:sz w:val="24"/>
          <w:szCs w:val="24"/>
        </w:rPr>
      </w:pPr>
      <w:r>
        <w:rPr>
          <w:sz w:val="24"/>
        </w:rPr>
        <w:drawing>
          <wp:inline distT="0" distB="0" distL="114300" distR="114300">
            <wp:extent cx="974090" cy="571500"/>
            <wp:effectExtent l="0" t="0" r="16510" b="0"/>
            <wp:docPr id="22" name="图片 2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681449" name="图片 22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7409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>
        <w:rPr>
          <w:rFonts w:ascii="Times New Roman" w:hAnsi="Times New Roman"/>
          <w:sz w:val="24"/>
          <w:szCs w:val="24"/>
        </w:rPr>
        <w:instrText>o(</w:instrText>
      </w:r>
      <w:r>
        <w:rPr>
          <w:rFonts w:hAnsi="宋体"/>
          <w:spacing w:val="-27"/>
          <w:sz w:val="24"/>
          <w:szCs w:val="24"/>
        </w:rPr>
        <w:instrText>――</w:instrText>
      </w:r>
      <w:r>
        <w:rPr>
          <w:rFonts w:hAnsi="宋体"/>
          <w:sz w:val="24"/>
          <w:szCs w:val="24"/>
        </w:rPr>
        <w:instrText>→</w:instrText>
      </w:r>
      <w:r>
        <w:rPr>
          <w:rFonts w:ascii="Times New Roman" w:hAnsi="Times New Roman"/>
          <w:sz w:val="24"/>
          <w:szCs w:val="24"/>
        </w:rPr>
        <w:instrText>,\s\up7(HBr),\s\do5(</w:instrText>
      </w:r>
      <w:r>
        <w:rPr>
          <w:rFonts w:hAnsi="宋体"/>
          <w:sz w:val="24"/>
          <w:szCs w:val="24"/>
        </w:rPr>
        <w:instrText>①</w:instrText>
      </w:r>
      <w:r>
        <w:rPr>
          <w:rFonts w:ascii="Times New Roman" w:hAnsi="Times New Roman"/>
          <w:sz w:val="24"/>
          <w:szCs w:val="24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>
        <w:rPr>
          <w:rFonts w:ascii="Times New Roman" w:hAnsi="Times New Roman"/>
          <w:sz w:val="24"/>
          <w:szCs w:val="24"/>
        </w:rPr>
        <w:instrText>o(</w:instrText>
      </w:r>
      <w:r>
        <w:rPr>
          <w:rFonts w:hAnsi="宋体"/>
          <w:spacing w:val="-27"/>
          <w:sz w:val="24"/>
          <w:szCs w:val="24"/>
        </w:rPr>
        <w:instrText>――</w:instrText>
      </w:r>
      <w:r>
        <w:rPr>
          <w:rFonts w:hAnsi="宋体"/>
          <w:sz w:val="24"/>
          <w:szCs w:val="24"/>
        </w:rPr>
        <w:instrText>→</w:instrText>
      </w:r>
      <w:r>
        <w:rPr>
          <w:rFonts w:ascii="Times New Roman" w:hAnsi="Times New Roman"/>
          <w:sz w:val="24"/>
          <w:szCs w:val="24"/>
        </w:rPr>
        <w:instrText>,\s\up7(NaOH溶液),\s\do5(</w:instrText>
      </w:r>
      <w:r>
        <w:rPr>
          <w:rFonts w:hAnsi="宋体"/>
          <w:sz w:val="24"/>
          <w:szCs w:val="24"/>
        </w:rPr>
        <w:instrText>②</w:instrText>
      </w:r>
      <w:r>
        <w:rPr>
          <w:rFonts w:ascii="Times New Roman" w:hAnsi="Times New Roman"/>
          <w:sz w:val="24"/>
          <w:szCs w:val="24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>
        <w:rPr>
          <w:rFonts w:ascii="Times New Roman" w:hAnsi="Times New Roman"/>
          <w:sz w:val="24"/>
          <w:szCs w:val="24"/>
        </w:rPr>
        <w:instrText>o(</w:instrText>
      </w:r>
      <w:r>
        <w:rPr>
          <w:rFonts w:hAnsi="宋体"/>
          <w:spacing w:val="-27"/>
          <w:sz w:val="24"/>
          <w:szCs w:val="24"/>
        </w:rPr>
        <w:instrText>――</w:instrText>
      </w:r>
      <w:r>
        <w:rPr>
          <w:rFonts w:hAnsi="宋体"/>
          <w:sz w:val="24"/>
          <w:szCs w:val="24"/>
        </w:rPr>
        <w:instrText>→</w:instrText>
      </w:r>
      <w:r>
        <w:rPr>
          <w:rFonts w:ascii="Times New Roman" w:hAnsi="Times New Roman"/>
          <w:sz w:val="24"/>
          <w:szCs w:val="24"/>
        </w:rPr>
        <w:instrText>,\s\up7(O</w:instrText>
      </w:r>
      <w:r>
        <w:rPr>
          <w:rFonts w:ascii="Times New Roman" w:hAnsi="Times New Roman"/>
          <w:sz w:val="24"/>
          <w:szCs w:val="24"/>
          <w:vertAlign w:val="subscript"/>
        </w:rPr>
        <w:instrText>2</w:instrText>
      </w:r>
      <w:r>
        <w:rPr>
          <w:rFonts w:ascii="Times New Roman" w:hAnsi="Times New Roman"/>
          <w:sz w:val="24"/>
          <w:szCs w:val="24"/>
        </w:rPr>
        <w:instrText>),\s\do5(</w:instrText>
      </w:r>
      <w:r>
        <w:rPr>
          <w:rFonts w:hAnsi="宋体"/>
          <w:sz w:val="24"/>
          <w:szCs w:val="24"/>
        </w:rPr>
        <w:instrText>③</w:instrText>
      </w:r>
      <w:r>
        <w:rPr>
          <w:rFonts w:ascii="Times New Roman" w:hAnsi="Times New Roman"/>
          <w:sz w:val="24"/>
          <w:szCs w:val="24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>
        <w:rPr>
          <w:sz w:val="24"/>
        </w:rPr>
        <w:drawing>
          <wp:inline distT="0" distB="0" distL="114300" distR="114300">
            <wp:extent cx="1200150" cy="561975"/>
            <wp:effectExtent l="0" t="0" r="0" b="9525"/>
            <wp:docPr id="23" name="图片 2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58309" name="图片 23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>
        <w:rPr>
          <w:rFonts w:ascii="Times New Roman" w:hAnsi="Times New Roman"/>
          <w:sz w:val="24"/>
          <w:szCs w:val="24"/>
        </w:rPr>
        <w:instrText>o(</w:instrText>
      </w:r>
      <w:r>
        <w:rPr>
          <w:rFonts w:hAnsi="宋体"/>
          <w:spacing w:val="-27"/>
          <w:sz w:val="24"/>
          <w:szCs w:val="24"/>
        </w:rPr>
        <w:instrText>――</w:instrText>
      </w:r>
      <w:r>
        <w:rPr>
          <w:rFonts w:hAnsi="宋体"/>
          <w:sz w:val="24"/>
          <w:szCs w:val="24"/>
        </w:rPr>
        <w:instrText>→</w:instrText>
      </w:r>
      <w:r>
        <w:rPr>
          <w:rFonts w:ascii="Times New Roman" w:hAnsi="Times New Roman"/>
          <w:sz w:val="24"/>
          <w:szCs w:val="24"/>
        </w:rPr>
        <w:instrText>,\s\up7(C),\s\do5(</w:instrText>
      </w:r>
      <w:r>
        <w:rPr>
          <w:rFonts w:hAnsi="宋体"/>
          <w:sz w:val="24"/>
          <w:szCs w:val="24"/>
        </w:rPr>
        <w:instrText>④</w:instrText>
      </w:r>
      <w:r>
        <w:rPr>
          <w:rFonts w:ascii="Times New Roman" w:hAnsi="Times New Roman"/>
          <w:sz w:val="24"/>
          <w:szCs w:val="24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>
        <w:rPr>
          <w:rFonts w:ascii="Times New Roman" w:hAnsi="Times New Roman"/>
          <w:sz w:val="24"/>
          <w:szCs w:val="24"/>
        </w:rPr>
        <w:instrText>o(</w:instrText>
      </w:r>
      <w:r>
        <w:rPr>
          <w:rFonts w:hAnsi="宋体"/>
          <w:spacing w:val="-27"/>
          <w:sz w:val="24"/>
          <w:szCs w:val="24"/>
        </w:rPr>
        <w:instrText>――</w:instrText>
      </w:r>
      <w:r>
        <w:rPr>
          <w:rFonts w:hAnsi="宋体"/>
          <w:sz w:val="24"/>
          <w:szCs w:val="24"/>
        </w:rPr>
        <w:instrText>→</w:instrText>
      </w:r>
      <w:r>
        <w:rPr>
          <w:rFonts w:ascii="Times New Roman" w:hAnsi="Times New Roman"/>
          <w:sz w:val="24"/>
          <w:szCs w:val="24"/>
        </w:rPr>
        <w:instrText>,\s\up7(H</w:instrText>
      </w:r>
      <w:r>
        <w:rPr>
          <w:rFonts w:ascii="Times New Roman" w:hAnsi="Times New Roman"/>
          <w:sz w:val="24"/>
          <w:szCs w:val="24"/>
          <w:vertAlign w:val="subscript"/>
        </w:rPr>
        <w:instrText>2</w:instrText>
      </w:r>
      <w:r>
        <w:rPr>
          <w:rFonts w:ascii="Times New Roman" w:hAnsi="Times New Roman"/>
          <w:sz w:val="24"/>
          <w:szCs w:val="24"/>
        </w:rPr>
        <w:instrText>O),\s\do5(</w:instrText>
      </w:r>
      <w:r>
        <w:rPr>
          <w:rFonts w:hAnsi="宋体"/>
          <w:sz w:val="24"/>
          <w:szCs w:val="24"/>
        </w:rPr>
        <w:instrText>⑤</w:instrText>
      </w:r>
      <w:r>
        <w:rPr>
          <w:rFonts w:ascii="Times New Roman" w:hAnsi="Times New Roman"/>
          <w:sz w:val="24"/>
          <w:szCs w:val="24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  <w:sz w:val="24"/>
        </w:rPr>
        <w:drawing>
          <wp:inline distT="0" distB="0" distL="114300" distR="114300">
            <wp:extent cx="1760220" cy="733425"/>
            <wp:effectExtent l="0" t="0" r="11430" b="9525"/>
            <wp:docPr id="24" name="图片 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498699" name="图片 24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lainText"/>
        <w:tabs>
          <w:tab w:val="left" w:pos="4140"/>
        </w:tabs>
        <w:snapToGrid w:val="0"/>
        <w:spacing w:line="360" w:lineRule="auto"/>
        <w:ind w:left="359" w:leftChars="1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其中A～F分别代表一种有机化合物，合成路线中部分产物及反应条件已略去。</w:t>
      </w:r>
    </w:p>
    <w:p>
      <w:pPr>
        <w:pStyle w:val="PlainText"/>
        <w:tabs>
          <w:tab w:val="left" w:pos="4140"/>
        </w:tabs>
        <w:snapToGrid w:val="0"/>
        <w:spacing w:line="360" w:lineRule="auto"/>
        <w:ind w:left="359" w:leftChars="1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已知：</w:t>
      </w:r>
      <w:r>
        <w:rPr>
          <w:sz w:val="24"/>
        </w:rPr>
        <w:drawing>
          <wp:inline distT="0" distB="0" distL="114300" distR="114300">
            <wp:extent cx="3785870" cy="790575"/>
            <wp:effectExtent l="0" t="0" r="5080" b="9525"/>
            <wp:docPr id="25" name="图片 2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690899" name="图片 25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78587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lainText"/>
        <w:tabs>
          <w:tab w:val="left" w:pos="4140"/>
        </w:tabs>
        <w:snapToGrid w:val="0"/>
        <w:spacing w:line="360" w:lineRule="auto"/>
        <w:ind w:left="359" w:leftChars="1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请回答下列问题：</w:t>
      </w:r>
    </w:p>
    <w:p>
      <w:pPr>
        <w:pStyle w:val="PlainText"/>
        <w:tabs>
          <w:tab w:val="left" w:pos="4140"/>
        </w:tabs>
        <w:snapToGrid w:val="0"/>
        <w:spacing w:line="360" w:lineRule="auto"/>
        <w:ind w:left="359" w:leftChars="1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(1)A的结构简式是________，C的结构简式是________。</w:t>
      </w:r>
    </w:p>
    <w:p>
      <w:pPr>
        <w:pStyle w:val="PlainText"/>
        <w:tabs>
          <w:tab w:val="left" w:pos="4140"/>
        </w:tabs>
        <w:snapToGrid w:val="0"/>
        <w:spacing w:line="360" w:lineRule="auto"/>
        <w:ind w:left="359" w:leftChars="1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(2)D中官能团的名称是________。</w:t>
      </w:r>
    </w:p>
    <w:p>
      <w:pPr>
        <w:pStyle w:val="PlainText"/>
        <w:tabs>
          <w:tab w:val="left" w:pos="4140"/>
        </w:tabs>
        <w:snapToGrid w:val="0"/>
        <w:spacing w:line="360" w:lineRule="auto"/>
        <w:ind w:left="359" w:leftChars="1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(3)第</w:t>
      </w:r>
      <w:r>
        <w:rPr>
          <w:rFonts w:hAnsi="宋体"/>
          <w:sz w:val="24"/>
          <w:szCs w:val="24"/>
        </w:rPr>
        <w:t>③</w:t>
      </w:r>
      <w:r>
        <w:rPr>
          <w:rFonts w:ascii="Times New Roman" w:hAnsi="Times New Roman"/>
          <w:sz w:val="24"/>
          <w:szCs w:val="24"/>
        </w:rPr>
        <w:t>步反应的化学方程式是______________________________________。</w:t>
      </w:r>
    </w:p>
    <w:p>
      <w:pPr>
        <w:pStyle w:val="PlainText"/>
        <w:tabs>
          <w:tab w:val="left" w:pos="4140"/>
        </w:tabs>
        <w:snapToGrid w:val="0"/>
        <w:spacing w:line="360" w:lineRule="auto"/>
        <w:ind w:left="359" w:leftChars="1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(4)第</w:t>
      </w:r>
      <w:r>
        <w:rPr>
          <w:rFonts w:hAnsi="宋体"/>
          <w:sz w:val="24"/>
          <w:szCs w:val="24"/>
        </w:rPr>
        <w:t>①</w:t>
      </w:r>
      <w:r>
        <w:rPr>
          <w:rFonts w:ascii="Times New Roman" w:hAnsi="Times New Roman"/>
          <w:sz w:val="24"/>
          <w:szCs w:val="24"/>
        </w:rPr>
        <w:t>～</w:t>
      </w:r>
      <w:r>
        <w:rPr>
          <w:rFonts w:hAnsi="宋体"/>
          <w:sz w:val="24"/>
          <w:szCs w:val="24"/>
        </w:rPr>
        <w:t>⑥</w:t>
      </w:r>
      <w:r>
        <w:rPr>
          <w:rFonts w:ascii="Times New Roman" w:hAnsi="Times New Roman"/>
          <w:sz w:val="24"/>
          <w:szCs w:val="24"/>
        </w:rPr>
        <w:t>步反应中属于加成反应的有________(填步骤编号)。</w:t>
      </w:r>
    </w:p>
    <w:p>
      <w:pPr>
        <w:pStyle w:val="PlainText"/>
        <w:tabs>
          <w:tab w:val="left" w:pos="4140"/>
        </w:tabs>
        <w:snapToGrid w:val="0"/>
        <w:spacing w:line="360" w:lineRule="auto"/>
        <w:ind w:left="359" w:leftChars="1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(5)同时满足下列条件的E的同分异构体有________种。</w:t>
      </w:r>
    </w:p>
    <w:p>
      <w:pPr>
        <w:pStyle w:val="PlainText"/>
        <w:tabs>
          <w:tab w:val="left" w:pos="4140"/>
        </w:tabs>
        <w:snapToGrid w:val="0"/>
        <w:spacing w:line="360" w:lineRule="auto"/>
        <w:ind w:left="359" w:leftChars="171"/>
        <w:rPr>
          <w:rFonts w:ascii="Times New Roman" w:hAnsi="Times New Roman"/>
          <w:sz w:val="24"/>
          <w:szCs w:val="24"/>
        </w:rPr>
      </w:pPr>
      <w:r>
        <w:rPr>
          <w:rFonts w:hAnsi="宋体"/>
          <w:sz w:val="24"/>
          <w:szCs w:val="24"/>
        </w:rPr>
        <w:t>①</w:t>
      </w:r>
      <w:r>
        <w:rPr>
          <w:rFonts w:ascii="Times New Roman" w:hAnsi="Times New Roman"/>
          <w:sz w:val="24"/>
          <w:szCs w:val="24"/>
        </w:rPr>
        <w:t>只含一种官能团；</w:t>
      </w:r>
    </w:p>
    <w:p>
      <w:pPr>
        <w:pStyle w:val="PlainText"/>
        <w:tabs>
          <w:tab w:val="left" w:pos="4140"/>
        </w:tabs>
        <w:snapToGrid w:val="0"/>
        <w:spacing w:line="360" w:lineRule="auto"/>
        <w:ind w:left="359" w:leftChars="171"/>
        <w:rPr>
          <w:rFonts w:ascii="Times New Roman" w:hAnsi="Times New Roman"/>
          <w:sz w:val="24"/>
          <w:szCs w:val="24"/>
        </w:rPr>
      </w:pPr>
      <w:r>
        <w:rPr>
          <w:rFonts w:hAnsi="宋体"/>
          <w:sz w:val="24"/>
          <w:szCs w:val="24"/>
        </w:rPr>
        <w:t>②</w:t>
      </w:r>
      <w:r>
        <w:rPr>
          <w:rFonts w:ascii="Times New Roman" w:hAnsi="Times New Roman"/>
          <w:sz w:val="24"/>
          <w:szCs w:val="24"/>
        </w:rPr>
        <w:t>链状结构且无—O—O—；</w:t>
      </w:r>
    </w:p>
    <w:p>
      <w:pPr>
        <w:pStyle w:val="PlainText"/>
        <w:tabs>
          <w:tab w:val="left" w:pos="4140"/>
        </w:tabs>
        <w:snapToGrid w:val="0"/>
        <w:spacing w:line="360" w:lineRule="auto"/>
        <w:ind w:left="359" w:leftChars="171"/>
        <w:rPr>
          <w:rFonts w:ascii="Times New Roman" w:hAnsi="Times New Roman"/>
          <w:sz w:val="24"/>
          <w:szCs w:val="24"/>
        </w:rPr>
      </w:pPr>
      <w:r>
        <w:rPr>
          <w:rFonts w:hAnsi="宋体"/>
          <w:sz w:val="24"/>
          <w:szCs w:val="24"/>
        </w:rPr>
        <w:t>③</w:t>
      </w:r>
      <w:r>
        <w:rPr>
          <w:rFonts w:ascii="Times New Roman" w:hAnsi="Times New Roman"/>
          <w:sz w:val="24"/>
          <w:szCs w:val="24"/>
        </w:rPr>
        <w:t>核磁共振氢谱只有两种峰。</w:t>
      </w:r>
    </w:p>
    <w:p>
      <w:pPr>
        <w:pStyle w:val="PlainText"/>
        <w:tabs>
          <w:tab w:val="left" w:pos="4140"/>
        </w:tabs>
        <w:snapToGrid w:val="0"/>
        <w:spacing w:line="360" w:lineRule="auto"/>
        <w:ind w:left="360" w:hanging="358" w:leftChars="1" w:hangingChars="1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12．化合物A的分子式为C</w:t>
      </w:r>
      <w:r>
        <w:rPr>
          <w:rFonts w:ascii="Times New Roman" w:hAnsi="Times New Roman"/>
          <w:sz w:val="24"/>
          <w:szCs w:val="24"/>
          <w:vertAlign w:val="subscript"/>
        </w:rPr>
        <w:t>9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  <w:vertAlign w:val="subscript"/>
        </w:rPr>
        <w:t>15</w:t>
      </w:r>
      <w:r>
        <w:rPr>
          <w:rFonts w:ascii="Times New Roman" w:hAnsi="Times New Roman"/>
          <w:sz w:val="24"/>
          <w:szCs w:val="24"/>
        </w:rPr>
        <w:t>OCl，分子中含有一个六元环和一个甲基，环上只有一个取代基；F分子中不含甲基，A与其他物质之间的转化如图所示：</w:t>
      </w:r>
    </w:p>
    <w:p>
      <w:pPr>
        <w:pStyle w:val="PlainText"/>
        <w:tabs>
          <w:tab w:val="left" w:pos="4140"/>
        </w:tabs>
        <w:snapToGrid w:val="0"/>
        <w:spacing w:line="360" w:lineRule="auto"/>
        <w:ind w:left="359" w:leftChars="17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drawing>
          <wp:inline distT="0" distB="0" distL="114300" distR="114300">
            <wp:extent cx="4947285" cy="1629410"/>
            <wp:effectExtent l="0" t="0" r="5715" b="8890"/>
            <wp:docPr id="34" name="图片 3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482477" name="图片 34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6" r:link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947285" cy="162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lainText"/>
        <w:tabs>
          <w:tab w:val="left" w:pos="4140"/>
        </w:tabs>
        <w:snapToGrid w:val="0"/>
        <w:spacing w:line="360" w:lineRule="auto"/>
        <w:ind w:left="359" w:leftChars="1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(1)A</w:t>
      </w:r>
      <w:r>
        <w:rPr>
          <w:rFonts w:hAnsi="宋体"/>
          <w:sz w:val="24"/>
          <w:szCs w:val="24"/>
        </w:rPr>
        <w:t>→</w:t>
      </w:r>
      <w:r>
        <w:rPr>
          <w:rFonts w:ascii="Times New Roman" w:hAnsi="Times New Roman"/>
          <w:sz w:val="24"/>
          <w:szCs w:val="24"/>
        </w:rPr>
        <w:t>F的反应类型是________；G中含氧官能团的名称是________。</w:t>
      </w:r>
    </w:p>
    <w:p>
      <w:pPr>
        <w:pStyle w:val="PlainText"/>
        <w:tabs>
          <w:tab w:val="left" w:pos="4140"/>
        </w:tabs>
        <w:snapToGrid w:val="0"/>
        <w:spacing w:line="360" w:lineRule="auto"/>
        <w:ind w:left="359" w:leftChars="1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(2)A</w:t>
      </w:r>
      <w:r>
        <w:rPr>
          <w:rFonts w:hAnsi="宋体"/>
          <w:sz w:val="24"/>
          <w:szCs w:val="24"/>
        </w:rPr>
        <w:t>→</w:t>
      </w:r>
      <w:r>
        <w:rPr>
          <w:rFonts w:ascii="Times New Roman" w:hAnsi="Times New Roman"/>
          <w:sz w:val="24"/>
          <w:szCs w:val="24"/>
        </w:rPr>
        <w:t>C的反应方程式是__________________________。</w:t>
      </w:r>
    </w:p>
    <w:p>
      <w:pPr>
        <w:pStyle w:val="PlainText"/>
        <w:tabs>
          <w:tab w:val="left" w:pos="4140"/>
        </w:tabs>
        <w:snapToGrid w:val="0"/>
        <w:spacing w:line="360" w:lineRule="auto"/>
        <w:ind w:left="359" w:leftChars="1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(3)H的结构简式是________，E的结构简式是________。</w:t>
      </w:r>
    </w:p>
    <w:p>
      <w:pPr>
        <w:pStyle w:val="PlainText"/>
        <w:tabs>
          <w:tab w:val="left" w:pos="4140"/>
        </w:tabs>
        <w:snapToGrid w:val="0"/>
        <w:spacing w:line="360" w:lineRule="auto"/>
        <w:ind w:left="359" w:leftChars="1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(4)某烃的含氧衍生物X符合下列条件的同分异构体中：</w:t>
      </w:r>
    </w:p>
    <w:p>
      <w:pPr>
        <w:pStyle w:val="PlainText"/>
        <w:tabs>
          <w:tab w:val="left" w:pos="4140"/>
        </w:tabs>
        <w:snapToGrid w:val="0"/>
        <w:spacing w:line="360" w:lineRule="auto"/>
        <w:ind w:left="359" w:leftChars="171"/>
        <w:rPr>
          <w:rFonts w:ascii="Times New Roman" w:hAnsi="Times New Roman"/>
          <w:sz w:val="24"/>
          <w:szCs w:val="24"/>
        </w:rPr>
      </w:pPr>
      <w:r>
        <w:rPr>
          <w:rFonts w:hAnsi="宋体"/>
          <w:sz w:val="24"/>
          <w:szCs w:val="24"/>
        </w:rPr>
        <w:t>①</w:t>
      </w:r>
      <w:r>
        <w:rPr>
          <w:rFonts w:ascii="Times New Roman" w:hAnsi="Times New Roman"/>
          <w:sz w:val="24"/>
          <w:szCs w:val="24"/>
        </w:rPr>
        <w:t>相对分子质量比C少54</w:t>
      </w:r>
    </w:p>
    <w:p>
      <w:pPr>
        <w:pStyle w:val="PlainText"/>
        <w:tabs>
          <w:tab w:val="left" w:pos="4140"/>
        </w:tabs>
        <w:snapToGrid w:val="0"/>
        <w:spacing w:line="360" w:lineRule="auto"/>
        <w:ind w:left="359" w:leftChars="171"/>
        <w:rPr>
          <w:rFonts w:ascii="Times New Roman" w:hAnsi="Times New Roman"/>
          <w:sz w:val="24"/>
          <w:szCs w:val="24"/>
        </w:rPr>
      </w:pPr>
      <w:r>
        <w:rPr>
          <w:rFonts w:hAnsi="宋体"/>
          <w:sz w:val="24"/>
          <w:szCs w:val="24"/>
        </w:rPr>
        <w:t>②</w:t>
      </w:r>
      <w:r>
        <w:rPr>
          <w:rFonts w:ascii="Times New Roman" w:hAnsi="Times New Roman"/>
          <w:sz w:val="24"/>
          <w:szCs w:val="24"/>
        </w:rPr>
        <w:t>氧原子数与C相同</w:t>
      </w:r>
    </w:p>
    <w:p>
      <w:pPr>
        <w:pStyle w:val="PlainText"/>
        <w:tabs>
          <w:tab w:val="left" w:pos="4140"/>
        </w:tabs>
        <w:snapToGrid w:val="0"/>
        <w:spacing w:line="360" w:lineRule="auto"/>
        <w:ind w:left="359" w:leftChars="171"/>
        <w:rPr>
          <w:rFonts w:ascii="Times New Roman" w:hAnsi="Times New Roman"/>
          <w:sz w:val="24"/>
          <w:szCs w:val="24"/>
        </w:rPr>
      </w:pPr>
      <w:r>
        <w:rPr>
          <w:rFonts w:hAnsi="宋体"/>
          <w:sz w:val="24"/>
          <w:szCs w:val="24"/>
        </w:rPr>
        <w:t>③</w:t>
      </w:r>
      <w:r>
        <w:rPr>
          <w:rFonts w:ascii="Times New Roman" w:hAnsi="Times New Roman"/>
          <w:sz w:val="24"/>
          <w:szCs w:val="24"/>
        </w:rPr>
        <w:t>能发生水解反应</w:t>
      </w:r>
    </w:p>
    <w:p>
      <w:pPr>
        <w:pStyle w:val="PlainText"/>
        <w:tabs>
          <w:tab w:val="left" w:pos="4140"/>
        </w:tabs>
        <w:snapToGrid w:val="0"/>
        <w:spacing w:line="360" w:lineRule="auto"/>
        <w:ind w:left="359" w:leftChars="1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核磁共振氢谱显示为2组峰的是________(写结构简式)；只含有两个甲基的同分异构体有________种。</w:t>
      </w:r>
    </w:p>
    <w:p>
      <w:pPr>
        <w:pStyle w:val="PlainText"/>
        <w:tabs>
          <w:tab w:val="left" w:pos="4140"/>
        </w:tabs>
        <w:snapToGrid w:val="0"/>
        <w:spacing w:line="360" w:lineRule="auto"/>
        <w:ind w:left="360" w:hanging="358" w:leftChars="1" w:hangingChars="1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13．有机物X(C</w:t>
      </w:r>
      <w:r>
        <w:rPr>
          <w:rFonts w:ascii="Times New Roman" w:hAnsi="Times New Roman"/>
          <w:sz w:val="24"/>
          <w:szCs w:val="24"/>
          <w:vertAlign w:val="subscript"/>
        </w:rPr>
        <w:t>12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  <w:vertAlign w:val="subscript"/>
        </w:rPr>
        <w:t>14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  <w:vertAlign w:val="subscript"/>
        </w:rPr>
        <w:t>7</w:t>
      </w:r>
      <w:r>
        <w:rPr>
          <w:rFonts w:ascii="Times New Roman" w:hAnsi="Times New Roman"/>
          <w:sz w:val="24"/>
          <w:szCs w:val="24"/>
        </w:rPr>
        <w:t>)遇FeCl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溶液显紫色，其部分结构简式如下：</w:t>
      </w:r>
    </w:p>
    <w:p>
      <w:pPr>
        <w:pStyle w:val="PlainText"/>
        <w:tabs>
          <w:tab w:val="left" w:pos="4140"/>
        </w:tabs>
        <w:snapToGrid w:val="0"/>
        <w:spacing w:line="360" w:lineRule="auto"/>
        <w:ind w:left="359" w:leftChars="171"/>
        <w:rPr>
          <w:rFonts w:ascii="Times New Roman" w:hAnsi="Times New Roman"/>
          <w:sz w:val="24"/>
          <w:szCs w:val="24"/>
        </w:rPr>
      </w:pPr>
      <w:r>
        <w:rPr>
          <w:sz w:val="24"/>
        </w:rPr>
        <w:drawing>
          <wp:inline distT="0" distB="0" distL="114300" distR="114300">
            <wp:extent cx="4003675" cy="943610"/>
            <wp:effectExtent l="0" t="0" r="15875" b="8890"/>
            <wp:docPr id="51" name="图片 5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515629" name="图片 51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003675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lainText"/>
        <w:tabs>
          <w:tab w:val="left" w:pos="4140"/>
        </w:tabs>
        <w:snapToGrid w:val="0"/>
        <w:spacing w:line="360" w:lineRule="auto"/>
        <w:ind w:left="359" w:leftChars="1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已知加热X与足量的NaOH水溶液充分反应后，经盐酸酸化得到A、B、C三种有机物，其中C分子含碳原子最多。B的核磁共振氢谱有两组峰。A与B有如下转化关系：</w:t>
      </w:r>
    </w:p>
    <w:p>
      <w:pPr>
        <w:pStyle w:val="PlainText"/>
        <w:tabs>
          <w:tab w:val="left" w:pos="4140"/>
        </w:tabs>
        <w:snapToGrid w:val="0"/>
        <w:spacing w:line="360" w:lineRule="auto"/>
        <w:ind w:left="359" w:leftChars="17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drawing>
          <wp:inline distT="0" distB="0" distL="114300" distR="114300">
            <wp:extent cx="3813175" cy="866775"/>
            <wp:effectExtent l="0" t="0" r="15875" b="9525"/>
            <wp:docPr id="52" name="图片 5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109947" name="图片 52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9" r:link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813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lainText"/>
        <w:tabs>
          <w:tab w:val="left" w:pos="4140"/>
        </w:tabs>
        <w:snapToGrid w:val="0"/>
        <w:spacing w:line="360" w:lineRule="auto"/>
        <w:ind w:left="359" w:leftChars="1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提示：RCH</w:t>
      </w:r>
      <w:r>
        <w:rPr>
          <w:rFonts w:ascii="Times New Roman" w:hAnsi="Times New Roman"/>
          <w:spacing w:val="-16"/>
          <w:sz w:val="24"/>
          <w:szCs w:val="24"/>
        </w:rPr>
        <w:t>==</w:t>
      </w:r>
      <w:r>
        <w:rPr>
          <w:rFonts w:ascii="Times New Roman" w:hAnsi="Times New Roman"/>
          <w:sz w:val="24"/>
          <w:szCs w:val="24"/>
        </w:rPr>
        <w:t>=CHR</w:t>
      </w:r>
      <w:r>
        <w:rPr>
          <w:rFonts w:hAnsi="宋体"/>
          <w:sz w:val="24"/>
          <w:szCs w:val="24"/>
        </w:rPr>
        <w:t>′</w:t>
      </w:r>
      <w:r>
        <w:rPr>
          <w:rFonts w:ascii="Times New Roman" w:hAnsi="Times New Roman"/>
          <w:sz w:val="24"/>
          <w:szCs w:val="24"/>
        </w:rPr>
        <w:t>在酸性KMnO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>溶液中反应生成RCOOH和R</w:t>
      </w:r>
      <w:r>
        <w:rPr>
          <w:rFonts w:hAnsi="宋体"/>
          <w:sz w:val="24"/>
          <w:szCs w:val="24"/>
        </w:rPr>
        <w:t>′</w:t>
      </w:r>
      <w:r>
        <w:rPr>
          <w:rFonts w:ascii="Times New Roman" w:hAnsi="Times New Roman"/>
          <w:sz w:val="24"/>
          <w:szCs w:val="24"/>
        </w:rPr>
        <w:t>COOH。请回答问题：</w:t>
      </w:r>
    </w:p>
    <w:p>
      <w:pPr>
        <w:pStyle w:val="PlainText"/>
        <w:tabs>
          <w:tab w:val="left" w:pos="4140"/>
        </w:tabs>
        <w:snapToGrid w:val="0"/>
        <w:spacing w:line="360" w:lineRule="auto"/>
        <w:ind w:left="359" w:leftChars="1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(1)写出A含有的官能团的名称：_________________________________。</w:t>
      </w:r>
    </w:p>
    <w:p>
      <w:pPr>
        <w:pStyle w:val="PlainText"/>
        <w:tabs>
          <w:tab w:val="left" w:pos="4140"/>
        </w:tabs>
        <w:snapToGrid w:val="0"/>
        <w:spacing w:line="360" w:lineRule="auto"/>
        <w:ind w:left="359" w:leftChars="1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(2)写出A</w:t>
      </w:r>
      <w:r>
        <w:rPr>
          <w:rFonts w:hAnsi="宋体"/>
          <w:sz w:val="24"/>
          <w:szCs w:val="24"/>
        </w:rPr>
        <w:t>→</w:t>
      </w:r>
      <w:r>
        <w:rPr>
          <w:rFonts w:ascii="Times New Roman" w:hAnsi="Times New Roman"/>
          <w:sz w:val="24"/>
          <w:szCs w:val="24"/>
        </w:rPr>
        <w:t>D的反应类型：____________________________________。</w:t>
      </w:r>
    </w:p>
    <w:p>
      <w:pPr>
        <w:pStyle w:val="PlainText"/>
        <w:tabs>
          <w:tab w:val="left" w:pos="4140"/>
        </w:tabs>
        <w:snapToGrid w:val="0"/>
        <w:spacing w:line="360" w:lineRule="auto"/>
        <w:ind w:left="359" w:leftChars="1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(3)写出物质B在铜作催化剂，加热条件下与O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反应的化学方程式：_____________________________。</w:t>
      </w:r>
    </w:p>
    <w:p>
      <w:pPr>
        <w:pStyle w:val="PlainText"/>
        <w:tabs>
          <w:tab w:val="left" w:pos="4140"/>
        </w:tabs>
        <w:snapToGrid w:val="0"/>
        <w:spacing w:line="360" w:lineRule="auto"/>
        <w:ind w:left="359" w:leftChars="1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(4)若C烃基上一氯代物只有一种，则C的结构简式为________。</w:t>
      </w:r>
    </w:p>
    <w:p>
      <w:pPr>
        <w:pStyle w:val="PlainText"/>
        <w:tabs>
          <w:tab w:val="left" w:pos="4140"/>
        </w:tabs>
        <w:snapToGrid w:val="0"/>
        <w:spacing w:line="360" w:lineRule="auto"/>
        <w:ind w:left="359" w:leftChars="1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(5)1 mol X与足量的NaOH水溶液充分反应，消耗NaOH的物质的量为________ mol。</w:t>
      </w:r>
    </w:p>
    <w:p>
      <w:pPr>
        <w:pStyle w:val="PlainText"/>
        <w:tabs>
          <w:tab w:val="left" w:pos="4140"/>
        </w:tabs>
        <w:snapToGrid w:val="0"/>
        <w:spacing w:line="360" w:lineRule="auto"/>
        <w:ind w:left="359" w:leftChars="1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(6)写出高分子G的结构简式：______________________。</w:t>
      </w:r>
    </w:p>
    <w:p>
      <w:pPr>
        <w:rPr>
          <w:rFonts w:eastAsia="宋体"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ZBFH">
    <w:altName w:val="Cambria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CB5FCB"/>
    <w:rsid w:val="65CB5FCB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 w:qFormat="1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qFormat/>
    <w:rPr>
      <w:rFonts w:ascii="宋体" w:hAnsi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X505.tif" TargetMode="External" /><Relationship Id="rId17" Type="http://schemas.openxmlformats.org/officeDocument/2006/relationships/image" Target="media/image11.png" /><Relationship Id="rId18" Type="http://schemas.openxmlformats.org/officeDocument/2006/relationships/image" Target="media/image12.png" /><Relationship Id="rId19" Type="http://schemas.openxmlformats.org/officeDocument/2006/relationships/image" Target="X506.tif" TargetMode="External" /><Relationship Id="rId2" Type="http://schemas.openxmlformats.org/officeDocument/2006/relationships/webSettings" Target="webSettings.xml" /><Relationship Id="rId20" Type="http://schemas.openxmlformats.org/officeDocument/2006/relationships/image" Target="media/image13.png" /><Relationship Id="rId21" Type="http://schemas.openxmlformats.org/officeDocument/2006/relationships/image" Target="media/image14.png" /><Relationship Id="rId22" Type="http://schemas.openxmlformats.org/officeDocument/2006/relationships/image" Target="media/image15.png" /><Relationship Id="rId23" Type="http://schemas.openxmlformats.org/officeDocument/2006/relationships/image" Target="media/image16.png" /><Relationship Id="rId24" Type="http://schemas.openxmlformats.org/officeDocument/2006/relationships/image" Target="media/image17.png" /><Relationship Id="rId25" Type="http://schemas.openxmlformats.org/officeDocument/2006/relationships/image" Target="media/image18.png" /><Relationship Id="rId26" Type="http://schemas.openxmlformats.org/officeDocument/2006/relationships/image" Target="media/image19.png" /><Relationship Id="rId27" Type="http://schemas.openxmlformats.org/officeDocument/2006/relationships/image" Target="X508.tif" TargetMode="External" /><Relationship Id="rId28" Type="http://schemas.openxmlformats.org/officeDocument/2006/relationships/image" Target="media/image20.png" /><Relationship Id="rId29" Type="http://schemas.openxmlformats.org/officeDocument/2006/relationships/image" Target="media/image21.png" /><Relationship Id="rId3" Type="http://schemas.openxmlformats.org/officeDocument/2006/relationships/fontTable" Target="fontTable.xml" /><Relationship Id="rId30" Type="http://schemas.openxmlformats.org/officeDocument/2006/relationships/image" Target="X509.tif" TargetMode="External" /><Relationship Id="rId31" Type="http://schemas.openxmlformats.org/officeDocument/2006/relationships/theme" Target="theme/theme1.xml" /><Relationship Id="rId32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X507.tif" TargetMode="External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2019-09-18T07:24:00Z</dcterms:created>
  <dcterms:modified xsi:type="dcterms:W3CDTF">2019-09-18T07:26:43Z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