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center"/>
        <w:rPr>
          <w:rFonts w:hint="eastAsia" w:ascii="黑体" w:hAnsi="黑体" w:eastAsia="黑体" w:cs="黑体"/>
          <w:b/>
          <w:i w:val="0"/>
          <w:sz w:val="30"/>
          <w:lang w:eastAsia="zh-CN"/>
        </w:rPr>
      </w:pPr>
      <w:r>
        <w:rPr>
          <w:rFonts w:eastAsia="黑体"/>
          <w:b/>
          <w:bCs/>
          <w:sz w:val="28"/>
          <w:szCs w:val="28"/>
        </w:rPr>
        <w:t>2023-2024学年度第一学期仪征中学高三地理滚动练习（</w:t>
      </w:r>
      <w:r>
        <w:rPr>
          <w:rFonts w:hint="eastAsia" w:eastAsia="黑体"/>
          <w:b/>
          <w:bCs/>
          <w:sz w:val="28"/>
          <w:szCs w:val="28"/>
          <w:lang w:eastAsia="zh-CN"/>
        </w:rPr>
        <w:t>五</w:t>
      </w:r>
      <w:r>
        <w:rPr>
          <w:rFonts w:eastAsia="黑体"/>
          <w:b/>
          <w:bCs/>
          <w:sz w:val="28"/>
          <w:szCs w:val="28"/>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i w:val="0"/>
          <w:sz w:val="21"/>
          <w:lang w:eastAsia="zh-CN"/>
        </w:rPr>
      </w:pPr>
      <w:r>
        <w:rPr>
          <w:rFonts w:ascii="宋体" w:hAnsi="宋体" w:eastAsia="宋体" w:cs="宋体"/>
          <w:b/>
          <w:i w:val="0"/>
          <w:sz w:val="21"/>
        </w:rPr>
        <w:t>一、单</w:t>
      </w:r>
      <w:r>
        <w:rPr>
          <w:rFonts w:hint="eastAsia" w:ascii="宋体" w:hAnsi="宋体" w:cs="宋体"/>
          <w:b/>
          <w:i w:val="0"/>
          <w:sz w:val="21"/>
          <w:lang w:eastAsia="zh-CN"/>
        </w:rPr>
        <w:t>项选择题。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firstLineChars="200"/>
        <w:jc w:val="left"/>
        <w:textAlignment w:val="center"/>
        <w:rPr>
          <w:sz w:val="21"/>
          <w:szCs w:val="21"/>
        </w:rPr>
      </w:pPr>
      <w:r>
        <w:rPr>
          <w:rFonts w:hint="default" w:ascii="Times New Roman" w:hAnsi="Times New Roman" w:eastAsia="Times New Roman" w:cs="Times New Roman"/>
          <w:strike w:val="0"/>
          <w:kern w:val="0"/>
          <w:sz w:val="21"/>
          <w:szCs w:val="21"/>
          <w:u w:val="none"/>
          <w:lang w:val="en-US"/>
        </w:rPr>
        <w:drawing>
          <wp:anchor distT="0" distB="0" distL="114300" distR="114300" simplePos="0" relativeHeight="251660288" behindDoc="0" locked="0" layoutInCell="1" allowOverlap="1">
            <wp:simplePos x="0" y="0"/>
            <wp:positionH relativeFrom="column">
              <wp:posOffset>4010025</wp:posOffset>
            </wp:positionH>
            <wp:positionV relativeFrom="paragraph">
              <wp:posOffset>506095</wp:posOffset>
            </wp:positionV>
            <wp:extent cx="1390650" cy="1262380"/>
            <wp:effectExtent l="0" t="0" r="0" b="13970"/>
            <wp:wrapSquare wrapText="bothSides"/>
            <wp:docPr id="100007" name="图片 100007" descr="@@@a88ff84f-6293-420e-99c1-49c46f3ba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88ff84f-6293-420e-99c1-49c46f3ba98c"/>
                    <pic:cNvPicPr>
                      <a:picLocks noChangeAspect="1"/>
                    </pic:cNvPicPr>
                  </pic:nvPicPr>
                  <pic:blipFill>
                    <a:blip r:embed="rId8"/>
                    <a:stretch>
                      <a:fillRect/>
                    </a:stretch>
                  </pic:blipFill>
                  <pic:spPr>
                    <a:xfrm>
                      <a:off x="0" y="0"/>
                      <a:ext cx="1390650" cy="1262380"/>
                    </a:xfrm>
                    <a:prstGeom prst="rect">
                      <a:avLst/>
                    </a:prstGeom>
                  </pic:spPr>
                </pic:pic>
              </a:graphicData>
            </a:graphic>
          </wp:anchor>
        </w:drawing>
      </w:r>
      <w:r>
        <w:rPr>
          <w:rFonts w:ascii="楷体" w:hAnsi="楷体" w:eastAsia="楷体" w:cs="楷体"/>
          <w:sz w:val="21"/>
          <w:szCs w:val="21"/>
        </w:rPr>
        <w:t>下图为我国新疆乌鲁木齐（43°N，87°9′E）从阿联酋迪拜（25°N，55°E）引进的“智能太阳花”，它可以自动追踪太阳，花瓣昼开夜合且花面（光伏板）始终与阳光垂直，最大程度利用太阳能发电。据此完成下面小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cs="Times New Roman"/>
          <w:strike w:val="0"/>
          <w:kern w:val="0"/>
          <w:sz w:val="21"/>
          <w:szCs w:val="21"/>
          <w:u w:val="none"/>
          <w:lang w:val="en-US" w:eastAsia="zh-CN"/>
        </w:rPr>
        <w:t>1</w:t>
      </w:r>
      <w:r>
        <w:rPr>
          <w:sz w:val="21"/>
          <w:szCs w:val="21"/>
        </w:rPr>
        <w:t>．相比迪拜，我国春节期间乌鲁木齐的“智能太阳花”（</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sz w:val="21"/>
          <w:szCs w:val="21"/>
        </w:rPr>
      </w:pPr>
      <w:r>
        <w:rPr>
          <w:sz w:val="21"/>
          <w:szCs w:val="21"/>
        </w:rPr>
        <w:t>A．光伏发电效率更高</w:t>
      </w:r>
      <w:r>
        <w:rPr>
          <w:sz w:val="21"/>
          <w:szCs w:val="21"/>
        </w:rPr>
        <w:tab/>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sz w:val="21"/>
          <w:szCs w:val="21"/>
        </w:rPr>
      </w:pPr>
      <w:r>
        <w:rPr>
          <w:sz w:val="21"/>
          <w:szCs w:val="21"/>
        </w:rPr>
        <w:t>B．正午仰角角度更小</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sz w:val="21"/>
          <w:szCs w:val="21"/>
        </w:rPr>
      </w:pPr>
      <w:r>
        <w:rPr>
          <w:sz w:val="21"/>
          <w:szCs w:val="21"/>
        </w:rPr>
        <w:t>C．每日仰角变幅更大</w:t>
      </w:r>
      <w:r>
        <w:rPr>
          <w:sz w:val="21"/>
          <w:szCs w:val="21"/>
        </w:rPr>
        <w:tab/>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sz w:val="21"/>
          <w:szCs w:val="21"/>
        </w:rPr>
      </w:pPr>
      <w:r>
        <w:rPr>
          <w:color w:val="0000FF"/>
          <w:sz w:val="21"/>
          <w:szCs w:val="21"/>
        </w:rPr>
        <w:t>D．水平转动角度更小</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2</w:t>
      </w:r>
      <w:r>
        <w:rPr>
          <w:sz w:val="21"/>
          <w:szCs w:val="21"/>
        </w:rPr>
        <w:t>．若该地房屋坐北朝南，拍摄此图的北京时间最可能是（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sz w:val="21"/>
          <w:szCs w:val="21"/>
        </w:rPr>
      </w:pPr>
      <w:r>
        <w:rPr>
          <w:sz w:val="21"/>
          <w:szCs w:val="21"/>
        </w:rPr>
        <w:t>A．9:00</w:t>
      </w:r>
      <w:r>
        <w:rPr>
          <w:rFonts w:hint="eastAsia"/>
          <w:sz w:val="21"/>
          <w:szCs w:val="21"/>
          <w:lang w:val="en-US" w:eastAsia="zh-CN"/>
        </w:rPr>
        <w:t xml:space="preserve">      </w:t>
      </w:r>
      <w:r>
        <w:rPr>
          <w:color w:val="0000FF"/>
          <w:sz w:val="21"/>
          <w:szCs w:val="21"/>
        </w:rPr>
        <w:t>B．12:00</w:t>
      </w:r>
      <w:r>
        <w:rPr>
          <w:rFonts w:hint="eastAsia"/>
          <w:color w:val="0000FF"/>
          <w:sz w:val="21"/>
          <w:szCs w:val="21"/>
          <w:lang w:val="en-US" w:eastAsia="zh-CN"/>
        </w:rPr>
        <w:t xml:space="preserve">       </w:t>
      </w:r>
      <w:r>
        <w:rPr>
          <w:sz w:val="21"/>
          <w:szCs w:val="21"/>
        </w:rPr>
        <w:t>C．14:00</w:t>
      </w:r>
      <w:r>
        <w:rPr>
          <w:rFonts w:hint="eastAsia"/>
          <w:sz w:val="21"/>
          <w:szCs w:val="21"/>
          <w:lang w:val="en-US" w:eastAsia="zh-CN"/>
        </w:rPr>
        <w:t xml:space="preserve">       </w:t>
      </w:r>
      <w:r>
        <w:rPr>
          <w:sz w:val="21"/>
          <w:szCs w:val="21"/>
        </w:rPr>
        <w:t>D．16:00</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rFonts w:ascii="楷体" w:hAnsi="楷体" w:eastAsia="楷体" w:cs="楷体"/>
          <w:sz w:val="21"/>
          <w:szCs w:val="21"/>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sz w:val="21"/>
          <w:szCs w:val="21"/>
        </w:rPr>
      </w:pPr>
      <w:r>
        <w:rPr>
          <w:rFonts w:ascii="楷体" w:hAnsi="楷体" w:eastAsia="楷体" w:cs="楷体"/>
          <w:sz w:val="21"/>
          <w:szCs w:val="21"/>
        </w:rPr>
        <w:t>下图为江西武功山地质构造示意图。该地区在古生代发生过海洋沉积，后经地质作用形成了花岗岩峰林等奇特景观。据此完成下面小题。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r>
        <w:rPr>
          <w:rFonts w:ascii="Times New Roman" w:hAnsi="Times New Roman" w:eastAsia="Times New Roman" w:cs="Times New Roman"/>
          <w:strike w:val="0"/>
          <w:kern w:val="0"/>
          <w:sz w:val="21"/>
          <w:szCs w:val="21"/>
          <w:u w:val="none"/>
        </w:rPr>
        <w:drawing>
          <wp:anchor distT="0" distB="0" distL="114300" distR="114300" simplePos="0" relativeHeight="251663360" behindDoc="0" locked="0" layoutInCell="1" allowOverlap="1">
            <wp:simplePos x="0" y="0"/>
            <wp:positionH relativeFrom="column">
              <wp:posOffset>1546860</wp:posOffset>
            </wp:positionH>
            <wp:positionV relativeFrom="paragraph">
              <wp:posOffset>85725</wp:posOffset>
            </wp:positionV>
            <wp:extent cx="2695575" cy="1202690"/>
            <wp:effectExtent l="0" t="0" r="0" b="16510"/>
            <wp:wrapSquare wrapText="bothSides"/>
            <wp:docPr id="100009" name="图片 100009" descr="@@@afbcd97b-551c-4073-b5ed-312673f14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afbcd97b-551c-4073-b5ed-312673f1428b"/>
                    <pic:cNvPicPr>
                      <a:picLocks noChangeAspect="1"/>
                    </pic:cNvPicPr>
                  </pic:nvPicPr>
                  <pic:blipFill>
                    <a:blip r:embed="rId9">
                      <a:clrChange>
                        <a:clrFrom>
                          <a:srgbClr val="FFFFFF">
                            <a:alpha val="100000"/>
                          </a:srgbClr>
                        </a:clrFrom>
                        <a:clrTo>
                          <a:srgbClr val="FFFFFF">
                            <a:alpha val="100000"/>
                            <a:alpha val="0"/>
                          </a:srgbClr>
                        </a:clrTo>
                      </a:clrChange>
                      <a:lum bright="-12000"/>
                    </a:blip>
                    <a:stretch>
                      <a:fillRect/>
                    </a:stretch>
                  </pic:blipFill>
                  <pic:spPr>
                    <a:xfrm>
                      <a:off x="0" y="0"/>
                      <a:ext cx="2695575" cy="1202690"/>
                    </a:xfrm>
                    <a:prstGeom prst="rect">
                      <a:avLst/>
                    </a:prstGeom>
                  </pic:spPr>
                </pic:pic>
              </a:graphicData>
            </a:graphic>
          </wp:anchor>
        </w:drawing>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3</w:t>
      </w:r>
      <w:r>
        <w:rPr>
          <w:sz w:val="21"/>
          <w:szCs w:val="21"/>
        </w:rPr>
        <w:t>．下列岩层形成的先后顺序是（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left="300"/>
        <w:jc w:val="left"/>
        <w:textAlignment w:val="center"/>
        <w:rPr>
          <w:sz w:val="21"/>
          <w:szCs w:val="21"/>
        </w:rPr>
      </w:pPr>
      <w:r>
        <w:rPr>
          <w:sz w:val="21"/>
          <w:szCs w:val="21"/>
        </w:rPr>
        <w:t>A．寒武纪粉砂岩—志留纪花岗岩—志留纪砂岩—侏罗纪花岗岩</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left="300"/>
        <w:jc w:val="left"/>
        <w:textAlignment w:val="center"/>
        <w:rPr>
          <w:sz w:val="21"/>
          <w:szCs w:val="21"/>
        </w:rPr>
      </w:pPr>
      <w:r>
        <w:rPr>
          <w:sz w:val="21"/>
          <w:szCs w:val="21"/>
        </w:rPr>
        <w:t>B．志留纪花岗岩—寒武纪粉砂岩—志留纪砂岩—侏罗纪花岗岩</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left="300"/>
        <w:jc w:val="left"/>
        <w:textAlignment w:val="center"/>
        <w:rPr>
          <w:sz w:val="21"/>
          <w:szCs w:val="21"/>
        </w:rPr>
      </w:pPr>
      <w:r>
        <w:rPr>
          <w:color w:val="0000FF"/>
          <w:sz w:val="21"/>
          <w:szCs w:val="21"/>
        </w:rPr>
        <w:t>C．寒武纪粉砂岩—志留纪砂岩—志留纪花岗岩—侏罗纪花岗岩</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left="300"/>
        <w:jc w:val="left"/>
        <w:textAlignment w:val="center"/>
        <w:rPr>
          <w:sz w:val="21"/>
          <w:szCs w:val="21"/>
        </w:rPr>
      </w:pPr>
      <w:r>
        <w:rPr>
          <w:sz w:val="21"/>
          <w:szCs w:val="21"/>
        </w:rPr>
        <w:t>D．志留纪砂岩—寒武纪粉砂岩—志留纪花岗岩—侏罗纪花岗岩</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4</w:t>
      </w:r>
      <w:r>
        <w:rPr>
          <w:sz w:val="21"/>
          <w:szCs w:val="21"/>
        </w:rPr>
        <w:t>．下列事件发生在侏罗纪的是（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color w:val="0000FF"/>
          <w:sz w:val="21"/>
          <w:szCs w:val="21"/>
        </w:rPr>
      </w:pPr>
      <w:r>
        <w:rPr>
          <w:sz w:val="21"/>
          <w:szCs w:val="21"/>
        </w:rPr>
        <w:t>A．恐龙出现</w:t>
      </w:r>
      <w:r>
        <w:rPr>
          <w:sz w:val="21"/>
          <w:szCs w:val="21"/>
        </w:rPr>
        <w:tab/>
      </w:r>
      <w:r>
        <w:rPr>
          <w:sz w:val="21"/>
          <w:szCs w:val="21"/>
        </w:rPr>
        <w:t>B．被子植物繁荣</w:t>
      </w:r>
      <w:r>
        <w:rPr>
          <w:sz w:val="21"/>
          <w:szCs w:val="21"/>
        </w:rPr>
        <w:tab/>
      </w:r>
      <w:r>
        <w:rPr>
          <w:sz w:val="21"/>
          <w:szCs w:val="21"/>
        </w:rPr>
        <w:t>C．蕨类植物繁荣</w:t>
      </w:r>
      <w:r>
        <w:rPr>
          <w:sz w:val="21"/>
          <w:szCs w:val="21"/>
        </w:rPr>
        <w:tab/>
      </w:r>
      <w:r>
        <w:rPr>
          <w:color w:val="0000FF"/>
          <w:sz w:val="21"/>
          <w:szCs w:val="21"/>
        </w:rPr>
        <w:t>D．鸟类出现</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68480" behindDoc="0" locked="0" layoutInCell="1" allowOverlap="1">
            <wp:simplePos x="0" y="0"/>
            <wp:positionH relativeFrom="column">
              <wp:posOffset>676275</wp:posOffset>
            </wp:positionH>
            <wp:positionV relativeFrom="paragraph">
              <wp:posOffset>391795</wp:posOffset>
            </wp:positionV>
            <wp:extent cx="2274570" cy="1531620"/>
            <wp:effectExtent l="0" t="0" r="0" b="11430"/>
            <wp:wrapSquare wrapText="bothSides"/>
            <wp:docPr id="100021" name="图片 100021" descr="@@@76dccc87-cf4a-45f9-b070-b26f91fe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76dccc87-cf4a-45f9-b070-b26f91fe5871"/>
                    <pic:cNvPicPr>
                      <a:picLocks noChangeAspect="1"/>
                    </pic:cNvPicPr>
                  </pic:nvPicPr>
                  <pic:blipFill>
                    <a:blip r:embed="rId10">
                      <a:clrChange>
                        <a:clrFrom>
                          <a:srgbClr val="FFFFFF">
                            <a:alpha val="100000"/>
                          </a:srgbClr>
                        </a:clrFrom>
                        <a:clrTo>
                          <a:srgbClr val="FFFFFF">
                            <a:alpha val="100000"/>
                            <a:alpha val="0"/>
                          </a:srgbClr>
                        </a:clrTo>
                      </a:clrChange>
                      <a:lum bright="-6000"/>
                    </a:blip>
                    <a:srcRect b="6069"/>
                    <a:stretch>
                      <a:fillRect/>
                    </a:stretch>
                  </pic:blipFill>
                  <pic:spPr>
                    <a:xfrm>
                      <a:off x="0" y="0"/>
                      <a:ext cx="2274570" cy="1531620"/>
                    </a:xfrm>
                    <a:prstGeom prst="rect">
                      <a:avLst/>
                    </a:prstGeom>
                  </pic:spPr>
                </pic:pic>
              </a:graphicData>
            </a:graphic>
          </wp:anchor>
        </w:drawing>
      </w:r>
      <w:r>
        <w:rPr>
          <w:rFonts w:ascii="Times New Roman" w:hAnsi="Times New Roman" w:eastAsia="Times New Roman" w:cs="Times New Roman"/>
          <w:strike w:val="0"/>
          <w:kern w:val="0"/>
          <w:sz w:val="21"/>
          <w:szCs w:val="21"/>
          <w:u w:val="none"/>
        </w:rPr>
        <w:drawing>
          <wp:anchor distT="0" distB="0" distL="114300" distR="114300" simplePos="0" relativeHeight="251667456" behindDoc="0" locked="0" layoutInCell="1" allowOverlap="1">
            <wp:simplePos x="0" y="0"/>
            <wp:positionH relativeFrom="column">
              <wp:posOffset>2936240</wp:posOffset>
            </wp:positionH>
            <wp:positionV relativeFrom="paragraph">
              <wp:posOffset>403225</wp:posOffset>
            </wp:positionV>
            <wp:extent cx="2367915" cy="1477010"/>
            <wp:effectExtent l="0" t="0" r="0" b="8255"/>
            <wp:wrapSquare wrapText="bothSides"/>
            <wp:docPr id="100023" name="图片 100023" descr="@@@2b27cb31-c7ce-4775-be6b-dc9f60576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2b27cb31-c7ce-4775-be6b-dc9f60576ed9"/>
                    <pic:cNvPicPr>
                      <a:picLocks noChangeAspect="1"/>
                    </pic:cNvPicPr>
                  </pic:nvPicPr>
                  <pic:blipFill>
                    <a:blip r:embed="rId11">
                      <a:clrChange>
                        <a:clrFrom>
                          <a:srgbClr val="FFFFFF">
                            <a:alpha val="100000"/>
                          </a:srgbClr>
                        </a:clrFrom>
                        <a:clrTo>
                          <a:srgbClr val="FFFFFF">
                            <a:alpha val="100000"/>
                            <a:alpha val="0"/>
                          </a:srgbClr>
                        </a:clrTo>
                      </a:clrChange>
                      <a:lum bright="-12000"/>
                    </a:blip>
                    <a:srcRect b="6166"/>
                    <a:stretch>
                      <a:fillRect/>
                    </a:stretch>
                  </pic:blipFill>
                  <pic:spPr>
                    <a:xfrm>
                      <a:off x="0" y="0"/>
                      <a:ext cx="2367915" cy="1477010"/>
                    </a:xfrm>
                    <a:prstGeom prst="rect">
                      <a:avLst/>
                    </a:prstGeom>
                  </pic:spPr>
                </pic:pic>
              </a:graphicData>
            </a:graphic>
          </wp:anchor>
        </w:drawing>
      </w:r>
      <w:r>
        <w:rPr>
          <w:rFonts w:ascii="楷体" w:hAnsi="楷体" w:eastAsia="楷体" w:cs="楷体"/>
          <w:sz w:val="21"/>
          <w:szCs w:val="21"/>
        </w:rPr>
        <w:t>头道拐所在地区风、水两种外营力活跃。该河段支流众多，冬春季节有凌汛。图</w:t>
      </w:r>
      <w:r>
        <w:rPr>
          <w:rFonts w:hint="eastAsia" w:ascii="楷体" w:hAnsi="楷体" w:eastAsia="楷体" w:cs="楷体"/>
          <w:sz w:val="21"/>
          <w:szCs w:val="21"/>
          <w:lang w:eastAsia="zh-CN"/>
        </w:rPr>
        <w:t>左</w:t>
      </w:r>
      <w:r>
        <w:rPr>
          <w:rFonts w:ascii="楷体" w:hAnsi="楷体" w:eastAsia="楷体" w:cs="楷体"/>
          <w:sz w:val="21"/>
          <w:szCs w:val="21"/>
        </w:rPr>
        <w:t>为头道拐水文站位置示意图，图</w:t>
      </w:r>
      <w:r>
        <w:rPr>
          <w:rFonts w:hint="eastAsia" w:ascii="楷体" w:hAnsi="楷体" w:eastAsia="楷体" w:cs="楷体"/>
          <w:sz w:val="21"/>
          <w:szCs w:val="21"/>
          <w:lang w:eastAsia="zh-CN"/>
        </w:rPr>
        <w:t>右</w:t>
      </w:r>
      <w:r>
        <w:rPr>
          <w:rFonts w:ascii="楷体" w:hAnsi="楷体" w:eastAsia="楷体" w:cs="楷体"/>
          <w:sz w:val="21"/>
          <w:szCs w:val="21"/>
        </w:rPr>
        <w:t>为头道拐水文站多年平均径流量和输沙量年内变化统计图。据此完成下面小题。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rFonts w:ascii="Times New Roman" w:hAnsi="Times New Roman" w:eastAsia="Times New Roman" w:cs="Times New Roman"/>
          <w:kern w:val="0"/>
          <w:sz w:val="21"/>
          <w:szCs w:val="21"/>
        </w:rPr>
        <w:t>  </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5</w:t>
      </w:r>
      <w:r>
        <w:rPr>
          <w:sz w:val="21"/>
          <w:szCs w:val="21"/>
        </w:rPr>
        <w:t>．头道拐水文站不同月份径流最变化的主要原因是（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sz w:val="21"/>
          <w:szCs w:val="21"/>
        </w:rPr>
      </w:pPr>
      <w:r>
        <w:rPr>
          <w:sz w:val="21"/>
          <w:szCs w:val="21"/>
        </w:rPr>
        <w:t>A．3月，高山冰雪融水补给量大</w:t>
      </w:r>
      <w:r>
        <w:rPr>
          <w:sz w:val="21"/>
          <w:szCs w:val="21"/>
        </w:rPr>
        <w:tab/>
      </w:r>
      <w:r>
        <w:rPr>
          <w:sz w:val="21"/>
          <w:szCs w:val="21"/>
        </w:rPr>
        <w:t>B．5月，农业生产耗水量小</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sz w:val="21"/>
          <w:szCs w:val="21"/>
        </w:rPr>
      </w:pPr>
      <w:r>
        <w:rPr>
          <w:sz w:val="21"/>
          <w:szCs w:val="21"/>
        </w:rPr>
        <w:t>C．8月，上游河段解冻补给量大</w:t>
      </w:r>
      <w:r>
        <w:rPr>
          <w:sz w:val="21"/>
          <w:szCs w:val="21"/>
        </w:rPr>
        <w:tab/>
      </w:r>
      <w:r>
        <w:rPr>
          <w:color w:val="0000FF"/>
          <w:sz w:val="21"/>
          <w:szCs w:val="21"/>
        </w:rPr>
        <w:t>D．9月，上游河段来水量大</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6</w:t>
      </w:r>
      <w:r>
        <w:rPr>
          <w:sz w:val="21"/>
          <w:szCs w:val="21"/>
        </w:rPr>
        <w:t>．头道拐水文站输沙最较大的季节及主要原因正确的是（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80"/>
        <w:jc w:val="left"/>
        <w:textAlignment w:val="center"/>
        <w:rPr>
          <w:rFonts w:ascii="楷体" w:hAnsi="楷体" w:eastAsia="楷体" w:cs="楷体"/>
          <w:sz w:val="21"/>
          <w:szCs w:val="21"/>
        </w:rPr>
      </w:pPr>
      <w:r>
        <w:rPr>
          <w:sz w:val="21"/>
          <w:szCs w:val="21"/>
        </w:rPr>
        <w:t>A．春季泥沙淤积</w:t>
      </w:r>
      <w:r>
        <w:rPr>
          <w:sz w:val="21"/>
          <w:szCs w:val="21"/>
        </w:rPr>
        <w:tab/>
      </w:r>
      <w:r>
        <w:rPr>
          <w:rFonts w:hint="eastAsia"/>
          <w:sz w:val="21"/>
          <w:szCs w:val="21"/>
          <w:lang w:val="en-US" w:eastAsia="zh-CN"/>
        </w:rPr>
        <w:t xml:space="preserve">   </w:t>
      </w:r>
      <w:r>
        <w:rPr>
          <w:sz w:val="21"/>
          <w:szCs w:val="21"/>
        </w:rPr>
        <w:t>B．夏季风沙入黄</w:t>
      </w:r>
      <w:r>
        <w:rPr>
          <w:sz w:val="21"/>
          <w:szCs w:val="21"/>
        </w:rPr>
        <w:tab/>
      </w:r>
      <w:r>
        <w:rPr>
          <w:rFonts w:hint="eastAsia"/>
          <w:sz w:val="21"/>
          <w:szCs w:val="21"/>
          <w:lang w:val="en-US" w:eastAsia="zh-CN"/>
        </w:rPr>
        <w:t xml:space="preserve">  </w:t>
      </w:r>
      <w:r>
        <w:rPr>
          <w:color w:val="0000FF"/>
          <w:sz w:val="21"/>
          <w:szCs w:val="21"/>
        </w:rPr>
        <w:t>C．秋季流水冲刷</w:t>
      </w:r>
      <w:r>
        <w:rPr>
          <w:sz w:val="21"/>
          <w:szCs w:val="21"/>
        </w:rPr>
        <w:tab/>
      </w:r>
      <w:r>
        <w:rPr>
          <w:rFonts w:hint="eastAsia"/>
          <w:sz w:val="21"/>
          <w:szCs w:val="21"/>
          <w:lang w:val="en-US" w:eastAsia="zh-CN"/>
        </w:rPr>
        <w:t xml:space="preserve"> </w:t>
      </w:r>
      <w:r>
        <w:rPr>
          <w:sz w:val="21"/>
          <w:szCs w:val="21"/>
        </w:rPr>
        <w:t>D．冬季河岸崩塌</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sz w:val="21"/>
          <w:szCs w:val="21"/>
        </w:rPr>
      </w:pPr>
      <w:r>
        <w:rPr>
          <w:rFonts w:ascii="Times New Roman" w:hAnsi="Times New Roman" w:eastAsia="Times New Roman" w:cs="Times New Roman"/>
          <w:strike w:val="0"/>
          <w:kern w:val="0"/>
          <w:sz w:val="21"/>
          <w:szCs w:val="21"/>
          <w:u w:val="none"/>
        </w:rPr>
        <w:drawing>
          <wp:anchor distT="0" distB="0" distL="114300" distR="114300" simplePos="0" relativeHeight="251664384" behindDoc="0" locked="0" layoutInCell="1" allowOverlap="1">
            <wp:simplePos x="0" y="0"/>
            <wp:positionH relativeFrom="column">
              <wp:posOffset>1489710</wp:posOffset>
            </wp:positionH>
            <wp:positionV relativeFrom="paragraph">
              <wp:posOffset>434340</wp:posOffset>
            </wp:positionV>
            <wp:extent cx="2422525" cy="1748790"/>
            <wp:effectExtent l="0" t="0" r="15875" b="3810"/>
            <wp:wrapSquare wrapText="bothSides"/>
            <wp:docPr id="100011" name="图片 100011" descr="@@@e25cb927-06f8-4920-bb57-368a4891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25cb927-06f8-4920-bb57-368a48912527"/>
                    <pic:cNvPicPr>
                      <a:picLocks noChangeAspect="1"/>
                    </pic:cNvPicPr>
                  </pic:nvPicPr>
                  <pic:blipFill>
                    <a:blip r:embed="rId12">
                      <a:clrChange>
                        <a:clrFrom>
                          <a:srgbClr val="FFFFFF">
                            <a:alpha val="100000"/>
                          </a:srgbClr>
                        </a:clrFrom>
                        <a:clrTo>
                          <a:srgbClr val="FFFFFF">
                            <a:alpha val="100000"/>
                            <a:alpha val="0"/>
                          </a:srgbClr>
                        </a:clrTo>
                      </a:clrChange>
                      <a:lum bright="-54000"/>
                    </a:blip>
                    <a:stretch>
                      <a:fillRect/>
                    </a:stretch>
                  </pic:blipFill>
                  <pic:spPr>
                    <a:xfrm>
                      <a:off x="0" y="0"/>
                      <a:ext cx="2422525" cy="1748790"/>
                    </a:xfrm>
                    <a:prstGeom prst="rect">
                      <a:avLst/>
                    </a:prstGeom>
                  </pic:spPr>
                </pic:pic>
              </a:graphicData>
            </a:graphic>
          </wp:anchor>
        </w:drawing>
      </w:r>
      <w:r>
        <w:rPr>
          <w:rFonts w:ascii="楷体" w:hAnsi="楷体" w:eastAsia="楷体" w:cs="楷体"/>
          <w:sz w:val="21"/>
          <w:szCs w:val="21"/>
        </w:rPr>
        <w:t>副热带高压是一个深厚的暖性高气压，一般用500hpa等压面上5880米等高线来反映其强度和位置变化。下图为2022年7月12日某时刻世界局部地区500hpa等压面高度图。据此完成下面小题。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7</w:t>
      </w:r>
      <w:r>
        <w:rPr>
          <w:sz w:val="21"/>
          <w:szCs w:val="21"/>
        </w:rPr>
        <w:t>．此时甲地5760米高度的风向是（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sz w:val="21"/>
          <w:szCs w:val="21"/>
        </w:rPr>
      </w:pPr>
      <w:r>
        <w:rPr>
          <w:sz w:val="21"/>
          <w:szCs w:val="21"/>
        </w:rPr>
        <w:t>A．偏东风</w:t>
      </w:r>
      <w:r>
        <w:rPr>
          <w:rFonts w:hint="eastAsia"/>
          <w:sz w:val="21"/>
          <w:szCs w:val="21"/>
          <w:lang w:val="en-US" w:eastAsia="zh-CN"/>
        </w:rPr>
        <w:t xml:space="preserve">       </w:t>
      </w:r>
      <w:r>
        <w:rPr>
          <w:sz w:val="21"/>
          <w:szCs w:val="21"/>
        </w:rPr>
        <w:t>B．偏南风</w:t>
      </w:r>
      <w:r>
        <w:rPr>
          <w:rFonts w:hint="eastAsia"/>
          <w:sz w:val="21"/>
          <w:szCs w:val="21"/>
          <w:lang w:val="en-US" w:eastAsia="zh-CN"/>
        </w:rPr>
        <w:t xml:space="preserve">         </w:t>
      </w:r>
      <w:r>
        <w:rPr>
          <w:color w:val="0000FF"/>
          <w:sz w:val="21"/>
          <w:szCs w:val="21"/>
        </w:rPr>
        <w:t>C．偏西风</w:t>
      </w:r>
      <w:r>
        <w:rPr>
          <w:rFonts w:hint="eastAsia"/>
          <w:color w:val="0000FF"/>
          <w:sz w:val="21"/>
          <w:szCs w:val="21"/>
          <w:lang w:val="en-US" w:eastAsia="zh-CN"/>
        </w:rPr>
        <w:t xml:space="preserve">       </w:t>
      </w:r>
      <w:r>
        <w:rPr>
          <w:sz w:val="21"/>
          <w:szCs w:val="21"/>
        </w:rPr>
        <w:t>D．偏北风</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8</w:t>
      </w:r>
      <w:r>
        <w:rPr>
          <w:sz w:val="21"/>
          <w:szCs w:val="21"/>
        </w:rPr>
        <w:t>．与乙地垂直气流运行状况相似的是（</w:t>
      </w:r>
      <w:r>
        <w:rPr>
          <w:rFonts w:ascii="Times New Roman" w:hAnsi="Times New Roman" w:eastAsia="Times New Roman" w:cs="Times New Roman"/>
          <w:kern w:val="0"/>
          <w:sz w:val="21"/>
          <w:szCs w:val="21"/>
        </w:rPr>
        <w:t>   </w:t>
      </w:r>
      <w:r>
        <w:rPr>
          <w:sz w:val="21"/>
          <w:szCs w:val="21"/>
        </w:rPr>
        <w:t>）</w:t>
      </w:r>
      <w:r>
        <w:rPr>
          <w:sz w:val="21"/>
          <w:szCs w:val="21"/>
        </w:rPr>
        <w:tab/>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olor w:val="0000FF"/>
          <w:sz w:val="21"/>
          <w:szCs w:val="21"/>
          <w:lang w:val="en-US" w:eastAsia="zh-CN"/>
        </w:rPr>
      </w:pPr>
      <w:r>
        <w:rPr>
          <w:sz w:val="21"/>
          <w:szCs w:val="21"/>
        </w:rPr>
        <mc:AlternateContent>
          <mc:Choice Requires="wpg">
            <w:drawing>
              <wp:anchor distT="0" distB="0" distL="114300" distR="114300" simplePos="0" relativeHeight="251659264" behindDoc="0" locked="0" layoutInCell="1" allowOverlap="1">
                <wp:simplePos x="0" y="0"/>
                <wp:positionH relativeFrom="column">
                  <wp:posOffset>803910</wp:posOffset>
                </wp:positionH>
                <wp:positionV relativeFrom="paragraph">
                  <wp:posOffset>144145</wp:posOffset>
                </wp:positionV>
                <wp:extent cx="3992245" cy="728345"/>
                <wp:effectExtent l="0" t="0" r="8255" b="14605"/>
                <wp:wrapSquare wrapText="bothSides"/>
                <wp:docPr id="1" name="组合 1"/>
                <wp:cNvGraphicFramePr/>
                <a:graphic xmlns:a="http://schemas.openxmlformats.org/drawingml/2006/main">
                  <a:graphicData uri="http://schemas.microsoft.com/office/word/2010/wordprocessingGroup">
                    <wpg:wgp>
                      <wpg:cNvGrpSpPr/>
                      <wpg:grpSpPr>
                        <a:xfrm>
                          <a:off x="0" y="0"/>
                          <a:ext cx="3992245" cy="728345"/>
                          <a:chOff x="5515" y="19091"/>
                          <a:chExt cx="7832" cy="1150"/>
                        </a:xfrm>
                      </wpg:grpSpPr>
                      <pic:pic xmlns:pic="http://schemas.openxmlformats.org/drawingml/2006/picture">
                        <pic:nvPicPr>
                          <pic:cNvPr id="100015" name="图片 100015" descr="@@@e3edbfb1-242f-4979-b501-3f0805a3c632"/>
                          <pic:cNvPicPr>
                            <a:picLocks noChangeAspect="1"/>
                          </pic:cNvPicPr>
                        </pic:nvPicPr>
                        <pic:blipFill>
                          <a:blip r:embed="rId13"/>
                          <a:stretch>
                            <a:fillRect/>
                          </a:stretch>
                        </pic:blipFill>
                        <pic:spPr>
                          <a:xfrm>
                            <a:off x="7924" y="19120"/>
                            <a:ext cx="1041" cy="1115"/>
                          </a:xfrm>
                          <a:prstGeom prst="rect">
                            <a:avLst/>
                          </a:prstGeom>
                        </pic:spPr>
                      </pic:pic>
                      <pic:pic xmlns:pic="http://schemas.openxmlformats.org/drawingml/2006/picture">
                        <pic:nvPicPr>
                          <pic:cNvPr id="100019" name="图片 100019" descr="@@@504ea5fb-3df1-4107-bbc7-42cf369719e8"/>
                          <pic:cNvPicPr>
                            <a:picLocks noChangeAspect="1"/>
                          </pic:cNvPicPr>
                        </pic:nvPicPr>
                        <pic:blipFill>
                          <a:blip r:embed="rId14"/>
                          <a:stretch>
                            <a:fillRect/>
                          </a:stretch>
                        </pic:blipFill>
                        <pic:spPr>
                          <a:xfrm>
                            <a:off x="12291" y="19151"/>
                            <a:ext cx="1057" cy="1021"/>
                          </a:xfrm>
                          <a:prstGeom prst="rect">
                            <a:avLst/>
                          </a:prstGeom>
                        </pic:spPr>
                      </pic:pic>
                      <pic:pic xmlns:pic="http://schemas.openxmlformats.org/drawingml/2006/picture">
                        <pic:nvPicPr>
                          <pic:cNvPr id="100017" name="图片 100017" descr="@@@8b9c4b43-9c8e-40b9-b856-d96bce26118f"/>
                          <pic:cNvPicPr>
                            <a:picLocks noChangeAspect="1"/>
                          </pic:cNvPicPr>
                        </pic:nvPicPr>
                        <pic:blipFill>
                          <a:blip r:embed="rId15"/>
                          <a:stretch>
                            <a:fillRect/>
                          </a:stretch>
                        </pic:blipFill>
                        <pic:spPr>
                          <a:xfrm>
                            <a:off x="10364" y="19091"/>
                            <a:ext cx="902" cy="1138"/>
                          </a:xfrm>
                          <a:prstGeom prst="rect">
                            <a:avLst/>
                          </a:prstGeom>
                        </pic:spPr>
                      </pic:pic>
                      <pic:pic xmlns:pic="http://schemas.openxmlformats.org/drawingml/2006/picture">
                        <pic:nvPicPr>
                          <pic:cNvPr id="100013" name="图片 100013" descr="@@@ed745b79-cc7c-4a7d-a53c-953e5ec03c9d"/>
                          <pic:cNvPicPr>
                            <a:picLocks noChangeAspect="1"/>
                          </pic:cNvPicPr>
                        </pic:nvPicPr>
                        <pic:blipFill>
                          <a:blip r:embed="rId16"/>
                          <a:stretch>
                            <a:fillRect/>
                          </a:stretch>
                        </pic:blipFill>
                        <pic:spPr>
                          <a:xfrm>
                            <a:off x="5515" y="19105"/>
                            <a:ext cx="938" cy="1136"/>
                          </a:xfrm>
                          <a:prstGeom prst="rect">
                            <a:avLst/>
                          </a:prstGeom>
                        </pic:spPr>
                      </pic:pic>
                    </wpg:wgp>
                  </a:graphicData>
                </a:graphic>
              </wp:anchor>
            </w:drawing>
          </mc:Choice>
          <mc:Fallback>
            <w:pict>
              <v:group id="_x0000_s1026" o:spid="_x0000_s1026" o:spt="203" style="position:absolute;left:0pt;margin-left:63.3pt;margin-top:11.35pt;height:57.35pt;width:314.35pt;mso-wrap-distance-bottom:0pt;mso-wrap-distance-left:9pt;mso-wrap-distance-right:9pt;mso-wrap-distance-top:0pt;z-index:251659264;mso-width-relative:page;mso-height-relative:page;" coordorigin="5515,19091" coordsize="7832,1150" o:gfxdata="UEsDBAoAAAAAAIdO4kAAAAAAAAAAAAAAAAAEAAAAZHJzL1BLAwQUAAAACACHTuJAx8Lbu9oAAAAK&#10;AQAADwAAAGRycy9kb3ducmV2LnhtbE2PTUvDQBCG74L/YRnBm918mKSk2RQp6qkItoJ42ybTJDQ7&#10;G7LbpP33jid7fHkf3nmmWF9MLyYcXWdJQbgIQCBVtu6oUfC1f3tagnBeU617S6jgig7W5f1dofPa&#10;zvSJ0843gkfI5VpB6/2QS+mqFo12CzsgcXe0o9Ge49jIetQzj5teRkGQSqM74gutHnDTYnXanY2C&#10;91nPL3H4Om1Px831Z598fG9DVOrxIQxWIDxe/D8Mf/qsDiU7HeyZaid6zlGaMqogijIQDGRJEoM4&#10;cBNnzyDLQt6+UP4CUEsDBBQAAAAIAIdO4kBncGOtRgMAAA8MAAAOAAAAZHJzL2Uyb0RvYy54bWzV&#10;lslu2zAQhu8F+g6C7opIUbIWxE6KpgkKFK3R5QEoirSESqJAykvuBdreeu+jFOjbBHmNDiVZdhag&#10;QWEU8MEyF2nmn5mPy+nZpiqtFVe6kPXUxifItnjNZFbUi6n96eOlE9mWbmmd0VLWfGpfc22fzZ4/&#10;O103CfdkLsuMKwuM1DpZN1M7b9smcV3Ncl5RfSIbXsOkkKqiLXTVws0UXYP1qnQ9hCbuWqqsUZJx&#10;rWH0op+0B4vqKQalEAXjF5ItK163vVXFS9pCSDovGm3POrVCcNa+E0Lz1iqnNkTadk9wAu3UPN3Z&#10;KU0WijZ5wQYJ9CkS7sVU0aIGp6OpC9pSa6mKB6aqgimppWhPmKzcPpAuIxAFRvdyc6XksuliWSTr&#10;RTMmHQp1L+v/bJa9Xc2VVWRAgm3VtIKC3/76cvPjm4VNbtbNIoFXrlTzoZmrYWDR90y4G6Eq8w+B&#10;WJsuq9djVvmmtRgMkjj2PD+wLQZzoRcRaHdpZznUxnwWBBimYRbHKO780oTlr4bvw4h4/ccYB13F&#10;3K1j1+gb5TQFS+A3pAlaD9L0dzjhq3apOCTdWKtX84LNVd/ZSxVCyCju83Xz8/ft968WHgYzrhkA&#10;dn5+zgnPUpFix/M94fhxGDtpgLBDBIpQQAmbQGCQCePJGO9dURPDG8k+a6uWL3NaL/gL3QDIpkTw&#10;tnv39a57R2daFs1lUZamLqZ92JVlqYRXKQdg1OtsqJVuFW9ZbhwKcPwexBqhNBknOpU7YSYEDUA9&#10;glAYe/7AAvaG9bklCSMfKDUYYUChS8aWBMia0u0Vl5VlGqAOREAVaUJXb/QgZ/vKkMReQScNBPV1&#10;gMZ/4id+jB8Y3PETIJ/TQKQOyQR2fIxCJ01Z6PgeE2QShzjm0XHz0+G/h8kB+MGeB1tIv5ngYAB0&#10;B1AQDgAhr19NxwsQRPJwA4LBHUBRGjM/9YkTs4g7PkphA4qCiZPFk5Rxb4JxJI4bIGLkHxggRCbb&#10;HWg8jbYAxWg8iki39saj6Pg2IPIYPzC444dnoR+kcGwxFjLHp2Hm0IAwJw4IDzhDhMXZcfPjH56f&#10;vcsMRsNNZ8QHoBnOLzIxrg+KT3cbgntiZ3a405qL6H4f2vv3+NkfUEsDBAoAAAAAAIdO4kAAAAAA&#10;AAAAAAAAAAAKAAAAZHJzL21lZGlhL1BLAwQUAAAACACHTuJATbixXLc1AACyNQAAFAAAAGRycy9t&#10;ZWRpYS9pbWFnZTMucG5nAbI1TcqJUE5HDQoaCgAAAA1JSERSAAAAbwAAAK0IBgAAAL7lId8AAAAJ&#10;cEhZcwAAIdUAACHVAQSctJ0AACAASURBVHic7V15jJxnef/Nfd+zMzs7x86etnfXXttxHG/sxHZo&#10;GhqLo9BWQSGl0FQlUimoaqClVApq1fIHBaqCVCAFi6qpCKIRhapRawWCEwiJG6/X9t73Nfe9cx9f&#10;/1ieN+98O2t77T3GSR5ptMfMN/PN9/ve533O3yMRBEFAk0uxWMS3v/1t/Mmf/MmWjy0UCgCAqakp&#10;ZDIZ9v/x8XHk8/m61zocDrjdbvZ3W1sbWltbIZFIoFKpbvPsd07ke30CtyLnz59HKBRq+Fy1WkUm&#10;k8HIyAiuXbuGpaUlLC0tYWFhAdVqFYIgQK1Ww+FwwOPxsOP8fj8sFkvdey0tLeG1115jf8/OziKZ&#10;TCKfz0MqlUIul8Pn86GzsxM9PT3o7u5GX18fTCbTznzxm4ik2VdeNBrFoUOH8OlPfxqf+9znsLy8&#10;jNdffx2XLl3CG2+8gUQigZaWFvT29qKnp4dd1NbWVuh0um0/l1QqhcuXL2NpaQlTU1MYHR1FPp+H&#10;x+PBwMAATp48ibNnz0KhUGzrZzeSpgZPEAR84hOfwPnz53HkyBGo1WoYDAbcc889ePDBB3Hw4EG0&#10;tbVBIpHs6XlWKhXMz8/j0qVLuHTpEv72b/8WarV65z9YaGL57ne/KygUCgGA8N73vlfI5XJ7fUpN&#10;JU0NniAIwtzcnPDbv/3bglQqFa5du7bXp9NU0tRqk0QQBDz77LMIhUL4whe+cMPXAetqrFwus5/A&#10;umFTKpVu+llSqbTOspTL5Wz/UigUkMvXbby9VtVAk+95YllaWoLX6wUA1Go1FAoF5PN5FAoFFItF&#10;lMtlFItFCOsaBYIgoFgssuNrtRoDUywymYwBQ6JUKiGVSgGsg8UDRnuaUqlkx8rlcshkMiiVSkgk&#10;EvYaqVS6I2DfNeDVajXkcjmsra0hm80il8uhUqmgUCigXC6jVCqhUqmgWCyiVquhWq2y4/ivWK1W&#10;2XO8yOVyBhQJf9HlcjkkEgmkUikUCkWd70c/FQoFZDIZe534vdVqNWQyGVQqFdRqNdRqdcPPvVVp&#10;aj+vWq0ilUohk8kgk8kgn8+zB4FGYJTLZaYqa7UaU5Fi8LYiMpmM/U6Akb8HrK86/jkeOHodvypp&#10;lSoUCqaKCVS9Xg+j0QiNRnPLq7TpVl6tVkMmk0EymUQ6ncba2hoymQxyuRxbYcVikf2sVCrs2Gq1&#10;ilqttgFAApWE/50Xfk8DwFYZsK426TmZTMZWJQ8wqVYCU/yT1LBMJmPqlVahVqtlANvtdlgslrr3&#10;biRNA165XEY8Hkc8HkcymUQmk0E2m0W5XEY+n0cul0OxWGQqj1SkeM8jlbldX4tWAa0mABtAJKOG&#10;N25IHdJreCCkUimUSiUUCgWUSiV7aDQa6PV6mEwmBqLdbt9Ure652iyXywiHw4hGo0gkEkilUgyU&#10;bDaLfD4PQRBQq9WwtrbG9rxSqYRarcbeh8Ai4Ehd8q+p1Wp1f4uF1B4Jv3fxv4tXm1gIXNon+ZWm&#10;VCqZGiWwaVWr1WrodDrodDpYrVYUi0UUi0VmpG34nJte3R0SQRAQi8WwvLzMwk6FQoGBQ+ovlUoh&#10;nU4jm80ygARBYHud+EGg8QAC2GCkiC+6eKWKASLgeDB5cOg1/J5Hf4s/i8AkAEl1qlQqpNNpqNVq&#10;pNNpGI1GVCoVeDyexjfJ7Vz4O5VisYiFhQWsrKwgHo8jl8uxFUdGSjKZxNraGoC3wKK9q1KpoFqt&#10;sr2NQAOw4cLx+9ONLmgjdctbrHQjlMvlDSuaB1YMIoFMn03A0e90HqRCtVot+vv7odVqIZFImLvT&#10;KNy26+Ctra1hYmICKysryGQySCQSTD2Q6qQLValUUCqV6kAj4IC37mAyucmKI/WkVquhUCigUqmY&#10;4SD25cRCnyG+YchYIpeEPxd6EKgEMH8jEEgEHO2VvPoslUqQSCT4+Mc/fkvXclfBS6fTGBkZQTAY&#10;RDKZZKoyHA4jlUrVAUag0cUTBIF9YY1Gw8DRarXQ6/XQarXsb5VKtQFMlUrFTHVSiTqdDkqlEsVi&#10;kRlHJIIgIJlMslVHuT8eONIUvPVLxlOhUKiL9NDKbmTp0irkgwK3IrsGXjabxZtvvolQKIRwOIx8&#10;Po9QKIRYLMbMerIYCThBENiK4YEymUwwGAwwGAzQ6XTQarUwmUywWCwwmUwwmUwMRI1GU6dKtyK8&#10;Gi0UCqhWq8jn88ygyuVyyOfzzJAiI4tAI41SKpWQzWbrblh+1dINQt95YWEB7e3tNz2/XXEVyuUy&#10;Ll26hLm5ObbKVlZWmKOdz+frVBIAFonQ6XQwmUywWq0wm82wWCwwGo1oa2uDy+WC1WqF0WhkqnEv&#10;hdR9oVBgobtcLodYLIZgMIhIJMKAJv81k8kglUqx716tViGVSvHAAw/g8ccfR29v76aftyvgjY2N&#10;YXh4mH2BQCCAUqnEfDdSP7TKNBoNDAYDWlpaYLfbYbVa4XQ64ff74Xa7YbVamaV3N4kgCMhms0il&#10;UojH44hGowgGgwgEAuzvaDSKtbU15godOHAAn/zkJ3Ho0KEN33fHwUun07hw4QKWlpawsrLCVCap&#10;HFppKpWKqUSHw8EeXV1d6Orqgs1mu2nE4W6VcrmMUCiE6elpTE9PY3FxESsrKwgGg8jn8/D7/Xjs&#10;scfw8MMP1/uhOw3ea6+9huHhYczPzyMUCiGdTrP4pCAIkMvlMBgMsNlscDqdaG1thcfjwYEDB+Dz&#10;+aDVanfy9JpOBEHAysoK3nzzTVy9ehXz8/OoVCo4fvw4PvGJT9Snq3byRLLZLGZnZ7G6uopIJMKc&#10;baroUqlUsFqt8Hg88Pl8rA7E7/fvSg1IM4pEIoHH44HH48HQ0BBeeeUVLC0twe/3b3ztTq68iYkJ&#10;/PjHP8bc3ByCwWAdcFTR1dXVhe7ubgwODqK3t5dF6t+VdREEAaFQCK2trRue27GVJwgCU5XxeLwO&#10;OJlMBpvNhgMHDmBwcBD33XcfrFZrQwOkVqvVJVQ3E7VafdcZMLciEomkIXDADoJXrVYxMzPDzGEC&#10;DgAsFgt6e3tx4sQJDA0NQaVSoVqtMiOGd3SBjXHHRkLAqVQqSKVSaDQa5qhrNBr2/7cTwDsGXqlU&#10;QiQSQSKRqKtMlsvlcLvduO+++3DkyBEkEglmxPBOLUVXNst8132JX8cOxUlPiqxQLJOeoyy2SqWC&#10;Vqu9a0HdMfDS6TTLgvMXX61Wo62tDXa7HVNTU1hbW0Mul0OhUGBRBopQUMSBwkubCZ/Jpkw1Re35&#10;fJtKpWJhMpVKxVwPjUYDnU4Hi8VyV6nfHQOPfDleXQLrcTy73Y7V1VW2yviyBgKJwkZ89kAc6OUv&#10;Mh/wFWcSaMXRTwKXEqAEXjQahVarRWtrK/R6/U5dmm2THQOvXC6z1cQLRfaDwSByuRwDiUCkqAtF&#10;GGjVNtr3CDy+RIEiLwQUDxb9JHDpeYqB6vV6WCwW5HI5mM1muN3upg4M7Bh4Uqm0YZmdTCZDNBpl&#10;mfFUKoW1tbUNr+XTQiTivY/fq/hcXaMqMD79QiuO/5uyFbFYDDabjd18HR0dTetz7gh4lUoFy8vL&#10;DU38arWK5eVlpFKpumRno/wYnwS90Z7Hg0gJToVCsSEBKi5zIC1AYKpUKiSTSVaO4ff7IQgCuru7&#10;m3IFbjt4xWIRk5OTGB8fb/g8RdlJVfLRdPopzlI3Wk288LUp/B7LH0uqkgCTyWQol8uQy+XI5/Os&#10;/ECj0TBtUCwW0dvbi+Xl5VtK0ey2bCt42WwW169fx/LyMjKZTMPEY7FYRDqd3lBnCby1d6lUKpZI&#10;pQefXOWFbgJK4orLJeiG4NUyDyilnlQqFSqVCvL5PLRaLcrlMnK5HGq1GhQKBaxWKwwGw3ZerjuW&#10;bQMvl8vhypUrWFlZQTQaRaFQaNgbUKvVkE6n62pO6OKR0aDX61kVFT1HF7nRCqQ+BMqlkYNPBU3k&#10;jlDekFfPAFjzpFKphE6nq3u/yclJGAwGGI1G6PX6pnIjtgW8crmMq1evYmlpiWUOVlZWNg1r8WrR&#10;YrHA6XTCbDazu9tkMsFms8FiscBqtbL9iCxDsZB1Sl2yuVwOmUyG1cRks1msra0hnU4jmUwiHo+z&#10;qA+tfOp9KBQKUKlUMJlMEAQBZrMZIyMjcDqdcLvd296weSdyx+DVajVcv34dc3NzrKyBgJPL5TeN&#10;jmQyGRw9ehT33nsvvF4vqxa+WaEQL7wqbWlpqXuOwm6U7AwEAggGg4jFYohEIojFYkilUmxVSiQS&#10;VgxVLpeZkTM6Oop9+/a9vcBbXFzE9PQ0wuEwQqEQAoEA89d44KgOhZxxknK5jImJCRw5cgRdXV3b&#10;nlWQyWSs3qW9vZ1VhSUSCQSDQSwuLmJhYQFLS0tIJpPIZrNIJBKsso3K1GdnZ5FOp+FwOLb1/O5E&#10;ZM8888wzt3twNpvFr371KwQCAayuriIQCNR18VBpg8FggMvlgkajYSqKBzadTrNMslar3dGsORkr&#10;Op0OTqcTvb29GBwchMPhQCqVYsZKKpUCsG69SqVS6PV6eL1e+Hy+HTmv25HbXnmCIGBkZAShUAir&#10;q6sIhUKsv4AC0VKpFDabDW1tbXA6nSgUCszC47PpgiBgZmYG6XQac3Nz6O7uxtDQEPr6+mAwGG67&#10;BepWRalU4siRI5BIJJicnEStVsP8/Dz7npFIBBaLBel0mlW0NYPcNnjRaBRzc3NYXl5GJBJBKpWq&#10;A04mk8HpdMLn86G7uxtSqRSJRIL5WslkkvlYFIAOh8MIh8NYWlrC6Ogo3G43BgYGMDg4iLa2NpYB&#10;2Cmhz5mZmdlQOR2LxaBUKlEqlZqGk+W2wRsbG2MbP+0VYuB6enowODiIQ4cOYXx8nG3+5MuRM0zp&#10;IPILKQe4srKCyclJvPzyy2hra0N3dzcGBgbgdruh1+u3XbVSeXksFtvwXLFYhEajuakBtptyW+Al&#10;EgnMzs4iGAwikUgwAID1C0C8KCdOnMDJkyeh1+shl8sxMjIChUKBaDQKhUIBrVbL0kaUgeBBJNUa&#10;CoWwuLiI8fFxXLx4EU6nE16vF93d3fB6vTCbzVCr1bdt7AiCgLW1NczOzuLll1/GzMzMhtdotVrk&#10;8/mmWXXAbYJHTSLUAJnL5dhzZrMZfr8fx48fx5kzZ1iDhM/nQ7FYxPT0NORyOdLpNORyObRaLXQ6&#10;HStCpVVIzjQZOOl0mh2zsLCAiYkJvPbaa9Dr9bDb7azG0+l0wm63s4JdAHXOPd1kVJ29traGQCCA&#10;ubk5VizF01wB6zlIu93OCmKbRbYMXq1Ww+TkJGuEzOVybH9QqVRoa2vD4cOH8cADD9R1tkilUvT0&#10;9EAul2N+fp5ZcMlkkkVWdDods1TJ76IwGp+YJSApOkPHazQaFkKjPB2fUSch369SqTB1n8vlmBbh&#10;w3oKhQI2mw02m21LLce7IVsGL5VKYX5+nhko/Be12Wzo7+/HmTNnGsYBpVIpOjs7odFosLi4iFAo&#10;BLlcDqPRiFQqBZ1Ox0gDKEGby+XqOoWoNIJWJanWeDy+oUuVz6TTihE3WNKNIfY/ic3BbDbDZDJB&#10;r9dvCADstWwZPCrJTiQSdRF8tVoNv9+PkydPblrtBKxflLa2NtYYEgwGEY/HoVQqYTabkclkGHi0&#10;Aqm2hS7wZn16fKbidoWcclLnRqMRTqcTbW1td39gmjIGfKcqsL7XDQwMoK+v75beR6fToaenBxaL&#10;BaFQiHXHKhQKmM1m5HK5OhXKN6PwpAKb5QH5HOBmjBDiRkiygqlTlRgaqIq72aq3bwu8dDpdF3SW&#10;SqVwu904fvz4lrLOUqkUDocDVqsVsVgM4XAYyWQSyWSS7Ym0P/Eg0krk90O+F+5Gfem8iGk3xIlZ&#10;nU4Hv9/PguRGo3Grl2tHZUvgCYLA4n78naxUKtHV1bVp47u4w7SRKJVKWCwWFnEh67NUKjEgtVot&#10;SzVRaxhfaUYrj5oxb0bfQX4nX3VGQQSXywWn0wmlUsmq3bYSLN8N2dLZEN2GmCFWrVajv7+fWXSl&#10;Uqku4iJuE76ZqNXqOj4V6nUjdiMS3gWgmhm+15u6aW8mdIzBYGBpKAKztbUVJpMJTqdzK5dqV2RL&#10;4PFWHy8ajQYdHR1IJBKIxWJ1bEVkZNAxW22N4OtTKKDNV5fVajVWMabT6dj70zGVSqXOCuUffFkE&#10;X5wrkUhYTtFgMKCjo6Op/DuSLa+8Rpu/XC5nMUnqBKKLTBETWnG3svJuRWhVUS8Db6jwTBC0l9Ex&#10;vEWqUCjYMRQwMBqNjMSGHP5m8u142bISb7R35HI5LC0toVQqsZIDKiOgKmj6m44X+1viPYoXcRUz&#10;mfN04XkVyXOw0ErlwaLiI578jYqT6Bhye5rNuhTLlsFrtGkXCgVEo1FkMhm2R9GeVygUblq6t1Xh&#10;q6X5Ylv+OVp9VEBE9S2kPmu1GqRSKTs/2vN0Oh3K5TKmp6fr6KTUanXTqc4tW5vEJcmrTh68aDTK&#10;3AgCjecp4f+/FRE3g/DsDpRdEGcZyBARN6DwDj1PwlMqlVi4TqvVskckEoFMJoPVakVLS0vTWJ1b&#10;OguJRMLY6fi9q1qtYmxsjN3pYuKbWy2evVURk7DR/3izX9y7wB/DV0/TSiTCHfLzqIaTfjcYDCiV&#10;SojFYk2zF24JPKrgagRAJpOBVCrdUEgLgO0zPNHojSIg/HO8+qPX3Cz8RapTDCDfq8BXUNMeSp1E&#10;VGbIN6KQMWOz2VCpVLC2tgafz7enldRbAk+pVCKZTEKhUGxISlKUn1YkNThqtVp2ASjqz39hWpVi&#10;Y4X8QlrJ0WgUZrOZOeN0jDi2yXOINbrJ+Oppupn4ol6ejYgHVKPRIB6PszkOXq8XtVptT92ILYE3&#10;PT2NdDrdUF3QviaRSKDRaGA2m9HS0gKbzVbHSLSZquErp2l/oguZz+fxz//8z/jABz7A6IopCkOs&#10;RBTvJDpHvklT3PvAg5rP5xvSKpIK5RmYiI2PSgV7e3thMBj2rKLslsFLJpOs/+BGul6lUqGrqws+&#10;nw8ulwvt7e1oa2uD2WyGTqe7pbuUVCtJpVLB//zP/+CJJ55gRDS1Wo3xhVHPO8VFCcBsNsuC23wT&#10;J/mevG/I84lRqQYPGr2fXq9nNFWCIECr1TY3eNVqlRG+UR/dZlIoFKDVavGe97wH+/btY9SDd3SS&#10;v87HUZkDheHsdnvd6wgECmIT3TF1/lD3Dz2oCoDST7w1TPHSfD5fx31WrVZZ+O769etwuVzo7e3d&#10;Ewv0lj5xeXmZlT7wX3IzmZiYwNzcHA4ePLirFhmpOCKP4/OKFCzIZDKIxWIIhUJYXl5m+USikhJn&#10;0gVBYEZYPp9nqSLaIsbGxvDggw/u2nfk5abgVSoVjIyMIBAIIBaLMcOE35/kcnldYjaZTOL8+fOY&#10;n5/H448/fsPk7G4J39Bit9uxb98+VhsTDAYxPz/Ppn8tLS0hkUiwUgmNRsPyjplMhqldqsXJ5/N7&#10;kqi9KXiTk5NYXV1ldyjtN8D6BWlpaWE1/rw6zWQyePHFFzEzM4MPfOADeOCBB+6oBkTc274dIpVK&#10;YTabYTabsW/fPuTzeayurmJubg7z8/Osr4F8wEAgAADM3wOA/fv3Y21trfnAK5VKGBsbw/LyMivO&#10;4S+izWZDZ2cnUqkUQqEQZDIZ62kD1oPQo6OjCIVCeO211/DQQw/h6NGjt7wP5nI5Fl/c6alYFIDo&#10;7u5GV1cXkskk5ufnsbCwgGw2i6tXr9ZtF7VaDbFYDGazeduY5LcqN+xVmJqawuXLl7G6uopwOIy1&#10;tTV2onq9Hn19fWhpaWGpGN4E5/3AfD6P5eVlTExMYGpqCqVSCUaj8abxwhdeeAEf/ehHUa1WMT09&#10;jdnZWTzzzDPo6+tDW1vbNnz9xkLujtPphF6vx+LiIsbGxjYU46pUKvT29mLfvn3NtfIqlQpGR0fZ&#10;XsevKLlcDo/Hg4MHDwIAwuEw3G43lEol631TKBSsVIHeb3l5GeFwGBMTE/jpT3+KgYEBHD16FF6v&#10;t+Fq/L3f+z0sLi6ycaM//OEP8fzzz+PYsWM7cjFIqtUq4vE4Jicnce3aNczOziIej9e9RiqVwmKx&#10;oFKp7M6svAayKXhkYVKNJF+zYrPZ0NfXh5MnT2J2dhZSqRTRaBQymYwxKlAVNJ/TA9ZVMVl5U1NT&#10;uHjxIjo6OrB//3709/fD6XSyeksA+PSnP43vf//7uHTpEj772c/iwx/+8I5dDOK7npiYwPj4OObn&#10;51k5BnUNAesr02KxwGazQalU7hlnS0PwBEHA+Pg460UQl/i1t7djaGgIXq8XRqMRly9fhlQqZfFN&#10;jUbDqqkpq86TfgPrKzESiSAajWJhYQEjIyOwWCyMvrGnpwc+nw96vR5///d/j9///d+/4fi125VC&#10;oYB0Oo3l5WXMzc1henoaq6urdfSSZHUC6wEEKpegCFJThceSySSbbiwmBrDb7ejv78fAwAAkEgnM&#10;ZjMOHTqE69ev1wFH1VdUBU3GDg8iRTeoOowsPbPZzDLaLpcLra2teOqppxCLxdiMAUrQ3qr1SrFS&#10;AiOZTCIYDDJLOhgMMsedegz5700jAHQ6HfR6PaxWKywWC1wu1x1CcPvSELzFxUXmGvDqUqPRwOfz&#10;4fjx49BoNOz/NpsNg4ODmJ6eRiAQgEKhgNFoRCKRYH0IFJ7iC2n5ijLxyBmpdH261czMDAwGAzQa&#10;Df7pn/6JmfZGoxFWqxVarRYWi2XTuCmFxqgnnedEIx+NzovUPG94UYaBAuxarRYGgwGtra3wer1b&#10;bsHeTtnwqbVaDdeuXWN3IW81Wq1W9PX1obOzc8MbmUwm9Pf3w2g0IhAIIBqNQqVSoVgsIpVKwWAw&#10;1MUa+Yow8aAJCh7TBQ2Hw3WMfTzBAF/OLp4SQtkFPvNAlPlEHkD7MQ8Y34ZGq5z4yRQKBdxuN1pb&#10;W9HW1gabzbYTuNySbAAvHo9jYWGBjYchUSqVcLvdOHTo0KZtTmq1Gl1dXTCZTFhdXWUTuYjjhFQS&#10;X8pOF3GzUnY+/UNxS6CeS4XPF/KEO5sxLImnjQD1FFf8EA2KadJeR/u8zWZjDBZ7JRvAW1paYg2T&#10;/KozmUzo7u5Gd3f3Dd+QqqAtFgvC4TAikQji8ThrzzKbzWwFkkFAIPKl7I1AFKd16H9b7U3g5/sQ&#10;+Hxej+fklMlk0Ol0aGtrY2y8ZKy0t7c3TzJWEASMjY2xvYCEaBYHBgZuuaKK1EtLS0sdZQaVsms0&#10;GtYdxK/CXC7HCoR4dcqTEIhB3GxSFwldYHFJYKN6Tr6azGw2w+l0wmQysUozu90OvV4Pn8+3Z/4d&#10;SR14hUIB8/PzGyxMrVYLj8fTkGH8RkL7DQV2iWmISgTX1tbq6iapxIK4UOhCSyQSFsWn53m1dzOm&#10;WvGINJ5MlZ9hB6w3wNhsNtjt9rqxolSAS9NUmqFDtg48IsHhHVJgXWV2dHTcNOlI5XXkYpB/VCqV&#10;2J5GdzyBxhsPfASH6jHpeOCtfY6eIyOFB5JXg+KyQFpRJGTREk+LyWSqa5RRq9WwWCyscbO1tbWp&#10;mk3qwFtcXGTNHSQymQx2u511tTaSUqnE9jUCjcrd+VGgPLkbrTZ+xZDBQhXQYjXHE6fyxbUkfKER&#10;vZb2LnpQLzxZkOKuJrlczmo1yUWw2+0wm813eKm3XxgaND1KzAlNd5zH49lwMJnxBBw54lROwHf0&#10;0OqgFce3KZMqK5fLddYiqW4yTMRlfryb0IhfmvJ3NJKNLEeeEkQqldb5cEScSn5kM9FViYWBV6vV&#10;sLi4iGw2W/cCg8HALC2SYrHIppRQjq9YLDK/jEJgfL8CqUbeeuRXEC8EKs/ByatHUpt8rSbv51FV&#10;GF9MROxL9F3NZjMcDgcMBgMzRmhP22m+l+0SBl42m0U0Gq2zMmUyGUwmEzo7O6FSqVCr1RCJRFhg&#10;mbpXSdXSnsevQrEF2KjpcbMeBQDMCuTVJBlClAQW12HS6iMAKIxGTjoFvovFIrRaLXw+H2w2254X&#10;0W5VGHiRSASZTKauEppMY4fDgWKxyJKTBE4qlWIqkhxycSX1Zn4a70DzKpUX/u7nS9p5E19c6k6l&#10;fry/Rq4H9SdIJBLmT5IWicVicDgcMJvNdw2IdeA1appsaWmBWq3G1atX2ZzXWCzGOEzC4TBTtbxv&#10;JmZtENMP34rwq7ZRa5i4nJ23MsklIQOI9j6KcVITCbFQ2Gw2FAoFNreHfLtmFgZeNBqtI8MBwLIC&#10;MzMzLOpCTnUgEGCVZHyjPw8cL/xF5o0SWkWNhJ+nwP/kV6242pq3TsnpplVGextNM9HpdGzQIo22&#10;ttlsKBaL0Ov1aG1tvTsMllAoVOci0AVOpVIszJXL5Vi2gZoaKbBMLgAJWX783AKy9uh/5OiShUdC&#10;1ii1Q4tZIKjole+6bVRAWygUkM1m6wpoiXNFJpMhm81Co9GwZCuBSF2x2WyWlRA2g1MuFjkAlooR&#10;qyaqPKbpysRgS5YjXUzas/g5r5SPMxqNzIKj/1ssFmg0GphMJmbCb3ZxyPejWCj5kvF4nGXsKcVD&#10;1dJ8GzXfCZvL5djnEZC5XA5qtZoZXgReOp2G2WxmzO82mw0Oh6Np2ruAX4NHXS/iYlPqA6DaRir5&#10;JgAJNJo+SaUBRH1hs9lYfNNmszECue3YS2hFJpNJRCIRRi63srKCWCyGaDSKZDJZN9qUr4TOZrOM&#10;LIcqo9VqNZu+TEBmMhlYLBYUi0Ukk0m4XC5YLJY7Pv/tEDmw+eiYQqFQR6ZNqoqfqEyDeSnj3dra&#10;is7OTrjd7h0tEaD9y+l0wul0YmBggPUxrK6usvmrRFpOjPO8r0f5vLW1NQZioVCARqNhzPCUvKXV&#10;RzeMx+PZ80knTG02YmIvl8uMpooSqLTaqDTO4/Ew+sTe3l64XK49Uy0SiQR6vR69vb3o7e1FtVrF&#10;6uoqJiYmcO3aNUbuSnMdgPpy9mw2y9qa+VQVlUUQtVZrayvy+Ty8Xu+eUlrJAWxKRUhU92SYAG9V&#10;GXs8HgbY0aNHjZR8BQAAFVhJREFU0dLSsqOm9bPPPosnn3xyS8fIZDJ4vV54vV6cPn0aS0tLGB4e&#10;xuXLlzE/P49wOFx305bLZSSTSeRyOej1emb06HQ6pnnIWHK5XCiXy2htbYXD4dgTt4LteY1yYVQc&#10;xKtJu92Orq4u9Pf348SJE7vWXHjx4sUtg8eLQqFAZ2cnOjs78dBDD+HatWv4xS9+wWpTeRAp0J7N&#10;ZmEwGBiItDfS9kHGWqFQgNfr3fWQGtNvN/K1gHXgWltbsX//ftx7770YGhqCyWTanbPcZjGbzTh1&#10;6hSOHz+O69ev42c/+xmuXLmC1dXVOneJ3CBKGxElCXUMicl82tvbdxVAOQBWyLOZEGd0f38/Tp06&#10;hRMnTrwtpioTq/vBgwcxOjqK//3f/8Xrr7+OWCxWZ6FS3Sm1dpFPS9sJaS2ZTLar1P1yYH2jp3bl&#10;Rk0TVqsVPT09OHPmDI4fP95Uvs52iFwux6FDh3DgwAEMDw/jhRdewNWrV+t6M6rVKmtnNpvNdTFb&#10;osiSyWSsLHFXzhtY1/HUdyfe+/R6Pdrb23H69Gncd999TTlHbrtEoVDg3nvvxcDAAH7605/ihRde&#10;wOLi4ob9MBKJwGQyMXUZCARYzwKllXZD5AAQDAY3HdpkMBgwNDSEkydPvq2B40Wj0eDRRx/FoUOH&#10;8P3vfx+vvPIKkslkXT4xmUyyNBgNzrh69SpaWlp2bXCGFADm5+dZREUs0WgU+/fvb8rY3k6Lx+PB&#10;n/7pn+LJJ59sOD82l8uxgSCFQgGBQACLi4s3zE9up0jL5TJmZ2c3bRAsl8v4t3/7t107oWYThUKB&#10;c+fO4XOf+xwGBwc33MSFQgGRSATJZBKVSgUzMzO7B142m0UoFNpUbQLAL3/5S3z3u999xwIIAAcP&#10;HsTTTz+N9773vRv4x4rFImKxGIuJilNrOyVSyoDfiJ5DEAQ8//zz+MY3voG1tbVdObFmFJfLhU9+&#10;8pN44oknNhRk5fN5RCIR5sjvhkjpjhHPFBAnIcvlMn784x/jS1/6EpaXl/esD3uvRaPR4H3vex8+&#10;+tGPbghMp9PphnU7OyXySCSygWZfKpUy8HjelUqlgldffRXZbBYf+tCHcOzYsbpWr3eKSCQS3H//&#10;/awfg2Qzo2+nRE4FsnX/lMvhcrkQCoUgkUjq+tEFQcDw8DBWV1dx8uRJPPLII007R3wnJRaLbQCP&#10;ZLeC1HI+WclLS0sLZDIZQqEQY4SluJ8gCAiFQvjRj36EK1eu4OzZszh79iza2tqavmhnu2RsbKyh&#10;YbKb84bkVM/Y6CRcLhdkMhkikQjT53xCs1qtYmZmBktLS3j11Vdx9uxZnD59es9SJLsl2WwWly5d&#10;2lCgTMnp3UrSyhsBV61WYbVakcvl2GAItVrNuDYpHUJCZDuLi4t46aWXcOrUKZw9exZut3tXvsRu&#10;iiCsj1ulbipejEYj657dDZFTVykv1WoVCoWCDcGliVYajWbDtEk+hZLNZjE+Po6lpSVcvHgRQ0ND&#10;OHPmDHw+322lSi5duoR0Os2I2XK5HH7+85/D7/dj//79d/bNb1MCgQAuXrzIRnGTUFMp9azvhshV&#10;KhUUCkWd0SIIAhQKBZxOJwMuFouxyjCisuKLkfgvks1mMTExgeXlZbz66qs4fPgwTp8+jd7e3g1c&#10;mjcSp9OJxx9/HOVyGQqFAu3t7Th27Bh+8IMfbPuFuBVJp9N46aWXGFMGL1QuaLPZdm/l6XQ6Vq/I&#10;SyQSwSOPPILx8XGsrq6yGa/UIkXMCmKyHDGIU1NTWF5exhtvvIHOzk6cOHEC99xzD2sRvpF4vV78&#10;13/9F/r7+1EqleD1evHcc8/tCWlNNpvFyy+/jDfeeAPBYHBDW4DVaoXZbEZ7e/uu7feyp5566pnp&#10;6WlEo9ENdPu/8zu/A6vVCqlUimKxyAYyUUWyRqNhXTh8RbS4b65SqbC6z8nJSVy+fBmhUIilUG6U&#10;H7RarVAqlbhw4QKeffZZ3HPPPTt6QRpJKpXCz372M7zyyits2D0JMR+63W74fD4MDAzsWoWB7M//&#10;/M+fmZmZQSAQqHMwU6kU7r//ftbeRUOXSqUSo2ziR3pS1bOYCp9/TypoCofDmJubw5UrV3D9+nVk&#10;MhnWI9fIXzx69CguXryIL3/5yzt/RTihtreXXnoJv/zlL7GwsIBEIsFucqlUCqvVCrvdDpfLhb6+&#10;PnR0dOxar7rsr//6r5+ZmJhg5ewklKeiPB5liMnAKZfLrHOUQORnE4jbrvg+PCraicfjWF1dxdTU&#10;FN58802MjY0hk8nUMTEA65H9973vfbs2HoboGC9dulRX3xKLxeq4RonKo62tDV6vFz09PXC73bum&#10;NiXlcln45je/ievXr2NycrLOYVer1fje975X14teq9UQj8dZz0I8HmdtXtT6lcvl2F5I5XJUrEvN&#10;KGKhkBzNaPV4POjp6UFPTw/a29sZF8pOCs2enZycxOTkJObm5hAOhxk3NQFHfYvUoOnxeDA4OIie&#10;np5dZfWVCIIg/Md//AeuXr2K119/fYPj+cEPfhCf+cxnNhxYrVYRiURYdyyBWC6X2Rwhfngv/c1z&#10;j1G/ulhkMhm0Wi3MZjP0ej0sFgu7u9vb2+F0OqHT6e54NjoFHRKJBFZWVjA/P4+VlRUWlKBKaZ44&#10;T6lUwmQywWAwwGazoa2tDV1dXejs7MSBAwd2NUwoEQRBGB4exoULF3Dt2jUsLy/XrQylUonvfOc7&#10;DXvSgbfY++gOpQ4iIuOmlSimraJwGz95crMhFiqVqm4gE61Qq9UKg8EAp9PJ2Byo2YWOo0ov6hyi&#10;nBv1MtCgCyoupvMkN4iEbii9Xg+9Xs84Wtrb29HR0YGOjo5dp7KSCIIgpNNpnD9/HuFwGMPDwxty&#10;dg8++CCeeeaZGzra5XIZ4XCYTXKmzHK1WmWcKzxJG0VpeDpHnn9ss8Qvv7/SoA0iviG2Ir7pkoT6&#10;GIj5j1Q47+I04iHjO5+oIVOv18PlcsHtdsPr9bL5EbsdEpQD62Edj8eDUqkEu92+YVz1q6++iv/7&#10;v//Dvffeu+kbbcZ4lEgkIJPJYDQa6+r+qf+BZ40Qr0YxqQAA1rmUz+eRSCTq5gaJjSSx8CNs+H4+&#10;sWxGHKfX66FWq+Hz+Vi7t8lk2rOAvET49dlPTEzgv//7v5FIJHDlyhWkUqm6L9bR0YGvf/3rt9wp&#10;Wi6XEYvFGJ0/7YOU82qkSvkmSjEHGd/Xzve2b0dSmKcFoV52evDEcRaLBT6fDxqNBg6HAzabDV1d&#10;XXtPU9zZ2YmWlhZUq1U4nU6m0kjm5ubw3HPP4cknn7ylu4yG5TocDtYISSQEmUyGReArlUodC2Cj&#10;Udq8gXMjIrlGxDpi4WmsSL2KR7KR78oTx3k8HpjNZshkMrhcLhiNxl316Rp+F4G7dYeHh3Hx4kWk&#10;02kMDw8jkUhsMF7+4R/+gRGDb0VozyF1SuNi0ul0Xc8cGTM8kHzbtJisgAwdce/6pl+YA01MvkMP&#10;UrvEtEvkAnq9Hi0tLTAYDPD7/Xte8l8HXi6Xw09+8hMsLS0hEAhgcnJyw0x0v9+Pr33ta3dE50Tu&#10;BLUhkxHDE9ZRbzlPakoEPfxcdHodqeOblSKISXf4caUU/iMKYpriJZfL4XA4mNvidrubgmSnDjwA&#10;uHr1Kn7xi18gnU5jbGwMgUBgQ5nEww8/jL/4i7/YFp+GOk1pKBNvrufz+bobhx/eyw+6J3VKLgrw&#10;1lhusYhn55HrodPp2FROEpVKBYvFwmiS3W53U7FDbIgId3d3Y35+Hvl8Hn6/n82o463PCxcuoLu7&#10;G7/7u797x3egUqmEw+GAw+FAuVxmmQoiBuD9wnw+z+j/eaG9j+c4438H3poERp9JK6rR+ZA7QFam&#10;3W6HyWRqitXGy4az12g0GBgYQCKRQLVahc/nY+Y7X4T0L//yL3A4HDhz5sy2mcnEa2mz2dj+R8zw&#10;VGtDgIqt0VqttuXwGT/skLcqybWx2WxNPW67YS7G6/XC5/OxMgjai/gSwVKphH/8x3+Ey+Xakaw2&#10;xTp1Oh0cDgcjACDLlADk9zkyYoD11cjn3Phh95TCor+Jd5OoRjQaTdOtskayYc8jicVi+PnPf47F&#10;xUXkcjk2S0cc+/T7/fi7v/u7HZ3ts5nQvkYWKf1+M5osorii6AyBebfJpuAJgoDR0VEMDw8jGAwi&#10;nU5jamqKNdzz0t3djS9+8Ytvy4KjZpZNbzeJRILe3l6WjDUajfD5fMzy4mV6ehqf//znMTo6uuMn&#10;/K68JTccwUZ5q1gshlKpxJzZfD6/gbAtlUrhV7/6FSwWy6431r9T5YbgAesJWblczrg4KZNOhDq8&#10;UZDL5fDmm28imUyiu7u7qS21t4PcFDwa9kQxyFKpVFfPQhEOknK5jKmpKUxOTsLj8ew4uc47WW4K&#10;HvDWvDje16IcGk/0zTPWBgIBXL9+HTqd7l01ukNyS+ABb+1/1DFUqVRYxRhPj8ib6alUCqOjo8hk&#10;MvB4PHs2JPDtKrcMHrAeOrJYLGxiM5XF0ySSRmNh8vk8ZmZmcO3aNVQqlaaZBvJ2kC2BB6wHa4lE&#10;lJ8sQsMIeRoLApFKJMbHxzEyMoJarYbW1tY9T6nc7bJl8IC3ou1UC0LU+VTDScKPnQHWq7CDwSBG&#10;R0cxNjYGqVQKp9O557yVd6tsGmG5FaGGksXFRRQKBUYynkqlGFU/38cgnvnjcDiwb98+PPzww7jn&#10;nnv2fCrW3Sa3tfJIlEolm0OQz+fZ2BdSoxQzbDSQUBAErK2tYWVlBWNjY5iamoJcLofdbn93Jd6i&#10;3NHKI6lUKlhYWMDi4iKbuRCPx5HL5ZBOp5FMJtlkL37UJy9KpRKtra3o6enBgw8+uGEu7buyUbYF&#10;PGB9JYXDYSwuLjLy0Vwux2iO0+k0K24l1vhGtBdqtRpOpxMdHR04deoUhoaGoNVq33X0G8i2gUeS&#10;y+UYgFQ9TaV/tB/yfX2UVG0EosPhgNfrxYkTJzA0NHRXzvvZSdl28ID1fS0cDmN1dRXRaJQlc5PJ&#10;ZN3Yayo956vExCDSPKO2tjYcPXoU999/P9xu99uO8/N2ZEfAI8nn81hZWUE0GkUkEmEAJRIJ1oTC&#10;g8iXN4hBlMvlsFqtcDqd6Ovrw9DQEHp6et7RKnVHwQPW98JUKoVAIMCGVVCQm1QpgUj1KjyIYsOG&#10;6ktaWlrg9/tx9OhRHD16FDab7R1H5HPbrsKXvvQlVCqVmw4BJkICm83G2qCBddVK4z9lMhlr12rU&#10;Jg2grviJGjODwSBmZ2cxMjKCQCAAhUIBnU73jonc3PbKi8fjOHfuHL7yla9gaGjolo+jUBmNK00m&#10;k6y4iJx6akbhZ6lTpRixqfNC/qbNZkN7ezsOHz6MwcHBDdSKbze5I7UZjUbxW7/1W/jqV7+KU6dO&#10;belYGjAVjUYRj8dZ52mxWGRNKfSgimqq3yQQxSqVKs7sdjtsNht6enpw6NAh9PX1wWAwvO3SUne8&#10;54XDYXzoQx/C5z//eTz66KNbPj6fzyMYDLLGTOpOojZpvtmRQKSQG9+EIl6NFEC3WCxwOBzYv38/&#10;BgcH4fP5oNfr3xZGzrYYLIlEAh/+8Ifx8Y9/HE888cRtvQdNfqZuVVKnNCGT/EJ+FdJK5ItvxZXS&#10;1NFKRVQejwf79u3DwYMH4XK5dpXobbtl26zNTCaDP/zDP8SRI0fw2c9+9rYtv3w+j1AohGQyyR5U&#10;Ed2ow5ZAJF+Rb0RpFIKjZhGTyQSv14u+vj709/fDbrffdYHxbXUVKpUK/uqv/grLy8v49re/fUcF&#10;SES8nUgkWHyUip6KxeKGlUjdRJutRt5vJAvYaDQy9gm/348DBw6gr68PVqv1rgiOb7ufJwgC/vVf&#10;/xXf+MY38Nxzz6Grq+uO3o+GMlFzJkVpqG6GrFNahXwKin6/EXEBNa6YTCZGz9HR0YH+/n709PTA&#10;bDY3LZA75qSPjIzgySefxGc+8xl85CMfueN9pVqtIplMMhBpNfJzZcnFEKtS6vIVAykmDyBeNbPZ&#10;zKg6/H4/BgYG4Pf7YTKZtkR8t9OyoxGWbDaLT33qUxAEAV/+8pe3jeoim80yo4aMGWoCpcFNYiB5&#10;4gIKiPNqlTd0JBIJlEolGy2j1+tht9vh9/uxb98++Hw+mM1mVvqxV7Lj4TEA+Pd//3d8/etfx1/+&#10;5V/i3Llz2/aFK5UKEokEYrEYAyyZTDL+FDFxAalVCr3xg4t5IPkVSW1gxANDlqvL5UJHRwe8Xi8s&#10;FgsbJKzT6XaPvmo3wAPWSUY/9alPAQC+8pWvbOuoMlpt4n53qvIG0HB/JMOGV618AEDseohbwYjm&#10;w2AwsHa048eP49ixY9v23W4kuwYeyU9+8hN88YtfxKOPPoqnn35622s5a7UaczFoxVHmgixOGl5I&#10;ERx+b6QVSfsjrUSevABYV60KhYK1iWk0Gkbq8/73vx+/8Ru/sa3fq5HsOnjAenzzm9/8Jr7zne/g&#10;j/7oj/AHf/AHO1LyQDNgCUgaG051p9RrQaqV4qh8VoNn8m3ESMGLQqGA2WyGVqvF8ePH8bGPfWxH&#10;C433BDySVCqFr371q/jRj36EP/7jP8bjjz++I/zMZI0SrRYN76WSDDJ0aH46T+5DwN0ISOrKpfch&#10;IlmHw4EnnngCp0+f3vbvBOwxeCSJRALnz5/Ht771LXzwgx/EU089ddM9MZPJIBAIoLe3d0ufRSkl&#10;WpHEPtEISH5F8sCRSqW/xfRa9Dm1Wg0SiQQejwcf+9jHcN99921rcLwpwCMpl8v4z//8T3zrW9+C&#10;QqHAY489hnPnzsFisWx4bSQSwZ/92Z/he9/73h1Zd7lcjlGJEDcauRl8/704JEfA8Q8SnuOMt2Bd&#10;LhceeeQRvOc979kWKuOmAo+X8fFx/OAHP8CLL74Ih8OB97///Xj44YcZdWQsFkNLSwsuXLiAhx56&#10;6I4/T/j1WHEqkCKwCEh+EAgBSPso8cKIMxukruk1pHqNRiN+8zd/E/39/ejr67vt3o2mBY+XiYkJ&#10;vPjii/jhD38IADh8+DCOHTuGL3zhC8jn83j99dfR0dGxbZ9HQCaTSUbUQ1GddDrNVGOtVmOgiIcl&#10;y+VySCQSVvqYyWQQj8eZyvV4PDh8+DCGhoZu2226K8DjJZPJ4PLly7hw4QL+5m/+BgDQ09ODixcv&#10;wul07uhnE1kP+Y/ZbBYWi4UxJ90ok0JUzsA66JSquiMR7lJ57rnnBADCY489JszPz+/16eyJ3HUr&#10;j+TcuXM4ffo0nn766aYJFO+23JXgVatVPP/88/jIRz6y16eyp3JXgveurMvbq5zqHSbvgncXy7vg&#10;3cXyLnh3sfw/QJQKtDxAgUcAAAAASUVORK5CYIJQSwMEFAAAAAgAh07iQHuhks8bOQAAFjkAABQA&#10;AABkcnMvbWVkaWEvaW1hZ2UyLnBuZwEWOenGiVBORw0KGgoAAAANSUhEUgAAAIIAAACcCAYAAACz&#10;33MWAAAACXBIWXMAACHVAAAh1QEEnLSdAAAgAElEQVR4nO19e3Cc5XX+s/f7fVfaXe1KsiTLkjHG&#10;gC8UAw0hQGnTGVIok5IB2k7aTJpeZ9Jhkg5TSENLp20yKZPO0LRJm8CkZWhNnVJoKAZjCBhjkG3Z&#10;lqzb6rr3+/36/f7Q77x+v08rWZallRz8zGgkraTdT/s973nPOe85z5EJgiDgGj7xkG/2BVzD1sA1&#10;IlwDgGtEuIb/j2tEuAYAn0AiVKtVFItFFItFNBqNzb6clqFcLuOdd97BoUOHmv5c2eLr2TCUy2X2&#10;UalUUC6X0Wg0UCqVwAdG0iBJJpOJvtZqtQAAuVwOjUYDANDpdJDL5dBqtVAoFFCpVC34j9YHlUoF&#10;R44cwauvvopUKoWHH3646e9dtUQoFArI5/Pso16vo1qtij4ajQaq1Srq9fqKzyWTydhNVygUUCoX&#10;3xYihUqlglwuF/2+TqeDSqWCVquFRqOBTqdjz7EVUCqVcPToUfzXf/0XUqkUGo0G1Go1duzY0fT3&#10;ryoi5PN5pFIppNNplMtllEolZubJAgiCgGq1yj4Di6tiJSgUCigUCtHXMplMtPKJLGQR1Go1+yDi&#10;yGQy6PV66HQ6GAwG6PX6llsPQRAwNjaGF198EadOnWJbYKPRgNvtRnt7e9O/2/JEaDQaSCaTiMfj&#10;yOVyyOVyyOfzKBQKaDQaoq2gWq2iVqstMf+CIKBWqy37GjKZjN1M6eMAoFarGTGUSiUjg1KphFwu&#10;h0KhgEajgVarZZaBnk+j0cBkMsFsNsNgMIi2oo1ANBrFW2+9hcnJSaTTabYIFAoFOjs7odPpmv7d&#10;liWCIAhIJBKIRCJIp9NIpVLI5XKo1+soFArMEhBqtRqq1SojRKVSYY/R8y0HnghKpZJtBfRZoVCI&#10;PvOkUSqVUKvVUKlU0Gg0jCBqtRp6vR56vR7FYhGxWAxKpRIWiwU2mw16vX7d37NGo4Fz584hEAiI&#10;SAAAJpMJu3btWvZvtyQRstksgsEgwuEwkskkyuUyCoUCcrkcSqUSAKBeryOfzyOXy6FQKLAbv97g&#10;CUAkoButVqtF1kGpVDJSabVa9qFUKmEwGGAymVCpVBCPx6HX6+FwOGCxWET+x5UgEolgdHQUwWAQ&#10;mUyGPa5QKGC327F79+5l/3ZLEaFer2Nubg6zs7OIx+MolUrIZrPMEtRqNWQyGaRSKbY1EBqNBur1&#10;uuizIAgQBIE5i83CRblcDplMxnwEmUzGbgytfPIZpDeMbjpPDo1GI/If5HI5sw4GgwFqtRomkwk2&#10;mw2FQgGhUAhtbW2w2WxXRIhqtYpTp05hcnISqVSKWUIAMJvNcLlc8Pl8y/79liFCJpPB1NQU5ubm&#10;kMvlkM1mkclkIAgCcrkc4vE4+x4AixJqtRojCTlFRAb6vdWCv9lEEHqMPvN+Af9Bez/5EkQE8h1y&#10;uRz73mg0IpVKwWQywW63o1qtIhaLwePxwGw2r+n9m5mZwcjICILBILLZLHtcqVTCbrejr68PBoNh&#10;2b/fdCIIgoBQKITx8XFEIhHkcjkkEgnU63Wk02lEIhG2HdCeT9sAfdTrdZEPwN9Aaei33DWQtVgN&#10;gXgrQqQg30KhUDBfha5Bo9EwQhApyInMZDIwm81wOBwol8swm83w+XxNndflkM/ncerUKUxNTSGd&#10;Tou2SKvVCqfTiY6OjiWOaiqVwgcffIB77rlnc4nQaDQQCAQwPj7OIgPyBYLBIEsG8VEBnyMg0Krk&#10;926lUgm9Xs9ifjL9UtA2whOsXC6jVqux76XbjZQ0BN5SkFVQqVSo1WooFossKUUf+XyeESGbzcLh&#10;cKDRaCCfz8Pv96/KOgiCgLNnz2JkZAThcBi5XI79TKvVwmazweFwoK+vD+FwGN/61rcgCAJmZ2fx&#10;yiuv4Ktf/ermEkEQBIyPj2N0dBTpdBrxeBzFYhHBYJAlQPhMYaVSEb3xdNMpZjebzTAajSyO5/do&#10;CpmIILTayNLwYWi9Xke5XEa9Xmf5iWKxyAiaz+dRKpWYJeKvibalarWKUqkk8iHIKtRqNRQKBWg0&#10;GhQKBUaIbDaLYrGIXC4Ht9uNQCCA9vb2ZeN+wsLCAk6fPo3p6Wmk02l2PTKZDDabDW1tbXA4HPD7&#10;/dDpdNi/fz/+5E/+BLOzswCAjo6Oxfdzne7rZUEQBExMTOD8+fPMEqTTaSwsLLDVXyqVGBHI7JOZ&#10;1ev1sFgszOu2WCwwGAyw2+3M8TIajTCbzWxlAhDt5TzoBpJjWSwWUalUkM1mUSgUkEqlkMlkkEgk&#10;kE6nkclkkM1mmR+TyWRE5OD/T7JgxWJRRF7aPtRqNcrlMsuN5HI5FItFuN1uCIKAcrkMv9/f9Lrz&#10;+TxOnjyJsbExtpAIZrMZVqsVNpsN/f39LOv5wAMP4DOf+Qz27NmDQCDAfn9TiBAOh3H27FnEYjHE&#10;43FEo1FEo1FUq1UUCgVGBDLBCoUCOp0OZrMZTqcTLpcLdrsdTqcTXV1d6OjogMPhgFarXZPnTaEh&#10;AJY2BtB0NVarVeTzeSSTSUSjUUQiEQSDQYRCIcTjcSSTSSQSCZRKJZHnDoD5NMVikRFCp9OhUqkw&#10;chQKBfYelMtlAItbUGdnp2h7o5zB+fPnMT8/j3Q6zRaMWq2GzWZjFqWjo0P0vvzpn/4pnnrqKTzx&#10;xBPssZYToVgsYmhoCIlEAtFoFAsLC0in0yiVSigUCqI3UC6XQ6/Xw2q1oq2tDR6PBy6XC729vejt&#10;7YXL5Wp5ClelUsFqtcJqtWLbtm0AFld+Pp9HJBLB/Pw8pqenceHCBYTDYbZv8w4crXSyBHq9nlkI&#10;o9HIthaKihqNBmQyGTo7OyGXyyEIAgKBAE6ePImJiQlRuCiTyeBwOGC322Gz2dDT0wOr1cpe+7XX&#10;XkM8Hsejjz6KQqHA/q6lRBAEAefOnUMkEkE4HMbc3BwymQzy+TzLFAqCwBw8i8XCGN3R0YGBgQH0&#10;9fXBZDKtW6o2lUrh5MmTuOuuu9b8HDKZDEajEUajET09Pbj99tuRz+cxOzuL0dFRDA0NIRAIIBwO&#10;s/+RUK1WkU6nUSgUYDabWWRUr9eZb0TviVwuh9/vRyaTwYcffsi2hHw+z57PYrGwvEFnZydcLhds&#10;NhsAIJlM4vHHH8fbb78NAPjd3/1dvPHGGwBaTIR0Oo3x8XGEw2FmzshJIjNIaViXywW/34/u7m5s&#10;374dg4ODMJlM635N//iP/4hDhw7hzjvvXLcMHwAYDAYMDAxgYGAA9913HyYmJjA0NITjx49jamoK&#10;2WxWFPlUq1UkEgkUi0WWFyHvnv89uVyO4eFhDA8PM2tKxNLpdEscRI/HA5lMhlqtht/6rd/C3/7t&#10;38JisbDnuvvuuwG0mAgjIyOIRqMIhUJIJpPMGSPzpNVq4XQ64ff70dXVhf7+fuzZswc2m21DDmtC&#10;oRCeeeYZJJNJ/Pu//zt+4zd+Y91fA1jcswcHBzE4OIj77rsPp06dwhtvvIHh4WEkk0l2IwVBYOly&#10;m82Ger0Oi8WC2dlZCIIAhUKBVCrFLEwikWBbDiWO7HY7CxedTidbPC+88AK6u7vZjZdC1qpy9mKx&#10;iEOHDuHs2bNYWFhAMpkU7Z16vR5utxu9vb3Yvn07brzxRvT09Cwb/18pKpUK7rrrLrzzzjsAFr3s&#10;9957Dzt37tyQ12v2+mfOnMErr7yCDz74QBT/A4urlSIiq9UKrVYLv9+Per2OM2fOIBQKsQyiXC6H&#10;y+Vii2j79u3o7+/HwMAAVCoVpqen8dBDD+Ho0aPMEZaiZUQYHR3F4cOHEQgEsLCwgHw+z07HNBoN&#10;/H4/BgcHsXv3buzbt0/k4GwEfu/3fg8ff/wxbr31VpbinZ2dxYsvvgiPx7Ohr82jWq3ixIkT+Ld/&#10;+zecPXtWFH7KZDJ2LmG326HVapHJZDA/P49UKsV+jyyBz+dDV1cXrrvuOvT09MDpdKJUKuGzn/0s&#10;nnnmGezdu3fZ62jZ1jA9PY1oNMr2QSKBUqmEx+PBzp07ceDAAezbt4/F/RuJv/zLv4TVasXbb7+N&#10;8+fP40tf+tKqqpnWGyqVCrfeeit27dqFF154AYcPH2b5AEEQkMlkWNSg0+kQjUZFJ4uUL3G5XGhr&#10;a0N3dzccDgccDgcA4Dvf+Q7uuuuuFUkAtIgItVoNY2NjLAlDGT0ALMQ5cOAA9u/f37JwsJnFUalU&#10;m1aPaDab8cUvfhEulwv/9E//JHqPcrkcI0IymWTOo0wmg9Vqhd1uR3t7O7q6uli0IJPJMDQ0hGPH&#10;juHll1++5Ou3hAj5fJ45iHz2S6lUwuv14uabb8a+ffuuqqLQjYBKpcLnPvc5AMBzzz0nSkiRY81b&#10;LKqEcrlc8Hg8LNRWqVRIp9P4yle+gn/5l39Z1QFWS8rZKULIZDKif0Sn02HHjh0t2w6uBigUCvzq&#10;r/4q7r777iWRknTbEgQBOp0ObW1tS3IGTz31FL74xS9i+/btq3rdlhCBysykRaRWqxV79uyBy+Vq&#10;xWVcFSiXyxgeHoZer4fdbr/k71Miy2azscKTw4cPIxaL4Td/8zdX/bot2RoymcySNCsAtLW1YWBg&#10;YMMLOq8W5HI5nDx5Eh999BEuXLjA6h6aBXYymQxqtRqlUok53AqFAsFgEM888wz+4z/+47Le15Y5&#10;i83qCXlT9kmGIAiIRCI4ceIETp8+jampKcTjcaRSqWWLbunxfD4PlUqFXC4Hi8WCv/iLv8DXv/71&#10;yw6BW0KEer2+7PHvJ90aVKtVTE5O4uTJkzh79izm5+eRSCSQzWZFqWNpxxaw+P5pNBpMT0+jp6cH&#10;Ho8HX/va1+D3+y/7OlpCBCrhkmJ0dBT5fH7FWrqfV1COYHh4GENDQ6xUj/IswKL5NxgMsFqtKBQK&#10;SCQSoucol8uQy+WYnZ1FIpFALpdbEwmAFjmLVDIlDQ/D4TAOHz7c8iTOZqNSqWB8fBz/93//hzff&#10;fBOnTp3C3NwcIpEII4FCoWA9EFarFX19fUta6mq1GmKxGOr1OqteXitaYhHkcjna29sxNzcnio1L&#10;pRJ++tOfwu1241Of+tTP/TYhCAJisRg7PQwEAojFYiy85gtLqPTOYrHAZDKhu7sber0eb731lug5&#10;4/E4nE4nJiYmsHfvXnZkfbloCRHa29thNBrhcDhY0QUhGAzixz/+MQRBwB133HFZ1btXC2gbmJyc&#10;xPDwMMbGxlhtprSoRK/Xs/Y4k8kEq9WK7u5umM1m7Ny5E2fPnkU0GmXPXavVEI/HodPpMDc3h97e&#10;3mXb2lZCy4igUqnQ3d2NbDbLehKARaswOTmJH/3oR5icnMTdd98Nn8+3YaeOrUSj0UA6nWYFKhcu&#10;XEAwGEQymWRNOmQFlEolTCYTDAYDyw04HA50dXXBaDTC6/XCbrfj85//PJ599lnR6yQSCbjdbszM&#10;zKBYLG5dItARarVaRUdHB2tXIzLUajVMT08jk8ngo48+woEDB3DTTTfB4/HAarVuqJVYb70DKr9P&#10;JBKYnp7G5OQkq05KJpNIp9OscwsAK3E3mUzQ6/UwmUzQ6XTwer3weDzQ6/Xo6OiA3W6H3++H1WrF&#10;888/j2QyyV6zUqkgk8mwU93VJKKkaJkdHhgYwPz8PDo6OlAsFiGTyVAsFkUl5RQ7JxIJfPjhh+jq&#10;6kJPTw8GBgbgdrtZkwglWtYDBw8exMGDB6/oOQRBQKlUQiqVYsfZs7OzWFhYYB1adOBG+RRqs6dW&#10;OJ1Ox0jQ3d3NahHa29vZWYJMJoPdbsfevXvx+uuvi64hHo/D4XAgGo1u3fARALZt24a2tjbMzc2x&#10;C02lUlAqlawUHFjMOVBF8OzsLM6ePYujR4+y0myLxcIKM10uF6sEJjUT0jAAsK6lZwRqdqFi22w2&#10;i1gsxgpx6aidehWoSZdPqFEFs16vZ9ZAo9HAbreju7sbarUaLpcLVquVVWjz2L9/P958803Rc2az&#10;WVSrVczPz+Omm2667P+rZUTQ6XQYHBxk4VFnZydUKhUrXqV+BvrnqtUqc6ao5ZwsAn2m0nMqdNVq&#10;tTCbzdBoNMzr5hVNFArFkpJ3XiIHuLi6+e+pjpD6F2iFU/k6pdCJHHxJOn9krFarRRoK/PV1dXXB&#10;brdDpVLB4/HAaDQy/0CKwcFBmM1mUV6h0Wiwa1pL5NBSF72/vx8LCwvse5/Px5pbqJKZWs/4MJOa&#10;RKici+9rpA8iCn3PdxnRz6kdja+C1uv1S8jQaDRQqVSYBhNFOpVKBaVSiT1GJejUjEMFN9J2PL4Z&#10;lkip1+uhUCjgdrvh9XqhUqlgMpnQ3t4Ok8nEFkozuN1uuN3uJQmmbDaLZDKJarV62ae5LSWCVqvF&#10;9ddfj3K5DJVKhVgsBpVKBb1ezywDrSS+pp9ay+gNpo4kMtE8eB0D6oek70nPgO9qBrCsM0rWifoQ&#10;+B5JIoK0uwmAqCmWCMorqsjlcjgcDvh8Pva92+2G0WhEW1sb2tvbV1zRSqUS3d3dOH/+vCjtnMvl&#10;WL/EliYCAHi9XgwODmJ0dBRqtRrZbJY1rGazWeTzebbKeNUT6njmW9/pA4CoQbXRaKwomkEEkGoe&#10;8CGrtKeRtBaaqbLxTbhkAfjWeLIE1I/o8/lYWp3KzPR6Pfx+/6qVVPx+PxQKhej/JIt0Kc2oZmg5&#10;EWQyGXp6egAs1jFSc0g2m2WOE9/xRKuPcg9SMQxphzL/Nf1M+jV9z3+Wfi0Fr5FAn/mWePrMd2Tz&#10;25HT6YTb7WYxPhWUaLVatLW1weVyXZZz63A4WKc1gfdnLhebksZTKpXo6+uDVqtFKBRCOByGXC6H&#10;2WxGqVRijaC09xIZaEuQbhn0uJQYUhLwIhv8zxUKhej7ZuoodOPpZ820EXiBLZlMxnQP7HY72350&#10;Oh0cDgfLIHo8njXJ8hmNRqjValHpHwC2iC4Xm5bPlcvl6OzsZLl08sCpSBMQi2hSgyhZBV4pRbrS&#10;qf6hVCoxsvB7ebOsJd146phudqOlloCX5QMWT1nNZjPMZjOLAAgGg4GJaOl0OhYZrBXkW0hRq9XW&#10;lJXd9MS+xWKB0WhEMplEJBJhsTc1b0hXC2kYUG8gOXK8sBatbnqjqB6CVn4z0ynVUOItADmJtOJp&#10;z+e1kSgU5J08at8zmUxMO8nlcl0RAZpdM4+15k42nQgA2B5qt9tFUnqVSoU1x1KegbxhagEj1VVy&#10;OJVKJbMiGo2G3UQigLRVnawFfy0A2E2nMNRgMLDQj8hgMBhgMBiYtQAWk0VGo5FlCxUKBdsi1lNS&#10;T9oZRVhrxnVLEIEgl8ths9lY3x8plJBiCa1+0lQg6RnyJxqNBorFokhbSRo9SL1+Uj3jQXWC9Xod&#10;CoVCFD4SwYhclUoFBoMBTqcT7e3t0Gg0kMvlrKDUZDJtSIZzOT+A8iKXiy1FBB5UmEGdu6SrRDee&#10;bgStWplMhnq9zjx2ijjkcjmzEHw+olktIPkFJMAll8uZA0pbBJFGqVSy7YfyE/l8HiaTCdu2bdtQ&#10;XWZBEJBKpZqGyHq9fk2tAVuWCIRsNstO7qiWjxfAEgQBer0eGo2GydiQ58xHEjz4FcP7C0SUarUq&#10;chTVajUEQWAk43+HfIpqtQq9Xo9SqYTR0VFYrVZmIdYbtVoN0Wh0CREoUlnLae2WJUKpVML8/Dxi&#10;sRg7xCmVSkxdhX4nk8mwx/hVTsoiAJYIb/LgHa7lwkOyBpTJpK8p4ZXL5VhCLJFIwG63QxAEpNNp&#10;OJ1OtLW1rWt9RT6fRzweX0IEtVoNg8GwbMfzStiSREgkEpiamkIsFmOtXqQtXKvVkEqllrTP8bqL&#10;vOIZn4FcLjtIkIaQRAReja2ZEDelyXO5HHQ6HXK5HJLJJFwuFxMV9/l8axbTlCISiTTdGkhdbi31&#10;FVuOCAsLCxgfH0c0GkWxWEQymWRp02g0yppASXGdkk0rOYirRbNsI7C4AvnzC5rVQLkNSuwQEfL5&#10;PIxGI/L5PKspCAQCsNls8Hg8V1xoMzMzg1QqtcTCXYm285YiQjAYxJkzZ9iKp3OHcDjMKnRJEFOq&#10;wNrsDKBZ8ocvapGKZ/IWRKrmShECACaVxw/uKJfLUCqV0Ol0Ik1G+ux0OkVimmst4S+Xy0x9Xao2&#10;S4pza8GWIUIikRCprZXLZdZBTdlC6TG19I3gT/yo4ocGaFDyBwCLNICL6WZ6fn4YCCW2+CQWgZfK&#10;o9ckdbRCoQCDwYBSqSQiQy6Xg8fjwcTEBFOIu1wEg0HMzs4uCR9JP2mtnWNbggiNRgOnT59mlT7p&#10;dBpzc3PM9NNJJF+4AoCFelqtljWNUnrXYrGwFUJaQlQQIi1OIXk8IhgJayaTSYRCIczMzCCRSLA0&#10;uFQFlo6kSVHVaDQyktD1E7mKxSLTb8zlckv0E1eCIAg4f/48wuHwEiJQ9ZbT6VzTPdgSRIhEIgiF&#10;Qkx2LxKJMKlaygHwBKCbT4kcl8sFl8sFt9uNrq4uuN1uOBwOdvS7EvL5PKtoIvB9g1SMSitxYmIC&#10;w8PDCIVCiMViImVYSmiVSiV2klqtVqHVahkx6H8qFovweDwolUro7u5eVeVxLBbD2NiYSEQLACtw&#10;uZKBIFuCCDMzM4hGowgGg8xJpDeUUsLkvet0OlitVrjdbng8HnR0dKC/v5+JWF9uivX73/8+enp6&#10;8Cu/8itNf05Fpt3d3eju7sZtt92GbDaLkZERfPTRRzhz5gxmZmaQz+dFR+EkGUiKsWQ1+CqncrmM&#10;jo4OjI+PswO45UDi29PT00vSy6SzdCWO6KYTgRTag8Egm9tECSE6T6Ccvt1uZ6Vd/f39GBwchMPh&#10;WHN+vVqt4tlnn4VWq8U999yzqrCLkjb79+/Hvn37MD8/jxMnTuDdd9/FhQsXRB1L5ByWSiWYTCbU&#10;ajXodDrmeNIRu8/nw/T0NHw+37Kl6NFoFOfOnUMoFBJtC6SoZrFY0NXVtab3AdgCRMhms0x8k2oX&#10;SXxToVDA4XDA6/UyWZidO3dix44dMBqNV1zS/uyzz2JsbAwA8PTTT+PJJ5+8rL+XyWTw+Xzw+Xy4&#10;88478f777+O1117D2NiYSA21Xq8jlUqhXC7DYrGwMJfC4lqtJipBl5KhXq/jo48+wsTEBBPXIpA+&#10;dVtb24oW5VLYdCJkMhlEIhFRuEggZfG+vj7s2rULAwMD6zYpbWhoCE888QSToPvGN76Bbdu24bHH&#10;HlvT81mtVvzSL/0SbrnlFrz55pt45ZVXEAgEmpaSWSwW1Ot1mM1mhMNhlgchFXY6wSRMTEwwbUWe&#10;YAqFgulC+/3+K1Km3XQixGIx5PN5NsuRQFVMBw4cwC233AKn07luTS2lUgk/+tGP8N3vfhft7e2Y&#10;nJzEDTfcgA8//JA5emuF1WrF/fffj3379uHQoUM4cuSISPCiXq+zSuNGowGj0SiaVUlJq76+PqjV&#10;aiSTSRw/fpx1O/PWwGKxMLldn893Raecm06ESCTC+gV4mEwm3HHHHfj0pz99RTemGbRaLf7u7/4O&#10;APD2229DqVTitttuw2233bYuz09bxpe//GXceOONeP755zE2NsZCTkEQWNcTfxoaCARYImx6ehod&#10;HR147733cP78ecRiMRQKBfYaGo2GCXFSZ9SVYNOJQDWK0nSpz+fDHXfcse4kaCWIYH19fXjhhRdw&#10;5MgRkWmnQlP+hHRycpJFR3NzcxgaGsLs7KzIqlDrG3VDXclQMHatV/TXVwg6L5AWYALAnj171q2k&#10;a7PhdrvxR3/0R9i1axd+8IMfIBQKsZ/RGQovIzQ2NgaNRsPyFolEQlRZRX6B3W5nUrtXum1uCSI0&#10;Ow1caUbh1QilUol7770XnZ2d+Na3voXx8XGR3xCPxwFcPAofHh5mx/C8FeEHmVBzrLQ3ci1oiXTO&#10;SliumqZFWuEwmUyIRCIteS1gsW/xm9/8Jvbs2SN6nMiQTCZFtRi87rJarWYC3CRd7HQ610U2YFOJ&#10;QJXFzdKrNIVso+Hz+RCLxVryWoT29nb8+Z//OW6++WbR40SGRCLBJHVoQahUKnbMTENNHA7HuomV&#10;bjoRKGUs3eOGhobW1Lp1tcBqteKJJ55YMh+iVquxvAo/3MzpdLLyN7fbDZ/Pty61DYRN3xoodSxN&#10;787Pz+P48eObdFWtgV6vx4MPPrjEIlInF4Ha/alSmlro16KMshw2nQjk/dLUVkI2m8Xhw4dFc45/&#10;XiAIAqLRKN5//32MjIygra1tRa+fxvd5vV74fD44HA4mxb9e2HQiUO+f0+kUOY71eh0jIyM4dOjQ&#10;mkvPtiLy+TzOnDmDN954A2+++SZOnz6NUqm0Yk0CiWfQgVtHR8e6V0dvekKJWsK8Xi9isZho7nM2&#10;m8Vrr70Gh8OBe++996qW3isWi5ibm8O5c+cwNjaGubk5VgAjnfjGg8S2XC4XOjo62PDT9camv7Ny&#10;uRzd3d1Ip9NwuVysPJwQCoXw0ksvIZPJ4Nd+7dfWfSXo9folyiPriUKhgLm5OVy4cAFjY2NssBmN&#10;GSaHmJp0pISgx4gAXq93Q4RJN50IANDX14fh4WH4/X7kcjk0Gg2WV280GpiZmcHLL7+MmZkZPPLI&#10;I/B6vev22gaDYUVdhLWg0WgglUqxzODU1BRCoRC7+XTAxiut6vV6NBoNUd6AnosGoW/btm1D2ueA&#10;LUIEMnmNRgN+v5/5BESGer2OcDiMI0eOYH5+Hp/73Odw4MCBdW0qvVJQmVokEkEgEMD09DTm5+cR&#10;jUaZtB7Ns+JFNukmU8OslAj0u16vd0NFSLcEEWhAZiaTgcvlQrFYZPl4foQuTTeJRqN49913cfDg&#10;QezevRs2m+2KVopUyXS1qNVqrOtobm4O8/PzoowgX71MLfwARFXPVHhrMBigUCig1+tFp4wAlkjk&#10;bAS2BBEAYMeOHQgEApibm0NHRweAxfIsuVzONA+AxZUXDAaRSCRw4cIFeL1eDAwMYPfu3ejq6mJa&#10;BJeD1ThfdC7CaysuLCwgHA6zxhvSgCJ5PerMJvDqaiSsZTAYoFQq0dbWBq/Xi/n5+SVE4LeRjcKW&#10;IYLRaMTOnTtRqVQQiUTQ0RB/+X4AABi8SURBVNEBhUKBeDwOhULBStp56zAzM4NQKITJyUm89957&#10;aGtrg8/nQ2dnJ3w+H5xOJ9M1oAaXlRwt6o+k4tNqtYpisch6GmOxGEsB83OtqRiVL7il66RuaalO&#10;JBHAbDbD7/fDaDRCqVSivb0dCwsLohvfivB5yxABAHp7e9kpXCQSYTkGnU6HVCol0lSiN4qIE41G&#10;MT09jfPnzzNdY5Kr4XWO9Xq9KIupVCpFXU3lchnpdJpVElGTCi8Kyn+ma+LrKXgNSCIAL7apVCph&#10;NBrR0dHB0uskpkHjf/mj+Wq1uuGh85Yiglqtxu7du1EsFiGXy5k1IJldktUhyV4q/AQuKqaWSiXE&#10;YjEmts1L3FEnFC+TIwU1yVInE1+GLm2y5UG9kUQAel16bWqqMZlM8Hg8bPC5TqeD0+mEXq9n8sLS&#10;m06texuJLUUEYLEqd/fu3Th9+jQUCgXTYaSGFuqOpkJXulnSAWLLCXJKJfJ4SJXX6LFm4HsqeQI0&#10;I59cLmel+FR9rVKp4HQ62Uhfj8fDrldK0I0mAbAFiQAsjgG87rrrMD4+zuYaZTIZ1k7G9z7QvswL&#10;c/K1gNIcwXI6CSuBb5Hnbz4v8ctvBaSpRKvd6XSyRBgdJ1MLnsfjYdXHzUr2AFzSt1kPbEkiyGQy&#10;eL1eqNVqTE9PIxgMMrOay+VgMBhY+1ihUGB7Nm/CeVm95fQXl3ttXiehmaai1AqQdA5wsaiUHFW6&#10;gXTcTjmDtra2Jcfv0jwDYbnhaOuJLUkEAr2ZVEWUSCSYSlmxWGROHC+MLd0qeOtAq62ZpQDEezGv&#10;t9jMEtCNodifBnHxp6gkImo2m5mj2NbWtqzAFnVASaMEavfbSGxpIgCLK6mvrw8OhwPhcJiFbjT/&#10;yOFwiLYIXo9YquHMy93Q18BFf6CZjI5UaFOlUkGn08Fut8NkMi3RLKKtjFryqQllNfJ6pDgrJalO&#10;p/tkbg1SkJq5zWZj+gm5XI6NxZHL5exNpmiCiFAsFpluIx8mNhoNpppGBCBCSJVXVSoVM+k0IAQA&#10;i2Co0ZXazkjzkaqNVxv68epvPDZSoY1wVRCBIJfL4XQ64XA4kMlk2NAM2iao5VwulzMPvFarsT4B&#10;Uj+r1+vQarUiNXfgIgHotWgVKpVKRiyKYnQ6HYxGI0sOKRQKJqPj9/vR1ta2qrZ8HpSgamYR1nPu&#10;VDNcVUQgyGQypsFYq9WYrF4ul0M0GkUoFEI2m2VSe7yFkHYXXQqkucjnJUhjkZ6vWq1Co9GwlZ9I&#10;JJBKpWA0Gpnk7moIQaSWEsFisXyyncXVQKlUMrkYGlxBmTg+7KIbShK9fLhJpOAjBvIJKpUK+1v6&#10;HfIdFAoF80lIBZZSyGazGZVKhUU5NLFtOQiCwDKZPMjnuOYjXAKNRgNzc3OYmZlBLBZj0QPpNptM&#10;JjZ/kXIPvDUgwW6pgDdtDQqFgq180oamCILyBnwWkZJfmUwGqVQKJpMJDocD+XweDocDbrd72dVN&#10;ndE86Pk+8VHDSqjX65iamsL4+Dgr+KCyLzoo4oUrqNuYUsj0GP+ZvibzXK1WlxCDvuZ9CP5cgbQW&#10;yTJkMhmmqpbL5dDV1bWkp7NYLCKRSCwp4VepVNe2hpVA3cMjIyNIpVKIx+NsMlw0GmWJGT42l2Yc&#10;m016aQbp+MBmU1uUSiUKhYJIiFOr1TJlNvrs8XgwPj7OjswJ5FdIIwY6qv7EnTWsFpFIBOfOnUM8&#10;Hkc8Hkc+n8fCwgJztvhs43IHRavFcqVsvIVQKpUsvUyNvWq1WnR6SYdiPp8PgUBApJtE8gDSa7Ra&#10;rS1pBr4qiVCpVHD69Gkm1x+NRhGJRFjIyI//aXZK2GwKHN1UyjXQBz/rQTr0g99iKpUKCoUC2yZI&#10;KLxSqUCr1TL/olAooF6vw+fzQRAEbNu2DSaTCePj4017OOx2+zUiLIepqSlEIhFEIhFWFVwul0Xn&#10;DryppxQtlYWZTCY2fZVWMk1fIR+C9nMA7DnpbIMcT+l8SuCiEGepVGKEILVY+kyWatu2bZiZmYHX&#10;68X4+PiSiEGpVDLtyI3GVUeEer2OsbExhMNhVrLGDwPjB3ZR4odG6FB20mQywe12M2FOqmKiFDLd&#10;3Hq9zsJDEvqijmWqVqIRRFSXSCB9RrIEFL1Q1TS9hlKpRCKRwMLCgkg6CLgosn3NIjRBPB5nk+Fo&#10;ADdpGgJg6Waz2czmR3s8Hmzbtg29vb1wuVyiSbBrBU2En5+fZzOs5+bmMDs7K6qxBCCqZuKlfCcm&#10;JliFVCwWW7KN0bVeswhNQMO4+WJRXpSTegS9Xi/8fj92796N3t7edS99V6vVbDTvzTffjF/+5V/G&#10;zMwMzpw5g3feeYeFtHx4SlaDFwcZGxtDpVJZUsau0WjgcDjWTf/gUrjqiDA3N4dUKsWGeRAJSHiy&#10;t7cXg4ODuPHGG9Hf37/hOXqCWq1GX18f+vr68OlPfxrHjx/HT37yE4yOjoq2jEqlglgsJppCR1K+&#10;PCwWC5sW3wpcdUSgcwQqJiVYLBbs2LEDBw8exIEDB65YZexKYLFYcM8992D//v145ZVX8NJLLyGZ&#10;TLKf81I51BXFbwtarRZOp5PJ57UCl8xSrHc72JWAKov5cT4Er9eLO+64A3feeeemkoCH1WrFww8/&#10;jD/7sz9DZ2en6GdEBjpKl/4d+TZXIqJ5ObgkEaj8ayuABn3yaWNgMbGzZ88eHDx4sGVbwWohk8mw&#10;d+9ePP3009i+fbvoZ/V6HdFoVGQNVCoVCxk7Oztb1tZ3SSJoNBrMz89vCctQr9fZiSAPmUyG2267&#10;bUtrMvr9fnzjG99Y0sDbrD7RYrHA6/Ve9uDwK8GqXkWlUuHjjz/edDLQkXCzN8/tdm/SVa0eNpsN&#10;d91114oHSKSH0N3dvS6yeavFqojg8/nw/vvvY3h4eKOv55Kg4hAegiDg3LlzLZPkWwsKhQKOHDmC&#10;mZmZFfd9vuupld3eq7Y7d955J5577jmcO3duI69nRVDtoFRvqdFo4NixYwiHw5t2bSshHo/jf/7n&#10;f1h+oZnSLHCx86pWq13RHIq1YNVEGBwchNlsxne/+91NW31UzetyuURWoVarYXx8HC+//PKWcWyB&#10;RYKOjo7i5ZdfxrvvvsvOSKQ5AwLVS+Tz+ZY7vUuIEAwGm64smUyGL3zhCzh37hz+/u//HqdOnWo5&#10;GVQqFcxmM3w+35Jh2NFoFCdOnMArr7yy5uPm9UQ2m8WRI0fwn//5nzhx4gRmZ2cRiURYAqxZyx1w&#10;cXq9tDV+o6F4UjK2pFAo4Pjx4zh58iQymQwrjBAEAc8//zxGR0cRj8cxMjICl8sFn8/XUhNGw8L5&#10;8X8A2MCsQCAAhUKBzs7ODS/vaoZyuYyzZ8/i1VdfxfHjxxEIBBCJRJBOp5mzLZfLYbPZWP0kD7J4&#10;/f39LUsmAU2IoNfrUalUkEqlMDY2hg8++ADvvvsu3n//fbz++utstaVSKZw/fx4qlQo9PT0bXkpF&#10;UKvVOHfuHOuOpm5lYHGLyGazmJqaQjAYZEOvWnFtxWIRFy5cwE9/+lO8/fbbGB0dRTgcZnWUBOp9&#10;pA4oyjASarUabDYbBgYGWipMvoQIMpkMVquVDZYg4YfJyUmmS0BkyOVyGB0dRSaTQX9/f0vieK1W&#10;i2AwiGw2C5VKxWYe8NtBPp/HzMwMRkZGkEgk2HHuehOiVqshHo8z3cRjx47h/PnzWFhYYNpJfM8E&#10;6TXQyajH48Hs7OySrUyr1eK6667Dtm3b1vV6V0LTswaNRoPBwUFWTRMOh9HZ2ckUQ2UyGWN5MpnE&#10;T37yE8zNzeGxxx7D9u3bN3SrUCgUuO666xCNRtmZv0wmY8fR9KaWSiWMjY0hFArhww8/RF9fH/bs&#10;2YPt27fD5XKx+oPLAam95XI5LCwsYGxsDNPT02xiLQlmSc29SqWC0WiE0WiEyWSC0Whkw8qGhoaW&#10;qMOTslwrseyhk81mw44dO5gXHgqF0NnZCblczshAYRD5FdFoFA899BA+9alPbejRaU9PD8bGxjA1&#10;NYX29nbmbWcyGdYQS44szWicnZ3FqVOn2MSTjo4OuN1uuFwu1rwq9dSpZY4qjGk4KYlmU1EqFcZI&#10;m1f5jii9Xg+j0QidTge/389e1+l0LiFCuVxmxbWtyiwue7doLlGpVMLo6CizBj6fDwqFQiR0RbV7&#10;Y2Nj+N73vofR0VE89NBD6yYhL4VKpcKePXtQKpUQDAbR3t4OpVIJtVrNtgwqCQMu1gKQoxkIBNjN&#10;oX5Gmh/NE5iIwHdb8+N9m5WqARd7Eej5qW/SaDSiu7ub9TosJ7PfaDRarjK74qvJ5XL09PSw8jCC&#10;z+eDUqlkZKApqIIgIBwO49VXX0UgEMADDzyAffv2bYiz5vF40Nvbi0ajgVgsxsbkUXMJ9SHSoRnf&#10;p1CtVpHJZFjBKt/qzl8rX7DKay4s915RbwOvmqbX66FUKuHz+eB2u5lglsViYZrKMpls07Oil6Sd&#10;UqlEb28v6vU6JiYm2Nbg9XrZG0iWgVZHLpfDxx9/jHA4jIMHD+L+++9ng7HXCwqFAjt37kShUIBc&#10;LkcmkxHpLZHGIa1cXjeBH90rldxZLSgPQFXL1OlERNDr9awlnk4RqaqJLAMprUqJQM/TyrB8VfZH&#10;rVazI9SpqSm2NbjdbqhUKraa+ALSWq2GmZkZZDIZjI2N4Z577sHtt9++qmHYq4VGo8H1118PAEwv&#10;IZlMsgGa1F3My95JG2HJkq2UhJJ2OREBpKop1Pcol8vZiqf6SJq8QnJ6KpUKgUBgySxHAKy7essR&#10;AVh80/v7+6FQKDA1NQW5XI5EIsFMslqtZoom1I4OLOYbhoaGmPd+33334frrr1+3PdBsNmPXrl3Q&#10;arWYn59niirpdBp6vV40oZ3vd6CeB+pjWC0RpMop1NRCjzscDrS3t7PGVbVajba2NhgMBrS1tYlm&#10;MwQCgSW1igDgcDjWdcGsBpd1N6guT6lUYnp6WqQoQquCvGnee6/VakyWnqau3nPPPdi+ffu6eMUW&#10;iwWDg4MwGAwIBoNIJpPQaDRMz4AX3qKeAn7fJ9Iut0UQafmmGFqxpO1kt9vhcDjY7/KiWaSpyOdZ&#10;qtUqTp06tSSVTHmcLU0EYPEf7O3thVKpZAO41Go1YrGYqBE0k8mwFCqFoIVCARMTE4hEIhgeHsZN&#10;N92EO++8E729vVfsUOr1emzfvp3pLVEZGE1Eo/4Cajvj2+FIKfVSsTutetp6qOeAFgO9F9SdpNVq&#10;4Xa7YbFYlpj56elpTE1NLSECJZ0MBsMVvR+XizXZZ5qxQO3aoVAIKpVKJJCp0WhYRxBZBzLDJGoR&#10;iUQwNDSE6667DnfccQd27NhxRTIxCoUCHR0dcDgcLMmTyWSQzWYhk8nYczcaDZGgJu8zAGCqK9T5&#10;RBZAq9WybYC/sWQVLBYL64amYVzLHSydPHkSoVBoyWkpkaAVvQw81rxRy2QyuN1uZgEWFhZYcwl1&#10;BOt0OqZmQvIzfLKEblQoFMKZM2fQ29uLW265BTfccAPMZvOanSWq8HG73aJZiiTUWSqVmEbyWv93&#10;+v8MBgPTVbJYLKygZKVrn5qawscff7zEP1Cr1Whvb786tgYeNKOYkjLBYJC9SYlEAmq1mhWSkBWg&#10;ljIiBF+ZHAwGMTIygo6ODuzZswf79u2Dx+NZ89m8VqtFR0cHPB4PcrkcMpkMI0K9XmfbFn29HIg0&#10;UueQNJWpl3I1DnA6ncaRI0cwOzu7pECFehk8Hk/LDvEI6+K663Q69Pf3swRKOBxmegEqlUokSU/x&#10;vZQQFFNns1mEQiFMT0/j2LFj6O7uxt69e7Fz5841C0bweocAlvgLlHRaLnpQKpVMSZUaW3U6HdRq&#10;9WU5u+VyGUePHsXp06eRSCREuQPqbKLwspWhI7CODS4KhQJdXV0wm83Q6XSIRCKQyWQs08dbByID&#10;Zf+oWZR8iEKhwCT4aSAWdTHdcMMN6OnpuaLTRAp3pf0P0rZ3AMxPuFKUy2W88847+NnPfsZ0HPjX&#10;oD7N9vb2TRmOLhM2ILdZLpcxPz/PDmgodqeOYhp+QXs2OZS0MqX5e7lcziRsKTHT1dWF66+/Ht3d&#10;3bBarVuun4FHPp/Hz372M7z99tsYGxtDJBIRRSgWiwUejwd9fX34hV/4Bezdu7cl2oo8NoQIwGL6&#10;NhaLsaFW1O1LhKATOz77R3K6PCGkIR2ZZrPZzApP/H4/6zt0Op1sPtJmgw7qjh07ho8++giTk5OI&#10;RqOifIVOp0N7ezs6OzvR19eHW2+9FX19fS2/1g0jAqFarbIW9kQiwWYe08EPEYLOBaSZQH5mgvRS&#10;SUjTbDbDYDAwXUO/34+enh74fD5YLBY2LKOVyOfzrMLr3LlzCAaDiMfjIhJQj2N7ezv8fj9uuukm&#10;DA4Obtip7UrYcCIQCoUCQqEQ0uk0m3tI8TwdEfOzkPjxOORD8HF/syYXUkGlc39K67a3t7MJqlR7&#10;QLMU1hONRoNVR505cwYjIyOYn58XLQAC6TnTHIfe3l7s2rULg4ODm2LN1o0I+Xx+VdmwbDbLijnT&#10;6TTrBKaaAZKqJ0JIawF4BdXlSEGhHQ37oBtPw7Yp20gkobidciKrmf8EXKw4LhaLSCaTmJycxOTk&#10;JGZnZxGNRtn/SDUbwMWSNQoVyYLt3LkTPT09635Ku1qsCxFqtRoOHjyIJ554Ap/97GdX9TdEiGw2&#10;ywhBTiIplpLoNW0Z1WpVJKjJnyZKzw14EDHoiJjyHnRyqNVq2SANktQ3m81sDgN58by2Yr1eZ7qO&#10;sViMSemQI0zOMG8F+LwDEaGzsxNdXV3w+/3YsWPHpvk262YR4vE4vvCFL+Dmm2/GU089tWqzm8/n&#10;EY1GWbInlUohn88DuDhUk6IL2jKIBPygLemcBjpZ5BXZ2T/NFaRIj5FJUZWOmnnQ43Rt9HoktMVX&#10;LknFvLRaLduyaB52V1cX3G4382lanVbmsa4+QrVaxZNPPokPPvgA//qv/3pZo3vL5bIoHUypaamw&#10;Fe9H8A4lbRnSY+ZmwzuWE9ikFU81B/wJY7OVSj4O5UCkIILx5XBUxNrT0wOLxYLOzk62PbQ6icRj&#10;Q5zFN954A3/wB3+Ab37zm7j//vsvK/tGJjcej7MVRvkHfgILH2GQY8krrBIZmk1zoQ+eGHyRylrB&#10;j/vhT2JpFpVarYbD4UBnZye0Wi18Ph9sNht6e3tbVqS6HDYsakgmk/jt3/5tmEwmfPvb315Ti3ep&#10;VEIqlWIzH6mUnCcFlbTTlkFnCbxTSStXSgqeGFIySIW7m4GfFtesaokOpuhrv98Ph8MBtVoNr9cL&#10;i8WyLkfw64ENDx9/+MMf4q//+q/x9a9/HZ///OfX9E8LgsD8B9ouSqUScyj5TCRPDFJDbZakInJI&#10;C1Sk0+Ga+RgEfu6TdKYDnUOo1Wp4PB60tbWx+U9Uo9Dd3b0lSAC0KI+wsLCAr371q0gmk/jOd76D&#10;/v7+NT8XnUWQD0EOI+87SFcw7eNECH5EID/jCbgo0E1h6UplbEQEKuDlZz3wo30oHHU6nSx8bXXP&#10;6KXQsoQSALz22mt4/PHH8eCDD+IrX/nKqoZzXwpkGUhpjY6UpaVp0n+T0t28k8lvKaTDDIg1l3nw&#10;owApZ0FH0vy0WZrwqtFo4PV6l4z52wpoKRGAxQzjD37wA/zDP/wDfv/3fx+/8zu/s24ZPmpJo3CT&#10;+i14ctDnZokoeg7aHi5V5s5PcpE6e9TCb7VamRCox+Npeap7tWg5EQjxeBxPP/00jh49iscffxwP&#10;PPDAhuyXfIzPT3AhKX/aMvgaxrW8JWQV+Kolan93OBxbWugL2EQiEKampvA3f/M3OHHiBL70pS/h&#10;0Ucf3XBdAyIHhZ1SC0F1hFItx2bgxbyBRUJQYWsrJq+sFzadCITp6Wk8++yz+N///V88+uijeOyx&#10;x1oqFEE+AzWz8nmIlUBS/3yb29WILUMEQjqdxve+9z388z//M/bv348vf/nLG9Y/eQ0XseWIQKjV&#10;anj99dfxwx/+EKdOncLDDz+MRx55BJ2dnVvO4/55wJYlAo9IJIKXXnoJhw4dQj6fx913342HHnoI&#10;AwMD62YpXnzxRTz44IObnurdLFwVROARi8Xw8ssv47XXXsPIyAhuvPFGfOYzn8Htt9+Orq6uNRPj&#10;a1/7Gnbu3IlHHnlkna/46sBVRwQejUYDb731Fo4dO4YTJ04gEAhg+/bt2Lt3L66//nrs2rWLdR5f&#10;Cv/93/+NX//1X8fhw4dx9913t+DqtxauaiI0w+joKD788EOcOXMGw8PDmJ2dhVKpZPn+HTt2sLqA&#10;nTt3sr/LZrO49957odVq8Vd/9Vf4wz/8w0+UL/JzR4TlMDk5iUwmg1OnTqFWqyGRSGBqaor9XBAE&#10;PPfccxAEAb/4i7+IH//4x/B4PJt4xS2GcA2CIAjC0aNHBQDCH//xH2/2pWwKPpkuchO89957eOih&#10;h/Dtb397sy9lU3CNCP8f+Xwe3//+9zf7MjYN/w+MPBmbw/5MYgAAAABJRU5ErkJgglBLAwQUAAAA&#10;CACHTuJACmIxZdQ6AADPOgAAFAAAAGRycy9tZWRpYS9pbWFnZTEucG5nAc86MMWJUE5HDQoaCgAA&#10;AA1JSERSAAAAgAAAAKoIBgAAAGUJR5sAAAAJcEhZcwAAIdUAACHVAQSctJ0AACAASURBVHic7X15&#10;cNzlef9n7/u+d3VLlowxPqAOMeZwJiUEGqYhR8mkbZqSHumkZdJJek3T0pm2w29a/mhnIJOUJkPT&#10;0LTNpA0ESAIkJIQa7Nggy5Ytyzp3tTr2vne15+8P9Xn87iHZOlaSqT8zGvBXu9rvft/nfd7n/DyS&#10;Wq1Www38n4V0p2/gBnYW6xKAfD7frvu4gR2CfD0v/vu//3uMjo7iwx/+MAYGBjAwMIBcLgefz9eu&#10;+7uBNkOyHhvgv/7rv/DRj36U/33o0CE899xz6OrqasvN3UD7sa4joL+/HwCgUqnwj//4jzhx4sSN&#10;xb/OsS4BUKvVAID3ve99iEaj0Gg0bbmpG9g+rCoAoVAI6XS67lqxWER/fz+ee+45vPHGG3jzzTfb&#10;foM30F6sKgAzMzP40pe+hFQqxdcuX76Mv/mbv4FSqcTTTz+NRx99FJFIZFtu9Abag1UFIJPJYGZm&#10;Bo8++igLwfHjx/Hwww8DAPr6+vDYY4/h937v93AjlnT9YlUB0Gg0qNVqLATZbBZWqxUSiYRf86EP&#10;fQhGoxFf+9rXtuVmb2DrsaoAeL1eqFQqAGjSBCK+/OUv4+mnn8bY2Fj77vIG2oZVBcDtdsNgMECp&#10;VAIAJicn8Wd/9mfIZDJ1r1OpVPjyl7+M3/qt30Iul2vv3d7AlmNVAVCpVLjlllug0WhY7Y+OjuKf&#10;/umfUC6X615722234TOf+Qy++MUvtvdub2DLsWYoeN++fbhw4QJKpRLv7h/84Ac4cOAA3ve+90Em&#10;k/FrP/WpT+G///u/8eKLL+KXfumX2nrTtVqtTgiXl5dRrVb53+VyGcVisel915LLkEqlfPRpNBoo&#10;FAoolUrI5euKml83WPNb+Xw+9PT0IJlMolQqoVQqoVgs4l//9V8xMDCAnp4efq1MJsO//Mu/4K67&#10;7sLBgwfR0dGxoRuq1WqoVqvI5/MoFosolUq8cPTfRgEAgGq12tIbWV5eXvWzSGik0npFqFKpIJFI&#10;6q4rFApoNBrodDrodDqo1eqm912PuKoAqNVqdHV1oVAooFwuo1arYXZ2Ft/5znfw2c9+Fjqdjl9v&#10;sVjwd3/3d/jsZz+L5557rk5DrIZarYZisYhUKoVcLod8Po/l5WWUy2XeydVqFaVSCZVKBQD4mohS&#10;qbTq318vJBIJJBIJ5HI5lEolVCoVlEolNBoNkskkJBIJZDIZjEYj/4je0fWENQXAYrHAbDajWq0i&#10;FovV7cZXXnkFhw8fxvHjx+t2wgMPPICTJ0/iiSeewJ/8yZ+s+reXl5cRi8WQTCaRzWaRz+eRz+dR&#10;KBRQLBZ54arVKgseqfVarda04CQkjWilLdaCVCqFTCaDTCZjAaD/ymSyOk1QKpUQj8chk8lgtVrh&#10;cDiuu6Piqnfb19eHVCqF3t5epFIplEollMtlFAoFfPOb30RfX1/dUQAAf/qnf4oPfOADuP/++3Hg&#10;wIG63yWTSUSjUUSjUSSTSWQyGZTLZVSrVRSLRSwvL9cdN6uh1RHQaqFbCQAdM8DKgjfuXrlczhqA&#10;hIGuq1QqqNVqtg90Oh2MRiPK5TLC4TAsFgscDgfnTXY7rpoOvnz5Mt544w3EYjHMzc1hYmICmUyG&#10;d+gDDzyAz33uc3VHAQAsLS1BpVLBbDYDALLZLBYWFrC4uIh4PM5qXlT79DcrlQoLGh0D5XIZlUql&#10;TjustbvX2vWNX1kUAKlUylpAKpVCLpdDoVDwMUBGoUwmg1KpZJuAvqvJZIJMJoPZbIbL5WKDcrfi&#10;qhrA6/XC4XAgl8vB4/HwUVAoFAAAr776Kvbt24f777+/7sx3uVwAVhZzcXERgUAAS0tLKBaLyOfz&#10;SKfT/DcqlQpyuRyy2SxyuRwbf9d6fjfaAwSyGRpRq9XqfieTyZqEgOwAui6RSFgAFAoFa4FsNguF&#10;QgGtVotMJoNoNAqLxYJKpYJkMgmr1QqXy7Vrj4ar3pVOp0N/fz8ymQyWl5fR29vLapt257e+9S0M&#10;Dg5iz549dQ+yUChgenoafr8fqVQK+XweiUQCpVIJ1WoVyWSSbQBxQWq1Gi8SXa9UKnUagl4H1AvA&#10;at7AasLQCNH6bzwKisUiawaZTMbHgUqlgkajQTqdhlarRTabRTweh8ViQblcRjweh8PhgN1uvybD&#10;eDtxTWLZ19eHUCiEXC6HWq2Gjo4OFItFThcHg0F84xvfwB/90R/BZDIBAHK5HC5evIhAIIB8Po9Y&#10;LMYGXjgcRiKR4EWh85t+aOHFnUqL3EpQ2g3xWCCDUKlUcnxELpdDo9GwVshkMiwIiUQCdrsd5XIZ&#10;sVgMbrcbZrN513gN11wStrS0hFOnTmFmZgb5fB7nz59HOBxmr0Amk+HTn/40Hn74YVQqFQwPD2N+&#10;fh7JZBKJRALFYhFLS0uIxWIAwEYfGXu06GQQAldUsehlrLaD6Dq9vvF94u9EDUKfRZ9LGoQEsNXj&#10;ITeQPAKVSgWFQgGZTAaNRsPCoNfrYTAYYDabYTAY4HQ6odPpoNVq4fP5dkVBzTUfTE6nE729vchm&#10;swgGg+jr60Mul2NjrVKp4Nvf/jY6OzuhUqkwNzeHcDjM6nBhYYF3eqFQYGuf3guAHyoZWlKplHMR&#10;arW67hxVq9VQKBT1X+Z/d6cIMtZWQ61WY1ukWq2iUCiwu1soFNhAFQ1RMj7L5TLy+TzbBFqtlg1b&#10;rVaLQqGAbDaLTCYDk8mEXC4Hs9nMNpXD4YDT6dzRY2FdRaGFQgEnTpzAzMwMYrEYgsEgJicnkU6n&#10;eaf09PTg6NGjKJfLSKVSmJ+fRyqVYkOPHib57BR61Wg00Gq10Ol00Ov1vLNI3UokkjqLmoSFdrlE&#10;IqlLXpElLgoJWfStUCwWWaDJSM3lckilUkin00in00gkEohGo0in003hZ/r75Bmo1WrIZDJotVr+&#10;bgaDAVarFWazGVarFVarFSqVCp2dndDr9de6DFuKdZmmarUaN998M9LpNPL5PNxuN5LJJEs9sJI6&#10;ViqVcLlcCIVCHOChHUXuGT0cUpHkQhkMBn5gRqMRFosFKpUKRqMRAOrOz0YtQEbbVoGCT+l0GtFo&#10;FMFgELOzs5ibm8PS0hIWFhb4+wNgrVAoFKBWq6HT6VCpVFjj0XPIZDIsZB6PB1NTU3A4HHC5XNse&#10;Xl6XBgBWHsro6CjOnTuHhYUFpNNpjI6O8jkPrCyEy+WCRCJBNptlVQqs7HiNRsOqkKxji8UCl8sF&#10;j8cDm81Wt5t3GxKJBC5fvoyRkRFMTEzA7/cjHA43Ba6kUikLgkajYe1AAm2z2fjHbrdDr9eju7t7&#10;W13GdQsAsHIUnDx5ElNTU4jFYlhaWsLw8HDdA1AqlVCr1cjn86zuFQoFDAYD3G43fD4fPB4PfD4f&#10;+vr60NHRsSuMovWgVqthbm4Ow8PD+PnPf47p6WmOdYggoTcYDOw66vV6qNVqmM1m2O12OBwOeDwe&#10;6HQ69Pb2blsASfZXf/VXf7XeN8nlcqjVaiSTSeTzeZTLZQQCgToXjaJ2dE2tVsNms6G/vx979+7F&#10;/v37cfToURw8eBB2u33Vs3k3QyKRwGQyYWhoCAcPHoTD4YBEIuFAGdkIlLsoFAr8POjYoPA3HR8q&#10;lQq5XA5Go3FbNMGGBAAAJ0Oy2SzGx8dZ1beCWq2Gw+HA0NAQbrnlFhw7dgy33norTCbTtvjDL7/8&#10;Mje1tAsajQb9/f04fPgwrFYrqtUqG71iwGp5eZlT1OT21mo1joBWKhXodDr2GNptE2xYACQSCcxm&#10;M0KhEC5cuMARvlYnikqlwoEDB3DkyBHcc8898Hq922bspNNp/OIv/iLuvfdeDk+3E2q1GgMDAzhw&#10;4ACMRiMKhQIymUxdprJSqSCfz6NSqbDGkEgkdZlQg8GAWq3GgbV2YVM6RqlUwmw2c/ZutZg8xfiP&#10;Hj3KyaHtwhNPPIGFhQV86Utfwne/+91tEzy73Y6HHnoIt956K370ox/hxIkT8Pv9LAi1Wg2ZTAbF&#10;YhEmkwnVahUGg4GDUVqtFnK5nINI7cKGNQBhdHQUFy9eRDgcbtr9UqmUryWTSZhMJgwODm7bIgwP&#10;D+O3f/u3USqVMD4+jsOHD2Pv3r3b8tnAFS156NAh9Pf3o1KpcOELgdxEek4ymYxjEQ6HAwCayvG3&#10;EpsSgOXlZbz66quIRCJNAiCXy6HValnii8UiJicn4XQ60d3d3XYhGB0dxYMPPgiv1wuv14ve3l48&#10;/fTTuO++++DxeNr62Y2QSCRwuVx473vfi56eHiQSCYTD4TojcXl5mQ1EpVLJdoLdbufAUjuwqVUI&#10;h8PcQ9gYzrRardDr9dBqtXwtGo3ia1/7Gk6dOrXqcbFV0Ov1eOWVV3D27Fn09/fjxIkTeOONNxAI&#10;BNr6uWtBLpfj9ttvx2OPPYYHH3ywKc6RzWYRjUaRSCRQLpcxOTmJUCiEcDjcvnvazJsXFxeRTqe5&#10;aJQgk8ngdruh0WgwMzPDRZ4AMD8/j69+9auQy+W47bbb2qYJuru7m67t378f+/fvb8vnrQd6vR6/&#10;8zu/A5lMhueff76ucLVQKCASiXAK+vz583C73SiVSm1xlTf19GdmZjgsLEKn08HtdsNut8Pj8UCr&#10;1dapsJmZGXzlK1/B8PBw2zXBboVarcZnPvMZfOxjH2sKgOXzeUQiEeTzeSwtLWFpaallV9ZWYMMC&#10;QFEwsmRF2O12jmZ5PB54vV5otdq66Nbk5CSeeuopvPPOO/+nheA3f/M38YlPfKJpd2cyGcRiMVQq&#10;FVy+fLmpI2ursGEBKBQKiMViTTcmk8ng9XrhcrngcrmgVqvR0dEBp9MJrVZb90VJCH7+85//n+0w&#10;lsvl+NVf/dWmZpparYZYLIZ8Pg+/3494PN6Wz9+wAKTTaaRSqabon1KpRF9fH/bv388VsgqFAp2d&#10;nXA4HNDpdHVCMDU1hSeffBKvv/76NZdtvdsgl8vxu7/7uxgaGqq7XiwWEY1GUalUEAgE2rJJNiwA&#10;yWSS8+citFot9uzZA6fTiaGhIRiNRjidTmg0GnR1dbFbIwpBIBDAV7/6VfzgBz9YVw3/uwkajQaP&#10;PPJIkzdFRbiBQGDNMvmNYsMCkEgk6srDCQaDgWnjOjs7sWfPHphMJthsNhYCm83WJATz8/P4+te/&#10;jn//939fNaewUVwv/IaHDh1qIt0ql8tcVrda99NmsGE3kAo8RFDky2q1AliJBPb19XGmi4Sls7OT&#10;30NJEGAlTvAf//EfCIVC+I3f+A3YbLaN3l4drpc0s1KpxOHDhzE9PV13PR6Po1KpIJPJbHnl0IY1&#10;QDweb1LXUqkUVqu1zuVTKBQYGBhAb28vjEYjrFYrDAZD3XEgegfpdBovv/wynnjiCYyNjf2fMg4l&#10;Egn27dvXdD2dTtf1Rm4lNqwBstlsk0qSSqUwGo1NES6VSoXBwUGUy2X4/X6+3tnZCYlEgmg0ytkw&#10;YMXDOHXqFCKRCB566CHce++912W9wEbQKvFDpWm7SgDE2DX/MbkcFoulZeJCq9VicHCwqdS6s7MT&#10;MpkM4XAYEomEz+tKpYKJiQk888wzuHz5Mh5++GG43e6N3u51g0QiAYlE0qT52lUcsqG/Wq1WUalU&#10;mgI4MpkMer1+1cyV0WjE4OAgqtUq5ubmuH6/o6ODhUAqlSKfz3N9figUwssvv4zp6Wl89KMfxXvf&#10;+953rTZIJpMYHh5u+bt2hcw3JACUrmwlAFcr5DSZTNi7dy8kEgkLQTgchs/naxICsjGy2SzOnTuH&#10;cDiMt956Cx/5yEfQ19e3a7prNotarYZEIoH/+Z//wcTERNPvlUoltFptW4RgS/WKSqW6pmJGqqNr&#10;FAKv1wuFQoFIJML1hmL5VDAYRCKRwNTUFO666y584AMfgM1mu24Fgfojl5aWcPHiRZw5cwaRSKRO&#10;/VPdoUajacsxsOG/2Mo6pw6ZawEJgVQqRSAQgEwmQygUgtvt5u6gRCIBuVzOPYnAija4dOkSIpEI&#10;3n77bdx5552455571uy3a2xd32lUq1VEIhHuL5iZmYHf70cwGGwKrev1em4gaUfzyIYFoJWqVygU&#10;60rsGI1GDA0NQSaTIRAIwO12s0dA7WHEwEH1csDKA6QG02AwiLfeegu333477rrrrpYa4Zlnntno&#10;19xSUBnY6OgoJiYmsLi4iGQyiXg8jmQyiXA4XNcxpdPpYDKZuGegHbbPhgWAChnr/phcvm5XRa/X&#10;Y3BwEAqFAn6/n/sBqRVMpVIhHo8zn4BYWl0qlbCwsIBoNIrZ2Vm8/vrrOHToEG6//Xb09fXtqsaS&#10;fD6P6elpnDx5EjMzM0gkEnXdQmJjDTWQ6PV6mM1mGI1GtpG2GhsSAOqyFTttgRUB2IihQvkDhUKB&#10;ubk5ACup0kgkwuwcRNCkUCi4tJq0TbFYxMLCAiKRCAKBAE6cOIHu7m4cPHgQBw4c4GNlJ5DNZjE9&#10;PY2RkRGMjY0hFAohm82iWCwyWQaRXolNphqNhgNn1D21a2wAktBGFIvFDVuqSqUS/f39zMq1tLQE&#10;t9vNR4BarYZSqUQ6nUYmk4FCoUCpVKoThFKphEgkgng8jrm5OVy4cAHf//730dXVhcHBQezduxc+&#10;nw9arbatHbmUKr98+TIuXbrErWPxeBzZbJZjKGIhKHUKUXu5Xq+HTqdDZ2cnOjo6uDdyq7FhkVIo&#10;FE1HANW5bxQymQzd3d2s+hcXF7nnnrqRtFottFot0uk007NQWTq5jZVKBdlsFtlsFouLi5idncW5&#10;c+eg1+tht9vR0dHBD5ZS1CqVigkgrhXUJr68vIxcLsc2ydTUFObn5xGJRJDJZLjDWGwSAcDHHRV9&#10;UsuYQqGAxWJBV1cX9Ho9HA4HLBbLhp/rWtiwAMjlcsjl8roUpZjY2SgkEgn3yKnVaoRCIQArR0Ii&#10;kWA+HlEIyF0kcimxQaVcLnN7t1wuh9/vx9jYGLeg6/V6psOjbmSdTgez2cyah7iCKpUKu6WJRAL5&#10;fB7hcBjpdBrxeJwzpLlcjjmPxHiG+B2JYYwqpXQ6HfdT+nw+VvkdHR0wmUy7TwPodLomNVosFrnG&#10;fbO+OXkIxBmwtLQEmUwGnU6HRCLBLeTiAxcFoVwu12kF4Er7djabRSQSYY4B2n3E9EFsHyJbGNXr&#10;i9+VCC/oe9PPaokbIpoiNU8LT+QXVElFlDMulwsmk6mtc5k2dQQ0GlbLy8uIRqNbIgD0GX19fTAY&#10;DNBqtcwvqFarkcvlOEJGnUfUhk6GlbhIjSnpRpYP4ApDKLGGrWU4UsMnhazXcn+JmEIUNBICmUwG&#10;p9PJ9PwSiYTJI0wmE+dK2oUNCwBFp0QQI1axWNzSRgaHwwGTyYRgMAiDwcDHgkajQT6fZwayfD7P&#10;DZlEyiBS0YgEVPQjLhwlqkTvYiMgfkEKjYtMJyQEUqkUZrMZXV1dzMhuNBqZZNLj8WxL8+ymbIDG&#10;yBQxYbWjrEupVKKnpwdWqxVarRapVAqRSAQSiQQajQbFYpENrmw2y8Yc0btRqpncV1LrQH1UUxSA&#10;1SjngHo6OdIYIsUsaUhiF6XjhYpmfD4fJ840Gg2XzblcLthstm1rn9uwABgMhpauYCQSQTabbUvY&#10;kuLier0e4XAYWq2WCahSqRSKxSIvBHkNuVyOuf4oblEulyGTyepYwej/G5lCRbJIESRg9Bra8SK7&#10;KBFL0j3Z7Xa4XC7ullIoFFwtbTKZ4PV6tz14tSkBIH9aNHji8TgikUhbW7Gr1Sovshg6Jd4dOpvp&#10;HCfVLhpxtLNFRlBaQODKriahIK+HiKlIe5DA0O/p38CKkJBnYbVa6ziHLRYLTCYTVCoVvF5v29vA&#10;V8OGBYBcMaVSWVd0mUqlEAwGcfPNN2/JDRJqtRp3zBDJNFGwAVd2okKh4AibWFxCrxF3N7mLomFI&#10;C16pVOoWVoxykv+uUqn4c0kgiUncZDI1eUoKhYJL4uRyOVPD7CRN3IYFQK/XQ6/XQ6VS1QnA8vIy&#10;pqent8wTAFYiawsLC5w0IWYuiqWTwdd4/tJ7ia6m0VJXq9VNRiBQP0hC1ArAFcZwIn1SKBTMcqbX&#10;65vObqlUCr1eD6PRyBpzN1HLb8oINBqNMJvNSCQSfJ26WnO53KbTsJTsCYVCiMViSKVSKJfLvPvJ&#10;2KQCFYoFEKkjCYgYIRRpaElIRcOQdjsJExl2pF3obKf3yeVy9n5SqRQHliwWC8cqyNAzm82wWCy7&#10;YuEJm7oTm80Gi8WC2dnZOmt5fn4eoVAIvb29G/7b8XicGcaTySQKhQK7e8CKpkkmk9yd1Li7yQYg&#10;F4zcQNGok0qlbASSjUAULeLgCAoYidqFooRarZZ5fSiDV6vVkM1modFoYLVaYbfbOaK427BpATAa&#10;jXzuEmKxGMbHxzckAFT5Mzs7i3A4jEKhgHg8zoucTCYRi8WQzWYBXDm3W/n4jS6dCDGQQ8YeqftG&#10;1U/cwaLA0O8okESeABl4ZrMZWq0WiUQCtVoNdru9jitht2BTAkCJFPLDCblcDiMjI3j/+9+/LnW3&#10;vLyMy5cvw+/3MzUrUdPHYjFEIhGO5tG5LvINNxI+rxcUGJJIJCiXy7ygotYgLQJciemTEUhhZmAl&#10;iKTVamE2m1Eul5FIJGA2m+H1et89RwARHdvtdiSTybrfjY2NIRKJXHMpdyaTYXr5TCbDEcVYLIZQ&#10;KMSLKxI3038bd7fo0tH5Tec1gLr3kMCIPwRabDHAQ+Fa0hrLy8tQKBTIZrMc5qUEjzhDwGKxMHVc&#10;Z2fnrilT25QAUJbKZrNhdna2LgK4uLiI0dHRaxKAZDKJkZERLC4ucst5JpPB3NwcN0RQSRjtejH2&#10;IKpfcaYPGWGNs3+AKyzhRNnW6FGIRwrZD5T2FYWBInzEKUxCQIKQyWRYEFKpFHMDd3d3ty3Dtx5s&#10;Whf5fD5O0IgFjdlsFm+++SbuvvvuNZMqiUQCb7/9NvMN5fN5FgRaeHHxRdVO1UJEOk3BFYpSkgom&#10;j4Vi8NRnR+d3JpPhfD3FFjKZDBuZIi2+mFwqFAqQSqV8HyqViu9ZJpMhl8vVjZbJZDIoFAro6OjA&#10;zMwMent720oBdy3YtAD09PTg4sWLsNvtyGazdQs0OjqKmZkZ7Nmzp+V7M5kMzpw5g1AoxGRTc3Nz&#10;XFdAO1MspCDLnnL2drudyaY9Hg86Oztht9thNBqh0WgglUpRLpevmtkjTZBKpRCLxbC4uMiCmEgk&#10;EI/HecwdpXzpyKB7bEwvk02g1WpZ0Oi79fT0wO/3Y8+ePTtau7hpAfB6vUwKNT8/X2cMhkIhnDp1&#10;CgMDA00uUDabxenTpxEKhXiS2Pz8PKvZxgJQYCVwQ5M3XC4X3G43enp60N/fD4/HUzfnWMQXvvAF&#10;/MM//MOqCRY6QgwGA7e333LLLXxmh0IhBAIB+P1+zM/PIxqNIhKJMIMHaSY6MgqFQp12omt6vZ4F&#10;u1qtQqlUYmlpqa5beruxaQEg2vdisQi9Xs8jYYAVq/onP/kJ7rvvPtjtdr5erVZx/vx53mWRSAQL&#10;Cws8YYPOYb7J/1XhLpcLnZ2d8Pl82Lt3L4aGhq6aMn399dfx1FNP4cEHH8S99967ru9GUTy9Xo++&#10;vj7UajWkUikEAgFMTk5iamoKi4uLWFpaYpdVrFimABWVepXLZeh0OlSrVUxOTnIxiMvl2jEtsCX+&#10;SF9fHxYXF+HxeDhaR5iensabb76JD33oQ9z0ODk5yYWS4XAYCwsLyOfzXNgh7nqdTge73Y6enh50&#10;d3dj//792Ldv3zVlG4vFIv74j/8Y1WoVjz76KEZGRjZVHUzZSJPJhP379yOXy8Hv92N0dBRTU1OY&#10;mZlBMBhEOp2um3ZGpWF6vb7O0zh//jxsNhtSqVTdBtlObJoqFljJ1Y+NjUGpVCIUCtXtXmriOH78&#10;OFPMnz59mnf/4uIih3ZzuVxdHJ4KJvbv34/bbrsNx48fX9eZ+Qd/8Af47ne/C2AlTZ1IJHD//fdv&#10;9usyFAoF7HY79u3bh3379sHr9cJoNEIqlTbVRxIbKNkKYp1hZ2dn24o+r4YtEQCtVovZ2VmOxadS&#10;qTp/OpFIwGKxYGhoCKdPn0YwGEQgEGCiSargJUOPMmUDAwM4dOgQjh8/jttuu21dNQbPPvssXnzx&#10;RTz22GOQy+X4wz/8Q3z/+99HsVjEkSNHNvuVm6DRaNDZ2YmDBw9iz549sFgsXA0sPguyB2i+UDab&#10;RU9PD9PqbDc2NDGkFYaHh/GTn/wEyWQSZ86caSI2dLvd+PznP4/p6WlMTExwRw9ZxuLiu1wuDA4O&#10;4uDBgzh27Bjsdvum4ugf//jH8e1vf3tT32+9qNVqGBsbw7PPPovx8XFm+yIoFAp4PB44HA4cOXIE&#10;H/nIR3bEDtiyuqPe3l6u1mll1CwuLuKZZ57BwsICYrEYN0k0Lr7b7ca+fftw7Ngx3HvvvTyF43qD&#10;RCLBTTfdhN///d/HHXfc0cR3RE0sy8vLCIVCO0aWuWVBaZPJhJ6eHiSTSXR1dSESiTQNkBgfH+e8&#10;fOPiS6VSuFwu7N27F3fffTduv/32XdXbt1G43W78+q//OuRyOZ5//vmmnAnlO2jS2HZjSysPBwcH&#10;uVTM6/U2faFqtYrZ2VluqiCpl0gksNvtGBoawvHjx981i0+w2Wz45Cc/iZ6enqbf0dGw1dR414ot&#10;FQCPx4Ouri7uaGk1+Iimaov1eUajEX19fTh27BiOHDnyrlp8gtVqxT333NN0naaq7dQRsKUCIJVK&#10;MTQ0BIvFAqVSie7u7paWu3gsKJVKdHR04Pbbb8exY8e2bVzaToCocRohTknfbmx58bnP54PP5+NJ&#10;YWtVu0okEjidThw8eBB33333jpyB2wlqDWvEdk8Lrfvsrf6DMpkMN910E+x2O2Qy2VXLnZ1OJ44d&#10;O8bsou9mBIPBlou9k0deW0SPsnJmsxmpVGrV8GutVsP4+PiOGUDbiVwuh7GxsaaznoZn79TR1xYB&#10;IMpTg8FwVdKITCaDv/3bv8X3vve9trBh7wbUajWcPXsWgUCgDSVy2wAAGnVJREFUqW2O2EDeVQIA&#10;gMmNKHe+FmKxGJ588kk8/vjjmJqaatct7RgCgQDnPxqNPavVCo1Gs2P2T9uqE2kiplwub1J7dOaJ&#10;O75YLOK1117D+Pg4PvzhD+ODH/zgjlfLbAWi0Shee+01jI2NIZ1O1/1Oq9XWMZTsBNqmAWq1Gvx+&#10;f8sKWKPRyJw4jQgGg/j617+OP//zP8ePf/zj64brvxWi0Sh++MMf4vTp01wvQKBsp8lk2lEDuG0a&#10;oFAoYH5+vsnAk0qlcDqdqFariEajXDsnxgby+TzOnTuHQCCAl19+Ge9///txxx137JpK2quBBmq9&#10;/vrrOHnyJBNEiWVt1D2k1+vbygByNbRNABKJBBKJRN2YVGClrMtut0OpVEIul7MQUESMUKvVEI/H&#10;cerUKUxMTOCll17CHXfcgWPHjsHj8ezKBBFVGo+OjuL06dMYHR3F/Pw89zIS9Ho9l7a53e4d6wwG&#10;2igAxJDVaNlrtVq43W4UCgX4fD4oFIpViSCBK7SqsVgM09PT+NGPfoRbbrkFd955J2666aZr8qGf&#10;eOKJLf9+jSgUCpidncU777yDsbExBINBhMNhJJPJOu1GvYM2m40pYNrBpXCtaJsAUIl3owFIlbyU&#10;DqViTmr+bEUECawIAmmVQCCAt99+G93d3Th69ChuvfVWmEymVTtuWk0R3SpkMhnMzs7i/PnzGB8f&#10;x9LSElcRU5cQsKL2ifmTPCSv1wubzfbuFYBG4mMaKdPZ2YnFxUXmBpZKpVxKTTX5Yi9Ao++czWYx&#10;OTmJpaUlzM7O4tVXX0VnZycGBwcxMDAAp9PJzFvtwPLyMhKJBGZnZzE2NoapqSmEQiGuAMpkMnVa&#10;TCaTccWx2WyGzWaD2+1GZ2fnttLBtELbBCAajTapf5lMBofDgb1790Kj0TBVfDabRTweZyZQkf6N&#10;4giN/H8AuJZwbm4OExMTePvtt6HT6WCz2eD1euHxeODz+eB0OmEwGLiffz2CUa1WUSqVmPeP2L1n&#10;Z2f5fKdFz+fzTX4+lbLrdDpup+/o6IDP52NNsJNoiwAUi8WWY86oiNJsNnPwY25ujvvniQuY2EeI&#10;/48KLKktTOT/E4sto9EocwNROTe1cNM0M5PJxMcQde0Q44fY9UOkU0QASY0h1Jks/rSKYCoUCiai&#10;JN5fg8GA7u5uOBwOOBwO7qnYSbRFAIiksfHByOVyWK1WSCQSqNVqDAwMQKVSIRQKYX5+nulTUqkU&#10;1Go1CoUC7yzqEqKjgYSgFRkkHSP0mWK/IMXdqXm01VFBjKC0+6kvkHgISSu1KqckmhgamC0KQG9v&#10;L/R6PbxeLxwOB8xmcxue/vrQFgGghoimD/vf3nnx39Qfp1arEY/HEY1GmXcgnU5Do9Fwzx41jNB/&#10;G5tFxYZOgsgOClwhhRJZvRobR+k7EJmkyDfQCpTmJUEjYaNZyR6PBx6Ph2lgqU18N6BtNoDYG0CQ&#10;SqUthzhSL18wGITRaEQ0GkUqlWKVTaq2FRMoCQJ19JIwiHwB4uIRG8hmE08iHRyxkIiahrqZuru7&#10;uV3c5/PxtZ00/ES0RQBoURpBZ20rEBGk3W7nYyCRSCCVSrEVXSqV6mhhxc5hUtN09JAgiHSuRADR&#10;yA9IaJzVQxA5Bqg1vJELUGQA1Wg08Pl8sFqtkEqlMBgMcLlcbAO8awgithoSiQQGgwF6vR7pdBpL&#10;S0vcup1KpVjVms1mFgY6k8VjQWQNF+0E0gakERoDTqIA0JEgkk000sbR7icWEb1eD7fbzQtPXo/B&#10;YGDPZLfsfELbBGCzPXhkNWcyGT4SyChMp9MsDBaLhfv8C4UCcwWTMNBZLlr4pAlEtjBRAGi3NxJI&#10;imRRtJB0Dw6HgwM64gxlqnncyXDvWmiLAJBabMR6p1+TRqDCkmQyyfEF6iSmFCu9js53eo3oOZA2&#10;aHUfYtMmLXorkJVPhBQ6na6OQJKYQWnow06Oq7kWtEUAJBJJS0as1byDa4FSqWT/uVAo8LQtm83G&#10;xwEdCeTqUT0B9fmTjVCpVJDL5dhuqFQqdYtEXgJdI0ZU+m/jGU4j3SgcbTabORq529EWASDaFKJV&#10;I9Au3izI4HI6nRx0isVivDuz2SwSiQQfGa3Yy4m+fbXR8iLvENG8EzUsAGYpIbZUyu8T3fv1grYd&#10;ATTkSawHIObPzYCCNNSJTPw9xLghTuyo1WpsoIkMohTgAZqNP9r1jaRTZD+YTCa4XC6mhSUGMJPJ&#10;tONRvY2gLQIgk8n4HBQFoFarYWZmhgmZrwVEsJDL5ThJ1DimhVw/supJGMi4o5gEUbsRKSRdI4ic&#10;gCJBNMUU6PVE/tTf378ronmbQVsEgPh2aLCTiEAggFwut2oKlBaMGMFp51IAiAw6WkhafNH9a0zI&#10;ELOnUqnkBSUvgEikADA5JAB2HcmgpeCOyETq9/uRy+V2bYHKtaBtbqDRaITJZEIoFKpTsQsLC/D7&#10;/di3bx9fo4RONBrlCZpk0Ikqnna9uOD0fgrb0sKJqWTawVejQhCJJUn9i0JFY+ooUGW321nL+Hy+&#10;61II2iYAVPPWyCOcy+UwPDzMAkC8gEQFTyFfKq8SZ/8QxCNATM6Qr7+VoLk/FPRRq9VMBE3aCVix&#10;e5xO55Z+9nagbQJAcXy1Wt0UFn7ttdfw8Y9/HKlUCtPT04hGo0in0yiXy3XTv4ArpM4iiRS5bo0Q&#10;Q730exIIkRV8raSOOP+HIn+lUokDQ2JWke6V3kvxgesJbRMAu90OlUoFm82GTCZT5w5OTk7ipz/9&#10;KdRqNZaWlpDL5ZBOp3nRSRAords4cVMM6YqRPTG61xjvXy8TTuMgKPJqqtUq8vk8tFotCyYZnQqF&#10;AoODg9eVN9DWI0Cr1cLpdGJxcbEuAFStVvHss8/igx/8INfOVSoVTv5ks1kWmMYw7mqj39bqr28c&#10;/CQuUCuDUbxOGoQ4gsn/JwNU7H/Q6/Vtn5e01WibAEilUni9XqTTaej1+qYiz5mZGbzzzjuwWq2I&#10;RCKIRCJ1sXkxkdNqtzdCnPIlTvgQdzHQesI5/U2RC5gEQaSuowgikT+aTCbUajWYTCZMTU1xnb/D&#10;4dh1SZ/V0NZsYG9vLyYmJuDz+dilI9RqNYyMjMDn87Fb1zjksdWCU5RRnORBaVm5XM7sm+S6ASt5&#10;AhIOqgZqBNG00ByCdDqNXC6Hubk5nkQm1hRQhRKRP5nNZly4cIGFfrcmfxrRVgHo7OyEWq2G2+1G&#10;MBhsKt/K5XIIh8OQy+W8+LTjySWj+gFxoanOj8KwxAROE7tsNhtP7qJijMaR9428wrSotMvT6TQi&#10;kQguXLiAiYkJLlsTG12oZwEAzxGYmJhAd3f3dSMAW8YT2Aq1Wg3PP/88JiYmMD8/j/HxcWQymSaD&#10;TKlUsqdAdXq0cHTm0hBpcTaP1WqF0+lkj4MmcG+l+qUOpXPnzuGNN97A2bNn6wxWume32w2n0wmd&#10;Todf+7Vfw0033bRl99BOtFUDSCQS7N27F3Nzc3C5XAiHwy3HqdPiUwjZ4XBww4Rer+eqXqfTCZvN&#10;BpvNBrPZzGd8u78DETwdPHgQL774It566y3MzMxwlJM0AQ2nmJ2dvSEABCqDLhQK6O7uxtzc3Kqv&#10;ValU2LNnD3p6emCz2ZgSnsrEdrqUymw24+GHH0ZHRwe+973v4fTp0/y7YrGISCQCvV7PRBA7fb/X&#10;grbfoVqtxt69e7lRlFq/WiGXyyEWi+GTn/wk9uzZsyvTqnK5HHfffTdkMhkmJibqZibSdBFiAL0e&#10;BGBbfJWBgQG43W4Ui8WrNnNOTk7i3/7t3xAMBjc0+Ws7IJFIcPToUdx000119ga1vFO6+nrAtgiA&#10;VqvF0NBQUyFmK5TLZbz11lv467/+a7zwwgu7liBCJpPhzjvvbCr3SiQSPIDqesC2RSv6+vrqMngE&#10;iq+LoLqBf/7nf8ZTTz2FqampHWPSXAt9fX1NMQUqWNnqpNRGUKvVsLS0hMnJSYTD4Zabb9sOqXK5&#10;zLl4EUqlEnq9HnK5vKm5MplM4pVXXsHk5CSOHDmCO++8E319fbvmbLVarS0XupHjYCdAIepLly4B&#10;WDFgK5VK0xi/bXuS8Xgc+Xy+6Vw3Go1wOByIx+OQyWRNU8KWl5d5oOSJEycwODiI97znPThw4ADM&#10;ZvOOhlwDgUDLhd4O93Qt0ADvs2fPIhgMQqlUYmhoiHMUpVLpSrZzu25qcXGxLskDgLtmPB4PlEol&#10;t1rL5XIu6CBkMhlMTExgbm6OQ8j79u3D4cOH0dPTA4PBsK0PPR6P4+WXX25pqFL10E6gUCjg4sWL&#10;GBkZweXLl5HNZuH1enHs2DF+PqLdsm13SfMAGwswyccXR67SlHAqJhHr+AuFAubm5rC4uIjJyUm8&#10;8cYb8Hg8GBwcxP79+7kDt50p2XA4jJdeegmjo6MtKfBoZPx2I5VKYWRkBOfOncPk5CQikQgUCgU+&#10;8YlPrFr9vG0CsLS0VEeZAqzsFJfLBa/Xi1gsxn11Op0OqVSKE0hivx+hXC5zFtHv92N8fBw/+9nP&#10;mIGkv78f/f39cDqd0Gg0m27OKJfLSKVSmJmZwenTp3H69GnOAxCI/Uun021rM0itVsPCwgLOnj2L&#10;CxcuYHp6mmcv/7//9//WnEu4LQJQKpWwuLjYRBmn1Wrhcrmg0+m4mSQWi7E2oMAKFYWIBBHizlte&#10;Xub5fSqVChMTEzh9+jR0Oh1PFPV6vXVTRanFi5o9CdRZRNnJbDaLWCyGpaUlHmsfCASwsLDQFNAy&#10;Go2wWq2rciC2A+VyGdPT0zh79iwuXryIubk5JrX4whe+gP7+/jXfvy0CQF07jS1Z1EXr8/kQDAZ5&#10;BjHZAVRVLLKFiNPDKbsopmmpjjAcDnPX7vj4OKeJiayBytVotgEVggIrrhztoEQiwXN/s9ksdy03&#10;EkBRqxgdaaup3K1ELperO+8XFha4qOahhx7CfffdV/f6Wq2G+fl5HlUnkUi2RwBoJ4m7lrppXS4X&#10;BgYGONtHpFF6vR6pVIrbrqgeUJz0LXYA04/4GfR7aial+gFKKVPdAC18Y3pYpIsRi1BFy58qgYh6&#10;xmQywefztdUGqdVqiEQiGBkZwfnz57mukuYPAcCnPvWpuvfMz8/j5MmTKBQK8Hg8nDLfFgEgvp1G&#10;qFQq5ujp6OiAxWJhfr1YLMbzBsgeoO5fkS6G3EZRI7Ri9RAXNJ/Pc4salYtR+zdNNxWrgOj9Iqhl&#10;TJxSbrPZ4HQ6uRq6HSiVSpidncXZs2cxNjaGQCDAHEZ0JMlkMjzzzDN49NFHkU6n8eMf/xizs7Nw&#10;uVwwm82wWCxIp9PbJwCrEUYolcq6KlqdToc9e/bAbDYzvWo0GuWdRfYAHQViSTixhDQyhVCJl1g7&#10;KC6m2B6+FkiDNLaMUSUwkT52dHTAbDa3xQtIpVK4ePEizp07h4mJCeYkTKVSLKhKpRJGoxFvv/02&#10;vvOd7+D8+fOw2+3weDywWq1wOBw8rxDYJhugVVMG5QUaHxSNkbHZbAiFQqwB4vE4G4piu1ijNhBV&#10;tnhEiDV/YqXw1YpJSTM0lqBRyZlGo4HFYkF3dzeMRiPXK2z185ufn8fIyAguXrwIv9/PY+1F7iON&#10;RsNVUEajEcPDwzzP0eFwwGKxsKYlbIsArJYYIWOvFWQyGTweD+x2OyKRCKLRKHK5HJLJJFKpFEwm&#10;E4xGI6t0kTaGNAEVkq5WUQw0VwWLEGlhaPdTgwj9u7OzE06nk4kgyA3cKqTTaVy+fBkjIyOYmJjA&#10;4uIiM6ZSGFomkzH/MFVLkVASa4nRaERPT0/TvW2LAJDKbATlzdeCOGI1kUggGo0in88jk8kgmUyi&#10;UChAoVDAaDRyzT6lY0kQxOZRUvli/8BqQkCegdgyBqx4L8RVQEakz+eDXq/fshnApVIJc3NzOH/+&#10;PIfCyb0T5ywTDwLteirF7+jo4PmNBoMBPT09Lddg2wRArVazgUWIRqOIxWLX1FJFA6VtNhsziyaT&#10;STYw6UigmkGr1cqZOZFNTHQhxVayVoIg0smR+2g0GusKSnU6HTORtsoOrhe1Wg2xWAwXL17ExYsX&#10;MTU1xfZQKpViV5pa02nxyfWkWIfBYIDb7YbZbEZnZ+eqmnZbBEAqlTJ7hhgLKJVKOHnyJPbu3XvN&#10;f4vcRyJcTKfTSCQS3FpG1DF0NhLrKIEWurGPkI4HABwXoP+nxIkIiiEQNU1XV9emFr9WqyGbzWJm&#10;Zgajo6N1fj1VU9HmIe+D6iVJ/ff29nLwy263w+FwwO12r5kw2xYBIONEpVI1BYNefPFFPPjggxua&#10;miGTyWA2mznVSa1ktFMqlUodixgZhSLLx7WCwtT0wMkQdLvddUbVRpDP5zE3N4exsTFcunSJg2LE&#10;jkaCSZqI2Ecph+J0OtHZ2cn3YzQamabuatgWAaD6fRoiJe68UCiEp59+Gp///Oc3NTeHYgYmkwle&#10;r5dbzMltLBaLdSlmihoSqA0cQF1pudiPQEYhGVnUcLJRFAoFLCws4NKlSxgfH0cgEGDafDreCFQq&#10;L5bHk8q32WxQq9XweDzQ6XTo6em55kjktggAnZtED9/YG/Daa6/BaDTi05/+9JaEUKkDSKVSwWq1&#10;srEnagLyEq5mhFLHET14IoPcDLLZLILBICYnJzE5OVm38ESHR89H/Gza/UqlElarFd3d3VCpVOzm&#10;mUwmdHR0rCsItW1GoNPpRDqdhsFg4O4bQqFQwAsvvIBoNIpHHnlkyxk3KIhDO2cnUK1WkUwmEQwG&#10;MTU1hampKczPz/O0FEqB08JTRzLNFaSIo0qlQldXF2w2G+RyOfMVkcu83ufW1s4gEadPn8ZPf/pT&#10;RKNRjI2N1fXWExQKBYaGhvCxj30MR48efVcMkqZ+gZmZGfj9fkxPTyMcDvNwCRqVI3IUimTTNG+A&#10;NhHtcBq9o9Fo0NXVtWHB3rZ6ACJNrtVqcLlcWFxcBIAmFrHR0VFEIhGcOnUKx48fx80337xjBRYb&#10;RaVSQSqVwsLCAmZmZjA9PY2lpSXEYjE2VBt5D+jYougi7X61Wg2dTseRRolEwlTzpPI3431smwao&#10;Vqt48cUXcfnyZRSLRUxOTiIajXKGrfE2KNjS3d2NW2+9Fbfeeiu8Xu+uZd2sVqvMbzw7Owu/34+F&#10;hQW2ecQBE6IRTAsvMo+QrSGXy9HR0QGXywWpVMoxB7Vaja6uri1hI9k2AQCAS5cu4a233kIkEkE+&#10;n8fs7CwSiQS7aqsROhLZ8sDAAA4ePIh9+/bB6XTu+BGRz+d50efm5jA3N8c7nRZbrGNoJKOmfIIo&#10;ABqNBjKZDE6nEz6fj41Qp9PJ3ofH49mymsNtFYDl5WW89tprCAaDHNIkgihiA1uN/4eSHUQ+1dXV&#10;hf7+fgwMDHC4c6s7g0VQODmdTiMWi2FhYQELCwsIhULssxOVHTGcUWWRCHIpadGJrZTS4larlcO4&#10;AHjEHBXPbPWEsW0VAADw+/04c+YMZ7MKhQIikQgLBMXuVxME4IqFTIziZrMZbrcbHo+H27TNZjO0&#10;Wi3TujTSvxMau5XoOKKcQiKR4FBsLBbjEDSd4eRarjVKRswi0qKL00WIZrajo4PL43Q6Hc81cjqd&#10;bWMd2XYBqNVqGB4exvT0NLLZLCKRCIrFIuLxOBtH9PBXmxZW9wUEn59cJrH0S6vVchiakkZifyLV&#10;AFKrN4WSaTdnMpm6olSRfZyutUopE5OJuOMpk0hFqrTwpMEAcMCMQr0+n6+tR922CwCw8pDPnz8P&#10;v9/Pi08PnahZxEFRIvnjtbRciQMdqHKHdqG4+ynXL2oBkYuocfjEavxEjZ9Ln0nMYbTzSRPJZDLY&#10;7XZ244CVo8Fms/H8pHao+1bYEQEAVlTt+Pg4ZmZmUCqVUCgU+EigGX3iWBixGLQxt78eXE2NrsUj&#10;KEIkn2qcItJIZ0MGGxFIURAHuDJwwmg0clx/O6eJ75gAACtG4fT0NPx+P1KpFKtjioqRMIgC0Dg2&#10;TqSKW63sa7MQq4IaC0RaLT7tdDqebDYb08hTPEOtVsNqtTKtjcPh4FEz24kdFQBgReUuLi4iGAwi&#10;EolwiLharda5UmRoieTQYslXI42cWPbVWPq12nwg4EoVEF1vrAqihRdLxEjVNy4uLTBdp0SS2Wxm&#10;W4AGae5Uj+OOCwAhnU5z/pv8aLo1Gt3aWPbVSAbdquyrFVOoWC1Mu5sgzgsSuQfJfqDdLlYIKRQK&#10;ZiUzm811Ox0AF2wYDAbOSdCMoZ2OcO4aAQBWzt9UKoVwOMxx8mQyWZexa8zxi0eCSENHiyxSwV8L&#10;Gne9qBHo9xSLp0Wl4I0Ioq8TawdIK+ymaOauEgAR+Xyemx1o9At5CiKovEt0G+moECuBRerXtVxK&#10;Ms5EnkIxSkfuXKPKphItKhghTUEDo3dyRPxa2LUCQKhUKkin0xwnEI8DWuhWaFUBvFY8QYwNUPHH&#10;WnxGVCEkZu3ovSaTiecf7nbsegEQQQkXSqWSb96qS2irvpY4PEKcGSDyEIvHgVhPeD3guhIAEeQy&#10;UuSQyr5E2nj6N5VWicOiGiGqdcopNBaE0jWKOFKBxvVCDN0K140AFItFPPnkk3j44YdXrb0nb4Da&#10;xogAWhwcBaDJLWx0A0mdk3FHMftWTOPXO3a9ACQSCfzwhz/E448/DofDgVdeeWXTf1PUBFc769/t&#10;2NUC8JWvfAWf+9zneCLHmTNnsH///p2+rXcVdrU+e+SRR5h02el0Ympqasfp195t2NUCoFQq8fjj&#10;jwMA/vIv/xIvvfQSDh06hL/4i79g/rsb2Bx29REArJzXe/bswTe/+U0cPXoUiUQC//mf/4lvfetb&#10;yOVy+OVf/mU88MADOHDgwLvOQNsO7HoBAIAvfvGL+JVf+RW85z3vqbs+OTmJF154AS+88AIikQiO&#10;HDmCu+++G7/wC7+A/v7+XRVy3a24LgTg1KlTOHDgwJrMW4lEAmfOnMHrr7+On/3sZ5ifn0dnZyd6&#10;e3sxNDSEw4cPQy6X49ChQ1cVjOHhYZRKJQwPD2N+fh7nz5+H1WrFN77xja3+ajuO60IANoqpqSlc&#10;uHAB8/PzdYt6NQwNDcFoNGJoaAherxf79++/biaArBf/HwcwewrSpynaAAAAAElFTkSuQmCCUEsD&#10;BBQAAAAIAIdO4kB8XeLtQDYAADs2AAAUAAAAZHJzL21lZGlhL2ltYWdlNC5wbmcBOzbEyYlQTkcN&#10;ChoKAAAADUlIRFIAAABzAAAArQgGAAAAg3dAuQAAAAlwSFlzAAAh1QAAIdUBBJy0nQAAIABJREFU&#10;eJztfWlsXOd19nNn3/fhrCSHlKh9rZTYlhVXcpMoaRoUdlPYTQOjcDe0gNM2KNoUbRLDQH7EaIsC&#10;dRr0T9MUSBs3QVLbkqoadm1Hli1ZrmVRJkWKHO7b7Pu+3O+HvvPqvZdDipS4DB0egKA0JGfuzHPP&#10;+573nPM8RxBFUcS2fSxMsdkXsG1rZ6rNvoC7Wb1eR7FYbPkzQRBgNps3+Ira1zYNzGaziXQ6jcHB&#10;QUxPT2N6ehpjY2NIp9OIRCIMwHq9Drvd3vI5yuUyarUa+7/P54NOp0N3dzfcbjeOHDkCj8eDrq4u&#10;WK3WDXlfm2nCRu6Zr7zyCl599VUMDQ0hmUzC6XSir68PnZ2d6Ovrg9/vh9frhdVqhcPhWPXzj4+P&#10;AwCGh4cRi8UwNDSE4eFhRCIRVCoVdHZ24ujRozhw4AA+8YlPwO/3QxCEJZ8vkUjg8uXL+MIXvnDP&#10;73kjbUPBfO2119BsNnH48GF4PJ6NelkAQKVSwczMDK5evYqPPvoIFy9eRKlUwoEDB3Dy5El86lOf&#10;ws6dOyXgRqNRPP300zh79uyGXuu92oaC2W5WLpcxMDCAixcv4uzZsygUCjh06BC+9KUv4cSJEygU&#10;CvD7/bh8+TKOHz++2Zd7V/uFBlNuhUIB//u//4vXX38db7zxBnp6evDSSy/hkUcewWuvvQa1Wr3Z&#10;l7i8idvW0iqVivhXf/VXIgARgPjVr351sy/prrYuntlsNlEul1GpVFCtVtFoNFr+nk6nWzYAWcnv&#10;6HS6+7rWpaxQKGD//v2o1Wp45pln8MQTT6Cnp2ddXmutbM2OJs1mE5lMBplMBrlcDo1GA9VqFc1m&#10;U3J8AAClUgmVqvVLKxQKaDSaFb9uK6D5G0ChUECr1QIAVCoV1Go1e4z+38pefvllPPDAA/jnf/5n&#10;2Gy2FV/PZtp9e2a9Xkc8HkcikUAmk0E+n0epVEKtVgM9Nf9vtVq9rKfdzVPJCCDeVCqV5CYh4ABA&#10;o9FAoVBIbiR6LZ1OB61WC41GA4PBAJ1Oh3A4jL179674etrB7hnMWq2GWCyGSCSCdDqNTCaDarWK&#10;UqmEUqmEarW6yCNXYisJMpbyXB5gQRDYc/H/pv+rVCoolUrmoVqtFlqtlt1sKpUKRqMRJpMJZrP5&#10;rjdhO9iqlllRFFEsFpFMJhGLxZBIJJDNZlGpVJDL5VAoFCCKIhqNBsrlMqrVKur1OhqNBprNJnse&#10;rVbLPGYp44FoZfSBy02pVLK/EQRh0d/T82o0GualarUaGo0GgiAwgPV6PQwGA/R6PQRBgE6ng9Vq&#10;hc1ma7kqtIMt8sxms4l8Pg+dTgelUol6vY5yuYxCoYBMJoNsNot0Oo1cLodSqcS+N5tN9rNCobBk&#10;0LOqixOEZUHngSPjAVYqlQw8uoEUCgVUKpXEO/nHCVjyVJVKBYPBAJPJBJPJBIVCAZPJBKfTCYvF&#10;0lbeugjMer2OhYUFxGIx9hgtnfl8HpVKBYVCAfl8HtVqFdVqFYlEAslkEo1GA6Iootlsol6vMy+V&#10;r+StQGhlSqVy2Z8rFIpFz9PKG1v9DQ8kLbNqtZoBSv/WarXQ6XTQ6/XQ6XQwmUyw2WzQ6XTQaDRw&#10;u91wOBx3XWk2whatU4IgIJfLIZvNIhaLodlsotlsolKpoFKpQKvVolQqIZVKsaCHQCNwa7UaW1r5&#10;5XUpawXKUr+3lJEX82BSwMO/Bnkh/3/++QlI+iIPpS+DwYBkMgmTyQSHw4FqtYpYLAafzwer1bqp&#10;nroITKVSCYvFgqmpKdTrdTSbTfh8PgSDQfj9fhiNRrzwwgsIh8MQRRH1ep0BXavVUKvVGID0YdLd&#10;z1srkPnHyMN546Ni3uSgyJd4/udyUGnfVCqVUCqVqFarbOWgwIlfdmkvNRgMyGazMJvNcLlcqFar&#10;MBqNCAaD63b2vZu1DIAINIPB0DJyrNVqqFQqLMihQIeWL1qatFotiwjpLiejxIIcHAqe+McbjQbz&#10;dv6x5azRaLC/q9frLBBrZa3A5b2zUqkgn89DrVZDp9NBp9PBYDAgl8vBbDYjl8vBbrejo6MD5XIZ&#10;Xq8XTqdzw720JZiCICx7UKZgqF6v334SlQp6vZ7duTabDXa7HRaLBSaTif2s1ZtrNBqoVCrMC2k1&#10;kJscTHpdugYy2q9ptaAIPJfLIZ/Po1gsSrYB2tN58PnnJ3Bpj6xWq8jn89Dr9SgUCsjlcuwrn8/D&#10;4/Gg0WigVCohGAxuKKCrOpqEw2G8//77uHnzJjtgq9Vq6PV6WK1WWCwWOBwOWK1WeDwehEIhdHR0&#10;wGw2L5nxAW4vqeVyecn9tVarsYiZN3kmqdFooFAooNlsolqtolgsIh6PI5lMsoCNIvNisYh8Ps9A&#10;oL2evznIoyuVCorFIlty9Xo96vU6SqUSDAYDCw7z+TwKhQJ8Ph+7hlAodNdAbq3srkmDubk59Pf3&#10;4+LFiyzCValU7E0ZDAYYjUZYLBa43W7s2LEDwWBw04MB3shbC4UCOxNnMhmk02nEYjHEYjEkk0lk&#10;MhmkUikkk0nWxdDq41EqldBoNDAajdDr9VCpVDCZTNDpdGwP9fv96OrqgsViQW9v74ZEu0uCWalU&#10;cOXKFYyNjSGZTDKvoECBggKLxYKOjg709vbC4/Es64HtaBRoZbNZRKNRTE9PY2JiAlNTU1hYWGAt&#10;LK2yWZTj5bcSAtXtdqO7uxuhUAhutxtdXV3r/l6W/OQ1Gg0OHz4MQRBgt9tRq9UgCAI7SNNS2tHR&#10;AaPR2DZeuFqjrI/dbofdbsfu3bshiiIKhQLGx8cxMjKCa9euYWpqCtFoVBKcNZtNlEolVCoVGAwG&#10;mM1m1Ot19r1arbLn1+v1cLvd6/te7rbMUpKATK/XM8/8RbFisYjh4WFcuXIFH374IaamplAqlRYt&#10;wWq1GmazmeVz9Xo9nE4nDh48iO7ubvT19a3rsWW702AVJooiJicn8fOf/xzvvPMOJiYmUC6XJb+j&#10;UChgNBpZQGgwGNDR0YEHH3wQoVBoXZdb5bPPPvvsuj37x8zoyHbo0CEcPHgQoigik8mwAgNwG3CK&#10;jClZUq1WoVAo4HQ64XK51i0Y2vbM+7B6vY7Lly/jxz/+MW7evIlqtSr5uVarhdvthsvlgl6vx5kz&#10;Z3D06NF16+H92IJZr9cl6cVKpbLk71I5jIK71Z4L5+bm8G//9m+4ePGiJL4AbscYXq8XDocDe/fu&#10;xRe+8AX4fL57ek93s611jljGqG0lm82iUCiww7+8llqtViGKoiS1SPlj4E6dlGqZdJZcbmn0+/14&#10;5pln4Ha7ceHChUUVp0QiAaPRiPHxcZRKpbV+68y2PJiNRgOJRAKxWIzVVqlthVJ1/H5GIPPFbUqq&#10;810HlFsmoCkxYrFYWnZDGI1GPPXUU9BqtXjxxReRy+XYz7LZLJLJJLRaLebn59Hb27sun8WWBjOX&#10;y2FqagrxeBypVIotrZS9oYYyPkXH7yp0NlapVIuavGjpVavVMJlMrEoiCAIrf1ksFonHqtVqPPnk&#10;k4hGozh37pwkl5xIJOB2u7GwsLBun8eWBTMWi2F0dJTxSCg3yi+vVCmRF8qpwkOtIsCd5i++KYyq&#10;JJTdIWApr6tSqeBwOOBwONi5W6VS4YknnsC7774rWW4rlQqLfBuNxrrka7ckmMlkEjdu3EAymWQt&#10;LFRSow+MMjUraV/h20jIM6lKQl5KlROqZVJPUKVSQSwWYyUwjUaDQCCABx98EK+88orkdVKpFJRK&#10;JWq12jaYwO0KSn9/P0uQl8tlllel4IL2SSpx0WNyYKmGSedA+oD5wjS/h9I+SqW+bDbLKka1Wg3J&#10;ZBIOhwMejwd79uxZBCbVRKvV6rpkgrYcmBMTE4hEIohEIsjlcpidnWVlLzqKUOmq2WwyUJc7gfHd&#10;B+SZVF5TqVQoFousOZtA5cHM5XJIp9Ow2WxoNBpIp9Mto9Zms7mufJUtBWaj0cDw8DDi8Tji8Thm&#10;Z2dZjZKCHgLyfoyS4wQoLbdUV+W9lToOjEYjK605nU5MTk5CEATJTUTR8XpVlrYUmFS5iEQimJub&#10;Q7FYZPujPPtCXsU3ecmL2/KzqPwIQ4XpQqHAno9ApOJ3sVhk3kltJNlsFvPz84uu32q1otlsrluR&#10;YkuBOTExgfn5ecRiMZYc4DsQqFnZYrHAarXCZDKxD1/eASiKIkqlkuQ4Q1EqnVMpCgbudB2Uy2Xk&#10;83lWnKe/1Wg0rIshn89jYWFh0dLucrlgNBq3PbNcLmNsbIz16FKCgEylUqGjowOBQAB+vx8dHR1w&#10;uVyw2+0wGo3QaDQsKgXuBEQEQLlcRiKRkHyl02nWgcCz2ajHp1QqSTouqtUqtFoty0Txplar0Ww2&#10;17Xuu2XApKWVJyeRqdVqdHV14eDBgzh+/Dh27doFp9N5z+F/pVJBKpXC/Pw8JiYmMD4+jpmZGUQi&#10;ESQSCZaMAMC6EwuFAmuhEQRhUY5WFEUoFAqUy2XMzMzA5/Ot+fFky4A5OzvLPIWXkhEEAX6/H6dP&#10;n8bnPvc5uFyu+34trVYLr9cLr9eLo0ePol6vY3Z2FuFwGB9++CHC4TBmZ2clSYp6vY5sNotSqQSF&#10;QtHyGFSv15HP59kxqru7e033zy0BpiiKGB8fl5CTyIxGIx5++GE89thjMBqN6/L6KpUK3d3d6O7u&#10;xiOPPILx8XF88MEHuHLlCoaGhiQ311LMN41Gw6gfGo0GnZ2dqNVq6OnpgV6vX5vrXJNnWWdrNBpY&#10;WFhgexeZQqFAb28vfuM3fmPdgJSbSqVCKBSC2WyG0WhErVbD4ODgXTNNlUoFjUYDkUhE0oY5NjaG&#10;UCi0Jte/JcCk4ISvRAC3vfLRRx+F0+lc92uo1+vI5XKIx+NMhGpqagqiKMLpdCIejy/LqxFFkeWQ&#10;6chTr9cRCoXQbDbR09MDk8l0X9e4ZcCsVquLCsx2ux0PPPDAurxmrVZDsVhEqVRCLBZj7PD5+XnW&#10;WM13sxOQer0eGo1G8hgAtl8qlUqYTCZWzSEgx8fHsXPnzvtacrcEmAQkv5QJgoBAIACLxQJRFFcV&#10;8vP0fPIS4s/QsYJASqVSyGazSKVSyOVyDGCe4giAdfabzWbWCD07Oytp+MrlcqzOSu+FAqje3l5M&#10;TEygt7f3nsm8WwJMAItSdKIoIpFI4OWXX4ZOp4Pf74fdbmc8SrnRB0lg0NmSHqOkAf2b/s+nC+mm&#10;KpfLaDQarIzGs8NoL/X7/dizZw8++OADSQKhXC4jFotJeKujo6MAbgdJ09PT2LFjxz2dR7cEmHxF&#10;g7dkMokPPviAlbB0Ot0iWjtleqiCQh7OM8MonUfZIOqu4xlu9Ds8OVdO9TMajTAajQiFQrDb7fD5&#10;fDh06BDOnz+PgYEByTEmHo9LMkzhcJgVx+fm5u6q69fKtgSYtVqN9eTwyYJsNoubN28CAKPfAXdI&#10;s/zfy7mftMxRTlYOLL+k88l2+jd9JyBVKhXcbjc6Ozuh1WoRCARgs9lw7NgxHDt2DN///vfxxhtv&#10;sGNMs9lEKpWSHLNu3brFUo+UjlyNbQkwRVGE2+1mOgvkMfTF21J38702IVIPELWQ8NwS6k6w2+0I&#10;BoMwGAzQarXw+Xwwm83o6emBRqOBy+XCM888A5/Phx//+MfIZDLsmlKpFHsd4DagZrMZs7Oz6Ovr&#10;W1WP7ZZogq7Varh16xZKpRIajQbzPF6XgOqRK6Hdr9TkohW0jIuiCLVaDavVip6eHvh8Pmi1Wtjt&#10;dni9XtjtdoRCIcnqoFKpsH//ftjtdty8eVOywlCQpFar2fLvdrsZ7X6ltiU80263Q6VSIRAIQKlU&#10;MlYWLY0UiRK5aS1agakLAbjTuaBUKmE0GlmQo9Vq2REkGAzCYrGgs7MTDoej5QqhVCpx5swZaDQa&#10;vPDCC8wrgdv7P3F4pqam4Ha7YTQaVyV+sSXAVCgUCAQCyOfz8Pl8yOVyKJfLLL0H3Fle1xJM8kZq&#10;5uLzq7QC0F5KK0MymYRKpVpSVkahUOD06dMol8v4p3/6J3b9oigiHo+zAvbAwACCwSAKhcKKpcu3&#10;xDIrCAJqtRrLAJEnEp2OSLEUzNwvmLxH8tkaXvSJRCw0Gg3TB6K8LNHjKUBq9X7o+HH9+vVFPBWK&#10;DdRqNfx+PywWy4que0uACdzWt7t16xbS6TQ778m9kfbQVkolqzH6cKljj8Dli+C8R1LXAX0vl8tQ&#10;KBSsVGcwGBYdrRQKBXbt2sWIvWSUFTKZTMjn89i9e/eKeZ1tv8w2m02m0afT6VAul1kGhjiSKpWK&#10;6Q7Io9t7NfLKZrPJPIUao+v1OssI8Z17uVyOqXnl83nYbDa2LHs8HrhcLsnSq9Pp8Id/+IcIh8OY&#10;m5tjjxMdX6PRYGxsDHv27FmZCFa7eibR5cbGxjAxMYG5uTl2kC8Wi8wjUqkU81b6u7W+DnpdygSR&#10;OgolGngJHfo5/S55aa1WQ6FQWNQ2QuTcd999V3LttVoNNpuNMdhXUshuS89sNpuYnZ3F5OQkYrEY&#10;qtUq0um0JPAgXVtaCqnN8m7Ga/4AUkk3vt9W3mfLgydv8jIYDKwXSK1Wsz4h+ioWi3A4HPB6vSiX&#10;y+js7GT7oCAIOHXqFH72s59heHiYvV6pVGIeWqlUVlTEbjswm80mxsfHcevWLSb7ls1mUa/XkUwm&#10;EY/HWUbnbpEr3zIpz6HS/wkQWsao1kj7MsnLUB6XbibyWB5E6qet1WpMM6hQKLAmr2KxCL/fj0aj&#10;wfQgKA35mc98BiMjI5K9Ph6PIxQKIZ/PryiibSswRVHEyMgIhoeHkclkWP4ylUohGo2yigMtZTw5&#10;iIyiQIoyzWYzrFYr+07cELPZDLvdzhIBVHqixAQpdiYSCcTjcUSjUVb6isViEtogRaG0BVCWqFqt&#10;SjSDisUiKpUK/H4/q292dnZCEAR84hOfgFKplLwX6j5caRzQVmDOzs5iaGiIsbqy2SwWFhZYcpyv&#10;XvBvkKJLqlo4nU7Y7Xa43W54vV50dXXB5/PBZrMx/dh4PI7XXnsNTz755IqurVQqIZlMYmpqCuFw&#10;GKOjo5iensbCwgKKxWLLlkwqifGpx1KpJNl3G40Guru7WRZJvlUUi8UVy722DZjlchk3btxgosTz&#10;8/NIpVJMnqUViEqlkgkpOZ1OdHR0wOv1IhQKYceOHfD7/Uumw4rFIm7cuLFiMPV6PQKBAAKBAB56&#10;6CHkcjmEw2Fcv34d169fx/j4ODKZDPOsRqOBfD6PcrkskZKhZZyGEdAevVQ/LZ2xV2JtA+b4+Djm&#10;5+cRjUYxOzvL+mL5KQzAHYlug8EAq9WKjo4O+P1+hEIh7N69G93d3TAYDOuuS2Q2m3HkyBEcPnwY&#10;8Xgcly9fxttvv42hoSFks1mJp6ZSKZTLZVitVkkKkraNUCiEmzdvtqRVLKU52MraAkxRFBkhaGZm&#10;RtKtTmKG5IUGgwEWiwVerxednZ04cuQIduzYAafTuSkCvoIgwO1244tf/CJOnTqFt99+G+fPn8et&#10;W7ckbS609xFFwWKxYG5ujpXcxsbGFu2NFFSttL+2LcCsVCqYnJxEJBJhR45iscjuVJ1OB7vdzpbS&#10;7u5uHD58GH19fRvWlbcSM5vN+PznP48HHngA586dw7lz5xCNRiVLbyqVYgVvq9XKYoKxsbFFnmmz&#10;2WA2m1fcW9sWYJbLZczNzTHiLH+eNBgMbBnt6urC4cOHsXv37k0T6F2JORwOfOUrX8GxY8fwgx/8&#10;ANeuXZMkNahDj861pVJpUXefyWSCy+ViFZqVWFuAyTdNEdcSuO2RnZ2d2LdvHw4fPowjR460lVrm&#10;ciYIAvbt24dvfOMbePHFF/Ff//VfklZR6gWi9ypvIzWZTOjo6EBHR8eKb9y2AJMO5vIw3G6348CB&#10;A3j00Uexd+/ethC1X62ZTCY8/fTT2LlzJ773ve9JBCpI311eVKeCgdFoZG0oK7G2+HR4Gh1vgUAA&#10;p0+fxr59+9YMyG9/+9v427/9W0QiEYiiiB/+8If4kz/5k3VVAREEASdOnMDTTz+9qJxFRxbeRFFk&#10;PU8ul2trBUByBWaynTt3Yt++fWu6rD799NM4duwY/uZv/gbA7aDkwoUL8Hq9a/YavDUaDUSjUQwN&#10;DSEcDiMQCEiCu1YmCAIajQYsFsuqSnltAeZSd146ncbY2Bi8Xu+aadr6fD7853/+Jx555BGIoohv&#10;f/vb+JVf+ZX7fl65VatVxONxjI6OYnR0lB29UqnUXVcZKvXR1lMsFlfUC9QWYAqCwCTN+DsxHA7j&#10;+9//PlwuF7q6utDb24uurq4le2xWaidPnsTv/M7v4NKlS/jzP//ztXgLAMAS85FIBJOTk4zpTcRd&#10;uQKmUqlsmaqrVCpQKpUsrTkzM4O+vr67vue2AFOj0TDyDU9SjcfjyOVyGBwchE6ng9PpRCAQwJ49&#10;e3D48GE4nU7W8rhacP/6r/8aL7/88j3zI6lqQlWRRCKBubk5JgVORCf64kdqkTK00WhkIv280Q2d&#10;z+cxNDQEk8mERCJxV+5pW6ha9vf34+zZs7h27Rpru6CWSr6nh7JALpeLAUsSoG63m0mME3lnqU54&#10;slqtdlcpF0qGUz6VdA+I+JtMJpFIJJBKpViZiyoklMUiEEnSjYShSHNheHh4kdSMw+FAMBiEXq/H&#10;gw8+iL6+PuzZs2dZPYS28Ey73Q6tVouuri7MzMywYjNlSsho1EWhUEAsFsPk5CRTy9Lr9dDr9TCZ&#10;TDAajSx7QrO7SI6c9A2WMuKekNcRePzoDJ6TQlQGSj1SZYenHlA9la6RrlOj0bApC//zP/8jSf+l&#10;02mmIj0wMACPx4OFhQUEg8Elr70twKSDcUdHB5MapX4efiwVv4jQB5pIJFizMolQUOGZ15EFIEnA&#10;y2VHqb7Is7MoL0yvTeUtuh76IvEKfv+juirlV3ndII1GA7PZjO7ubjb9TxRFnD17ViLmH41GYTAY&#10;oFAoMDQ0BKPRCJfLtWQSoS3A1Gq12L17Nz766CN4vV6mqyOvX9KHRpUH/o23oirwoxR5msHdRjkC&#10;kEwcJKCWG1bHd9lTFzzdUNTwRcAGg0FWGCBFlMOHDyMWi+Hy5cvsOavVKmtkC4fD6OnpQSQSQXd3&#10;d8trbgswAWDHjh1M2JCGvlA9kDyUvJS8g2dn8aOgeJDlEqX3a3Rz8LPD+OFw1OXArw6CIMBsNjPq&#10;gkKhgE6ng8fjgdlsRjAYhMlkwp/92Z/hj/7oj5BMJtnrUZpTrVZjYGCACS62IuW2DZidnZ2Ym5tj&#10;DKh8Pg+TycR4klTT5Cl3PKByz+F184DWU/+WM7koIg+eHEh+7iYxxKj7gUT2aYlXq9VwuVwwmUyw&#10;2+3w+/0sqPF4PPiDP/gDfOc735E0RkejUVgsFkxPTyMajcJut7f0zrYBU6VS4ciRIzAYDJidnWWj&#10;H+v1uoQMS6BSlzk/wY/nWfJSavR9NYE7NYvxct/yZZvXwiOQqWjucDgkiQ4iFlEVZKlEyGc+8xm8&#10;/vrruHr1KnuMZFB1Oh0GBwdZR4U8Z9s2YAK3BSf2798Pi8WCeDzORh4T44qCFOo+oAiSol6+e04+&#10;gQ+QAkqPy5dqItQCd9QuW+2xFBCRZ1L/Ee2N9DtWqxVWq5V1Bbrd7mWnJyiVSvz+7/8+rl+/LokB&#10;EokEHA4H5ubmEIvF4PF4Fgn3txWYwO0Ewo4dO+DxeBCPx1lkS0cSak0kkzOcqRGZgKWudMqH8hEp&#10;Ac7LoJEgE3kmdczTsklnRfJM8tZms8k69uisKwgCyuUybDYbK2etpGCwa9cufPazn8XZs2fZY5Tj&#10;NRgMGBgYgN/vh8fjkTxf24FJRiF7rVZjDdBU1KXeIFLDUqvVrIBLRwnSLSBP5hul+X2W/obOheSZ&#10;BCgBxTdGE8+F+mV5thjRFyqVChMWViqViEajSCQSsFgsLHO1XNbqt37rt/DWW29J6py0UlGKMJfL&#10;Sby8bcEkU6vVcLvdcLvdrFOPz67Q4Z5oCiQ8QTMxKQLmI165ngG/l5I38lExv29SBz1R/OgxftnW&#10;aDQswTE3N8f6ck0mE9Pl0+v16OjoWJL65/f7cebMGfzkJz9hj9HZ02QyYXR0FKFQaGuByRuNpCDB&#10;wUwmw6bQ82A1Gg3GcOY1Cigo4tN8dEYlJWkqP9Hv0b/pA+fnUtNSyycSiJ5AgNN3ysUmEgmWlSKt&#10;Wo/HswhUQRDw2GOP4cKFC8jn8+zxTCaDUqmEsbExRqcn2zJgiuLtccPUYsKn2CiypeiTF7WnfY6W&#10;Rzq38rLfZPzkePJGCmZaeQ+tFPy+RZQIfpo8TV+gc6fJZEI6nYbJZILT6US5XIbRaITP55OUugKB&#10;AB555BGcP39e8pqxWAx6vR6Tk5PYtWsXi2rbHsx6vS4pIVF+lO8Qp+WW9jwi9lDSm5qNyegDB7Ao&#10;km11Rl3O5GdO+RcAlkTgqX/U7Z7L5WCz2eB0OlEoFOB2uyWBzRe/+EW8+uqrksRHKpWCz+fD1NQU&#10;o0MAbQwmFXepppfJZJhn0b5I+x09Ro3T/BuXp+PkEjFyAO+niEQBE59MIAKRSqWSKEjrdDrk83lG&#10;jMpms3C5XGg2m8jlcujq6oJOp8OuXbuwb98+9Pf3s9fh+TeFQgF2ux1AG4LZbDYRiUQwPz/PVJgp&#10;oCkWiwwc8lBS3uL/nj+CyDNESyUP+PMkz8iWHyXkND/+BqA9mn6HlmACliLeSqUCtVotGTxOfVCF&#10;QgFerxejo6Pw+/1wOBx49NFHJWACt8+dHo8HyWSSVVLaCsxisYjJyUnMzc0hlUqhWCwyWdJm8/Zc&#10;aDlPkwePP3bwyQDgDjB8XpWS4nxKjkSV6AzJA8oDSUwxylDRck7XI88P85MXqGRXrVahVqtZnZTX&#10;iKeJ8pVKBZ/85CeZh/OfVaVSwezsLA4dOgSgTcAURRGxWAwjIyNsYDd1flcqFbbUEjB89Cj3QEoA&#10;yHOmfDBCNVAKSvgBNEREokCFV/4igOm1qTWUCgTUYUAk2Xw+vySnk6fmKJgzAAAV4UlEQVT+1et1&#10;xgAjUCuVCrxeL0RRhM1mQ2dnJ8LhsORzo9ch23QwG40GJiYmMDo6yqr3dNgnugIFI3ymh/dCOvtR&#10;tEj7Emn2EID82CfqVrDb7exnVIm4l/4iukbSdp+ZmcHNmzcxPj7eUvi40WiwnDOdQfkaKaUpKXjr&#10;7u5eBGY2m2WZLZVKtblgNhoN3Lp1CyMjIwzISqWChYUFJJNJRmLlC9R0p1Pmh+80oJGI1G1ASW/S&#10;W3c4HDCZTOtCbaDVwOVyweVy4eDBg/jc5z6HSCSC0dFRvPfee7h58yZmZmYWTZSngI68lAoHfA23&#10;leIIL0S8qWDWajUMDQ1hZGQE8Xgc2WwWmUwG8/PzErEH3hsBsNQd3c00+tBqtbLB3X6/H36/H06n&#10;k2n0yC2Xy6G/vx8PP/zwur1HQRDYjXTixAlMT0/jvffew5tvvonx8XGJtnuj0WAROwHKL8ut5OQo&#10;F017+aaASRS+kZERLCwssKEuiUSCBRRUjKYL5WntbrcbNpuN0dk9Hg/8fj+8Xi+sVuuK5m2lUimc&#10;P39+XcHkTaFQMNH+06dP49KlS7hw4QLC4bBk+SUOCs0Vs9lsmJ2dhdlsZsESb7T9AJsEZiqVwvDw&#10;MBYWFpBOpzEzM8O6CghIOm4QiA6HAx0dHfB4PKyoGwwG4ff7l/S+djWXy4Vf//Vfx8MPP4xz587h&#10;/PnziEajbOmloIq802azsRSi3OhIBWwCmKIo4vr162xfJCBp36D9RKFQMBB9Ph98Ph/8fj927tyJ&#10;UCi0aKrsVjSXy4WnnnoKJ06cwL/8y7/g6tWrEtGLbDbLzsXU9CU3OkYBmwDm7OwsZmZmsLCwgJmZ&#10;GcbHpPZG4Pa+aLPZWBtiT08P9u/fj+7u7rbmZd6LCYKAvr4+fOMb38BPf/pT/Md//IekKZqap1ul&#10;F+W13Q0H8+bNm6zrm4Tt6bwmCAIMBgMcDgcTmThy5Aj27t17zyL0W8UMBgO+/OUvo6enB3//93+P&#10;RCLBflYul1uO2tBoNEwqFdhgMJPJJKO7k/YckWsFQYDFYoHH48HOnTtx+PBhHD9+fENmlrSLKRQK&#10;nDhxAna7Hc8995yEZshPYSDTaDRoNpusIWxDN53JyUnMzMwgnU6zAy/dbVarFZ2dnTh06BA+/elP&#10;b9jwmXYzYlw/99xzd33/lIpkLS8bcYFk4+PjkuFsdOwwGAzw+Xw4cuQIHn30URw9enRdx/luBevr&#10;68Ozzz67LJWPol06rmwYmLVaDTMzM6xBi6I2QRDQ0dGBAwcO4OTJk9i7d++W0CxYbxMEAfv378en&#10;P/3pJX+Hhp9Tn9CGgVkulxGJRJBOpyUHX71ej1AohE996lPYvXv3NpCcTU1NodFoLDkSQ6FQYHp6&#10;mrWVbBiYlFSWj0w0mUw4evToigVyf1Esn8/jvffew/j4+JJya43G7cnzlHDYMDCp71V+YTabDb/0&#10;S7+0bkO1t6JVq1VcvnwZAwMDiEaji1J4ZJRgmZqaQq1W2zgw+d5U3vR6/aLO7F9kq9fr6O/vx7Vr&#10;1zAxMbGoA483ajONRCKoVqsbByYxoeXGd5P/olu9XsfQ0BCuXLnChqXTSsY3ofFG/VGlUmljjyYm&#10;k2nRBdEs5190q9frGBgYYMqYkUhE0i9LLHC5kWhkPp/fODAp3ypPy+VyOfzsZz9DNpvdqEtpOyuV&#10;Svjwww9x6dIlDA4OsmoSGdH6Ozo6Fv0t0TQKhcLGganT6WA0GllfDVmtVkN/fz9+9KMfrdkYi61k&#10;mUwGV65cwdtvv42BgQFWTeKFIB0OB+x2O2u/bPUcpVJp43KzvAgFdbVRMBSNRvHWW29Bq9XiiSee&#10;+NhVRlpZs9nE1NQUrl27hsHBQUxOTiKZTCKVSkkyYw6Hg4kkd3d3Y2RkRDLUBgDj3mwYmFqtFi6X&#10;i0VfoiiyM2etVsPc3BxeeeUVRKNRPP744+jt7V2XwOj5559ng8cB4Kc//SneeecdfPOb31zxmKb7&#10;tWw2i6GhIVy/fh2jo6OIRqOMdkEBIS2tNpsNLpcLgUAA3d3d6OjowPT0tORUQA3hGwamIAjYtWsX&#10;Zmdn0dPTw9J5lGynwWZvvfUWhoaG8NBDD+HMmTPo7Oxc0+t48skncfz4cXzrW99i1MBXXnllQ4As&#10;l8uYnJzE4OAghoaGWNGBeoSB21kdmvRADOyuri74/X643W74fD4JoQkA6+Db0BJYKBSCzWaDKIoI&#10;BAJMw4BXtKTu7tnZWVy8eBEPPfQQTp06xQaL3q+3dnV14cUXX2Se+Zd/+Zf41V/91ft+b0sZ0Sem&#10;p6cxPDyMkZERTE9Ps8pRJpNhNzZJyhCYNpsNvb29rF0mGAy2pM5Tv/CGgulwOLBz504MDg7C4/Ew&#10;8QWlUinRYwfu3MULCwu4fPkyent7cfToURw4cICNjbhXYE+fPo2vfOUreOONN7Be07NIz2hmZgbh&#10;cBhjY2MStWuiXQC3vZGfJE8zV0KhEBwOB/x+P9MMaqWcQuf3De802LdvHxKJBJu6o1arGd2duI18&#10;yq9SqWBiYgLRaBTDw8Msqtu/fz/27dsHj8fDKAWrsW9+85s4dOjQmgZbNMQtmUxifHwcMzMzmJ2d&#10;ZWdG4sfQQDrgdixBg8dJvMLtdqOrqwsWiwV+v5/Nr6Ye2Vam0Wg2HkyXy4Xdu3czniE/dJQOwCRA&#10;wd+F1LZPipE3btxgb7a7uxuhUAiBQAB2u53NCFnOc/v6+vDVr371nt8HcUqIH0KzWCKRCBYWFlhm&#10;hn5OXfoEInXdUze9xWJhMuYulwsWi4U1sZEAInFS5EaaghsOJgVClN0g2TOSIqO+ICLikOYPPyeE&#10;2F9KpRKTk5P46KOPWAe70+lkUxZcLhccDgecTifjmQBgMmykP7CU0VQgQDpWKpPJMBJTKpVCIpGQ&#10;XDdR9alSxNduid9CnfhmsxlarZbNryb1TopgHQ4Hux5qs5Hnt2k+56b0zarVahw4cACiKGJubg46&#10;nQ7pdJo1KBmNRpaiomZonl/C95fS8kV8EyIB0YdFQ0up8YkECOlxuh4iBMmbpkiboNlssg57Ctio&#10;v1c+ZpFv3gYgkV/jr494mjSnWq1Ws0nytEfylkwmJQw4MlLH3DR6gtFoxMGDB6HT6ZiIg9lsZmqO&#10;+XweRqNRMhCNvFQu5ARIGVZUeSeASXiJF5Ygejz93t100Cli5JlnvPSbXAS4lYYerQ56vR4qlYpp&#10;+ajVajYtwWq1oqurq2XbzOzsLPL5/CLPpCV6U4lDRqMR+/btg9lsxszMDJLJJLRaLZO0pr2Glite&#10;k6CV1JqcTMsDvJTJ91W+Q5yM94SliLpy/Tz64inwJMXmdrvh9/sl/zebzctqBVUqFUxPTy8amaFQ&#10;KNjk+E2n9Gk0GvT29rJxSqTMpdPpYLPZJBEgP+CNZ4bJGdK8WBOv0MUTdMnk4CzHqgbAZNX42Zw8&#10;kOSRvBAirQQEFp2XrVYrIzcFAoFlm7disRhmZ2cXtVzqdDpYLJbb3n5vEKyt0Twtm82GaDTKJvWl&#10;02nY7XbYbDZWGSCWsnwvbQWqHFB+ci1vctURngrP/58AJOY1r6Mnl4qh36V0nNVqZc9jNpvhcDig&#10;0+ng9XrhdDqXjbxFUUQ4HEYkEll0NCGNPovF0h5gkqnVagQCAbhcLsRiMXb+TKfTrNudxi1RmC6P&#10;eilAIip8Kw09PoJdqu1fImNGTcYyZUu+b5W+KEIlhhovR0MpOq1WC6fTCbfbvaKW0lwux+aK8tdO&#10;S6zL5dp8su1SptVqEQwGmQBDIpGQHLoJWJvNxnj/tOzSvsoHSAQqT0dfrck9lci+dFakKFwu/k8C&#10;iWazGSqVih07VtoXLIoibt26hfHxcUmxGrhT56S2m7YEk0ytVrPZzLlcjlEaKECifVSpVEr2G4o6&#10;6XxKdVISkCCAWx1FAEg0fGjpJLYVLaMU6MiNUnPE3iapNYfDAZvNtuLpQWSZTAb9/f2Yn59flDCg&#10;OqfH4wHQ5mCSEQ+FJvCQfg6vj8fvo7VaTUJ1W8/roiQAf4YEwLI6tKzeizWbTfT39zOZAP7Go7Qf&#10;AQpsETB5UygUDFgAbOI6r9JBqTaSWONb+PkAgvda3uQfPkWf/NmRvtM10fmRltvlRlas1CYnJ9Hf&#10;3884rGSCIDDmeDAYZKvSlgNTbnSOo7uTAKJ9kzI0FDjR76xU4puPbCkdSId+Xpp0rS2Xy+H//u//&#10;cOvWLaTTaUlSwmQywe12s8rKplVN1tv4pW8pk4+tWM5ov9xIq1aruHLlCvr7+5nmA5lSqYTD4WCV&#10;FbqJgY8hmCsxPsBpN2s0GhgYGMD169cxMTGBdDotib7tdjurqtDUBbKtLQrwMbNms4mhoSHWO5tM&#10;JiV7OhWtXS4Xenp64Ha7JTflL6RntqORwNW7776L4eFhxONxyfJKpTGPx8PmoMkHvW2D2QbWaDQw&#10;PDyMd955h+2TfBM0zUIhibi+vj643e5FZKttMDfZKpUKBgcHcfXqVdy4cYPpPdA+SVkju93OjiIu&#10;l4slCnjbBnMTLZPJYGBgAO+//z7LvVJ/FHDbIwlIl8vFpHQ6OjpaZp+2wdwEazQamJ+fx/Xr13Hj&#10;xg2Mj4+zGZy8vBylAJ1OJ/x+P0KhEOx2e0tRRGAbzA23QqGAcDiM/v5+DA0NMaHkTCbDEhk6nY6V&#10;/hwOBwKBAOsHCgaDS557t8HcIKvX65ibm8Pw8DAGBwcxMTHBCvHUCiIIAkwmE8vp2mw2BINBBINB&#10;+Hw+SequlW2Duc4miiISiQTGxsYwNDSEcDjMolVerIPGTBKQFouF7Y+BQAAej0fSqdfKtsFcJxNF&#10;EZlMBmNjYxgbG2NyrARiLpdjJCEqaJNertlsRigUgtPpRDAYZGKQd7NtMNfYms0m0uk0pqamGJDz&#10;8/NsLks2m2VZHaVSyWaeUUe7xWJBT08PrFYrgsEg6+BfCRVjG8w1slqthmQyiampKUxNTWF8fJzp&#10;HvHcEpJf1el0MJlMbCo8jZEKBAKswYuGnq400b8N5n0YcUxjsRimp6cxPT2NqakpNkGBOu+LxSIL&#10;cIhbQk3QNHOzu7ub9Q1Rk1cgEFhVxWYbzFUazSTLZDJYWFjA/Pw8pqenJUqdrQhCPLeEQKSzZGdn&#10;J3Q6HaNTUKvMallu22CuwGiYai6XQyQSQSwWw/z8PJuKRN5HTWfU3UCeSO0k1BtE3tnZ2QmbzQaN&#10;RgOv1wuTyYSuri6YzeZ7us5tMJcwEhjM5XKIRqNIJpNYWFhALBaTNJaRijWvZE39RwQkP1NFrVaz&#10;qbRKpRJWqxVut5vVJ+9HqWwbTNyhMRBZiYQikskkWz6JbkgTAEkHkDr+ADBKArWS0LJKE29pygPR&#10;FjweDwwGAzweD9xu932zwgXxfsbSbVGjfiBS6Ugmk8hms0ilUpKpgMRxqVarrFmsWCxKZ4n8/8Yu&#10;nlNCzV3Ukun1euHxeBiVkHKuFosFgUBgzXQDP/ZgEhWPxI/4/ttMJiOJPPnp8tS2SX9LTdV8lx7R&#10;AvnZmMTi1ul0TIuAOuBtNhvsdjt0Oh38fv+yU+HlJooi3nrrLZw6dWrJ3/nYLLPU3EwfPgUkNJuS&#10;QCSPowZqojXIQaQpRzzDi/Y8flAcfVEnOylp2Ww2RnMgEEk+x+VyrerIUalU8Md//MfQ6/XLgrnl&#10;PJN6Ygk0CkJoGGqhUEAmk2FTcIk5Rt5FI5eoWZr+TX22ACTMLv6L51ryZF2j0chAosdUKhXsdjss&#10;Fgs0Gg3cbjecTueqG8nm5ubw5S9/GY8//vhdafttBSbPB6EzGtHPCTQaIEod7fSdllECiCfEkvfx&#10;BCN6LVoClwKQQKPllIhCer0eTqcTDodDMt1Pr9fDZrPBaDSyvh2Hw3FP7ZpvvPEGvva1r+E73/kO&#10;PvvZz97199d9mS2VSmzGF2/EzKIOdKKO81S9QqHAqHwEGE+4pf5XfoIfT++j70TZ40EjoitPyWs1&#10;c5OELpRKJcxms2TJJNNqtSyvqlarYTabGe/yXiLUer2O5557Du+99x7Onj2LQCCwor9bFzDL5TI+&#10;/PBDjIyMLBojTMZTx3mSDwFL5B9+ZrScet6Kk0mHdTl/Uu55/FxonnJAnqdQKCR8Ebm8KukjUBKA&#10;RCYcDsd9Raejo6P43d/9XZw5cwbnzp1b1bK8psvs0NAQfv7zn2NwcLDlUBW5ydWheZZWq4Hf/NBv&#10;QDonml8u6Tt1o8tZzTyTi5Y/pVLJKhek7crzRfhSlV6vZ/smFZH1ev19nROr1SpeeOEF/Pu//zu+&#10;+93v4oEHHlj1c9y3ZyaTSZw7dw5vvvkmZmZmJB9uK+PZzAAkJFieA8JTz3naOc9K5pnMBBgPJP0+&#10;Dyw9H6XUyLsMBsOifY0XlDAajRK6nsVigcFgWBOxxsuXL+NP//RP8cu//Mt48803l5yWcDe7J89s&#10;NpsIh8M4f/483nzzzZb7IW+tiDpyqrn8MZ69TB7CL4E8YHLv45+H9ASInUUVC7noE+VRCTy9Xs+W&#10;YprbSVq5a6W2mclk8PWvfx0DAwN44YUX2CDwe7VVe2az2cTrr7+OGzduYGFhQZIUloPGe91Sxo8/&#10;ov8Dd9jJ/NIpX0YBSEAjpSrKhVI+tJVaF82opowNHfZpuaUl9340+payer2Of/3Xf8Xf/d3f4Wtf&#10;+xq++93vrgk5adVg8sPHRkdHcf36dVY5bwXecgpY7CK4vYkHV/4hkoYPn/+krAvtYa3+jjIy/Be9&#10;Dg++0WhcE+XMpUwURfzkJz/B888/j9OnT+Pq1av3vKS2svsOgIrFIoaHhxEOhzE5OckUpPinbTUC&#10;gzd+PyOPIQDofMcDudyHzR/qCWy6WXgNAl5cab2t0WjgpZdewvPPP49jx47h61//+prr6AJrHM2K&#10;osgqDZOTk5Je0OWM9ryVGJ8bJY0BPkdKgZO8jkg3xkZaoVDAj370I/zDP/wDTp06hb/4i79YFxDJ&#10;1jUDVC6XMT8/j2g0ygapLLoAmSIWHcZ5EQiKPgVBkJzheO/l64fk2Ztlt27dwve+9z1cuHABTz31&#10;FH7v935vyS70tbQNS+c1Gg2W8M5ms6wavxTxld/T+IwNv+yul6dRB52cMrecxWIxvPzyy/jBD34A&#10;q9WKJ554Ao8//viyTctrbZuWmyV1SN50Oh3z1M2cn/mtb30Lv/mbv4kDBw4s+3szMzP47//+b7z0&#10;0ktIpVL4tV/7NXzpS19CX1/fBl2p1Noq0d4OduXKFZw6dQo3b95EKBSS/CyZTOL999/Hq6++iosX&#10;L8JkMuGxxx7DmTNnNg1A3rbB5Gx+fh6f/OQnUa/XcenSJYTDYdy4cQM3btzA8PAwNBoNjh8/jlOn&#10;TuHkyZOw2WybfckS2wbz/9vCwgJOnjyJcDgMtVqNz3/+8+jr60NfXx+OHz+OPXv2wGg0bvZlLm/i&#10;tjG7dOmSeOzYMRGA+MEHH2z25azatj1TZqVSCb/927+NQCCAf/zHf9zsy1mVbUvHyEyv1+OHP/zh&#10;Zl/GPdn/A+AZQvDHdbtO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Gz5gH3NAAAArQIAABkAAABkcnMvX3JlbHMvZTJvRG9j&#10;LnhtbC5yZWxzvZLBasMwDIbvg76D0X1xkpYxRp1eRqHX0T2AsBXHNJaN7ZX17WcogxVKd8tREv/3&#10;fwdtd99+FmdK2QVW0DUtCGIdjGOr4PO4f34FkQuywTkwKbhQht2wetp+0IylhvLkYhaVwlnBVEp8&#10;kzLriTzmJkTiehlD8ljqmKyMqE9oSfZt+yLTXwYMN0xxMArSwWxAHC+xNv/PDuPoNL0H/eWJy50K&#10;6XztrkBMlooCT8bhdblpIluQ9x3WyzisHzn0yzj0jxy6ZRy6Xwd582TDD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LvnAABb&#10;Q29udGVudF9UeXBlc10ueG1sUEsBAhQACgAAAAAAh07iQAAAAAAAAAAAAAAAAAYAAAAAAAAAAAAQ&#10;AAAAceUAAF9yZWxzL1BLAQIUABQAAAAIAIdO4kCKFGY80QAAAJQBAAALAAAAAAAAAAEAIAAAAJXl&#10;AABfcmVscy8ucmVsc1BLAQIUAAoAAAAAAIdO4kAAAAAAAAAAAAAAAAAEAAAAAAAAAAAAEAAAAAAA&#10;AABkcnMvUEsBAhQACgAAAAAAh07iQAAAAAAAAAAAAAAAAAoAAAAAAAAAAAAQAAAAj+YAAGRycy9f&#10;cmVscy9QSwECFAAUAAAACACHTuJAbPmAfc0AAACtAgAAGQAAAAAAAAABACAAAAC35gAAZHJzL19y&#10;ZWxzL2Uyb0RvYy54bWwucmVsc1BLAQIUABQAAAAIAIdO4kDHwtu72gAAAAoBAAAPAAAAAAAAAAEA&#10;IAAAACIAAABkcnMvZG93bnJldi54bWxQSwECFAAUAAAACACHTuJAZ3BjrUYDAAAPDAAADgAAAAAA&#10;AAABACAAAAApAQAAZHJzL2Uyb0RvYy54bWxQSwECFAAKAAAAAACHTuJAAAAAAAAAAAAAAAAACgAA&#10;AAAAAAAAABAAAACbBAAAZHJzL21lZGlhL1BLAQIUABQAAAAIAIdO4kAKYjFl1DoAAM86AAAUAAAA&#10;AAAAAAEAIAAAAPlzAABkcnMvbWVkaWEvaW1hZ2UxLnBuZ1BLAQIUABQAAAAIAIdO4kB7oZLPGzkA&#10;ABY5AAAUAAAAAAAAAAEAIAAAAKw6AABkcnMvbWVkaWEvaW1hZ2UyLnBuZ1BLAQIUABQAAAAIAIdO&#10;4kBNuLFctzUAALI1AAAUAAAAAAAAAAEAIAAAAMMEAABkcnMvbWVkaWEvaW1hZ2UzLnBuZ1BLAQIU&#10;ABQAAAAIAIdO4kB8XeLtQDYAADs2AAAUAAAAAAAAAAEAIAAAAP+uAABkcnMvbWVkaWEvaW1hZ2U0&#10;LnBuZ1BLBQYAAAAADQANABgDAADw6AAAAAA=&#10;">
                <o:lock v:ext="edit" aspectratio="f"/>
                <v:shape id="_x0000_s1026" o:spid="_x0000_s1026" o:spt="75" alt="@@@e3edbfb1-242f-4979-b501-3f0805a3c632" type="#_x0000_t75" style="position:absolute;left:7924;top:19120;height:1115;width:1041;" filled="f" o:preferrelative="t" stroked="f" coordsize="21600,21600" o:gfxdata="UEsDBAoAAAAAAIdO4kAAAAAAAAAAAAAAAAAEAAAAZHJzL1BLAwQUAAAACACHTuJAcgMirbsAAADf&#10;AAAADwAAAGRycy9kb3ducmV2LnhtbEVPXWvCMBR9H/gfwhV8EU0qTqQaRR0Dnzas+n5trm2xuema&#10;rLp/vwyEPR7O93L9sLXoqPWVYw3JWIEgzp2puNBwOr6P5iB8QDZYOyYNP+Rhveq9LDE17s4H6rJQ&#10;iBjCPkUNZQhNKqXPS7Lox64hjtzVtRZDhG0hTYv3GG5rOVFqJi1WHBtKbGhXUn7Lvq2G4eXzzUzz&#10;5LoL9de52GzlB2Kn9aCfqAWIQI/wL3669ybOV0olr/D3JwK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MirbsAAADf&#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75" alt="@@@504ea5fb-3df1-4107-bbc7-42cf369719e8" type="#_x0000_t75" style="position:absolute;left:12291;top:19151;height:1021;width:1057;" filled="f" o:preferrelative="t" stroked="f" coordsize="21600,21600" o:gfxdata="UEsDBAoAAAAAAIdO4kAAAAAAAAAAAAAAAAAEAAAAZHJzL1BLAwQUAAAACACHTuJAcNL75bwAAADf&#10;AAAADwAAAGRycy9kb3ducmV2LnhtbEVPz2vCMBS+D/wfwhO8zaQeZKtGQbuNsl22Kp4fzbMpNi+l&#10;ydTtr18EYceP7/dyfXWdONMQWs8asqkCQVx703KjYb97fXwCESKywc4zafihAOvV6GGJufEX/qJz&#10;FRuRQjjkqMHG2OdShtqSwzD1PXHijn5wGBMcGmkGvKRw18mZUnPpsOXUYLGnraX6VH07DUVbZIf3&#10;zedbOat/P8qisi/RWq0n40wtQES6xn/x3V2aNF8plT3D7U8C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S++W8AAAA&#10;3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8b9c4b43-9c8e-40b9-b856-d96bce26118f" type="#_x0000_t75" style="position:absolute;left:10364;top:19091;height:1138;width:902;" filled="f" o:preferrelative="t" stroked="f" coordsize="21600,21600" o:gfxdata="UEsDBAoAAAAAAIdO4kAAAAAAAAAAAAAAAAAEAAAAZHJzL1BLAwQUAAAACACHTuJAEyTXir4AAADf&#10;AAAADwAAAGRycy9kb3ducmV2LnhtbEVPy2oCMRTdF/oP4RbciCbjotWpUVpFkHblA+3yMrnODE5u&#10;hiSO+vdNQejycN7T+c02oiMfascasqECQVw4U3OpYb9bDcYgQkQ22DgmDXcKMJ89P00xN+7KG+q2&#10;sRQphEOOGqoY21zKUFRkMQxdS5y4k/MWY4K+lMbjNYXbRo6UepUWa04NFba0qKg4by9Ww89hefDl&#10;YvIxuX99LutjP3x3l6B17yVT7yAi3eK/+OFemzRfKZW9wd+fBE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TXir4A&#10;AADfAAAADwAAAAAAAAABACAAAAAiAAAAZHJzL2Rvd25yZXYueG1sUEsBAhQAFAAAAAgAh07iQDMv&#10;BZ47AAAAOQAAABAAAAAAAAAAAQAgAAAADQEAAGRycy9zaGFwZXhtbC54bWxQSwUGAAAAAAYABgBb&#10;AQAAtwMAAAAA&#10;">
                  <v:fill on="f" focussize="0,0"/>
                  <v:stroke on="f"/>
                  <v:imagedata r:id="rId15" o:title=""/>
                  <o:lock v:ext="edit" aspectratio="t"/>
                </v:shape>
                <v:shape id="_x0000_s1026" o:spid="_x0000_s1026" o:spt="75" alt="@@@ed745b79-cc7c-4a7d-a53c-953e5ec03c9d" type="#_x0000_t75" style="position:absolute;left:5515;top:19105;height:1136;width:938;" filled="f" o:preferrelative="t" stroked="f" coordsize="21600,21600" o:gfxdata="UEsDBAoAAAAAAIdO4kAAAAAAAAAAAAAAAAAEAAAAZHJzL1BLAwQUAAAACACHTuJAX6udg70AAADf&#10;AAAADwAAAGRycy9kb3ducmV2LnhtbEVP3WrCMBS+H/gO4Qi7m0knyKxGL0RBvXCz6wMcmmNb25yU&#10;JtPOp18Gg11+fP/L9WBbcaPe1441JBMFgrhwpuZSQ/65e3kD4QOywdYxafgmD+vV6GmJqXF3PtMt&#10;C6WIIexT1FCF0KVS+qIii37iOuLIXVxvMUTYl9L0eI/htpWvSs2kxZpjQ4UdbSoqmuzLajjtk+5j&#10;9rjm8/P8eGzf1ZYP3Gj9PE7UAkSgIfyL/9x7E+crpZIp/P6JA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q52DvQAA&#10;AN8AAAAPAAAAAAAAAAEAIAAAACIAAABkcnMvZG93bnJldi54bWxQSwECFAAUAAAACACHTuJAMy8F&#10;njsAAAA5AAAAEAAAAAAAAAABACAAAAAMAQAAZHJzL3NoYXBleG1sLnhtbFBLBQYAAAAABgAGAFsB&#10;AAC2AwAAAAA=&#10;">
                  <v:fill on="f" focussize="0,0"/>
                  <v:stroke on="f"/>
                  <v:imagedata r:id="rId16" o:title=""/>
                  <o:lock v:ext="edit" aspectratio="t"/>
                </v:shape>
                <w10:wrap type="square"/>
              </v:group>
            </w:pict>
          </mc:Fallback>
        </mc:AlternateConten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olor w:val="0000FF"/>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olor w:val="0000FF"/>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olor w:val="0000FF"/>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olor w:val="0000FF"/>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olor w:val="0000FF"/>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1680" w:firstLineChars="800"/>
        <w:jc w:val="left"/>
        <w:textAlignment w:val="center"/>
        <w:rPr>
          <w:rFonts w:hint="eastAsia"/>
          <w:sz w:val="21"/>
          <w:szCs w:val="21"/>
          <w:lang w:val="en-US" w:eastAsia="zh-CN"/>
        </w:rPr>
      </w:pPr>
      <w:r>
        <w:rPr>
          <w:rFonts w:hint="eastAsia"/>
          <w:color w:val="0000FF"/>
          <w:sz w:val="21"/>
          <w:szCs w:val="21"/>
          <w:lang w:val="en-US" w:eastAsia="zh-CN"/>
        </w:rPr>
        <w:t xml:space="preserve">A </w:t>
      </w:r>
      <w:r>
        <w:rPr>
          <w:rFonts w:hint="eastAsia"/>
          <w:sz w:val="21"/>
          <w:szCs w:val="21"/>
          <w:lang w:val="en-US" w:eastAsia="zh-CN"/>
        </w:rPr>
        <w:t xml:space="preserve">               B                 </w:t>
      </w:r>
      <w:r>
        <w:rPr>
          <w:sz w:val="21"/>
          <w:szCs w:val="21"/>
        </w:rPr>
        <w:t>C</w:t>
      </w:r>
      <w:r>
        <w:rPr>
          <w:rFonts w:hint="eastAsia"/>
          <w:sz w:val="21"/>
          <w:szCs w:val="21"/>
          <w:lang w:val="en-US" w:eastAsia="zh-CN"/>
        </w:rPr>
        <w:t xml:space="preserve">              D</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9</w:t>
      </w:r>
      <w:r>
        <w:rPr>
          <w:sz w:val="21"/>
          <w:szCs w:val="21"/>
        </w:rPr>
        <w:t>．此时乙地出现高温天气的原因有（</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firstLineChars="200"/>
        <w:jc w:val="left"/>
        <w:textAlignment w:val="center"/>
        <w:rPr>
          <w:rFonts w:hint="eastAsia"/>
          <w:sz w:val="21"/>
          <w:szCs w:val="21"/>
          <w:lang w:val="en-US" w:eastAsia="zh-CN"/>
        </w:rPr>
      </w:pPr>
      <w:r>
        <w:rPr>
          <w:sz w:val="21"/>
          <w:szCs w:val="21"/>
        </w:rPr>
        <w:t>①热带气旋控制</w:t>
      </w:r>
      <w:r>
        <w:rPr>
          <w:rFonts w:hint="eastAsia"/>
          <w:sz w:val="21"/>
          <w:szCs w:val="21"/>
          <w:lang w:val="en-US" w:eastAsia="zh-CN"/>
        </w:rPr>
        <w:t xml:space="preserve">  </w:t>
      </w:r>
      <w:r>
        <w:rPr>
          <w:sz w:val="21"/>
          <w:szCs w:val="21"/>
        </w:rPr>
        <w:t>②副热带高气压带控制</w:t>
      </w:r>
      <w:r>
        <w:rPr>
          <w:rFonts w:hint="eastAsia"/>
          <w:sz w:val="21"/>
          <w:szCs w:val="21"/>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firstLineChars="200"/>
        <w:jc w:val="left"/>
        <w:textAlignment w:val="center"/>
        <w:rPr>
          <w:sz w:val="21"/>
          <w:szCs w:val="21"/>
        </w:rPr>
      </w:pPr>
      <w:r>
        <w:rPr>
          <w:sz w:val="21"/>
          <w:szCs w:val="21"/>
        </w:rPr>
        <w:t>③来自北非干热气流的影响</w:t>
      </w:r>
      <w:r>
        <w:rPr>
          <w:rFonts w:hint="eastAsia"/>
          <w:sz w:val="21"/>
          <w:szCs w:val="21"/>
          <w:lang w:val="en-US" w:eastAsia="zh-CN"/>
        </w:rPr>
        <w:t xml:space="preserve">   </w:t>
      </w:r>
      <w:r>
        <w:rPr>
          <w:sz w:val="21"/>
          <w:szCs w:val="21"/>
        </w:rPr>
        <w:t>④北大西洋暖流的影响</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80"/>
        <w:jc w:val="left"/>
        <w:textAlignment w:val="center"/>
        <w:rPr>
          <w:sz w:val="21"/>
          <w:szCs w:val="21"/>
        </w:rPr>
      </w:pPr>
      <w:r>
        <w:rPr>
          <w:sz w:val="21"/>
          <w:szCs w:val="21"/>
        </w:rPr>
        <w:t>A．①②</w:t>
      </w:r>
      <w:r>
        <w:rPr>
          <w:sz w:val="21"/>
          <w:szCs w:val="21"/>
        </w:rPr>
        <w:tab/>
      </w:r>
      <w:r>
        <w:rPr>
          <w:color w:val="0000FF"/>
          <w:sz w:val="21"/>
          <w:szCs w:val="21"/>
        </w:rPr>
        <w:t>B．②③</w:t>
      </w:r>
      <w:r>
        <w:rPr>
          <w:sz w:val="21"/>
          <w:szCs w:val="21"/>
        </w:rPr>
        <w:tab/>
      </w:r>
      <w:r>
        <w:rPr>
          <w:sz w:val="21"/>
          <w:szCs w:val="21"/>
        </w:rPr>
        <w:t>C．①③</w:t>
      </w:r>
      <w:r>
        <w:rPr>
          <w:sz w:val="21"/>
          <w:szCs w:val="21"/>
        </w:rPr>
        <w:tab/>
      </w:r>
      <w:r>
        <w:rPr>
          <w:sz w:val="21"/>
          <w:szCs w:val="21"/>
        </w:rPr>
        <w:t>D．②④</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sz w:val="21"/>
          <w:szCs w:val="21"/>
        </w:rPr>
      </w:pPr>
      <w:r>
        <w:rPr>
          <w:rFonts w:ascii="楷体" w:hAnsi="楷体" w:eastAsia="楷体" w:cs="楷体"/>
          <w:sz w:val="21"/>
          <w:szCs w:val="21"/>
        </w:rPr>
        <w:t>河床纵剖面是指河源至河口的河床最低点的垂直剖面。</w:t>
      </w:r>
      <w:r>
        <w:rPr>
          <w:sz w:val="21"/>
          <w:szCs w:val="21"/>
        </w:rPr>
        <w:t>P</w:t>
      </w:r>
      <w:r>
        <w:rPr>
          <w:rFonts w:ascii="楷体" w:hAnsi="楷体" w:eastAsia="楷体" w:cs="楷体"/>
          <w:sz w:val="21"/>
          <w:szCs w:val="21"/>
        </w:rPr>
        <w:t>江是雅鲁藏布江的重要支流，流域内山高坡陡谷深，降水丰沛，冰川广布，地质灾害多发。近几十年</w:t>
      </w:r>
      <w:r>
        <w:rPr>
          <w:sz w:val="21"/>
          <w:szCs w:val="21"/>
        </w:rPr>
        <w:t>P</w:t>
      </w:r>
      <w:r>
        <w:rPr>
          <w:rFonts w:ascii="楷体" w:hAnsi="楷体" w:eastAsia="楷体" w:cs="楷体"/>
          <w:sz w:val="21"/>
          <w:szCs w:val="21"/>
        </w:rPr>
        <w:t>江某河段有湖泊发育。</w:t>
      </w:r>
      <w:r>
        <w:rPr>
          <w:rFonts w:hint="eastAsia" w:ascii="楷体" w:hAnsi="楷体" w:eastAsia="楷体" w:cs="楷体"/>
          <w:sz w:val="21"/>
          <w:szCs w:val="21"/>
          <w:lang w:eastAsia="zh-CN"/>
        </w:rPr>
        <w:t>右</w:t>
      </w:r>
      <w:r>
        <w:rPr>
          <w:rFonts w:ascii="楷体" w:hAnsi="楷体" w:eastAsia="楷体" w:cs="楷体"/>
          <w:sz w:val="21"/>
          <w:szCs w:val="21"/>
        </w:rPr>
        <w:t>图示意该河段河床纵剖面</w:t>
      </w:r>
      <w:r>
        <w:rPr>
          <w:rFonts w:hint="eastAsia" w:ascii="楷体" w:hAnsi="楷体" w:eastAsia="楷体" w:cs="楷体"/>
          <w:sz w:val="21"/>
          <w:szCs w:val="21"/>
          <w:lang w:eastAsia="zh-CN"/>
        </w:rPr>
        <w:t>，</w:t>
      </w:r>
      <w:r>
        <w:rPr>
          <w:rFonts w:ascii="楷体" w:hAnsi="楷体" w:eastAsia="楷体" w:cs="楷体"/>
          <w:sz w:val="21"/>
          <w:szCs w:val="21"/>
        </w:rPr>
        <w:t>完成小题。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r>
        <w:rPr>
          <w:rFonts w:ascii="Times New Roman" w:hAnsi="Times New Roman" w:eastAsia="Times New Roman" w:cs="Times New Roman"/>
          <w:strike w:val="0"/>
          <w:kern w:val="0"/>
          <w:sz w:val="21"/>
          <w:szCs w:val="21"/>
          <w:u w:val="none"/>
        </w:rPr>
        <w:drawing>
          <wp:anchor distT="0" distB="0" distL="114300" distR="114300" simplePos="0" relativeHeight="251662336" behindDoc="0" locked="0" layoutInCell="1" allowOverlap="1">
            <wp:simplePos x="0" y="0"/>
            <wp:positionH relativeFrom="column">
              <wp:posOffset>1013460</wp:posOffset>
            </wp:positionH>
            <wp:positionV relativeFrom="paragraph">
              <wp:posOffset>76200</wp:posOffset>
            </wp:positionV>
            <wp:extent cx="3986530" cy="1434465"/>
            <wp:effectExtent l="0" t="0" r="13970" b="13335"/>
            <wp:wrapSquare wrapText="bothSides"/>
            <wp:docPr id="100029" name="图片 100029" descr="@@@d8c1873a-27ad-4f89-af2a-2b4da2b1c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d8c1873a-27ad-4f89-af2a-2b4da2b1cc86"/>
                    <pic:cNvPicPr>
                      <a:picLocks noChangeAspect="1"/>
                    </pic:cNvPicPr>
                  </pic:nvPicPr>
                  <pic:blipFill>
                    <a:blip r:embed="rId17">
                      <a:clrChange>
                        <a:clrFrom>
                          <a:srgbClr val="FFFFFF">
                            <a:alpha val="100000"/>
                          </a:srgbClr>
                        </a:clrFrom>
                        <a:clrTo>
                          <a:srgbClr val="FFFFFF">
                            <a:alpha val="100000"/>
                            <a:alpha val="0"/>
                          </a:srgbClr>
                        </a:clrTo>
                      </a:clrChange>
                      <a:lum bright="-12000"/>
                    </a:blip>
                    <a:stretch>
                      <a:fillRect/>
                    </a:stretch>
                  </pic:blipFill>
                  <pic:spPr>
                    <a:xfrm>
                      <a:off x="0" y="0"/>
                      <a:ext cx="3986530" cy="1434465"/>
                    </a:xfrm>
                    <a:prstGeom prst="rect">
                      <a:avLst/>
                    </a:prstGeom>
                  </pic:spPr>
                </pic:pic>
              </a:graphicData>
            </a:graphic>
          </wp:anchor>
        </w:drawing>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10</w:t>
      </w:r>
      <w:r>
        <w:rPr>
          <w:sz w:val="21"/>
          <w:szCs w:val="21"/>
        </w:rPr>
        <w:t>．图中湖泊的成因类型属于（</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80"/>
        <w:jc w:val="left"/>
        <w:textAlignment w:val="center"/>
        <w:rPr>
          <w:color w:val="0000FF"/>
          <w:sz w:val="21"/>
          <w:szCs w:val="21"/>
        </w:rPr>
      </w:pPr>
      <w:r>
        <w:rPr>
          <w:sz w:val="21"/>
          <w:szCs w:val="21"/>
        </w:rPr>
        <w:t>A．火山湖</w:t>
      </w:r>
      <w:r>
        <w:rPr>
          <w:sz w:val="21"/>
          <w:szCs w:val="21"/>
        </w:rPr>
        <w:tab/>
      </w:r>
      <w:r>
        <w:rPr>
          <w:sz w:val="21"/>
          <w:szCs w:val="21"/>
        </w:rPr>
        <w:t>B．构造湖</w:t>
      </w:r>
      <w:r>
        <w:rPr>
          <w:sz w:val="21"/>
          <w:szCs w:val="21"/>
        </w:rPr>
        <w:tab/>
      </w:r>
      <w:r>
        <w:rPr>
          <w:sz w:val="21"/>
          <w:szCs w:val="21"/>
        </w:rPr>
        <w:t>C．风成湖</w:t>
      </w:r>
      <w:r>
        <w:rPr>
          <w:sz w:val="21"/>
          <w:szCs w:val="21"/>
        </w:rPr>
        <w:tab/>
      </w:r>
      <w:r>
        <w:rPr>
          <w:color w:val="0000FF"/>
          <w:sz w:val="21"/>
          <w:szCs w:val="21"/>
        </w:rPr>
        <w:t>D．堰塞湖</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11</w:t>
      </w:r>
      <w:r>
        <w:rPr>
          <w:sz w:val="21"/>
          <w:szCs w:val="21"/>
        </w:rPr>
        <w:t>．汛期时，从空中俯视该河段河道的形态应是（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80"/>
        <w:jc w:val="left"/>
        <w:textAlignment w:val="center"/>
        <w:rPr>
          <w:color w:val="0000FF"/>
          <w:sz w:val="21"/>
          <w:szCs w:val="21"/>
        </w:rPr>
      </w:pPr>
      <w:r>
        <w:rPr>
          <w:sz w:val="21"/>
          <w:szCs w:val="21"/>
        </w:rPr>
        <w:t>A．宽阔蜿蜒</w:t>
      </w:r>
      <w:r>
        <w:rPr>
          <w:sz w:val="21"/>
          <w:szCs w:val="21"/>
        </w:rPr>
        <w:tab/>
      </w:r>
      <w:r>
        <w:rPr>
          <w:sz w:val="21"/>
          <w:szCs w:val="21"/>
        </w:rPr>
        <w:t>B．狭窄笔直</w:t>
      </w:r>
      <w:r>
        <w:rPr>
          <w:rFonts w:hint="eastAsia"/>
          <w:sz w:val="21"/>
          <w:szCs w:val="21"/>
          <w:lang w:val="en-US" w:eastAsia="zh-CN"/>
        </w:rPr>
        <w:t xml:space="preserve">        </w:t>
      </w:r>
      <w:r>
        <w:rPr>
          <w:sz w:val="21"/>
          <w:szCs w:val="21"/>
        </w:rPr>
        <w:t>C．散乱多叉</w:t>
      </w:r>
      <w:r>
        <w:rPr>
          <w:sz w:val="21"/>
          <w:szCs w:val="21"/>
        </w:rPr>
        <w:tab/>
      </w:r>
      <w:r>
        <w:rPr>
          <w:color w:val="0000FF"/>
          <w:sz w:val="21"/>
          <w:szCs w:val="21"/>
        </w:rPr>
        <w:t>D．宽窄相间</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12</w:t>
      </w:r>
      <w:r>
        <w:rPr>
          <w:sz w:val="21"/>
          <w:szCs w:val="21"/>
        </w:rPr>
        <w:t>．导致该河段近几十年来河床纵剖面发生改变的主要原因是（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rFonts w:hint="eastAsia"/>
          <w:sz w:val="21"/>
          <w:szCs w:val="21"/>
          <w:lang w:val="en-US" w:eastAsia="zh-CN"/>
        </w:rPr>
      </w:pPr>
      <w:r>
        <w:rPr>
          <w:sz w:val="21"/>
          <w:szCs w:val="21"/>
        </w:rPr>
        <w:t>A．地壳间歇性抬升</w:t>
      </w:r>
      <w:r>
        <w:rPr>
          <w:rFonts w:hint="eastAsia"/>
          <w:sz w:val="21"/>
          <w:szCs w:val="21"/>
          <w:lang w:val="en-US" w:eastAsia="zh-CN"/>
        </w:rPr>
        <w:t xml:space="preserve">                </w:t>
      </w:r>
      <w:r>
        <w:rPr>
          <w:sz w:val="21"/>
          <w:szCs w:val="21"/>
        </w:rPr>
        <w:t>B．流水侵蚀增强</w:t>
      </w:r>
      <w:r>
        <w:rPr>
          <w:rFonts w:hint="eastAsia"/>
          <w:sz w:val="21"/>
          <w:szCs w:val="21"/>
          <w:lang w:val="en-US" w:eastAsia="zh-CN"/>
        </w:rPr>
        <w:t xml:space="preserve">      </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sz w:val="21"/>
          <w:szCs w:val="21"/>
        </w:rPr>
      </w:pPr>
      <w:r>
        <w:rPr>
          <w:color w:val="0000FF"/>
          <w:sz w:val="21"/>
          <w:szCs w:val="21"/>
        </w:rPr>
        <w:t>C．冰雪融水量增加</w:t>
      </w:r>
      <w:r>
        <w:rPr>
          <w:rFonts w:hint="eastAsia"/>
          <w:color w:val="0000FF"/>
          <w:sz w:val="21"/>
          <w:szCs w:val="21"/>
          <w:lang w:val="en-US" w:eastAsia="zh-CN"/>
        </w:rPr>
        <w:t xml:space="preserve">               </w:t>
      </w:r>
      <w:r>
        <w:rPr>
          <w:rFonts w:hint="eastAsia"/>
          <w:sz w:val="21"/>
          <w:szCs w:val="21"/>
          <w:lang w:val="en-US" w:eastAsia="zh-CN"/>
        </w:rPr>
        <w:t xml:space="preserve"> </w:t>
      </w:r>
      <w:r>
        <w:rPr>
          <w:sz w:val="21"/>
          <w:szCs w:val="21"/>
        </w:rPr>
        <w:t>D．水利工程建设</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ascii="楷体" w:hAnsi="楷体" w:eastAsia="楷体" w:cs="楷体"/>
          <w:sz w:val="21"/>
          <w:szCs w:val="21"/>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rFonts w:ascii="楷体" w:hAnsi="楷体" w:eastAsia="楷体" w:cs="楷体"/>
          <w:sz w:val="21"/>
          <w:szCs w:val="21"/>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ascii="楷体" w:hAnsi="楷体" w:eastAsia="楷体" w:cs="楷体"/>
          <w:sz w:val="21"/>
          <w:szCs w:val="21"/>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sz w:val="21"/>
          <w:szCs w:val="21"/>
        </w:rPr>
      </w:pPr>
      <w:r>
        <w:rPr>
          <w:rFonts w:ascii="楷体" w:hAnsi="楷体" w:eastAsia="楷体" w:cs="楷体"/>
          <w:sz w:val="21"/>
          <w:szCs w:val="21"/>
        </w:rPr>
        <w:t>秘鲁醍鱼是栖息于东南太平洋近岸30海里50m水深海域的冷水性鱼类，是世界上产量最大的单鱼种，环境变化极大地影响着鱼种的资源变动。下图为东太平洋强厄尔尼诺年表层海水距平等温线分布示意图。据此完成下面小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rFonts w:ascii="Times New Roman" w:hAnsi="Times New Roman" w:eastAsia="Times New Roman" w:cs="Times New Roman"/>
          <w:strike w:val="0"/>
          <w:kern w:val="0"/>
          <w:sz w:val="21"/>
          <w:szCs w:val="21"/>
          <w:u w:val="none"/>
        </w:rPr>
        <w:drawing>
          <wp:inline distT="0" distB="0" distL="114300" distR="114300">
            <wp:extent cx="3477260" cy="1463675"/>
            <wp:effectExtent l="0" t="0" r="8890" b="3175"/>
            <wp:docPr id="100003" name="图片 100003" descr="@@@07ac1027-55c1-4f99-bea5-7d8375672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07ac1027-55c1-4f99-bea5-7d83756729c0"/>
                    <pic:cNvPicPr>
                      <a:picLocks noChangeAspect="1"/>
                    </pic:cNvPicPr>
                  </pic:nvPicPr>
                  <pic:blipFill>
                    <a:blip r:embed="rId18"/>
                    <a:stretch>
                      <a:fillRect/>
                    </a:stretch>
                  </pic:blipFill>
                  <pic:spPr>
                    <a:xfrm>
                      <a:off x="0" y="0"/>
                      <a:ext cx="3477260" cy="1463675"/>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13</w:t>
      </w:r>
      <w:r>
        <w:rPr>
          <w:sz w:val="21"/>
          <w:szCs w:val="21"/>
        </w:rPr>
        <w:t>．强厄尔尼诺年时，秘鲁醍鱼迁徙的方向最可能是（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sz w:val="21"/>
          <w:szCs w:val="21"/>
        </w:rPr>
      </w:pPr>
      <w:r>
        <w:rPr>
          <w:sz w:val="21"/>
          <w:szCs w:val="21"/>
        </w:rPr>
        <w:t>A．①</w:t>
      </w:r>
      <w:r>
        <w:rPr>
          <w:sz w:val="21"/>
          <w:szCs w:val="21"/>
        </w:rPr>
        <w:tab/>
      </w:r>
      <w:r>
        <w:rPr>
          <w:sz w:val="21"/>
          <w:szCs w:val="21"/>
        </w:rPr>
        <w:t>B．②</w:t>
      </w:r>
      <w:r>
        <w:rPr>
          <w:sz w:val="21"/>
          <w:szCs w:val="21"/>
        </w:rPr>
        <w:tab/>
      </w:r>
      <w:r>
        <w:rPr>
          <w:color w:val="0000FF"/>
          <w:sz w:val="21"/>
          <w:szCs w:val="21"/>
        </w:rPr>
        <w:t>C．③</w:t>
      </w:r>
      <w:r>
        <w:rPr>
          <w:sz w:val="21"/>
          <w:szCs w:val="21"/>
        </w:rPr>
        <w:tab/>
      </w:r>
      <w:r>
        <w:rPr>
          <w:sz w:val="21"/>
          <w:szCs w:val="21"/>
        </w:rPr>
        <w:t>D．④</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14</w:t>
      </w:r>
      <w:r>
        <w:rPr>
          <w:sz w:val="21"/>
          <w:szCs w:val="21"/>
        </w:rPr>
        <w:t>．当秘鲁喜迎醍鱼丰收大年时，下列地理事件发生概率增大的是（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sz w:val="21"/>
          <w:szCs w:val="21"/>
        </w:rPr>
      </w:pPr>
      <w:r>
        <w:rPr>
          <w:color w:val="0000FF"/>
          <w:sz w:val="21"/>
          <w:szCs w:val="21"/>
        </w:rPr>
        <w:t>A．澳大利亚东部山火减少</w:t>
      </w:r>
      <w:r>
        <w:rPr>
          <w:sz w:val="21"/>
          <w:szCs w:val="21"/>
        </w:rPr>
        <w:tab/>
      </w:r>
      <w:r>
        <w:rPr>
          <w:sz w:val="21"/>
          <w:szCs w:val="21"/>
        </w:rPr>
        <w:t>B．冬季我国南方气温偏低</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00"/>
        <w:jc w:val="left"/>
        <w:textAlignment w:val="center"/>
        <w:rPr>
          <w:sz w:val="21"/>
          <w:szCs w:val="21"/>
        </w:rPr>
      </w:pPr>
      <w:r>
        <w:rPr>
          <w:sz w:val="21"/>
          <w:szCs w:val="21"/>
        </w:rPr>
        <w:t>C．醍鱼的天敌种类增多</w:t>
      </w:r>
      <w:r>
        <w:rPr>
          <w:sz w:val="21"/>
          <w:szCs w:val="21"/>
        </w:rPr>
        <w:tab/>
      </w:r>
      <w:r>
        <w:rPr>
          <w:sz w:val="21"/>
          <w:szCs w:val="21"/>
        </w:rPr>
        <w:t>D．秘鲁沿岸洪水泛滥</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sz w:val="21"/>
          <w:szCs w:val="21"/>
        </w:rPr>
      </w:pPr>
      <w:r>
        <w:rPr>
          <w:rFonts w:ascii="楷体" w:hAnsi="楷体" w:eastAsia="楷体" w:cs="楷体"/>
          <w:sz w:val="21"/>
          <w:szCs w:val="21"/>
        </w:rPr>
        <w:t>山地植物群落的分布格局受多种环境因子共同作用。通过现代技术定量分析得出我国某山地各植被类型的最优发育环境区间（如表所示）。据此完成下面小题。</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77"/>
        <w:gridCol w:w="1285"/>
        <w:gridCol w:w="867"/>
        <w:gridCol w:w="1285"/>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植被类型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海拔/m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坡度/°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降水/mm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年均温/℃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both"/>
              <w:textAlignment w:val="center"/>
              <w:rPr>
                <w:sz w:val="21"/>
                <w:szCs w:val="21"/>
              </w:rPr>
            </w:pPr>
            <w:r>
              <w:rPr>
                <w:sz w:val="21"/>
                <w:szCs w:val="21"/>
              </w:rPr>
              <w:t>以栲、丝栗栲、甜槠栲为主的常绿阔叶林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500～1300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25～36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1500～2000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10～16.2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以小叶青冈栎为主的常绿落叶阔叶混交林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1400～1800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2000～2500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以黔稠为主的常绿落叶阔叶混交林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1600～2200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25～36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2300～2480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以杜鹃、大箭竹为主的亚高山灌丛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2200～2400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＞35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2100～2250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以大箭竹为主的亚高山灌丛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2200～400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＞35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2100～2260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3.8～5.4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以冷箭竹为主的亚高山灌丛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2400～2570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25～36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2000～2150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center"/>
              <w:rPr>
                <w:sz w:val="21"/>
                <w:szCs w:val="21"/>
              </w:rPr>
            </w:pPr>
            <w:r>
              <w:rPr>
                <w:sz w:val="21"/>
                <w:szCs w:val="21"/>
              </w:rPr>
              <w:t>2.6～3.2</w:t>
            </w:r>
          </w:p>
        </w:tc>
      </w:tr>
    </w:tbl>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15</w:t>
      </w:r>
      <w:r>
        <w:rPr>
          <w:sz w:val="21"/>
          <w:szCs w:val="21"/>
        </w:rPr>
        <w:t>．影响该山地植被垂直分布差异的主导因素是（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80"/>
        <w:jc w:val="left"/>
        <w:textAlignment w:val="center"/>
        <w:rPr>
          <w:sz w:val="21"/>
          <w:szCs w:val="21"/>
        </w:rPr>
      </w:pPr>
      <w:r>
        <w:rPr>
          <w:sz w:val="21"/>
          <w:szCs w:val="21"/>
        </w:rPr>
        <w:t>A．坡度</w:t>
      </w:r>
      <w:r>
        <w:rPr>
          <w:sz w:val="21"/>
          <w:szCs w:val="21"/>
        </w:rPr>
        <w:tab/>
      </w:r>
      <w:r>
        <w:rPr>
          <w:sz w:val="21"/>
          <w:szCs w:val="21"/>
        </w:rPr>
        <w:t>B．光照</w:t>
      </w:r>
      <w:r>
        <w:rPr>
          <w:sz w:val="21"/>
          <w:szCs w:val="21"/>
        </w:rPr>
        <w:tab/>
      </w:r>
      <w:r>
        <w:rPr>
          <w:color w:val="0000FF"/>
          <w:sz w:val="21"/>
          <w:szCs w:val="21"/>
        </w:rPr>
        <w:t>C．气温</w:t>
      </w:r>
      <w:r>
        <w:rPr>
          <w:sz w:val="21"/>
          <w:szCs w:val="21"/>
        </w:rPr>
        <w:tab/>
      </w:r>
      <w:r>
        <w:rPr>
          <w:sz w:val="21"/>
          <w:szCs w:val="21"/>
        </w:rPr>
        <w:t>D．降水</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16</w:t>
      </w:r>
      <w:r>
        <w:rPr>
          <w:sz w:val="21"/>
          <w:szCs w:val="21"/>
        </w:rPr>
        <w:t>．以小叶青冈栎为主的常绿落叶阔叶混交林在该山地西北坡长势较好，推测西北坡是（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80"/>
        <w:jc w:val="left"/>
        <w:textAlignment w:val="center"/>
        <w:rPr>
          <w:sz w:val="21"/>
          <w:szCs w:val="21"/>
        </w:rPr>
      </w:pPr>
      <w:r>
        <w:rPr>
          <w:color w:val="0000FF"/>
          <w:sz w:val="21"/>
          <w:szCs w:val="21"/>
        </w:rPr>
        <w:t>A．梵净山阴坡</w:t>
      </w:r>
      <w:r>
        <w:rPr>
          <w:sz w:val="21"/>
          <w:szCs w:val="21"/>
        </w:rPr>
        <w:tab/>
      </w:r>
      <w:r>
        <w:rPr>
          <w:sz w:val="21"/>
          <w:szCs w:val="21"/>
        </w:rPr>
        <w:t>B．阴山背风坡</w:t>
      </w:r>
      <w:r>
        <w:rPr>
          <w:sz w:val="21"/>
          <w:szCs w:val="21"/>
        </w:rPr>
        <w:tab/>
      </w:r>
      <w:r>
        <w:rPr>
          <w:sz w:val="21"/>
          <w:szCs w:val="21"/>
        </w:rPr>
        <w:t>C．太行山阳坡</w:t>
      </w:r>
      <w:r>
        <w:rPr>
          <w:sz w:val="21"/>
          <w:szCs w:val="21"/>
        </w:rPr>
        <w:tab/>
      </w:r>
      <w:r>
        <w:rPr>
          <w:sz w:val="21"/>
          <w:szCs w:val="21"/>
        </w:rPr>
        <w:t>D．阿尔泰山迎风坡</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sz w:val="21"/>
          <w:szCs w:val="21"/>
        </w:rPr>
      </w:pPr>
      <w:r>
        <w:rPr>
          <w:rFonts w:hint="default" w:ascii="Times New Roman" w:hAnsi="Times New Roman" w:eastAsia="Times New Roman" w:cs="Times New Roman"/>
          <w:strike w:val="0"/>
          <w:kern w:val="0"/>
          <w:sz w:val="21"/>
          <w:szCs w:val="21"/>
          <w:u w:val="none"/>
          <w:lang w:val="en-US"/>
        </w:rPr>
        <w:drawing>
          <wp:anchor distT="0" distB="0" distL="114300" distR="114300" simplePos="0" relativeHeight="251669504" behindDoc="0" locked="0" layoutInCell="1" allowOverlap="1">
            <wp:simplePos x="0" y="0"/>
            <wp:positionH relativeFrom="column">
              <wp:posOffset>1540510</wp:posOffset>
            </wp:positionH>
            <wp:positionV relativeFrom="paragraph">
              <wp:posOffset>256540</wp:posOffset>
            </wp:positionV>
            <wp:extent cx="2496185" cy="1499235"/>
            <wp:effectExtent l="0" t="0" r="18415" b="5715"/>
            <wp:wrapSquare wrapText="bothSides"/>
            <wp:docPr id="100031" name="图片 100031" descr="@@@cf24a24d-170e-42a3-9ff8-b4280effa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cf24a24d-170e-42a3-9ff8-b4280effaf22"/>
                    <pic:cNvPicPr>
                      <a:picLocks noChangeAspect="1"/>
                    </pic:cNvPicPr>
                  </pic:nvPicPr>
                  <pic:blipFill>
                    <a:blip r:embed="rId19">
                      <a:clrChange>
                        <a:clrFrom>
                          <a:srgbClr val="FFFFFF">
                            <a:alpha val="100000"/>
                          </a:srgbClr>
                        </a:clrFrom>
                        <a:clrTo>
                          <a:srgbClr val="FFFFFF">
                            <a:alpha val="100000"/>
                            <a:alpha val="0"/>
                          </a:srgbClr>
                        </a:clrTo>
                      </a:clrChange>
                      <a:lum bright="-18000"/>
                    </a:blip>
                    <a:stretch>
                      <a:fillRect/>
                    </a:stretch>
                  </pic:blipFill>
                  <pic:spPr>
                    <a:xfrm>
                      <a:off x="0" y="0"/>
                      <a:ext cx="2496185" cy="1499235"/>
                    </a:xfrm>
                    <a:prstGeom prst="rect">
                      <a:avLst/>
                    </a:prstGeom>
                  </pic:spPr>
                </pic:pic>
              </a:graphicData>
            </a:graphic>
          </wp:anchor>
        </w:drawing>
      </w:r>
      <w:r>
        <w:rPr>
          <w:rFonts w:ascii="楷体" w:hAnsi="楷体" w:eastAsia="楷体" w:cs="楷体"/>
          <w:sz w:val="21"/>
          <w:szCs w:val="21"/>
        </w:rPr>
        <w:t>“祁吉线”是青藏地区人口分布地域差异的界线，图为青藏地区“祁吉线”示意图。据此完成下面小题。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cs="Times New Roman"/>
          <w:strike w:val="0"/>
          <w:kern w:val="0"/>
          <w:sz w:val="21"/>
          <w:szCs w:val="21"/>
          <w:u w:val="none"/>
          <w:lang w:val="en-US" w:eastAsia="zh-CN"/>
        </w:rPr>
        <w:t>17</w:t>
      </w:r>
      <w:r>
        <w:rPr>
          <w:sz w:val="21"/>
          <w:szCs w:val="21"/>
        </w:rPr>
        <w:t>．据图判断“祁吉线”（</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sz w:val="21"/>
          <w:szCs w:val="21"/>
        </w:rPr>
      </w:pPr>
      <w:r>
        <w:rPr>
          <w:sz w:val="21"/>
          <w:szCs w:val="21"/>
        </w:rPr>
        <w:t>A．西北半壁城市人口集中</w:t>
      </w:r>
      <w:r>
        <w:rPr>
          <w:rFonts w:hint="eastAsia"/>
          <w:sz w:val="21"/>
          <w:szCs w:val="21"/>
          <w:lang w:val="en-US" w:eastAsia="zh-CN"/>
        </w:rPr>
        <w:t xml:space="preserve">        </w:t>
      </w:r>
      <w:r>
        <w:rPr>
          <w:sz w:val="21"/>
          <w:szCs w:val="21"/>
        </w:rPr>
        <w:t>B．东南半壁以绿洲农业为主</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rFonts w:hint="eastAsia"/>
          <w:sz w:val="21"/>
          <w:szCs w:val="21"/>
          <w:lang w:val="en-US" w:eastAsia="zh-CN"/>
        </w:rPr>
      </w:pPr>
      <w:r>
        <w:rPr>
          <w:sz w:val="21"/>
          <w:szCs w:val="21"/>
        </w:rPr>
        <w:t>C．近年来向西北方向移动</w:t>
      </w:r>
      <w:r>
        <w:rPr>
          <w:rFonts w:hint="eastAsia"/>
          <w:sz w:val="21"/>
          <w:szCs w:val="21"/>
          <w:lang w:val="en-US" w:eastAsia="zh-CN"/>
        </w:rPr>
        <w:t xml:space="preserve">        </w:t>
      </w:r>
      <w:r>
        <w:rPr>
          <w:color w:val="0000FF"/>
          <w:sz w:val="21"/>
          <w:szCs w:val="21"/>
        </w:rPr>
        <w:t>D．与400 mm年等降水量线关联</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18</w:t>
      </w:r>
      <w:r>
        <w:rPr>
          <w:sz w:val="21"/>
          <w:szCs w:val="21"/>
        </w:rPr>
        <w:t>．影响“祁吉线”两侧人口分布差异的主要因素是（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80"/>
        <w:jc w:val="left"/>
        <w:textAlignment w:val="center"/>
        <w:rPr>
          <w:sz w:val="21"/>
          <w:szCs w:val="21"/>
        </w:rPr>
      </w:pPr>
      <w:r>
        <w:rPr>
          <w:sz w:val="21"/>
          <w:szCs w:val="21"/>
        </w:rPr>
        <w:t>A．纬度位置</w:t>
      </w:r>
      <w:r>
        <w:rPr>
          <w:sz w:val="21"/>
          <w:szCs w:val="21"/>
        </w:rPr>
        <w:tab/>
      </w:r>
      <w:r>
        <w:rPr>
          <w:color w:val="0000FF"/>
          <w:sz w:val="21"/>
          <w:szCs w:val="21"/>
        </w:rPr>
        <w:t>B．地形地势</w:t>
      </w:r>
      <w:r>
        <w:rPr>
          <w:rFonts w:hint="eastAsia"/>
          <w:color w:val="0000FF"/>
          <w:sz w:val="21"/>
          <w:szCs w:val="21"/>
          <w:lang w:val="en-US" w:eastAsia="zh-CN"/>
        </w:rPr>
        <w:t xml:space="preserve">     </w:t>
      </w:r>
      <w:r>
        <w:rPr>
          <w:sz w:val="21"/>
          <w:szCs w:val="21"/>
        </w:rPr>
        <w:t>C．矿产资源</w:t>
      </w:r>
      <w:r>
        <w:rPr>
          <w:rFonts w:hint="eastAsia"/>
          <w:sz w:val="21"/>
          <w:szCs w:val="21"/>
          <w:lang w:val="en-US" w:eastAsia="zh-CN"/>
        </w:rPr>
        <w:t xml:space="preserve">       </w:t>
      </w:r>
      <w:r>
        <w:rPr>
          <w:sz w:val="21"/>
          <w:szCs w:val="21"/>
        </w:rPr>
        <w:t>D．交通运输</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sz w:val="21"/>
          <w:szCs w:val="21"/>
        </w:rPr>
      </w:pPr>
      <w:r>
        <w:rPr>
          <w:rFonts w:ascii="楷体" w:hAnsi="楷体" w:eastAsia="楷体" w:cs="楷体"/>
          <w:sz w:val="21"/>
          <w:szCs w:val="21"/>
        </w:rPr>
        <w:t>某村位于四川盆地川中丘陵，地势低缓，因地制宜开发利用土地资源的过程中，形成独特的“丘塘林田居”聚落模式，大棚蔬菜、无花果为其主要特色农产品。图为“该村局部土地利用示意图”。据此完成下面小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r>
        <w:rPr>
          <w:rFonts w:hint="default" w:ascii="Times New Roman" w:hAnsi="Times New Roman" w:eastAsia="Times New Roman" w:cs="Times New Roman"/>
          <w:strike w:val="0"/>
          <w:kern w:val="0"/>
          <w:sz w:val="21"/>
          <w:szCs w:val="21"/>
          <w:u w:val="none"/>
          <w:lang w:val="en-US"/>
        </w:rPr>
        <w:drawing>
          <wp:anchor distT="0" distB="0" distL="114300" distR="114300" simplePos="0" relativeHeight="251665408" behindDoc="0" locked="0" layoutInCell="1" allowOverlap="1">
            <wp:simplePos x="0" y="0"/>
            <wp:positionH relativeFrom="column">
              <wp:posOffset>1013460</wp:posOffset>
            </wp:positionH>
            <wp:positionV relativeFrom="paragraph">
              <wp:posOffset>64770</wp:posOffset>
            </wp:positionV>
            <wp:extent cx="3500755" cy="1803400"/>
            <wp:effectExtent l="0" t="0" r="4445" b="6350"/>
            <wp:wrapSquare wrapText="bothSides"/>
            <wp:docPr id="100035" name="图片 100035" descr="@@@12d4670a311f40439cf23881db2126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12d4670a311f40439cf23881db2126db"/>
                    <pic:cNvPicPr>
                      <a:picLocks noChangeAspect="1"/>
                    </pic:cNvPicPr>
                  </pic:nvPicPr>
                  <pic:blipFill>
                    <a:blip r:embed="rId20">
                      <a:clrChange>
                        <a:clrFrom>
                          <a:srgbClr val="FFFFFF">
                            <a:alpha val="100000"/>
                          </a:srgbClr>
                        </a:clrFrom>
                        <a:clrTo>
                          <a:srgbClr val="FFFFFF">
                            <a:alpha val="100000"/>
                            <a:alpha val="0"/>
                          </a:srgbClr>
                        </a:clrTo>
                      </a:clrChange>
                      <a:lum bright="-18000"/>
                    </a:blip>
                    <a:stretch>
                      <a:fillRect/>
                    </a:stretch>
                  </pic:blipFill>
                  <pic:spPr>
                    <a:xfrm>
                      <a:off x="0" y="0"/>
                      <a:ext cx="3500755" cy="1803400"/>
                    </a:xfrm>
                    <a:prstGeom prst="rect">
                      <a:avLst/>
                    </a:prstGeom>
                  </pic:spPr>
                </pic:pic>
              </a:graphicData>
            </a:graphic>
          </wp:anchor>
        </w:drawing>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cs="Times New Roman"/>
          <w:strike w:val="0"/>
          <w:kern w:val="0"/>
          <w:sz w:val="21"/>
          <w:szCs w:val="21"/>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cs="Times New Roman"/>
          <w:strike w:val="0"/>
          <w:kern w:val="0"/>
          <w:sz w:val="21"/>
          <w:szCs w:val="21"/>
          <w:u w:val="none"/>
          <w:lang w:val="en-US" w:eastAsia="zh-CN"/>
        </w:rPr>
        <w:t>19</w:t>
      </w:r>
      <w:r>
        <w:rPr>
          <w:sz w:val="21"/>
          <w:szCs w:val="21"/>
        </w:rPr>
        <w:t>．甲、乙、丙、丁所示的土地利用类型依次是（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sz w:val="21"/>
          <w:szCs w:val="21"/>
        </w:rPr>
      </w:pPr>
      <w:r>
        <w:rPr>
          <w:color w:val="0000FF"/>
          <w:sz w:val="21"/>
          <w:szCs w:val="21"/>
        </w:rPr>
        <w:t>A．水田、林地、旱地、宅基地</w:t>
      </w:r>
      <w:r>
        <w:rPr>
          <w:sz w:val="21"/>
          <w:szCs w:val="21"/>
        </w:rPr>
        <w:tab/>
      </w:r>
      <w:r>
        <w:rPr>
          <w:sz w:val="21"/>
          <w:szCs w:val="21"/>
        </w:rPr>
        <w:t>B．水田、旱地、宅基地、林地</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sz w:val="21"/>
          <w:szCs w:val="21"/>
        </w:rPr>
      </w:pPr>
      <w:r>
        <w:rPr>
          <w:sz w:val="21"/>
          <w:szCs w:val="21"/>
        </w:rPr>
        <w:t>C．旱地、林地、水田、宅基地</w:t>
      </w:r>
      <w:r>
        <w:rPr>
          <w:sz w:val="21"/>
          <w:szCs w:val="21"/>
        </w:rPr>
        <w:tab/>
      </w:r>
      <w:r>
        <w:rPr>
          <w:sz w:val="21"/>
          <w:szCs w:val="21"/>
        </w:rPr>
        <w:t>D．旱地、水田、宅基地、林地</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20</w:t>
      </w:r>
      <w:r>
        <w:rPr>
          <w:sz w:val="21"/>
          <w:szCs w:val="21"/>
        </w:rPr>
        <w:t>．影响该地农业发展的主要条件是（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sz w:val="21"/>
          <w:szCs w:val="21"/>
        </w:rPr>
      </w:pPr>
      <w:r>
        <w:rPr>
          <w:sz w:val="21"/>
          <w:szCs w:val="21"/>
        </w:rPr>
        <w:t>A．地形多样，耕地占比低</w:t>
      </w:r>
      <w:r>
        <w:rPr>
          <w:sz w:val="21"/>
          <w:szCs w:val="21"/>
        </w:rPr>
        <w:tab/>
      </w:r>
      <w:r>
        <w:rPr>
          <w:sz w:val="21"/>
          <w:szCs w:val="21"/>
        </w:rPr>
        <w:t>B．径流量大，水土流失重</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sz w:val="21"/>
          <w:szCs w:val="21"/>
        </w:rPr>
      </w:pPr>
      <w:r>
        <w:rPr>
          <w:color w:val="0000FF"/>
          <w:sz w:val="21"/>
          <w:szCs w:val="21"/>
        </w:rPr>
        <w:t>C．降水集中，旱涝灾害多</w:t>
      </w:r>
      <w:r>
        <w:rPr>
          <w:sz w:val="21"/>
          <w:szCs w:val="21"/>
        </w:rPr>
        <w:tab/>
      </w:r>
      <w:r>
        <w:rPr>
          <w:sz w:val="21"/>
          <w:szCs w:val="21"/>
        </w:rPr>
        <w:t>D．红壤贫瘠，农业单产低</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21</w:t>
      </w:r>
      <w:r>
        <w:rPr>
          <w:sz w:val="21"/>
          <w:szCs w:val="21"/>
        </w:rPr>
        <w:t>．该地农业发展的主要方向是（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sz w:val="21"/>
          <w:szCs w:val="21"/>
        </w:rPr>
      </w:pPr>
      <w:r>
        <w:rPr>
          <w:sz w:val="21"/>
          <w:szCs w:val="21"/>
        </w:rPr>
        <w:t>A．保护生态，实施耕地林地化</w:t>
      </w:r>
      <w:r>
        <w:rPr>
          <w:sz w:val="21"/>
          <w:szCs w:val="21"/>
        </w:rPr>
        <w:tab/>
      </w:r>
      <w:r>
        <w:rPr>
          <w:sz w:val="21"/>
          <w:szCs w:val="21"/>
        </w:rPr>
        <w:t>B．顺坡耕作，实现高度机械化</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left="380"/>
        <w:jc w:val="left"/>
        <w:textAlignment w:val="center"/>
        <w:rPr>
          <w:sz w:val="21"/>
          <w:szCs w:val="21"/>
        </w:rPr>
      </w:pPr>
      <w:r>
        <w:rPr>
          <w:color w:val="0000FF"/>
          <w:sz w:val="21"/>
          <w:szCs w:val="21"/>
        </w:rPr>
        <w:t>C．多种经营，推动农旅融合化</w:t>
      </w:r>
      <w:r>
        <w:rPr>
          <w:sz w:val="21"/>
          <w:szCs w:val="21"/>
        </w:rPr>
        <w:tab/>
      </w:r>
      <w:r>
        <w:rPr>
          <w:sz w:val="21"/>
          <w:szCs w:val="21"/>
        </w:rPr>
        <w:t>D．削丘平地，推进水田旱地化</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sz w:val="21"/>
          <w:szCs w:val="21"/>
        </w:rPr>
      </w:pPr>
      <w:r>
        <w:rPr>
          <w:rFonts w:ascii="楷体" w:hAnsi="楷体" w:eastAsia="楷体" w:cs="楷体"/>
          <w:sz w:val="21"/>
          <w:szCs w:val="21"/>
        </w:rPr>
        <w:t>陕西窑洞聚落的院落模式具有典型性和独特性，从渭北</w:t>
      </w:r>
      <w:r>
        <w:rPr>
          <w:rFonts w:hint="eastAsia" w:ascii="楷体" w:hAnsi="楷体" w:eastAsia="楷体" w:cs="楷体"/>
          <w:color w:val="FF0000"/>
          <w:sz w:val="21"/>
          <w:szCs w:val="21"/>
          <w:lang w:val="en-US" w:eastAsia="zh-CN"/>
        </w:rPr>
        <w:t>黄土塬</w:t>
      </w:r>
      <w:r>
        <w:rPr>
          <w:rFonts w:ascii="楷体" w:hAnsi="楷体" w:eastAsia="楷体" w:cs="楷体"/>
          <w:sz w:val="21"/>
          <w:szCs w:val="21"/>
        </w:rPr>
        <w:t>到陕北</w:t>
      </w:r>
      <w:r>
        <w:rPr>
          <w:rFonts w:hint="eastAsia" w:ascii="楷体" w:hAnsi="楷体" w:eastAsia="楷体" w:cs="楷体"/>
          <w:color w:val="FF0000"/>
          <w:sz w:val="21"/>
          <w:szCs w:val="21"/>
          <w:lang w:val="en-US" w:eastAsia="zh-CN"/>
        </w:rPr>
        <w:t>黄土沟壑区</w:t>
      </w:r>
      <w:r>
        <w:rPr>
          <w:rFonts w:ascii="楷体" w:hAnsi="楷体" w:eastAsia="楷体" w:cs="楷体"/>
          <w:sz w:val="21"/>
          <w:szCs w:val="21"/>
        </w:rPr>
        <w:t>呈现显著的地域分异特征，如图示意三种典型院落模式，据此完成下面小题。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bookmarkStart w:id="0" w:name="_GoBack"/>
      <w:bookmarkEnd w:id="0"/>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r>
        <w:rPr>
          <w:rFonts w:ascii="Times New Roman" w:hAnsi="Times New Roman" w:eastAsia="Times New Roman" w:cs="Times New Roman"/>
          <w:strike w:val="0"/>
          <w:kern w:val="0"/>
          <w:sz w:val="21"/>
          <w:szCs w:val="21"/>
          <w:u w:val="none"/>
        </w:rPr>
        <w:drawing>
          <wp:anchor distT="0" distB="0" distL="114300" distR="114300" simplePos="0" relativeHeight="251666432" behindDoc="0" locked="0" layoutInCell="1" allowOverlap="1">
            <wp:simplePos x="0" y="0"/>
            <wp:positionH relativeFrom="column">
              <wp:posOffset>775335</wp:posOffset>
            </wp:positionH>
            <wp:positionV relativeFrom="paragraph">
              <wp:posOffset>10795</wp:posOffset>
            </wp:positionV>
            <wp:extent cx="4184650" cy="1477645"/>
            <wp:effectExtent l="0" t="0" r="6350" b="8255"/>
            <wp:wrapSquare wrapText="bothSides"/>
            <wp:docPr id="100005" name="图片 100005" descr="@@@e56b88123aec4579815c8de6c230b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e56b88123aec4579815c8de6c230b933"/>
                    <pic:cNvPicPr>
                      <a:picLocks noChangeAspect="1"/>
                    </pic:cNvPicPr>
                  </pic:nvPicPr>
                  <pic:blipFill>
                    <a:blip r:embed="rId21">
                      <a:clrChange>
                        <a:clrFrom>
                          <a:srgbClr val="FFFFFF">
                            <a:alpha val="100000"/>
                          </a:srgbClr>
                        </a:clrFrom>
                        <a:clrTo>
                          <a:srgbClr val="FFFFFF">
                            <a:alpha val="100000"/>
                            <a:alpha val="0"/>
                          </a:srgbClr>
                        </a:clrTo>
                      </a:clrChange>
                      <a:lum bright="-36000"/>
                    </a:blip>
                    <a:stretch>
                      <a:fillRect/>
                    </a:stretch>
                  </pic:blipFill>
                  <pic:spPr>
                    <a:xfrm>
                      <a:off x="0" y="0"/>
                      <a:ext cx="4184650" cy="1477645"/>
                    </a:xfrm>
                    <a:prstGeom prst="rect">
                      <a:avLst/>
                    </a:prstGeom>
                  </pic:spPr>
                </pic:pic>
              </a:graphicData>
            </a:graphic>
          </wp:anchor>
        </w:drawing>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eastAsia"/>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22</w:t>
      </w:r>
      <w:r>
        <w:rPr>
          <w:sz w:val="21"/>
          <w:szCs w:val="21"/>
        </w:rPr>
        <w:t>．陕西窑洞三种院落模式从南到北总体分布趋势是（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sz w:val="21"/>
          <w:szCs w:val="21"/>
        </w:rPr>
      </w:pPr>
      <w:r>
        <w:rPr>
          <w:color w:val="0000FF"/>
          <w:sz w:val="21"/>
          <w:szCs w:val="21"/>
        </w:rPr>
        <w:t>A．①-②-③</w:t>
      </w:r>
      <w:r>
        <w:rPr>
          <w:sz w:val="21"/>
          <w:szCs w:val="21"/>
        </w:rPr>
        <w:tab/>
      </w:r>
      <w:r>
        <w:rPr>
          <w:sz w:val="21"/>
          <w:szCs w:val="21"/>
        </w:rPr>
        <w:t>B．①-③-②</w:t>
      </w:r>
      <w:r>
        <w:rPr>
          <w:rFonts w:hint="eastAsia"/>
          <w:sz w:val="21"/>
          <w:szCs w:val="21"/>
          <w:lang w:val="en-US" w:eastAsia="zh-CN"/>
        </w:rPr>
        <w:t xml:space="preserve">    </w:t>
      </w:r>
      <w:r>
        <w:rPr>
          <w:color w:val="auto"/>
          <w:sz w:val="21"/>
          <w:szCs w:val="21"/>
        </w:rPr>
        <w:t>C．②-③-①</w:t>
      </w:r>
      <w:r>
        <w:rPr>
          <w:sz w:val="21"/>
          <w:szCs w:val="21"/>
        </w:rPr>
        <w:tab/>
      </w:r>
      <w:r>
        <w:rPr>
          <w:sz w:val="21"/>
          <w:szCs w:val="21"/>
        </w:rPr>
        <w:t>D．②-①-③</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23</w:t>
      </w:r>
      <w:r>
        <w:rPr>
          <w:sz w:val="21"/>
          <w:szCs w:val="21"/>
        </w:rPr>
        <w:t>．院落模式呈现地域分异的直接影响因素是（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sz w:val="21"/>
          <w:szCs w:val="21"/>
        </w:rPr>
      </w:pPr>
      <w:r>
        <w:rPr>
          <w:sz w:val="21"/>
          <w:szCs w:val="21"/>
        </w:rPr>
        <w:t>A．土壤性状</w:t>
      </w:r>
      <w:r>
        <w:rPr>
          <w:sz w:val="21"/>
          <w:szCs w:val="21"/>
        </w:rPr>
        <w:tab/>
      </w:r>
      <w:r>
        <w:rPr>
          <w:color w:val="0000FF"/>
          <w:sz w:val="21"/>
          <w:szCs w:val="21"/>
        </w:rPr>
        <w:t>B．地貌条件</w:t>
      </w:r>
      <w:r>
        <w:rPr>
          <w:sz w:val="21"/>
          <w:szCs w:val="21"/>
        </w:rPr>
        <w:tab/>
      </w:r>
      <w:r>
        <w:rPr>
          <w:sz w:val="21"/>
          <w:szCs w:val="21"/>
        </w:rPr>
        <w:t>C．光照强度</w:t>
      </w:r>
      <w:r>
        <w:rPr>
          <w:sz w:val="21"/>
          <w:szCs w:val="21"/>
        </w:rPr>
        <w:tab/>
      </w:r>
      <w:r>
        <w:rPr>
          <w:sz w:val="21"/>
          <w:szCs w:val="21"/>
        </w:rPr>
        <w:t>D．文化传统</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sz w:val="21"/>
          <w:szCs w:val="21"/>
        </w:rPr>
      </w:pPr>
      <w:r>
        <w:rPr>
          <w:rFonts w:hint="eastAsia"/>
          <w:sz w:val="21"/>
          <w:szCs w:val="21"/>
          <w:lang w:val="en-US" w:eastAsia="zh-CN"/>
        </w:rPr>
        <w:t>24</w:t>
      </w:r>
      <w:r>
        <w:rPr>
          <w:sz w:val="21"/>
          <w:szCs w:val="21"/>
        </w:rPr>
        <w:t>．观察发现窑洞聚落中观赏性植物较少，主要原因是（</w:t>
      </w:r>
      <w:r>
        <w:rPr>
          <w:rFonts w:ascii="Times New Roman" w:hAnsi="Times New Roman" w:eastAsia="Times New Roman" w:cs="Times New Roman"/>
          <w:kern w:val="0"/>
          <w:sz w:val="21"/>
          <w:szCs w:val="21"/>
        </w:rPr>
        <w:t>   </w:t>
      </w:r>
      <w:r>
        <w:rPr>
          <w:sz w:val="21"/>
          <w:szCs w:val="21"/>
        </w:rPr>
        <w:t>）</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pPr>
      <w:r>
        <w:rPr>
          <w:color w:val="0000FF"/>
          <w:sz w:val="21"/>
          <w:szCs w:val="21"/>
        </w:rPr>
        <w:t>A．水源不足</w:t>
      </w:r>
      <w:r>
        <w:rPr>
          <w:sz w:val="21"/>
          <w:szCs w:val="21"/>
        </w:rPr>
        <w:tab/>
      </w:r>
      <w:r>
        <w:rPr>
          <w:color w:val="auto"/>
          <w:sz w:val="21"/>
          <w:szCs w:val="21"/>
        </w:rPr>
        <w:t>B．沙尘较多</w:t>
      </w:r>
      <w:r>
        <w:rPr>
          <w:sz w:val="21"/>
          <w:szCs w:val="21"/>
        </w:rPr>
        <w:tab/>
      </w:r>
      <w:r>
        <w:rPr>
          <w:sz w:val="21"/>
          <w:szCs w:val="21"/>
        </w:rPr>
        <w:t>C．土壤</w:t>
      </w:r>
      <w:r>
        <w:rPr>
          <w:rFonts w:hint="eastAsia"/>
          <w:sz w:val="21"/>
          <w:szCs w:val="21"/>
          <w:lang w:val="en-US" w:eastAsia="zh-CN"/>
        </w:rPr>
        <w:t>贫瘠</w:t>
      </w:r>
      <w:r>
        <w:rPr>
          <w:rFonts w:hint="eastAsia"/>
          <w:color w:val="FF0000"/>
          <w:sz w:val="21"/>
          <w:szCs w:val="21"/>
          <w:u w:val="single"/>
          <w:lang w:val="en-US" w:eastAsia="zh-CN"/>
        </w:rPr>
        <w:t>（选项改下）</w:t>
      </w:r>
      <w:r>
        <w:rPr>
          <w:color w:val="FF0000"/>
          <w:sz w:val="21"/>
          <w:szCs w:val="21"/>
          <w:u w:val="single"/>
        </w:rPr>
        <w:tab/>
      </w:r>
      <w:r>
        <w:rPr>
          <w:sz w:val="21"/>
          <w:szCs w:val="21"/>
        </w:rPr>
        <w:t>D．年均温大</w:t>
      </w:r>
    </w:p>
    <w:sectPr>
      <w:headerReference r:id="rId3" w:type="default"/>
      <w:footerReference r:id="rId5" w:type="default"/>
      <w:headerReference r:id="rId4" w:type="even"/>
      <w:footerReference r:id="rId6" w:type="even"/>
      <w:pgSz w:w="11906" w:h="16838"/>
      <w:pgMar w:top="1440" w:right="1797" w:bottom="1440" w:left="179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xMGNkYTJhN2NkODc0MzYwZWZhYmI0Y2E4ZDVlOGEifQ=="/>
  </w:docVars>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 w:val="03661A20"/>
    <w:rsid w:val="079A7010"/>
    <w:rsid w:val="09572537"/>
    <w:rsid w:val="1CDA2E0B"/>
    <w:rsid w:val="1DEB591C"/>
    <w:rsid w:val="22610FE2"/>
    <w:rsid w:val="23F8570B"/>
    <w:rsid w:val="36A91D74"/>
    <w:rsid w:val="4ED129DC"/>
    <w:rsid w:val="5B6C648E"/>
    <w:rsid w:val="6D1F7E14"/>
    <w:rsid w:val="771D1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543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川川麻麻</cp:lastModifiedBy>
  <dcterms:modified xsi:type="dcterms:W3CDTF">2023-10-31T02:13:36Z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7a22842f87224d44a48b7bfbb7b62ebdmty5otk4ntexnw</vt:lpwstr>
  </property>
  <property fmtid="{D5CDD505-2E9C-101B-9397-08002B2CF9AE}" pid="4" name="KSOProductBuildVer">
    <vt:lpwstr>2052-12.1.0.15712</vt:lpwstr>
  </property>
  <property fmtid="{D5CDD505-2E9C-101B-9397-08002B2CF9AE}" pid="5" name="ICV">
    <vt:lpwstr>548C54997B4942488D2B0C3C0ADA5FED_13</vt:lpwstr>
  </property>
</Properties>
</file>