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鲁教\\word\\第一部分第六单元.TIF"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鲁教\\word\\第一部分第六单元.TIF"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鲁云\\全书完整的Word版文档\\第一部分\\第一部分第六单元.TIF"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jc w:val="center"/>
        <w:rPr>
          <w:rFonts w:ascii="Times New Roman" w:hAnsi="Times New Roman" w:cs="Times New Roman"/>
        </w:rPr>
      </w:pPr>
      <w:r>
        <w:t>第</w:t>
      </w:r>
      <w:r>
        <w:rPr>
          <w:rFonts w:ascii="Times New Roman" w:hAnsi="Times New Roman"/>
        </w:rPr>
        <w:t>1</w:t>
      </w:r>
      <w:r>
        <w:t>讲　自然环境的差异性</w:t>
      </w:r>
    </w:p>
    <w:p>
      <w:pPr>
        <w:pStyle w:val="4"/>
        <w:tabs>
          <w:tab w:val="left" w:pos="3402"/>
        </w:tabs>
        <w:jc w:val="center"/>
      </w:pPr>
      <w:r>
        <w:t>课时33　生物圈与植被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8445" cy="35433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生物圈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(1)范围：包括</w:t>
      </w:r>
      <w:r>
        <w:rPr>
          <w:rFonts w:ascii="Times New Roman" w:hAnsi="Times New Roman" w:cs="Times New Roman"/>
          <w:u w:val="single"/>
        </w:rPr>
        <w:t>大气圈</w:t>
      </w:r>
      <w:r>
        <w:rPr>
          <w:rFonts w:ascii="Times New Roman" w:hAnsi="Times New Roman" w:cs="Times New Roman"/>
        </w:rPr>
        <w:t>的下层、</w:t>
      </w:r>
      <w:r>
        <w:rPr>
          <w:rFonts w:ascii="Times New Roman" w:hAnsi="Times New Roman" w:cs="Times New Roman"/>
          <w:u w:val="single"/>
        </w:rPr>
        <w:t>岩石圈</w:t>
      </w:r>
      <w:r>
        <w:rPr>
          <w:rFonts w:ascii="Times New Roman" w:hAnsi="Times New Roman" w:cs="Times New Roman"/>
        </w:rPr>
        <w:t>的上层和整个</w:t>
      </w:r>
      <w:r>
        <w:rPr>
          <w:rFonts w:ascii="Times New Roman" w:hAnsi="Times New Roman" w:cs="Times New Roman"/>
          <w:u w:val="single"/>
        </w:rPr>
        <w:t>水圈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(2)影响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b\lc\{\rc\ (\a\vs4\al\co1(对地表环境的</w:instrText>
      </w:r>
      <w:r>
        <w:rPr>
          <w:rFonts w:ascii="Times New Roman" w:hAnsi="Times New Roman" w:cs="Times New Roman"/>
          <w:u w:val="single"/>
        </w:rPr>
        <w:instrText xml:space="preserve">形成和变化</w:instrText>
      </w:r>
      <w:r>
        <w:rPr>
          <w:rFonts w:ascii="Times New Roman" w:hAnsi="Times New Roman" w:cs="Times New Roman"/>
        </w:rPr>
        <w:instrText xml:space="preserve">具有重要,　作用和影响,对地表环境具有调节和稳定的作用，,　使地表的</w:instrText>
      </w:r>
      <w:r>
        <w:rPr>
          <w:rFonts w:ascii="Times New Roman" w:hAnsi="Times New Roman" w:cs="Times New Roman"/>
          <w:u w:val="single"/>
        </w:rPr>
        <w:instrText xml:space="preserve">平均温度</w:instrText>
      </w:r>
      <w:r>
        <w:rPr>
          <w:rFonts w:ascii="Times New Roman" w:hAnsi="Times New Roman" w:cs="Times New Roman"/>
        </w:rPr>
        <w:instrText xml:space="preserve">长期保持相对,　稳定))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植被类型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(1)森林植被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2347"/>
        <w:gridCol w:w="2347"/>
        <w:gridCol w:w="23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分布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特征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常见树种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常绿阔叶林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温暖湿润的</w:t>
            </w:r>
            <w:r>
              <w:rPr>
                <w:rFonts w:ascii="Times New Roman" w:hAnsi="Times New Roman" w:cs="Times New Roman"/>
                <w:u w:val="single"/>
              </w:rPr>
              <w:t>热带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/>
                <w:u w:val="single"/>
              </w:rPr>
              <w:t>亚热带</w:t>
            </w:r>
            <w:r>
              <w:rPr>
                <w:rFonts w:ascii="Times New Roman" w:hAnsi="Times New Roman" w:cs="Times New Roman"/>
              </w:rPr>
              <w:t>气候区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树冠浑圆，树叶叶面多呈</w:t>
            </w:r>
            <w:r>
              <w:rPr>
                <w:rFonts w:ascii="Times New Roman" w:hAnsi="Times New Roman" w:cs="Times New Roman"/>
                <w:u w:val="single"/>
              </w:rPr>
              <w:t>革质</w:t>
            </w:r>
            <w:r>
              <w:rPr>
                <w:rFonts w:ascii="Times New Roman" w:hAnsi="Times New Roman" w:cs="Times New Roman"/>
              </w:rPr>
              <w:t>，表面光滑、无绒毛，质地</w:t>
            </w:r>
            <w:r>
              <w:rPr>
                <w:rFonts w:ascii="Times New Roman" w:hAnsi="Times New Roman" w:cs="Times New Roman"/>
                <w:u w:val="single"/>
              </w:rPr>
              <w:t>较硬</w:t>
            </w:r>
            <w:r>
              <w:rPr>
                <w:rFonts w:ascii="Times New Roman" w:hAnsi="Times New Roman" w:cs="Times New Roman"/>
              </w:rPr>
              <w:t>；四季</w:t>
            </w:r>
            <w:r>
              <w:rPr>
                <w:rFonts w:ascii="Times New Roman" w:hAnsi="Times New Roman" w:cs="Times New Roman"/>
                <w:u w:val="single"/>
              </w:rPr>
              <w:t>常青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樟树</w:t>
            </w:r>
            <w:r>
              <w:rPr>
                <w:rFonts w:ascii="Times New Roman" w:hAnsi="Times New Roman" w:cs="Times New Roman"/>
              </w:rPr>
              <w:t>、椰子树等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落叶阔叶林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湿润、半湿润的</w:t>
            </w:r>
            <w:r>
              <w:rPr>
                <w:rFonts w:ascii="Times New Roman" w:hAnsi="Times New Roman" w:cs="Times New Roman"/>
                <w:u w:val="single"/>
              </w:rPr>
              <w:t>温带</w:t>
            </w:r>
            <w:r>
              <w:rPr>
                <w:rFonts w:ascii="Times New Roman" w:hAnsi="Times New Roman" w:cs="Times New Roman"/>
              </w:rPr>
              <w:t>气候区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夏季</w:t>
            </w:r>
            <w:r>
              <w:rPr>
                <w:rFonts w:ascii="Times New Roman" w:hAnsi="Times New Roman" w:cs="Times New Roman"/>
              </w:rPr>
              <w:t>葱绿，</w:t>
            </w:r>
            <w:r>
              <w:rPr>
                <w:rFonts w:ascii="Times New Roman" w:hAnsi="Times New Roman" w:cs="Times New Roman"/>
                <w:u w:val="single"/>
              </w:rPr>
              <w:t>冬季</w:t>
            </w:r>
            <w:r>
              <w:rPr>
                <w:rFonts w:ascii="Times New Roman" w:hAnsi="Times New Roman" w:cs="Times New Roman"/>
              </w:rPr>
              <w:t>落叶；叶片多呈</w:t>
            </w:r>
            <w:r>
              <w:rPr>
                <w:rFonts w:ascii="Times New Roman" w:hAnsi="Times New Roman" w:cs="Times New Roman"/>
                <w:u w:val="single"/>
              </w:rPr>
              <w:t>纸质</w:t>
            </w:r>
            <w:r>
              <w:rPr>
                <w:rFonts w:ascii="Times New Roman" w:hAnsi="Times New Roman" w:cs="Times New Roman"/>
              </w:rPr>
              <w:t>，宽而薄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桦树、杨树、柳树、榆树、银杏树等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针叶林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较</w:t>
            </w:r>
            <w:r>
              <w:rPr>
                <w:rFonts w:ascii="Times New Roman" w:hAnsi="Times New Roman" w:cs="Times New Roman"/>
                <w:u w:val="single"/>
              </w:rPr>
              <w:t>广泛</w:t>
            </w:r>
            <w:r>
              <w:rPr>
                <w:rFonts w:ascii="Times New Roman" w:hAnsi="Times New Roman" w:cs="Times New Roman"/>
              </w:rPr>
              <w:t>，从寒温带、温带到亚热带、热带都有分布；大规模成片分布的针叶林主要分布在</w:t>
            </w:r>
            <w:r>
              <w:rPr>
                <w:rFonts w:ascii="Times New Roman" w:hAnsi="Times New Roman" w:cs="Times New Roman"/>
                <w:u w:val="single"/>
              </w:rPr>
              <w:t>寒温带(亚寒带)</w:t>
            </w:r>
            <w:r>
              <w:rPr>
                <w:rFonts w:ascii="Times New Roman" w:hAnsi="Times New Roman" w:cs="Times New Roman"/>
              </w:rPr>
              <w:t>气候区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叶子呈</w:t>
            </w:r>
            <w:r>
              <w:rPr>
                <w:rFonts w:ascii="Times New Roman" w:hAnsi="Times New Roman" w:cs="Times New Roman"/>
                <w:u w:val="single"/>
              </w:rPr>
              <w:t>针</w:t>
            </w:r>
            <w:r>
              <w:rPr>
                <w:rFonts w:ascii="Times New Roman" w:hAnsi="Times New Roman" w:cs="Times New Roman"/>
              </w:rPr>
              <w:t>状</w:t>
            </w:r>
          </w:p>
        </w:tc>
        <w:tc>
          <w:tcPr>
            <w:tcW w:w="234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亚寒带针叶林主要由云杉、冷杉、落叶松等一些</w:t>
            </w:r>
            <w:r>
              <w:rPr>
                <w:rFonts w:ascii="Times New Roman" w:hAnsi="Times New Roman" w:cs="Times New Roman"/>
                <w:u w:val="single"/>
              </w:rPr>
              <w:t>耐寒</w:t>
            </w:r>
            <w:r>
              <w:rPr>
                <w:rFonts w:ascii="Times New Roman" w:hAnsi="Times New Roman" w:cs="Times New Roman"/>
              </w:rPr>
              <w:t>树种组成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(2)草原植被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3138"/>
        <w:gridCol w:w="41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313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分布</w:t>
            </w:r>
          </w:p>
        </w:tc>
        <w:tc>
          <w:tcPr>
            <w:tcW w:w="411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热带草原</w:t>
            </w:r>
          </w:p>
        </w:tc>
        <w:tc>
          <w:tcPr>
            <w:tcW w:w="313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南北纬</w:t>
            </w:r>
            <w:r>
              <w:rPr>
                <w:rFonts w:ascii="Times New Roman" w:hAnsi="Times New Roman" w:cs="Times New Roman"/>
                <w:u w:val="single"/>
              </w:rPr>
              <w:t>10度到20度</w:t>
            </w:r>
            <w:r>
              <w:rPr>
                <w:rFonts w:ascii="Times New Roman" w:hAnsi="Times New Roman" w:cs="Times New Roman"/>
              </w:rPr>
              <w:t>的热带大陆</w:t>
            </w:r>
          </w:p>
        </w:tc>
        <w:tc>
          <w:tcPr>
            <w:tcW w:w="411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干湿季分明，植物耐旱，有显著的</w:t>
            </w:r>
            <w:r>
              <w:rPr>
                <w:rFonts w:ascii="Times New Roman" w:hAnsi="Times New Roman" w:cs="Times New Roman"/>
                <w:u w:val="single"/>
              </w:rPr>
              <w:t>季节</w:t>
            </w:r>
            <w:r>
              <w:rPr>
                <w:rFonts w:ascii="Times New Roman" w:hAnsi="Times New Roman" w:cs="Times New Roman"/>
              </w:rPr>
              <w:t>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温带草原</w:t>
            </w:r>
          </w:p>
        </w:tc>
        <w:tc>
          <w:tcPr>
            <w:tcW w:w="313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温带半</w:t>
            </w:r>
            <w:r>
              <w:rPr>
                <w:rFonts w:ascii="Times New Roman" w:hAnsi="Times New Roman" w:cs="Times New Roman"/>
                <w:u w:val="single"/>
              </w:rPr>
              <w:t>湿润</w:t>
            </w:r>
            <w:r>
              <w:rPr>
                <w:rFonts w:ascii="Times New Roman" w:hAnsi="Times New Roman" w:cs="Times New Roman"/>
              </w:rPr>
              <w:t>、半</w:t>
            </w:r>
            <w:r>
              <w:rPr>
                <w:rFonts w:ascii="Times New Roman" w:hAnsi="Times New Roman" w:cs="Times New Roman"/>
                <w:u w:val="single"/>
              </w:rPr>
              <w:t>干旱</w:t>
            </w:r>
            <w:r>
              <w:rPr>
                <w:rFonts w:ascii="Times New Roman" w:hAnsi="Times New Roman" w:cs="Times New Roman"/>
              </w:rPr>
              <w:t>地区</w:t>
            </w:r>
          </w:p>
        </w:tc>
        <w:tc>
          <w:tcPr>
            <w:tcW w:w="411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群落结构</w:t>
            </w:r>
            <w:r>
              <w:rPr>
                <w:rFonts w:ascii="Times New Roman" w:hAnsi="Times New Roman" w:cs="Times New Roman"/>
                <w:u w:val="single"/>
              </w:rPr>
              <w:t>简单</w:t>
            </w:r>
            <w:r>
              <w:rPr>
                <w:rFonts w:ascii="Times New Roman" w:hAnsi="Times New Roman" w:cs="Times New Roman"/>
              </w:rPr>
              <w:t>，植物具有</w:t>
            </w:r>
            <w:r>
              <w:rPr>
                <w:rFonts w:ascii="Times New Roman" w:hAnsi="Times New Roman" w:cs="Times New Roman"/>
                <w:u w:val="single"/>
              </w:rPr>
              <w:t>耐旱</w:t>
            </w:r>
            <w:r>
              <w:rPr>
                <w:rFonts w:ascii="Times New Roman" w:hAnsi="Times New Roman" w:cs="Times New Roman"/>
              </w:rPr>
              <w:t>特征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(3)荒漠植被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分布：热带、亚热带及温带的</w:t>
      </w:r>
      <w:r>
        <w:rPr>
          <w:rFonts w:ascii="Times New Roman" w:hAnsi="Times New Roman" w:cs="Times New Roman"/>
          <w:u w:val="single"/>
        </w:rPr>
        <w:t>干旱</w:t>
      </w:r>
      <w:r>
        <w:rPr>
          <w:rFonts w:ascii="Times New Roman" w:hAnsi="Times New Roman" w:cs="Times New Roman"/>
        </w:rPr>
        <w:t>气候区。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特征：植物具有</w:t>
      </w:r>
      <w:r>
        <w:rPr>
          <w:rFonts w:ascii="Times New Roman" w:hAnsi="Times New Roman" w:cs="Times New Roman"/>
          <w:u w:val="single"/>
        </w:rPr>
        <w:t>忍耐干旱</w:t>
      </w:r>
      <w:r>
        <w:rPr>
          <w:rFonts w:ascii="Times New Roman" w:hAnsi="Times New Roman" w:cs="Times New Roman"/>
        </w:rPr>
        <w:t>的形态与结构；生产量很</w:t>
      </w:r>
      <w:r>
        <w:rPr>
          <w:rFonts w:ascii="Times New Roman" w:hAnsi="Times New Roman" w:cs="Times New Roman"/>
          <w:u w:val="single"/>
        </w:rPr>
        <w:t>低</w:t>
      </w:r>
      <w:r>
        <w:rPr>
          <w:rFonts w:ascii="Times New Roman" w:hAnsi="Times New Roman" w:cs="Times New Roman"/>
        </w:rPr>
        <w:t>，生物质积累缓慢。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鲁教\\word\\l1095.TIF"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鲁教\\word\\l1095.TIF"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鲁云\\全书完整的Word版文档\\第一部分\\l1095.TIF"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68575" cy="1469390"/>
            <wp:effectExtent l="0" t="0" r="317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22570" cy="238125"/>
            <wp:effectExtent l="0" t="0" r="11430" b="9525"/>
            <wp:docPr id="3" name="图片 3" descr="特别提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特别提醒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植被垂直结构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在稳定的植被群落中，不同种类的植物群体，通过争夺阳光的生存竞争，占据一定的垂直空间，从而形成分层明显的垂直结构。一般而言，气温越高、降水量越大的地方，植被高度越高，植物种类越多，垂直结构越复杂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植被与环境的关系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(1)环境对植被的影响</w:t>
      </w:r>
    </w:p>
    <w:tbl>
      <w:tblPr>
        <w:tblStyle w:val="13"/>
        <w:tblW w:w="8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1469"/>
        <w:gridCol w:w="58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3" w:type="dxa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关系</w:t>
            </w:r>
          </w:p>
        </w:tc>
        <w:tc>
          <w:tcPr>
            <w:tcW w:w="7333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表现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3" w:type="dxa"/>
            <w:vMerge w:val="restart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影响植物种类与分布</w:t>
            </w:r>
          </w:p>
        </w:tc>
        <w:tc>
          <w:tcPr>
            <w:tcW w:w="14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</w:t>
            </w:r>
          </w:p>
        </w:tc>
        <w:tc>
          <w:tcPr>
            <w:tcW w:w="58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不同的</w:t>
            </w:r>
            <w:r>
              <w:rPr>
                <w:rFonts w:ascii="Times New Roman" w:hAnsi="Times New Roman" w:cs="Times New Roman"/>
                <w:u w:val="single"/>
              </w:rPr>
              <w:t>热量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/>
                <w:u w:val="single"/>
              </w:rPr>
              <w:t>降水</w:t>
            </w:r>
            <w:r>
              <w:rPr>
                <w:rFonts w:ascii="Times New Roman" w:hAnsi="Times New Roman" w:cs="Times New Roman"/>
              </w:rPr>
              <w:t>及组合状况，植物种类和植被特点不同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3" w:type="dxa"/>
            <w:vMerge w:val="continue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</w:t>
            </w:r>
          </w:p>
        </w:tc>
        <w:tc>
          <w:tcPr>
            <w:tcW w:w="58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紫薇等生长于</w:t>
            </w:r>
            <w:r>
              <w:rPr>
                <w:rFonts w:ascii="Times New Roman" w:hAnsi="Times New Roman" w:cs="Times New Roman"/>
                <w:u w:val="single"/>
              </w:rPr>
              <w:t>碱性</w:t>
            </w:r>
            <w:r>
              <w:rPr>
                <w:rFonts w:ascii="Times New Roman" w:hAnsi="Times New Roman" w:cs="Times New Roman"/>
              </w:rPr>
              <w:t>土壤；马尾松、茶树等生长于酸性土壤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3" w:type="dxa"/>
            <w:vMerge w:val="continue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58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海拔不同会引起植物种类和植被类型的不同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3" w:type="dxa"/>
            <w:vMerge w:val="restart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植物指示环境特征</w:t>
            </w:r>
          </w:p>
        </w:tc>
        <w:tc>
          <w:tcPr>
            <w:tcW w:w="14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苔藓</w:t>
            </w:r>
          </w:p>
        </w:tc>
        <w:tc>
          <w:tcPr>
            <w:tcW w:w="58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阴湿</w:t>
            </w:r>
            <w:r>
              <w:rPr>
                <w:rFonts w:ascii="Times New Roman" w:hAnsi="Times New Roman" w:cs="Times New Roman"/>
              </w:rPr>
              <w:t>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3" w:type="dxa"/>
            <w:vMerge w:val="continue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铁芒萁</w:t>
            </w:r>
          </w:p>
        </w:tc>
        <w:tc>
          <w:tcPr>
            <w:tcW w:w="58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酸性</w:t>
            </w:r>
            <w:r>
              <w:rPr>
                <w:rFonts w:ascii="Times New Roman" w:hAnsi="Times New Roman" w:cs="Times New Roman"/>
              </w:rPr>
              <w:t>土壤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3" w:type="dxa"/>
            <w:vMerge w:val="continue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碱蓬</w:t>
            </w:r>
          </w:p>
        </w:tc>
        <w:tc>
          <w:tcPr>
            <w:tcW w:w="586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碱性</w:t>
            </w:r>
            <w:r>
              <w:rPr>
                <w:rFonts w:ascii="Times New Roman" w:hAnsi="Times New Roman" w:cs="Times New Roman"/>
              </w:rPr>
              <w:t>土壤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(2)植被对环境的影响(以森林植被为例)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固碳释氧，净化空气。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  <w:u w:val="single"/>
        </w:rPr>
        <w:t>涵养水源</w:t>
      </w:r>
      <w:r>
        <w:rPr>
          <w:rFonts w:ascii="Times New Roman" w:hAnsi="Times New Roman" w:cs="Times New Roman"/>
        </w:rPr>
        <w:t>，保育土壤。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积累营养物质，保护</w:t>
      </w:r>
      <w:r>
        <w:rPr>
          <w:rFonts w:ascii="Times New Roman" w:hAnsi="Times New Roman" w:cs="Times New Roman"/>
          <w:u w:val="single"/>
        </w:rPr>
        <w:t>生物多样性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  <w:u w:val="single"/>
        </w:rPr>
        <w:t>防风固沙</w:t>
      </w:r>
      <w:r>
        <w:rPr>
          <w:rFonts w:ascii="Times New Roman" w:hAnsi="Times New Roman" w:cs="Times New Roman"/>
        </w:rPr>
        <w:t>，减轻灾害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鲁教\\word\\落实跟踪训练过关.TIF"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8445" cy="486410"/>
            <wp:effectExtent l="0" t="0" r="146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在非洲赤道附近的东非大裂谷和马赛马拉高原之间有一片茂以森林(下图)，这里常年持续的降雨形成了小气候区。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鲁教\\word\\358.TIF"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鲁教\\word\\358.TIF"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鲁云\\全书完整的Word版文档\\第一部分\\358.TIF"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11780" cy="227838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1．导致马赛马拉高原与东非大裂谷之间降水丰富的根本因素是(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A．纬度位置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B．赤道低压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C．热力环流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D．地形差异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2．茂以森林的植被类似于(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A．雨林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B．阔叶林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C．常绿硬叶林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D．针叶林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1.D　2.A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茂以森林地处东非大裂谷与马赛马拉高原之间，受马赛马拉高原冷空气和裂谷干热空气共同影响，形成锋面雨，而冷暖气流的产生主要是因为地形原因，D正确。第2题，由题干可知，这里常年持续降雨，且处于低纬，水分和热量充足，形成类似于热带雨林的植被，A正确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(2022·江苏徐州市模拟)</w:t>
      </w:r>
      <w:r>
        <w:rPr>
          <w:rFonts w:ascii="Times New Roman" w:hAnsi="Times New Roman" w:eastAsia="楷体_GB2312" w:cs="Times New Roman"/>
        </w:rPr>
        <w:t>短命植物是一类特殊的草本植物。它们早春萌发，在夏季来临前的2个月左右时间里，迅速完成整个生长发育过程。这类植物在我国主要分布于新疆古尔班通古特沙漠。有学者这样描述短命植物的生长情况：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古尔班通古特沙漠冬季有较多积雪。开春后，短命植物迅速生长。4～6月，沙漠里草绿花鲜，繁花似锦</w:t>
      </w:r>
      <w:r>
        <w:rPr>
          <w:rFonts w:hAnsi="宋体" w:cs="Times New Roman"/>
        </w:rPr>
        <w:t>……”</w:t>
      </w:r>
      <w:r>
        <w:rPr>
          <w:rFonts w:ascii="Times New Roman" w:hAnsi="Times New Roman" w:eastAsia="楷体_GB2312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古尔班通古特沙漠某气象站10月至次年9月各月降水量统计图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据此完成3～5题。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鲁教\\word\\391.TIF"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鲁教\\word\\391.TIF"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鲁云\\全书完整的Word版文档\\第一部分\\391.TIF"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90165" cy="1374140"/>
            <wp:effectExtent l="0" t="0" r="63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3．短命植物只在4～6月生长旺盛的原因是(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降水丰沛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土壤水分较多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热量适宜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日照充足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①③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4．推测短命植物的形态特征是(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A．根系短浅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B．多肉有刺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C．叶面阔大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D．植株粗壮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5．制约7月短命植物生长的主要因素是(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A．光照  B．干旱  C．温度  D．放牧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3.B　4.A　5.B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第3题，根据材料可知，短命植物在4～6月生长旺盛的原因是春季气温回升，积雪融化，土壤水分较多，此阶段水热组合好，适合短命植物的生长，故</w:t>
      </w:r>
      <w:r>
        <w:rPr>
          <w:rFonts w:hAnsi="宋体" w:eastAsia="楷体_GB2312" w:cs="Times New Roman"/>
        </w:rPr>
        <w:t>②③</w:t>
      </w:r>
      <w:r>
        <w:rPr>
          <w:rFonts w:ascii="Times New Roman" w:hAnsi="Times New Roman" w:eastAsia="楷体_GB2312" w:cs="Times New Roman"/>
        </w:rPr>
        <w:t>正确；10月降水更丰沛，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错误；夏季白昼时间长，日照更充足，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错误。选B。第4题，短命植物吸收积雪融水，根系短浅，A正确；该类植物生长周期短，不会形成多肉、叶面阔大、植株粗壮的特点，B、C、D错误。第5题，图中7月份降水量较多，但气温高，光照充足，蒸发旺盛，导致干旱缺水，B正确。</w:t>
      </w:r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mYjQ5ZjJjODdmYTMyM2Q3NTdhNzIyOGVkNjQ0YjcifQ=="/>
  </w:docVars>
  <w:rsids>
    <w:rsidRoot w:val="00CF480C"/>
    <w:rsid w:val="00267EDD"/>
    <w:rsid w:val="00384DDC"/>
    <w:rsid w:val="004B5757"/>
    <w:rsid w:val="005716BD"/>
    <w:rsid w:val="005C4951"/>
    <w:rsid w:val="007C5974"/>
    <w:rsid w:val="009362C3"/>
    <w:rsid w:val="00BE355F"/>
    <w:rsid w:val="00CF480C"/>
    <w:rsid w:val="00D2027A"/>
    <w:rsid w:val="00DA41C6"/>
    <w:rsid w:val="00FB2FD0"/>
    <w:rsid w:val="0D785196"/>
    <w:rsid w:val="108E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qFormat/>
    <w:uiPriority w:val="0"/>
    <w:rPr>
      <w:kern w:val="2"/>
      <w:sz w:val="18"/>
      <w:szCs w:val="18"/>
    </w:rPr>
  </w:style>
  <w:style w:type="character" w:customStyle="1" w:styleId="16">
    <w:name w:val="页脚 Char"/>
    <w:link w:val="11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l1095.TIF" TargetMode="External"/><Relationship Id="rId6" Type="http://schemas.openxmlformats.org/officeDocument/2006/relationships/image" Target="media/image2.png"/><Relationship Id="rId5" Type="http://schemas.openxmlformats.org/officeDocument/2006/relationships/image" Target="&#22831;&#22522;&#22522;&#30784;&#30693;&#35782;&#26803;&#29702;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391.TIF" TargetMode="External"/><Relationship Id="rId13" Type="http://schemas.openxmlformats.org/officeDocument/2006/relationships/image" Target="media/image6.png"/><Relationship Id="rId12" Type="http://schemas.openxmlformats.org/officeDocument/2006/relationships/image" Target="358.TIF" TargetMode="External"/><Relationship Id="rId11" Type="http://schemas.openxmlformats.org/officeDocument/2006/relationships/image" Target="media/image5.png"/><Relationship Id="rId10" Type="http://schemas.openxmlformats.org/officeDocument/2006/relationships/image" Target="&#33853;&#23454;&#36319;&#36394;&#35757;&#32451;&#36807;&#20851;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4</Pages>
  <Words>1583</Words>
  <Characters>1617</Characters>
  <Lines>116</Lines>
  <Paragraphs>32</Paragraphs>
  <TotalTime>3</TotalTime>
  <ScaleCrop>false</ScaleCrop>
  <LinksUpToDate>false</LinksUpToDate>
  <CharactersWithSpaces>1672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2022-02-14T03:50:00Z</dcterms:created>
  <dc:creator>User</dc:creator>
  <cp:lastModifiedBy>珊珊</cp:lastModifiedBy>
  <dcterms:modified xsi:type="dcterms:W3CDTF">2022-12-02T07:58:39Z</dcterms:modified>
  <dc:title>〖DM（〗〖DM）〗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74928D1084264C63A7A743D3CD8670B9</vt:lpwstr>
  </property>
</Properties>
</file>