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64" w:lineRule="auto"/>
        <w:jc w:val="center"/>
        <w:rPr>
          <w:rFonts w:hint="eastAsia" w:ascii="宋体" w:hAnsi="宋体" w:eastAsia="宋体" w:cs="Times New Roman"/>
          <w:szCs w:val="24"/>
          <w:lang w:eastAsia="zh-CN"/>
        </w:rPr>
      </w:pPr>
      <w:r>
        <w:rPr>
          <w:rFonts w:hint="eastAsia" w:ascii="Calibri" w:hAnsi="Calibri" w:eastAsia="宋体" w:cs="Times New Roman"/>
          <w:b/>
          <w:bCs/>
          <w:sz w:val="32"/>
          <w:szCs w:val="40"/>
        </w:rPr>
        <w:t>专题</w:t>
      </w:r>
      <w:r>
        <w:rPr>
          <w:rFonts w:hint="eastAsia" w:ascii="Calibri" w:hAnsi="Calibri" w:eastAsia="宋体" w:cs="Times New Roman"/>
          <w:b/>
          <w:bCs/>
          <w:sz w:val="32"/>
          <w:szCs w:val="40"/>
          <w:lang w:val="en-US" w:eastAsia="zh-CN"/>
        </w:rPr>
        <w:t>6</w:t>
      </w:r>
      <w:r>
        <w:rPr>
          <w:rFonts w:hint="eastAsia" w:ascii="Calibri" w:hAnsi="Calibri" w:eastAsia="宋体" w:cs="Times New Roman"/>
          <w:b/>
          <w:bCs/>
          <w:sz w:val="32"/>
          <w:szCs w:val="40"/>
        </w:rPr>
        <w:t>——</w:t>
      </w:r>
      <w:r>
        <w:rPr>
          <w:rFonts w:hint="eastAsia" w:ascii="Calibri" w:hAnsi="Calibri" w:eastAsia="宋体" w:cs="Times New Roman"/>
          <w:b/>
          <w:bCs/>
          <w:sz w:val="32"/>
          <w:szCs w:val="40"/>
          <w:lang w:eastAsia="zh-CN"/>
        </w:rPr>
        <w:t>基层治理</w:t>
      </w:r>
    </w:p>
    <w:p>
      <w:pPr>
        <w:widowControl/>
        <w:spacing w:line="264" w:lineRule="auto"/>
        <w:jc w:val="left"/>
        <w:rPr>
          <w:rFonts w:ascii="宋体" w:hAnsi="宋体" w:eastAsia="宋体" w:cs="Times New Roman"/>
          <w:szCs w:val="24"/>
        </w:rPr>
      </w:pPr>
      <w:r>
        <w:rPr>
          <w:rFonts w:hint="eastAsia" w:ascii="宋体" w:hAnsi="宋体" w:eastAsia="宋体" w:cs="Times New Roman"/>
          <w:b/>
          <w:bCs/>
          <w:szCs w:val="24"/>
        </w:rPr>
        <w:t>【时政背景】</w:t>
      </w:r>
    </w:p>
    <w:p>
      <w:pPr>
        <w:jc w:val="center"/>
        <w:rPr>
          <w:rFonts w:hint="eastAsia" w:ascii="华文中宋" w:hAnsi="华文中宋" w:eastAsia="华文中宋" w:cs="华文中宋"/>
          <w:b/>
        </w:rPr>
      </w:pPr>
      <w:r>
        <w:rPr>
          <w:rFonts w:hint="eastAsia" w:ascii="华文中宋" w:hAnsi="华文中宋" w:eastAsia="华文中宋" w:cs="华文中宋"/>
          <w:b/>
        </w:rPr>
        <w:t>“枫桥经验”</w:t>
      </w:r>
    </w:p>
    <w:p>
      <w:pPr>
        <w:jc w:val="left"/>
        <w:rPr>
          <w:rFonts w:hint="eastAsia" w:ascii="宋体" w:hAnsi="宋体" w:eastAsia="宋体" w:cs="宋体"/>
        </w:rPr>
      </w:pPr>
      <w:r>
        <w:rPr>
          <w:rFonts w:hint="eastAsia" w:ascii="宋体" w:hAnsi="宋体" w:eastAsia="宋体" w:cs="宋体"/>
          <w:b/>
        </w:rPr>
        <w:t>1.</w:t>
      </w:r>
      <w:r>
        <w:rPr>
          <w:rFonts w:hint="eastAsia" w:ascii="宋体" w:hAnsi="宋体" w:eastAsia="宋体" w:cs="宋体"/>
          <w:b/>
          <w:lang w:eastAsia="zh-CN"/>
        </w:rPr>
        <w:t>周年</w:t>
      </w:r>
      <w:r>
        <w:rPr>
          <w:rFonts w:hint="eastAsia" w:ascii="宋体" w:hAnsi="宋体" w:eastAsia="宋体" w:cs="宋体"/>
          <w:b/>
        </w:rPr>
        <w:t>:</w:t>
      </w:r>
      <w:r>
        <w:rPr>
          <w:rFonts w:hint="eastAsia" w:ascii="宋体" w:hAnsi="宋体" w:eastAsia="宋体" w:cs="宋体"/>
        </w:rPr>
        <w:t>2023年是毛泽东同志批示学习推广“枫桥经验”60周年，习近平总书记指示坚持发展“枫桥经验”20周年。</w:t>
      </w:r>
    </w:p>
    <w:p>
      <w:pPr>
        <w:jc w:val="left"/>
        <w:rPr>
          <w:rFonts w:hint="eastAsia" w:ascii="宋体" w:hAnsi="宋体" w:eastAsia="宋体" w:cs="宋体"/>
        </w:rPr>
      </w:pPr>
      <w:r>
        <w:rPr>
          <w:rFonts w:hint="eastAsia" w:ascii="宋体" w:hAnsi="宋体" w:eastAsia="宋体" w:cs="宋体"/>
          <w:b/>
        </w:rPr>
        <w:t>2.形成与发展：</w:t>
      </w:r>
      <w:r>
        <w:rPr>
          <w:rFonts w:hint="eastAsia" w:ascii="宋体" w:hAnsi="宋体" w:eastAsia="宋体" w:cs="宋体"/>
        </w:rPr>
        <w:t>“枫桥经验”形成于社会主义建设时期，发展于改革开放时期，创新于中国特色社会主义新时代，内涵不断丰富，重心不断调整，随着时代的变迁而发展，随着理念的进步而创新，彰显强大生命力。</w:t>
      </w:r>
    </w:p>
    <w:p>
      <w:pPr>
        <w:jc w:val="left"/>
        <w:rPr>
          <w:rFonts w:hint="eastAsia" w:ascii="宋体" w:hAnsi="宋体" w:eastAsia="宋体" w:cs="宋体"/>
        </w:rPr>
      </w:pPr>
      <w:r>
        <w:rPr>
          <w:rFonts w:hint="eastAsia" w:ascii="宋体" w:hAnsi="宋体" w:eastAsia="宋体" w:cs="宋体"/>
          <w:b/>
        </w:rPr>
        <w:t>3.枫桥经验的内涵：</w:t>
      </w:r>
      <w:r>
        <w:rPr>
          <w:rFonts w:hint="eastAsia" w:ascii="宋体" w:hAnsi="宋体" w:eastAsia="宋体" w:cs="宋体"/>
          <w:u w:val="single"/>
        </w:rPr>
        <w:t>群防群治和小事不出村、大事不出镇、矛盾不上交</w:t>
      </w:r>
    </w:p>
    <w:p>
      <w:pPr>
        <w:jc w:val="left"/>
        <w:rPr>
          <w:rFonts w:hint="eastAsia" w:ascii="宋体" w:hAnsi="宋体" w:eastAsia="宋体" w:cs="宋体"/>
          <w:b/>
        </w:rPr>
      </w:pPr>
      <w:r>
        <w:rPr>
          <w:rFonts w:hint="eastAsia" w:ascii="宋体" w:hAnsi="宋体" w:eastAsia="宋体" w:cs="宋体"/>
          <w:b/>
        </w:rPr>
        <w:t>4.枫桥经验新时代的内涵发展：</w:t>
      </w:r>
    </w:p>
    <w:p>
      <w:pPr>
        <w:jc w:val="left"/>
        <w:rPr>
          <w:rFonts w:hint="eastAsia" w:ascii="宋体" w:hAnsi="宋体" w:eastAsia="宋体" w:cs="宋体"/>
        </w:rPr>
      </w:pPr>
      <w:r>
        <w:rPr>
          <w:rFonts w:hint="eastAsia" w:ascii="宋体" w:hAnsi="宋体" w:eastAsia="宋体" w:cs="宋体"/>
        </w:rPr>
        <w:t>①</w:t>
      </w:r>
      <w:r>
        <w:rPr>
          <w:rFonts w:hint="eastAsia" w:ascii="宋体" w:hAnsi="宋体" w:eastAsia="宋体" w:cs="宋体"/>
          <w:u w:val="single"/>
        </w:rPr>
        <w:t>党建统领</w:t>
      </w:r>
      <w:r>
        <w:rPr>
          <w:rFonts w:hint="eastAsia" w:ascii="宋体" w:hAnsi="宋体" w:eastAsia="宋体" w:cs="宋体"/>
        </w:rPr>
        <w:t>是新时代“枫桥经验”的</w:t>
      </w:r>
      <w:r>
        <w:rPr>
          <w:rFonts w:hint="eastAsia" w:ascii="宋体" w:hAnsi="宋体" w:eastAsia="宋体" w:cs="宋体"/>
          <w:u w:val="single"/>
        </w:rPr>
        <w:t>政治灵魂</w:t>
      </w:r>
      <w:r>
        <w:rPr>
          <w:rFonts w:hint="eastAsia" w:ascii="宋体" w:hAnsi="宋体" w:eastAsia="宋体" w:cs="宋体"/>
        </w:rPr>
        <w:t>,反映了“枫桥经验”的</w:t>
      </w:r>
      <w:r>
        <w:rPr>
          <w:rFonts w:hint="eastAsia" w:ascii="宋体" w:hAnsi="宋体" w:eastAsia="宋体" w:cs="宋体"/>
          <w:u w:val="single"/>
        </w:rPr>
        <w:t>本质特征</w:t>
      </w:r>
      <w:r>
        <w:rPr>
          <w:rFonts w:hint="eastAsia" w:ascii="宋体" w:hAnsi="宋体" w:eastAsia="宋体" w:cs="宋体"/>
        </w:rPr>
        <w:t>,要把</w:t>
      </w:r>
      <w:r>
        <w:rPr>
          <w:rFonts w:hint="eastAsia" w:ascii="宋体" w:hAnsi="宋体" w:eastAsia="宋体" w:cs="宋体"/>
          <w:u w:val="single"/>
        </w:rPr>
        <w:t>党的领导贯穿全过程各方面</w:t>
      </w:r>
    </w:p>
    <w:p>
      <w:pPr>
        <w:jc w:val="left"/>
        <w:rPr>
          <w:rFonts w:hint="eastAsia" w:ascii="宋体" w:hAnsi="宋体" w:eastAsia="宋体" w:cs="宋体"/>
        </w:rPr>
      </w:pPr>
      <w:r>
        <w:rPr>
          <w:rFonts w:hint="eastAsia" w:ascii="宋体" w:hAnsi="宋体" w:eastAsia="宋体" w:cs="宋体"/>
        </w:rPr>
        <w:t>②</w:t>
      </w:r>
      <w:r>
        <w:rPr>
          <w:rFonts w:hint="eastAsia" w:ascii="宋体" w:hAnsi="宋体" w:eastAsia="宋体" w:cs="宋体"/>
          <w:u w:val="single"/>
        </w:rPr>
        <w:t>人民主体</w:t>
      </w:r>
      <w:r>
        <w:rPr>
          <w:rFonts w:hint="eastAsia" w:ascii="宋体" w:hAnsi="宋体" w:eastAsia="宋体" w:cs="宋体"/>
        </w:rPr>
        <w:t>是新时代“枫桥经验”的</w:t>
      </w:r>
      <w:r>
        <w:rPr>
          <w:rFonts w:hint="eastAsia" w:ascii="宋体" w:hAnsi="宋体" w:eastAsia="宋体" w:cs="宋体"/>
          <w:u w:val="single"/>
        </w:rPr>
        <w:t>核心价值</w:t>
      </w:r>
      <w:r>
        <w:rPr>
          <w:rFonts w:hint="eastAsia" w:ascii="宋体" w:hAnsi="宋体" w:eastAsia="宋体" w:cs="宋体"/>
        </w:rPr>
        <w:t>,必须</w:t>
      </w:r>
      <w:r>
        <w:rPr>
          <w:rFonts w:hint="eastAsia" w:ascii="宋体" w:hAnsi="宋体" w:eastAsia="宋体" w:cs="宋体"/>
          <w:u w:val="single"/>
        </w:rPr>
        <w:t>坚持一切为了人民、一切依靠人民、一切由人民评判的根本立场</w:t>
      </w:r>
    </w:p>
    <w:p>
      <w:pPr>
        <w:jc w:val="left"/>
        <w:rPr>
          <w:rFonts w:hint="eastAsia" w:ascii="宋体" w:hAnsi="宋体" w:eastAsia="宋体" w:cs="宋体"/>
        </w:rPr>
      </w:pPr>
      <w:r>
        <w:rPr>
          <w:rFonts w:hint="eastAsia" w:ascii="宋体" w:hAnsi="宋体" w:eastAsia="宋体" w:cs="宋体"/>
        </w:rPr>
        <w:t>③</w:t>
      </w:r>
      <w:r>
        <w:rPr>
          <w:rFonts w:hint="eastAsia" w:ascii="宋体" w:hAnsi="宋体" w:eastAsia="宋体" w:cs="宋体"/>
          <w:u w:val="single"/>
        </w:rPr>
        <w:t>自治、法治、德治“三治融合”</w:t>
      </w:r>
      <w:r>
        <w:rPr>
          <w:rFonts w:hint="eastAsia" w:ascii="宋体" w:hAnsi="宋体" w:eastAsia="宋体" w:cs="宋体"/>
        </w:rPr>
        <w:t>是新时代“枫桥经验”的</w:t>
      </w:r>
      <w:r>
        <w:rPr>
          <w:rFonts w:hint="eastAsia" w:ascii="宋体" w:hAnsi="宋体" w:eastAsia="宋体" w:cs="宋体"/>
          <w:u w:val="single"/>
        </w:rPr>
        <w:t>主要路径</w:t>
      </w:r>
      <w:r>
        <w:rPr>
          <w:rFonts w:hint="eastAsia" w:ascii="宋体" w:hAnsi="宋体" w:eastAsia="宋体" w:cs="宋体"/>
        </w:rPr>
        <w:t>,代表着基层治理的发展方向</w:t>
      </w:r>
    </w:p>
    <w:p>
      <w:pPr>
        <w:jc w:val="left"/>
        <w:rPr>
          <w:rFonts w:hint="eastAsia" w:ascii="宋体" w:hAnsi="宋体" w:eastAsia="宋体" w:cs="宋体"/>
        </w:rPr>
      </w:pPr>
      <w:r>
        <w:rPr>
          <w:rFonts w:hint="eastAsia" w:ascii="宋体" w:hAnsi="宋体" w:eastAsia="宋体" w:cs="宋体"/>
        </w:rPr>
        <w:t>④</w:t>
      </w:r>
      <w:r>
        <w:rPr>
          <w:rFonts w:hint="eastAsia" w:ascii="宋体" w:hAnsi="宋体" w:eastAsia="宋体" w:cs="宋体"/>
          <w:u w:val="single"/>
        </w:rPr>
        <w:t>“四防并举”</w:t>
      </w:r>
      <w:r>
        <w:rPr>
          <w:rFonts w:hint="eastAsia" w:ascii="宋体" w:hAnsi="宋体" w:eastAsia="宋体" w:cs="宋体"/>
        </w:rPr>
        <w:t>是新时代“枫桥经验”的</w:t>
      </w:r>
      <w:r>
        <w:rPr>
          <w:rFonts w:hint="eastAsia" w:ascii="宋体" w:hAnsi="宋体" w:eastAsia="宋体" w:cs="宋体"/>
          <w:u w:val="single"/>
        </w:rPr>
        <w:t>重要手段</w:t>
      </w:r>
      <w:r>
        <w:rPr>
          <w:rFonts w:hint="eastAsia" w:ascii="宋体" w:hAnsi="宋体" w:eastAsia="宋体" w:cs="宋体"/>
        </w:rPr>
        <w:t>,人防、物防、技防、心防,有助于提高风险防控的预见性、精准性、高效性</w:t>
      </w:r>
    </w:p>
    <w:p>
      <w:pPr>
        <w:jc w:val="left"/>
        <w:rPr>
          <w:rFonts w:hint="eastAsia" w:ascii="宋体" w:hAnsi="宋体" w:eastAsia="宋体" w:cs="宋体"/>
        </w:rPr>
      </w:pPr>
      <w:r>
        <w:rPr>
          <w:rFonts w:hint="eastAsia" w:ascii="宋体" w:hAnsi="宋体" w:eastAsia="宋体" w:cs="宋体"/>
        </w:rPr>
        <w:t>⑤</w:t>
      </w:r>
      <w:r>
        <w:rPr>
          <w:rFonts w:hint="eastAsia" w:ascii="宋体" w:hAnsi="宋体" w:eastAsia="宋体" w:cs="宋体"/>
          <w:u w:val="single"/>
        </w:rPr>
        <w:t>共建共治共享</w:t>
      </w:r>
      <w:r>
        <w:rPr>
          <w:rFonts w:hint="eastAsia" w:ascii="宋体" w:hAnsi="宋体" w:eastAsia="宋体" w:cs="宋体"/>
        </w:rPr>
        <w:t>是新时代“枫桥经验”的</w:t>
      </w:r>
      <w:r>
        <w:rPr>
          <w:rFonts w:hint="eastAsia" w:ascii="宋体" w:hAnsi="宋体" w:eastAsia="宋体" w:cs="宋体"/>
          <w:u w:val="single"/>
        </w:rPr>
        <w:t>工作格局</w:t>
      </w:r>
      <w:r>
        <w:rPr>
          <w:rFonts w:hint="eastAsia" w:ascii="宋体" w:hAnsi="宋体" w:eastAsia="宋体" w:cs="宋体"/>
        </w:rPr>
        <w:t>,也是</w:t>
      </w:r>
      <w:r>
        <w:rPr>
          <w:rFonts w:hint="eastAsia" w:ascii="宋体" w:hAnsi="宋体" w:eastAsia="宋体" w:cs="宋体"/>
          <w:u w:val="single"/>
        </w:rPr>
        <w:t>基层治理的基本格局</w:t>
      </w:r>
      <w:r>
        <w:rPr>
          <w:rFonts w:hint="eastAsia" w:ascii="宋体" w:hAnsi="宋体" w:eastAsia="宋体" w:cs="宋体"/>
        </w:rPr>
        <w:t>。</w:t>
      </w:r>
    </w:p>
    <w:p>
      <w:pPr>
        <w:rPr>
          <w:highlight w:val="yellow"/>
        </w:rPr>
      </w:pPr>
    </w:p>
    <w:p>
      <w:pPr>
        <w:jc w:val="center"/>
        <w:rPr>
          <w:b/>
        </w:rPr>
      </w:pPr>
      <w:r>
        <w:rPr>
          <w:rFonts w:hint="eastAsia" w:ascii="华文中宋" w:hAnsi="华文中宋" w:eastAsia="华文中宋" w:cs="华文中宋"/>
          <w:b/>
        </w:rPr>
        <w:t>“四下基层”</w:t>
      </w:r>
    </w:p>
    <w:p>
      <w:pPr>
        <w:jc w:val="left"/>
        <w:rPr>
          <w:rFonts w:hint="eastAsia" w:ascii="宋体" w:hAnsi="宋体" w:eastAsia="宋体" w:cs="宋体"/>
        </w:rPr>
      </w:pPr>
      <w:r>
        <w:rPr>
          <w:rFonts w:hint="eastAsia" w:ascii="宋体" w:hAnsi="宋体" w:eastAsia="宋体" w:cs="宋体"/>
          <w:b/>
        </w:rPr>
        <w:t>1.时政背景：</w:t>
      </w:r>
      <w:r>
        <w:rPr>
          <w:rFonts w:hint="eastAsia" w:ascii="宋体" w:hAnsi="宋体" w:eastAsia="宋体" w:cs="宋体"/>
        </w:rPr>
        <w:t>2023年是习近平总书记提出的“四下基层”35周年。“四下基层”是习近平同志在福建宁德工作时大力倡导并身体力行形成的工作方法和工作制度。当前，第二批学习贯彻习近平新时代中国特色社会主义思想主题教育正在扎实开展，“四下基层”是重要抓手。</w:t>
      </w:r>
    </w:p>
    <w:p>
      <w:pPr>
        <w:jc w:val="left"/>
        <w:rPr>
          <w:rFonts w:hint="eastAsia" w:ascii="宋体" w:hAnsi="宋体" w:eastAsia="宋体" w:cs="宋体"/>
        </w:rPr>
      </w:pPr>
      <w:r>
        <w:rPr>
          <w:rFonts w:hint="eastAsia" w:ascii="宋体" w:hAnsi="宋体" w:eastAsia="宋体" w:cs="宋体"/>
          <w:b/>
        </w:rPr>
        <w:t>2.“四下基层”是什么：</w:t>
      </w:r>
      <w:r>
        <w:rPr>
          <w:rFonts w:hint="eastAsia" w:ascii="宋体" w:hAnsi="宋体" w:eastAsia="宋体" w:cs="宋体"/>
        </w:rPr>
        <w:t>即领导干部</w:t>
      </w:r>
      <w:r>
        <w:rPr>
          <w:rFonts w:hint="eastAsia" w:ascii="宋体" w:hAnsi="宋体" w:eastAsia="宋体" w:cs="宋体"/>
          <w:u w:val="single"/>
        </w:rPr>
        <w:t>“宣传党的路线、方针、政策下基层，调查研究下基层，信访接待下基层，现场办公下基层”。</w:t>
      </w:r>
      <w:r>
        <w:rPr>
          <w:rFonts w:hint="eastAsia" w:ascii="宋体" w:hAnsi="宋体" w:eastAsia="宋体" w:cs="宋体"/>
        </w:rPr>
        <w:t xml:space="preserve">           　</w:t>
      </w:r>
    </w:p>
    <w:p>
      <w:pPr>
        <w:jc w:val="left"/>
        <w:rPr>
          <w:rFonts w:hint="eastAsia" w:ascii="宋体" w:hAnsi="宋体" w:eastAsia="宋体" w:cs="宋体"/>
          <w:b/>
        </w:rPr>
      </w:pPr>
      <w:r>
        <w:rPr>
          <w:rFonts w:hint="eastAsia" w:ascii="宋体" w:hAnsi="宋体" w:eastAsia="宋体" w:cs="宋体"/>
          <w:b/>
        </w:rPr>
        <w:t>3.把握好“四下基层”的精髓要义</w:t>
      </w:r>
    </w:p>
    <w:p>
      <w:pPr>
        <w:jc w:val="left"/>
        <w:rPr>
          <w:rFonts w:hint="eastAsia" w:ascii="宋体" w:hAnsi="宋体" w:eastAsia="宋体" w:cs="宋体"/>
        </w:rPr>
      </w:pPr>
      <w:r>
        <w:rPr>
          <w:rFonts w:hint="eastAsia" w:ascii="宋体" w:hAnsi="宋体" w:eastAsia="宋体" w:cs="宋体"/>
        </w:rPr>
        <w:t>“四下基层”作为</w:t>
      </w:r>
      <w:r>
        <w:rPr>
          <w:rFonts w:hint="eastAsia" w:ascii="宋体" w:hAnsi="宋体" w:eastAsia="宋体" w:cs="宋体"/>
          <w:u w:val="single"/>
        </w:rPr>
        <w:t>党的群众路线</w:t>
      </w:r>
      <w:r>
        <w:rPr>
          <w:rFonts w:hint="eastAsia" w:ascii="宋体" w:hAnsi="宋体" w:eastAsia="宋体" w:cs="宋体"/>
        </w:rPr>
        <w:t>的实践创新，科学回答了“为什么要做好群众工作”“怎样把群众工作做好”等重大问题。其所</w:t>
      </w:r>
      <w:r>
        <w:rPr>
          <w:rFonts w:hint="eastAsia" w:ascii="宋体" w:hAnsi="宋体" w:eastAsia="宋体" w:cs="宋体"/>
          <w:u w:val="single"/>
        </w:rPr>
        <w:t>坚守的人民至上的根本立场</w:t>
      </w:r>
      <w:r>
        <w:rPr>
          <w:rFonts w:hint="eastAsia" w:ascii="宋体" w:hAnsi="宋体" w:eastAsia="宋体" w:cs="宋体"/>
        </w:rPr>
        <w:t>、所凸显的</w:t>
      </w:r>
      <w:r>
        <w:rPr>
          <w:rFonts w:hint="eastAsia" w:ascii="宋体" w:hAnsi="宋体" w:eastAsia="宋体" w:cs="宋体"/>
          <w:u w:val="single"/>
        </w:rPr>
        <w:t>实干兴邦</w:t>
      </w:r>
      <w:r>
        <w:rPr>
          <w:rFonts w:hint="eastAsia" w:ascii="宋体" w:hAnsi="宋体" w:eastAsia="宋体" w:cs="宋体"/>
        </w:rPr>
        <w:t>的鲜明品格、所贯穿的</w:t>
      </w:r>
      <w:r>
        <w:rPr>
          <w:rFonts w:hint="eastAsia" w:ascii="宋体" w:hAnsi="宋体" w:eastAsia="宋体" w:cs="宋体"/>
          <w:u w:val="single"/>
        </w:rPr>
        <w:t>实事求是的思想路线</w:t>
      </w:r>
      <w:r>
        <w:rPr>
          <w:rFonts w:hint="eastAsia" w:ascii="宋体" w:hAnsi="宋体" w:eastAsia="宋体" w:cs="宋体"/>
        </w:rPr>
        <w:t>，为进一步密切联系群众、畅通民意诉求通道、更好服务基层群众，提供了有力支撑。</w:t>
      </w:r>
    </w:p>
    <w:p>
      <w:pPr>
        <w:jc w:val="left"/>
        <w:rPr>
          <w:rFonts w:hint="eastAsia" w:ascii="宋体" w:hAnsi="宋体" w:eastAsia="宋体" w:cs="宋体"/>
        </w:rPr>
      </w:pPr>
      <w:r>
        <w:rPr>
          <w:rFonts w:hint="eastAsia" w:ascii="宋体" w:hAnsi="宋体" w:eastAsia="宋体" w:cs="宋体"/>
          <w:b/>
        </w:rPr>
        <w:t>4.福建践行“四下基层”取得了突出成效：</w:t>
      </w:r>
      <w:r>
        <w:rPr>
          <w:rFonts w:hint="eastAsia" w:ascii="宋体" w:hAnsi="宋体" w:eastAsia="宋体" w:cs="宋体"/>
        </w:rPr>
        <w:t>有效促进党的政策主张</w:t>
      </w:r>
      <w:r>
        <w:rPr>
          <w:rFonts w:hint="eastAsia" w:ascii="宋体" w:hAnsi="宋体" w:eastAsia="宋体" w:cs="宋体"/>
          <w:u w:val="single"/>
        </w:rPr>
        <w:t>落地生根</w:t>
      </w:r>
      <w:r>
        <w:rPr>
          <w:rFonts w:hint="eastAsia" w:ascii="宋体" w:hAnsi="宋体" w:eastAsia="宋体" w:cs="宋体"/>
        </w:rPr>
        <w:t>；有效提高科学</w:t>
      </w:r>
      <w:r>
        <w:rPr>
          <w:rFonts w:hint="eastAsia" w:ascii="宋体" w:hAnsi="宋体" w:eastAsia="宋体" w:cs="宋体"/>
          <w:u w:val="single"/>
        </w:rPr>
        <w:t>决策质量水平</w:t>
      </w:r>
      <w:r>
        <w:rPr>
          <w:rFonts w:hint="eastAsia" w:ascii="宋体" w:hAnsi="宋体" w:eastAsia="宋体" w:cs="宋体"/>
        </w:rPr>
        <w:t>；</w:t>
      </w:r>
    </w:p>
    <w:p>
      <w:pPr>
        <w:ind w:firstLine="3990" w:firstLineChars="1900"/>
        <w:jc w:val="left"/>
        <w:rPr>
          <w:rFonts w:hint="eastAsia" w:ascii="宋体" w:hAnsi="宋体" w:eastAsia="宋体" w:cs="宋体"/>
        </w:rPr>
      </w:pPr>
      <w:r>
        <w:rPr>
          <w:rFonts w:hint="eastAsia" w:ascii="宋体" w:hAnsi="宋体" w:eastAsia="宋体" w:cs="宋体"/>
        </w:rPr>
        <w:t>有效</w:t>
      </w:r>
      <w:r>
        <w:rPr>
          <w:rFonts w:hint="eastAsia" w:ascii="宋体" w:hAnsi="宋体" w:eastAsia="宋体" w:cs="宋体"/>
          <w:u w:val="single"/>
        </w:rPr>
        <w:t>畅通</w:t>
      </w:r>
      <w:r>
        <w:rPr>
          <w:rFonts w:hint="eastAsia" w:ascii="宋体" w:hAnsi="宋体" w:eastAsia="宋体" w:cs="宋体"/>
        </w:rPr>
        <w:t>民意诉求</w:t>
      </w:r>
      <w:r>
        <w:rPr>
          <w:rFonts w:hint="eastAsia" w:ascii="宋体" w:hAnsi="宋体" w:eastAsia="宋体" w:cs="宋体"/>
          <w:u w:val="single"/>
        </w:rPr>
        <w:t>通道</w:t>
      </w:r>
      <w:r>
        <w:rPr>
          <w:rFonts w:hint="eastAsia" w:ascii="宋体" w:hAnsi="宋体" w:eastAsia="宋体" w:cs="宋体"/>
        </w:rPr>
        <w:t>；有效推动干部</w:t>
      </w:r>
      <w:r>
        <w:rPr>
          <w:rFonts w:hint="eastAsia" w:ascii="宋体" w:hAnsi="宋体" w:eastAsia="宋体" w:cs="宋体"/>
          <w:u w:val="single"/>
        </w:rPr>
        <w:t>作风转变</w:t>
      </w:r>
      <w:r>
        <w:rPr>
          <w:rFonts w:hint="eastAsia" w:ascii="宋体" w:hAnsi="宋体" w:eastAsia="宋体" w:cs="宋体"/>
        </w:rPr>
        <w:t>；有效增进</w:t>
      </w:r>
      <w:r>
        <w:rPr>
          <w:rFonts w:hint="eastAsia" w:ascii="宋体" w:hAnsi="宋体" w:eastAsia="宋体" w:cs="宋体"/>
          <w:u w:val="single"/>
        </w:rPr>
        <w:t>民生福祉</w:t>
      </w:r>
      <w:r>
        <w:rPr>
          <w:rFonts w:hint="eastAsia" w:ascii="宋体" w:hAnsi="宋体" w:eastAsia="宋体" w:cs="宋体"/>
        </w:rPr>
        <w:t>。</w:t>
      </w:r>
    </w:p>
    <w:p>
      <w:pPr>
        <w:jc w:val="left"/>
        <w:rPr>
          <w:rFonts w:hint="eastAsia" w:ascii="宋体" w:hAnsi="宋体" w:eastAsia="宋体" w:cs="宋体"/>
          <w:b/>
        </w:rPr>
      </w:pPr>
      <w:r>
        <w:rPr>
          <w:rFonts w:hint="eastAsia" w:ascii="宋体" w:hAnsi="宋体" w:eastAsia="宋体" w:cs="宋体"/>
          <w:b/>
        </w:rPr>
        <w:t>5.“四下基层”的深刻启示：</w:t>
      </w:r>
    </w:p>
    <w:p>
      <w:pPr>
        <w:jc w:val="left"/>
        <w:rPr>
          <w:rFonts w:hint="eastAsia" w:ascii="宋体" w:hAnsi="宋体" w:eastAsia="宋体" w:cs="宋体"/>
        </w:rPr>
      </w:pPr>
      <w:r>
        <w:rPr>
          <w:rFonts w:hint="eastAsia" w:ascii="宋体" w:hAnsi="宋体" w:eastAsia="宋体" w:cs="宋体"/>
        </w:rPr>
        <w:t>①把坚持</w:t>
      </w:r>
      <w:r>
        <w:rPr>
          <w:rFonts w:hint="eastAsia" w:ascii="宋体" w:hAnsi="宋体" w:eastAsia="宋体" w:cs="宋体"/>
          <w:u w:val="single"/>
        </w:rPr>
        <w:t>党的全面领导</w:t>
      </w:r>
      <w:r>
        <w:rPr>
          <w:rFonts w:hint="eastAsia" w:ascii="宋体" w:hAnsi="宋体" w:eastAsia="宋体" w:cs="宋体"/>
        </w:rPr>
        <w:t>作为根本保证，密切</w:t>
      </w:r>
      <w:r>
        <w:rPr>
          <w:rFonts w:hint="eastAsia" w:ascii="宋体" w:hAnsi="宋体" w:eastAsia="宋体" w:cs="宋体"/>
          <w:u w:val="single"/>
        </w:rPr>
        <w:t>党群干群</w:t>
      </w:r>
      <w:r>
        <w:rPr>
          <w:rFonts w:hint="eastAsia" w:ascii="宋体" w:hAnsi="宋体" w:eastAsia="宋体" w:cs="宋体"/>
        </w:rPr>
        <w:t>关系，形成推动发展的强大合力。</w:t>
      </w:r>
    </w:p>
    <w:p>
      <w:pPr>
        <w:jc w:val="left"/>
        <w:rPr>
          <w:rFonts w:hint="eastAsia" w:ascii="宋体" w:hAnsi="宋体" w:eastAsia="宋体" w:cs="宋体"/>
        </w:rPr>
      </w:pPr>
      <w:r>
        <w:rPr>
          <w:rFonts w:hint="eastAsia" w:ascii="宋体" w:hAnsi="宋体" w:eastAsia="宋体" w:cs="宋体"/>
        </w:rPr>
        <w:t>②把坚持</w:t>
      </w:r>
      <w:r>
        <w:rPr>
          <w:rFonts w:hint="eastAsia" w:ascii="宋体" w:hAnsi="宋体" w:eastAsia="宋体" w:cs="宋体"/>
          <w:u w:val="single"/>
        </w:rPr>
        <w:t>为民造福</w:t>
      </w:r>
      <w:r>
        <w:rPr>
          <w:rFonts w:hint="eastAsia" w:ascii="宋体" w:hAnsi="宋体" w:eastAsia="宋体" w:cs="宋体"/>
        </w:rPr>
        <w:t>作为最大政绩，深入践行</w:t>
      </w:r>
      <w:r>
        <w:rPr>
          <w:rFonts w:hint="eastAsia" w:ascii="宋体" w:hAnsi="宋体" w:eastAsia="宋体" w:cs="宋体"/>
          <w:u w:val="single"/>
        </w:rPr>
        <w:t>以人民为中心</w:t>
      </w:r>
      <w:r>
        <w:rPr>
          <w:rFonts w:hint="eastAsia" w:ascii="宋体" w:hAnsi="宋体" w:eastAsia="宋体" w:cs="宋体"/>
        </w:rPr>
        <w:t>的发展思想，切实解决群众急难愁盼问题。</w:t>
      </w:r>
    </w:p>
    <w:p>
      <w:pPr>
        <w:jc w:val="left"/>
        <w:rPr>
          <w:rFonts w:hint="eastAsia" w:ascii="宋体" w:hAnsi="宋体" w:eastAsia="宋体" w:cs="宋体"/>
        </w:rPr>
      </w:pPr>
      <w:r>
        <w:rPr>
          <w:rFonts w:hint="eastAsia" w:ascii="宋体" w:hAnsi="宋体" w:eastAsia="宋体" w:cs="宋体"/>
        </w:rPr>
        <w:t>③把坚持</w:t>
      </w:r>
      <w:r>
        <w:rPr>
          <w:rFonts w:hint="eastAsia" w:ascii="宋体" w:hAnsi="宋体" w:eastAsia="宋体" w:cs="宋体"/>
          <w:u w:val="single"/>
        </w:rPr>
        <w:t>系统观念</w:t>
      </w:r>
      <w:r>
        <w:rPr>
          <w:rFonts w:hint="eastAsia" w:ascii="宋体" w:hAnsi="宋体" w:eastAsia="宋体" w:cs="宋体"/>
        </w:rPr>
        <w:t>作为科学思想方法，</w:t>
      </w:r>
      <w:r>
        <w:rPr>
          <w:rFonts w:hint="eastAsia" w:ascii="宋体" w:hAnsi="宋体" w:eastAsia="宋体" w:cs="宋体"/>
          <w:u w:val="single"/>
        </w:rPr>
        <w:t>统筹兼顾、系统谋划、整体推进</w:t>
      </w:r>
      <w:r>
        <w:rPr>
          <w:rFonts w:hint="eastAsia" w:ascii="宋体" w:hAnsi="宋体" w:eastAsia="宋体" w:cs="宋体"/>
        </w:rPr>
        <w:t>，推动群众路线常走常新。</w:t>
      </w:r>
    </w:p>
    <w:p>
      <w:pPr>
        <w:jc w:val="left"/>
        <w:rPr>
          <w:rFonts w:hint="eastAsia" w:ascii="宋体" w:hAnsi="宋体" w:eastAsia="宋体" w:cs="宋体"/>
        </w:rPr>
      </w:pPr>
      <w:r>
        <w:rPr>
          <w:rFonts w:hint="eastAsia" w:ascii="宋体" w:hAnsi="宋体" w:eastAsia="宋体" w:cs="宋体"/>
        </w:rPr>
        <w:t>④把加强基层治理作为重要着力点，推动</w:t>
      </w:r>
      <w:r>
        <w:rPr>
          <w:rFonts w:hint="eastAsia" w:ascii="宋体" w:hAnsi="宋体" w:eastAsia="宋体" w:cs="宋体"/>
          <w:u w:val="single"/>
        </w:rPr>
        <w:t>力量下沉</w:t>
      </w:r>
      <w:r>
        <w:rPr>
          <w:rFonts w:hint="eastAsia" w:ascii="宋体" w:hAnsi="宋体" w:eastAsia="宋体" w:cs="宋体"/>
        </w:rPr>
        <w:t>，提升基层</w:t>
      </w:r>
      <w:r>
        <w:rPr>
          <w:rFonts w:hint="eastAsia" w:ascii="宋体" w:hAnsi="宋体" w:eastAsia="宋体" w:cs="宋体"/>
          <w:u w:val="single"/>
        </w:rPr>
        <w:t>治理效能</w:t>
      </w:r>
      <w:r>
        <w:rPr>
          <w:rFonts w:hint="eastAsia" w:ascii="宋体" w:hAnsi="宋体" w:eastAsia="宋体" w:cs="宋体"/>
        </w:rPr>
        <w:t>。</w:t>
      </w:r>
    </w:p>
    <w:p>
      <w:pPr>
        <w:jc w:val="left"/>
        <w:rPr>
          <w:rFonts w:hint="eastAsia" w:ascii="宋体" w:hAnsi="宋体" w:eastAsia="宋体" w:cs="宋体"/>
        </w:rPr>
      </w:pPr>
      <w:r>
        <w:rPr>
          <w:rFonts w:hint="eastAsia" w:ascii="宋体" w:hAnsi="宋体" w:eastAsia="宋体" w:cs="宋体"/>
        </w:rPr>
        <w:t>⑤把党的</w:t>
      </w:r>
      <w:r>
        <w:rPr>
          <w:rFonts w:hint="eastAsia" w:ascii="宋体" w:hAnsi="宋体" w:eastAsia="宋体" w:cs="宋体"/>
          <w:u w:val="single"/>
        </w:rPr>
        <w:t>群众路线</w:t>
      </w:r>
      <w:r>
        <w:rPr>
          <w:rFonts w:hint="eastAsia" w:ascii="宋体" w:hAnsi="宋体" w:eastAsia="宋体" w:cs="宋体"/>
        </w:rPr>
        <w:t>作为根本工作路线，增强群众工作本领，尽心竭力为群众服务。</w:t>
      </w:r>
    </w:p>
    <w:p>
      <w:pPr>
        <w:jc w:val="left"/>
        <w:rPr>
          <w:rFonts w:hint="eastAsia" w:ascii="宋体" w:hAnsi="宋体" w:eastAsia="宋体" w:cs="宋体"/>
        </w:rPr>
      </w:pPr>
      <w:r>
        <w:rPr>
          <w:rFonts w:hint="eastAsia" w:ascii="宋体" w:hAnsi="宋体" w:eastAsia="宋体" w:cs="宋体"/>
        </w:rPr>
        <w:t>⑥把坚持</w:t>
      </w:r>
      <w:r>
        <w:rPr>
          <w:rFonts w:hint="eastAsia" w:ascii="宋体" w:hAnsi="宋体" w:eastAsia="宋体" w:cs="宋体"/>
          <w:u w:val="single"/>
        </w:rPr>
        <w:t>问题导向</w:t>
      </w:r>
      <w:r>
        <w:rPr>
          <w:rFonts w:hint="eastAsia" w:ascii="宋体" w:hAnsi="宋体" w:eastAsia="宋体" w:cs="宋体"/>
        </w:rPr>
        <w:t>作为重要工作方法，善于抓重点、抓关键，紧抓不放、一抓到底、抓出成效。</w:t>
      </w:r>
    </w:p>
    <w:p>
      <w:pPr>
        <w:jc w:val="left"/>
        <w:rPr>
          <w:rFonts w:hint="eastAsia" w:ascii="宋体" w:hAnsi="宋体" w:eastAsia="宋体" w:cs="宋体"/>
        </w:rPr>
      </w:pPr>
      <w:r>
        <w:rPr>
          <w:rFonts w:hint="eastAsia" w:ascii="宋体" w:hAnsi="宋体" w:eastAsia="宋体" w:cs="宋体"/>
        </w:rPr>
        <w:t>⑦把改进</w:t>
      </w:r>
      <w:r>
        <w:rPr>
          <w:rFonts w:hint="eastAsia" w:ascii="宋体" w:hAnsi="宋体" w:eastAsia="宋体" w:cs="宋体"/>
          <w:u w:val="single"/>
        </w:rPr>
        <w:t>工作作风</w:t>
      </w:r>
      <w:r>
        <w:rPr>
          <w:rFonts w:hint="eastAsia" w:ascii="宋体" w:hAnsi="宋体" w:eastAsia="宋体" w:cs="宋体"/>
        </w:rPr>
        <w:t>作为重要保障，弘扬新风正气，以优良党风政风带动全社会团结奋进。</w:t>
      </w:r>
    </w:p>
    <w:p/>
    <w:p>
      <w:pPr>
        <w:jc w:val="center"/>
        <w:rPr>
          <w:rFonts w:hint="eastAsia" w:ascii="华文中宋" w:hAnsi="华文中宋" w:eastAsia="华文中宋" w:cs="华文中宋"/>
          <w:b/>
        </w:rPr>
      </w:pPr>
      <w:r>
        <w:rPr>
          <w:rFonts w:hint="eastAsia" w:ascii="华文中宋" w:hAnsi="华文中宋" w:eastAsia="华文中宋" w:cs="华文中宋"/>
          <w:b/>
        </w:rPr>
        <w:t>“浦江经验”</w:t>
      </w:r>
    </w:p>
    <w:p>
      <w:pPr>
        <w:jc w:val="left"/>
        <w:rPr>
          <w:rFonts w:hint="eastAsia" w:ascii="宋体" w:hAnsi="宋体" w:eastAsia="宋体" w:cs="宋体"/>
        </w:rPr>
      </w:pPr>
      <w:r>
        <w:rPr>
          <w:rFonts w:hint="eastAsia" w:ascii="宋体" w:hAnsi="宋体" w:eastAsia="宋体" w:cs="宋体"/>
          <w:b/>
        </w:rPr>
        <w:t>1.时政背景：</w:t>
      </w:r>
      <w:r>
        <w:rPr>
          <w:rFonts w:hint="eastAsia" w:ascii="宋体" w:hAnsi="宋体" w:eastAsia="宋体" w:cs="宋体"/>
        </w:rPr>
        <w:t>2003年，时任浙江省委书记的习近平同志亲自倡导并带头到金华市浦江县下访接待群众，推动形成了“变群众上访为领导下访，深入基层，联系群众，真下真访民情，实心实意办事”为主要内容的“浦江经验”。</w:t>
      </w:r>
    </w:p>
    <w:p>
      <w:pPr>
        <w:jc w:val="left"/>
        <w:rPr>
          <w:rFonts w:hint="eastAsia" w:ascii="宋体" w:hAnsi="宋体" w:eastAsia="宋体" w:cs="宋体"/>
        </w:rPr>
      </w:pPr>
      <w:r>
        <w:rPr>
          <w:rFonts w:hint="eastAsia" w:ascii="宋体" w:hAnsi="宋体" w:eastAsia="宋体" w:cs="宋体"/>
          <w:b/>
        </w:rPr>
        <w:t>2.内涵：</w:t>
      </w:r>
      <w:r>
        <w:rPr>
          <w:rFonts w:hint="eastAsia" w:ascii="宋体" w:hAnsi="宋体" w:eastAsia="宋体" w:cs="宋体"/>
          <w:u w:val="single"/>
        </w:rPr>
        <w:t>人民立场、问题导向、实干精神</w:t>
      </w:r>
      <w:r>
        <w:rPr>
          <w:rFonts w:hint="eastAsia" w:ascii="宋体" w:hAnsi="宋体" w:eastAsia="宋体" w:cs="宋体"/>
        </w:rPr>
        <w:t>。</w:t>
      </w:r>
    </w:p>
    <w:p>
      <w:pPr>
        <w:jc w:val="left"/>
        <w:rPr>
          <w:rFonts w:hint="eastAsia" w:ascii="宋体" w:hAnsi="宋体" w:eastAsia="宋体" w:cs="宋体"/>
          <w:b/>
        </w:rPr>
      </w:pPr>
      <w:r>
        <w:rPr>
          <w:rFonts w:hint="eastAsia" w:ascii="宋体" w:hAnsi="宋体" w:eastAsia="宋体" w:cs="宋体"/>
          <w:b/>
        </w:rPr>
        <w:t>3.“浦江经验”时代价值</w:t>
      </w:r>
    </w:p>
    <w:p>
      <w:pPr>
        <w:jc w:val="left"/>
        <w:rPr>
          <w:rFonts w:hint="eastAsia" w:ascii="宋体" w:hAnsi="宋体" w:eastAsia="宋体" w:cs="宋体"/>
        </w:rPr>
      </w:pPr>
      <w:r>
        <w:rPr>
          <w:rFonts w:hint="eastAsia" w:ascii="宋体" w:hAnsi="宋体" w:eastAsia="宋体" w:cs="宋体"/>
        </w:rPr>
        <w:t>①坚持“</w:t>
      </w:r>
      <w:r>
        <w:rPr>
          <w:rFonts w:hint="eastAsia" w:ascii="宋体" w:hAnsi="宋体" w:eastAsia="宋体" w:cs="宋体"/>
          <w:u w:val="single"/>
        </w:rPr>
        <w:t>人民至上</w:t>
      </w:r>
      <w:r>
        <w:rPr>
          <w:rFonts w:hint="eastAsia" w:ascii="宋体" w:hAnsi="宋体" w:eastAsia="宋体" w:cs="宋体"/>
        </w:rPr>
        <w:t>”的基层治理价值立场，党的根基在人民、血脉在人民、力量在人民，始终</w:t>
      </w:r>
      <w:r>
        <w:rPr>
          <w:rFonts w:hint="eastAsia" w:ascii="宋体" w:hAnsi="宋体" w:eastAsia="宋体" w:cs="宋体"/>
          <w:u w:val="single"/>
        </w:rPr>
        <w:t>保持党同人民群众的血肉联系</w:t>
      </w:r>
      <w:r>
        <w:rPr>
          <w:rFonts w:hint="eastAsia" w:ascii="宋体" w:hAnsi="宋体" w:eastAsia="宋体" w:cs="宋体"/>
        </w:rPr>
        <w:t>，把听民声、察民情、聚民智、解民忧作为基层治理的出发点和落脚点。在基层治理中</w:t>
      </w:r>
      <w:r>
        <w:rPr>
          <w:rFonts w:hint="eastAsia" w:ascii="宋体" w:hAnsi="宋体" w:eastAsia="宋体" w:cs="宋体"/>
          <w:u w:val="single"/>
        </w:rPr>
        <w:t>最大限度激发基层活力</w:t>
      </w:r>
      <w:r>
        <w:rPr>
          <w:rFonts w:hint="eastAsia" w:ascii="宋体" w:hAnsi="宋体" w:eastAsia="宋体" w:cs="宋体"/>
        </w:rPr>
        <w:t>，要把广大基层群众组织起来、动员起来、凝聚起来，充分</w:t>
      </w:r>
      <w:r>
        <w:rPr>
          <w:rFonts w:hint="eastAsia" w:ascii="宋体" w:hAnsi="宋体" w:eastAsia="宋体" w:cs="宋体"/>
          <w:u w:val="single"/>
        </w:rPr>
        <w:t>激发人民群众的积极性、主动性、创造性</w:t>
      </w:r>
      <w:r>
        <w:rPr>
          <w:rFonts w:hint="eastAsia" w:ascii="宋体" w:hAnsi="宋体" w:eastAsia="宋体" w:cs="宋体"/>
        </w:rPr>
        <w:t>。</w:t>
      </w:r>
    </w:p>
    <w:p>
      <w:pPr>
        <w:jc w:val="left"/>
        <w:rPr>
          <w:rFonts w:hint="eastAsia" w:ascii="宋体" w:hAnsi="宋体" w:eastAsia="宋体" w:cs="宋体"/>
        </w:rPr>
      </w:pPr>
      <w:r>
        <w:rPr>
          <w:rFonts w:hint="eastAsia" w:ascii="宋体" w:hAnsi="宋体" w:eastAsia="宋体" w:cs="宋体"/>
        </w:rPr>
        <w:t>②坚持把</w:t>
      </w:r>
      <w:r>
        <w:rPr>
          <w:rFonts w:hint="eastAsia" w:ascii="宋体" w:hAnsi="宋体" w:eastAsia="宋体" w:cs="宋体"/>
          <w:u w:val="single"/>
        </w:rPr>
        <w:t>调查研究</w:t>
      </w:r>
      <w:r>
        <w:rPr>
          <w:rFonts w:hint="eastAsia" w:ascii="宋体" w:hAnsi="宋体" w:eastAsia="宋体" w:cs="宋体"/>
        </w:rPr>
        <w:t>作为基层治理的基本功。</w:t>
      </w:r>
    </w:p>
    <w:p>
      <w:pPr>
        <w:jc w:val="left"/>
        <w:rPr>
          <w:rFonts w:hint="eastAsia" w:ascii="宋体" w:hAnsi="宋体" w:eastAsia="宋体" w:cs="宋体"/>
        </w:rPr>
      </w:pPr>
      <w:r>
        <w:rPr>
          <w:rFonts w:hint="eastAsia" w:ascii="宋体" w:hAnsi="宋体" w:eastAsia="宋体" w:cs="宋体"/>
        </w:rPr>
        <w:t>③坚持把</w:t>
      </w:r>
      <w:r>
        <w:rPr>
          <w:rFonts w:hint="eastAsia" w:ascii="宋体" w:hAnsi="宋体" w:eastAsia="宋体" w:cs="宋体"/>
          <w:u w:val="single"/>
        </w:rPr>
        <w:t>制度建设</w:t>
      </w:r>
      <w:r>
        <w:rPr>
          <w:rFonts w:hint="eastAsia" w:ascii="宋体" w:hAnsi="宋体" w:eastAsia="宋体" w:cs="宋体"/>
        </w:rPr>
        <w:t>作为基层治理的重要抓手，把</w:t>
      </w:r>
      <w:r>
        <w:rPr>
          <w:rFonts w:hint="eastAsia" w:ascii="宋体" w:hAnsi="宋体" w:eastAsia="宋体" w:cs="宋体"/>
          <w:u w:val="single"/>
        </w:rPr>
        <w:t>制度优势转化为治理效能</w:t>
      </w:r>
      <w:r>
        <w:rPr>
          <w:rFonts w:hint="eastAsia" w:ascii="宋体" w:hAnsi="宋体" w:eastAsia="宋体" w:cs="宋体"/>
        </w:rPr>
        <w:t>。注重解决体制性的深层次障碍，</w:t>
      </w:r>
      <w:r>
        <w:rPr>
          <w:rFonts w:hint="eastAsia" w:ascii="宋体" w:hAnsi="宋体" w:eastAsia="宋体" w:cs="宋体"/>
          <w:u w:val="single"/>
        </w:rPr>
        <w:t>打通理顺影响基层治理的堵点难点。</w:t>
      </w:r>
    </w:p>
    <w:p>
      <w:pPr>
        <w:jc w:val="left"/>
        <w:rPr>
          <w:rFonts w:hint="eastAsia" w:ascii="宋体" w:hAnsi="宋体" w:eastAsia="宋体" w:cs="宋体"/>
        </w:rPr>
      </w:pPr>
      <w:r>
        <w:rPr>
          <w:rFonts w:hint="eastAsia" w:ascii="宋体" w:hAnsi="宋体" w:eastAsia="宋体" w:cs="宋体"/>
        </w:rPr>
        <w:t>④坚持把</w:t>
      </w:r>
      <w:r>
        <w:rPr>
          <w:rFonts w:hint="eastAsia" w:ascii="宋体" w:hAnsi="宋体" w:eastAsia="宋体" w:cs="宋体"/>
          <w:u w:val="single"/>
        </w:rPr>
        <w:t>求真务实</w:t>
      </w:r>
      <w:r>
        <w:rPr>
          <w:rFonts w:hint="eastAsia" w:ascii="宋体" w:hAnsi="宋体" w:eastAsia="宋体" w:cs="宋体"/>
        </w:rPr>
        <w:t>作为基层治理的关键路径与作风保障，大兴务实之风、弘扬清廉之风、养成俭朴之风，广大党员干部要树立正确的政绩观、权力观，力戒形式主义、官僚主义，重实干、求实效，增强责任感和使命感，把基层治理中各项工作抓紧抓实抓细抓到位。</w:t>
      </w:r>
    </w:p>
    <w:p>
      <w:pPr>
        <w:rPr>
          <w:rFonts w:hint="eastAsia" w:asciiTheme="minorEastAsia" w:hAnsiTheme="minorEastAsia"/>
          <w:b/>
        </w:rPr>
      </w:pPr>
    </w:p>
    <w:p>
      <w:pPr>
        <w:jc w:val="center"/>
        <w:rPr>
          <w:rFonts w:hint="eastAsia" w:ascii="华文中宋" w:hAnsi="华文中宋" w:eastAsia="华文中宋" w:cs="华文中宋"/>
          <w:b/>
        </w:rPr>
      </w:pPr>
      <w:r>
        <w:rPr>
          <w:rFonts w:hint="eastAsia" w:ascii="华文中宋" w:hAnsi="华文中宋" w:eastAsia="华文中宋" w:cs="华文中宋"/>
          <w:b/>
        </w:rPr>
        <w:t>党的二十大报告关于基层治理</w:t>
      </w:r>
    </w:p>
    <w:p>
      <w:pPr>
        <w:jc w:val="left"/>
        <w:rPr>
          <w:rFonts w:hint="eastAsia" w:asciiTheme="minorEastAsia" w:hAnsiTheme="minorEastAsia"/>
        </w:rPr>
      </w:pPr>
      <w:r>
        <w:rPr>
          <w:rFonts w:hint="eastAsia" w:asciiTheme="minorEastAsia" w:hAnsiTheme="minorEastAsia"/>
          <w:b/>
        </w:rPr>
        <w:t xml:space="preserve"> (一)完善社会治理体系。</w:t>
      </w:r>
      <w:r>
        <w:rPr>
          <w:rFonts w:hint="eastAsia" w:asciiTheme="minorEastAsia" w:hAnsiTheme="minorEastAsia"/>
          <w:u w:val="single"/>
        </w:rPr>
        <w:t>健全共建共治共享的社会治理制度，提升社会治理效能</w:t>
      </w:r>
      <w:r>
        <w:rPr>
          <w:rFonts w:hint="eastAsia" w:asciiTheme="minorEastAsia" w:hAnsiTheme="minorEastAsia"/>
        </w:rPr>
        <w:t>。在社会基层坚持和发展</w:t>
      </w:r>
      <w:r>
        <w:rPr>
          <w:rFonts w:hint="eastAsia" w:asciiTheme="minorEastAsia" w:hAnsiTheme="minorEastAsia"/>
          <w:u w:val="single"/>
        </w:rPr>
        <w:t>新时代“枫桥经验</w:t>
      </w:r>
      <w:r>
        <w:rPr>
          <w:rFonts w:asciiTheme="minorEastAsia" w:hAnsiTheme="minorEastAsia"/>
          <w:u w:val="single"/>
        </w:rPr>
        <w:t>”</w:t>
      </w:r>
      <w:r>
        <w:rPr>
          <w:rFonts w:hint="eastAsia" w:asciiTheme="minorEastAsia" w:hAnsiTheme="minorEastAsia"/>
        </w:rPr>
        <w:t>，完善正确处理新形势下人民内部矛盾机制，</w:t>
      </w:r>
      <w:r>
        <w:rPr>
          <w:rFonts w:hint="eastAsia" w:asciiTheme="minorEastAsia" w:hAnsiTheme="minorEastAsia"/>
          <w:lang w:eastAsia="zh-CN"/>
        </w:rPr>
        <w:t>加强</w:t>
      </w:r>
      <w:r>
        <w:rPr>
          <w:rFonts w:hint="eastAsia" w:asciiTheme="minorEastAsia" w:hAnsiTheme="minorEastAsia"/>
        </w:rPr>
        <w:t>和改进人民信访工作，畅通和规范群众诉求表达、利益协调、权益保障通道，</w:t>
      </w:r>
      <w:r>
        <w:rPr>
          <w:rFonts w:hint="eastAsia" w:asciiTheme="minorEastAsia" w:hAnsiTheme="minorEastAsia"/>
          <w:u w:val="single"/>
        </w:rPr>
        <w:t>完善</w:t>
      </w:r>
      <w:r>
        <w:rPr>
          <w:rFonts w:hint="eastAsia" w:asciiTheme="minorEastAsia" w:hAnsiTheme="minorEastAsia"/>
        </w:rPr>
        <w:t>网格化管理、精细化服务、信息化支撑的</w:t>
      </w:r>
      <w:r>
        <w:rPr>
          <w:rFonts w:hint="eastAsia" w:asciiTheme="minorEastAsia" w:hAnsiTheme="minorEastAsia"/>
          <w:u w:val="single"/>
        </w:rPr>
        <w:t>基层治理平台</w:t>
      </w:r>
      <w:r>
        <w:rPr>
          <w:rFonts w:hint="eastAsia" w:asciiTheme="minorEastAsia" w:hAnsiTheme="minorEastAsia"/>
        </w:rPr>
        <w:t>，</w:t>
      </w:r>
      <w:r>
        <w:rPr>
          <w:rFonts w:hint="eastAsia" w:asciiTheme="minorEastAsia" w:hAnsiTheme="minorEastAsia"/>
          <w:u w:val="single"/>
        </w:rPr>
        <w:t>健全城乡社区治理体系</w:t>
      </w:r>
      <w:r>
        <w:rPr>
          <w:rFonts w:hint="eastAsia" w:asciiTheme="minorEastAsia" w:hAnsiTheme="minorEastAsia"/>
        </w:rPr>
        <w:t>，及时</w:t>
      </w:r>
      <w:r>
        <w:rPr>
          <w:rFonts w:hint="eastAsia" w:asciiTheme="minorEastAsia" w:hAnsiTheme="minorEastAsia"/>
          <w:u w:val="single"/>
        </w:rPr>
        <w:t>把矛盾纠纷化解在基层、化解在萌芽状态</w:t>
      </w:r>
      <w:r>
        <w:rPr>
          <w:rFonts w:hint="eastAsia" w:asciiTheme="minorEastAsia" w:hAnsiTheme="minorEastAsia"/>
        </w:rPr>
        <w:t>。加快推进市域社会治理现代化，提高市域社会治理能力。</w:t>
      </w:r>
    </w:p>
    <w:p>
      <w:pPr>
        <w:jc w:val="left"/>
        <w:rPr>
          <w:rFonts w:asciiTheme="minorEastAsia" w:hAnsiTheme="minorEastAsia"/>
        </w:rPr>
      </w:pPr>
      <w:r>
        <w:rPr>
          <w:rFonts w:hint="eastAsia" w:asciiTheme="minorEastAsia" w:hAnsiTheme="minorEastAsia"/>
          <w:b/>
        </w:rPr>
        <w:t>(二)全面发展协商民主。</w:t>
      </w:r>
      <w:r>
        <w:rPr>
          <w:rFonts w:hint="eastAsia" w:asciiTheme="minorEastAsia" w:hAnsiTheme="minorEastAsia"/>
          <w:u w:val="single"/>
        </w:rPr>
        <w:t>协商民主是实践全过程人民民主的重要形式</w:t>
      </w:r>
      <w:r>
        <w:rPr>
          <w:rFonts w:hint="eastAsia" w:asciiTheme="minorEastAsia" w:hAnsiTheme="minorEastAsia"/>
        </w:rPr>
        <w:t>。</w:t>
      </w:r>
      <w:r>
        <w:rPr>
          <w:rFonts w:hint="eastAsia" w:asciiTheme="minorEastAsia" w:hAnsiTheme="minorEastAsia"/>
          <w:u w:val="single"/>
        </w:rPr>
        <w:t>完善协商民主体系</w:t>
      </w:r>
      <w:r>
        <w:rPr>
          <w:rFonts w:hint="eastAsia" w:asciiTheme="minorEastAsia" w:hAnsiTheme="minorEastAsia"/>
          <w:lang w:eastAsia="zh-CN"/>
        </w:rPr>
        <w:t>（</w:t>
      </w:r>
      <w:r>
        <w:rPr>
          <w:rFonts w:hint="eastAsia" w:ascii="楷体" w:hAnsi="楷体" w:eastAsia="楷体" w:cs="楷体"/>
        </w:rPr>
        <w:t>政党协商、人大协商、政府协商、政协协商、人民团体协商、基层协商以及社会组织协商</w:t>
      </w:r>
      <w:r>
        <w:rPr>
          <w:rFonts w:hint="eastAsia" w:asciiTheme="minorEastAsia" w:hAnsiTheme="minorEastAsia"/>
          <w:lang w:eastAsia="zh-CN"/>
        </w:rPr>
        <w:t>）</w:t>
      </w:r>
      <w:r>
        <w:rPr>
          <w:rFonts w:hint="eastAsia" w:asciiTheme="minorEastAsia" w:hAnsiTheme="minorEastAsia"/>
        </w:rPr>
        <w:t>，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w:t>
      </w:r>
    </w:p>
    <w:p>
      <w:pPr>
        <w:jc w:val="left"/>
        <w:rPr>
          <w:rFonts w:hint="eastAsia" w:asciiTheme="minorEastAsia" w:hAnsiTheme="minorEastAsia"/>
        </w:rPr>
      </w:pPr>
      <w:r>
        <w:rPr>
          <w:rFonts w:hint="eastAsia" w:asciiTheme="minorEastAsia" w:hAnsiTheme="minorEastAsia"/>
          <w:b/>
        </w:rPr>
        <w:t>(三)积极发展基层民主。</w:t>
      </w:r>
      <w:r>
        <w:rPr>
          <w:rFonts w:hint="eastAsia" w:asciiTheme="minorEastAsia" w:hAnsiTheme="minorEastAsia"/>
          <w:u w:val="single"/>
        </w:rPr>
        <w:t>基层民主是全过程人民民主的重要体现</w:t>
      </w:r>
      <w:r>
        <w:rPr>
          <w:rFonts w:hint="eastAsia" w:asciiTheme="minorEastAsia" w:hAnsiTheme="minorEastAsia"/>
        </w:rPr>
        <w:t>。健全基层党组织领导的基层群众自治机制，加强基层组织建设，完善基层直接民主制度体系和工作体系，增强城乡社区群众</w:t>
      </w:r>
      <w:r>
        <w:rPr>
          <w:rFonts w:hint="eastAsia" w:asciiTheme="minorEastAsia" w:hAnsiTheme="minorEastAsia"/>
          <w:u w:val="single"/>
        </w:rPr>
        <w:t>自我管理、自我服务、自我教育、自我监督</w:t>
      </w:r>
      <w:r>
        <w:rPr>
          <w:rFonts w:hint="eastAsia" w:asciiTheme="minorEastAsia" w:hAnsiTheme="minorEastAsia"/>
        </w:rPr>
        <w:t>的实效。</w:t>
      </w:r>
    </w:p>
    <w:p>
      <w:pPr>
        <w:jc w:val="left"/>
        <w:rPr>
          <w:rFonts w:asciiTheme="minorEastAsia" w:hAnsiTheme="minorEastAsia"/>
          <w:b/>
        </w:rPr>
      </w:pPr>
      <w:r>
        <w:rPr>
          <w:rFonts w:hint="eastAsia" w:asciiTheme="minorEastAsia" w:hAnsiTheme="minorEastAsia"/>
          <w:b/>
        </w:rPr>
        <w:t>(四)加快建设法治社会。</w:t>
      </w:r>
    </w:p>
    <w:p>
      <w:pPr>
        <w:jc w:val="left"/>
        <w:rPr>
          <w:rFonts w:asciiTheme="minorEastAsia" w:hAnsiTheme="minorEastAsia"/>
        </w:rPr>
      </w:pPr>
      <w:r>
        <w:rPr>
          <w:rFonts w:hint="eastAsia" w:asciiTheme="minorEastAsia" w:hAnsiTheme="minorEastAsia"/>
        </w:rPr>
        <w:t>推进多层次多领域</w:t>
      </w:r>
      <w:r>
        <w:rPr>
          <w:rFonts w:hint="eastAsia" w:asciiTheme="minorEastAsia" w:hAnsiTheme="minorEastAsia"/>
          <w:u w:val="single"/>
        </w:rPr>
        <w:t>依法治理</w:t>
      </w:r>
      <w:r>
        <w:rPr>
          <w:rFonts w:hint="eastAsia" w:asciiTheme="minorEastAsia" w:hAnsiTheme="minorEastAsia"/>
        </w:rPr>
        <w:t>，提升</w:t>
      </w:r>
      <w:r>
        <w:rPr>
          <w:rFonts w:hint="eastAsia" w:asciiTheme="minorEastAsia" w:hAnsiTheme="minorEastAsia"/>
          <w:u w:val="single"/>
        </w:rPr>
        <w:t>社会治理法治化</w:t>
      </w:r>
      <w:r>
        <w:rPr>
          <w:rFonts w:hint="eastAsia" w:asciiTheme="minorEastAsia" w:hAnsiTheme="minorEastAsia"/>
        </w:rPr>
        <w:t>水平。</w:t>
      </w:r>
    </w:p>
    <w:p>
      <w:pPr>
        <w:jc w:val="left"/>
        <w:rPr>
          <w:rFonts w:hint="eastAsia"/>
          <w:b/>
        </w:rPr>
      </w:pPr>
    </w:p>
    <w:p>
      <w:pPr>
        <w:jc w:val="left"/>
        <w:rPr>
          <w:rFonts w:hint="eastAsia"/>
          <w:b/>
        </w:rPr>
      </w:pPr>
      <w:r>
        <w:rPr>
          <w:rFonts w:hint="eastAsia"/>
          <w:b/>
        </w:rPr>
        <w:t>【提升练习】</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1．四川省自贡市富顺县人民法院富世人民法庭，入选第四批新时代人民法庭建设典型案例。富世人民法庭通过对所审理案件分辖区开展大数据分析，对相应的乡规民约、乡风乡俗提出完善修改建议。富世人民法庭这一做法（C</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A．用法治思维和法治方式履行职责，提高立法质量</w:t>
      </w:r>
      <w:r>
        <w:rPr>
          <w:rFonts w:hint="eastAsia" w:ascii="宋体" w:hAnsi="宋体" w:eastAsia="宋体" w:cs="宋体"/>
          <w:lang w:val="en-US" w:eastAsia="zh-CN"/>
        </w:rPr>
        <w:t xml:space="preserve">    </w:t>
      </w:r>
      <w:r>
        <w:rPr>
          <w:rFonts w:hint="eastAsia" w:ascii="宋体" w:hAnsi="宋体" w:eastAsia="宋体" w:cs="宋体"/>
        </w:rPr>
        <w:t>B．发挥乡规民约的作用，提高社会治理制度化水平</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C．助力辖区基层社会治理，提高乡村群众自治能力</w:t>
      </w:r>
      <w:r>
        <w:rPr>
          <w:rFonts w:hint="eastAsia" w:ascii="宋体" w:hAnsi="宋体" w:eastAsia="宋体" w:cs="宋体"/>
          <w:lang w:val="en-US" w:eastAsia="zh-CN"/>
        </w:rPr>
        <w:t xml:space="preserve">    </w:t>
      </w:r>
      <w:r>
        <w:rPr>
          <w:rFonts w:hint="eastAsia" w:ascii="宋体" w:hAnsi="宋体" w:eastAsia="宋体" w:cs="宋体"/>
        </w:rPr>
        <w:t>D．转变工作作风，坚持群众路线，坚持规范公正执法</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2．2023年，黑龙江大兴安岭地区政协工委深入聚焦“为民服务解难题”，将委员联系群众协商议政端口前移，重心下沉，大力实施基层政协委员工作站（室）建设，有效推进新时代人民政协工作走向基层、走近群众，夯实协商于民、协商为民的工作根基，切实把政协的制度优势转化为基层治理效能。由此可见，基层政协委员工作、站、室、建设（</w:t>
      </w:r>
      <w:r>
        <w:rPr>
          <w:rFonts w:hint="eastAsia" w:ascii="宋体" w:hAnsi="宋体" w:eastAsia="宋体" w:cs="宋体"/>
          <w:kern w:val="0"/>
          <w:sz w:val="24"/>
          <w:szCs w:val="24"/>
        </w:rPr>
        <w:t> </w:t>
      </w:r>
      <w:r>
        <w:rPr>
          <w:rFonts w:hint="eastAsia" w:ascii="宋体" w:hAnsi="宋体" w:eastAsia="宋体" w:cs="宋体"/>
        </w:rPr>
        <w:t>D</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①发挥机构优势，提高政协委员管理社会事务能力</w:t>
      </w:r>
      <w:r>
        <w:rPr>
          <w:rFonts w:hint="eastAsia" w:ascii="宋体" w:hAnsi="宋体" w:eastAsia="宋体" w:cs="宋体"/>
          <w:lang w:val="en-US" w:eastAsia="zh-CN"/>
        </w:rPr>
        <w:t xml:space="preserve">    </w:t>
      </w:r>
      <w:r>
        <w:rPr>
          <w:rFonts w:hint="eastAsia" w:ascii="宋体" w:hAnsi="宋体" w:eastAsia="宋体" w:cs="宋体"/>
        </w:rPr>
        <w:t>②拓宽参政议政渠道，通过有效协商凝聚社会共识</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③发展全过程人民民主，助推基层社会治理效能提升</w:t>
      </w:r>
      <w:r>
        <w:rPr>
          <w:rFonts w:hint="eastAsia" w:ascii="宋体" w:hAnsi="宋体" w:eastAsia="宋体" w:cs="宋体"/>
          <w:lang w:val="en-US" w:eastAsia="zh-CN"/>
        </w:rPr>
        <w:t xml:space="preserve">  </w:t>
      </w:r>
      <w:r>
        <w:rPr>
          <w:rFonts w:hint="eastAsia" w:ascii="宋体" w:hAnsi="宋体" w:eastAsia="宋体" w:cs="宋体"/>
        </w:rPr>
        <w:t>④搭建民意桥梁，通过积极作为提升政协委员履职实效</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3．某地紧盯村“两委”、致富带头人及老党员、老干部、老教师、老模范、寨老“五老”力量，有效发挥其法律明白人的“头雁”领航作用，通过乡镇推荐和个人自荐报名组织成立“八五”普法讲师团和普法志愿者队伍，在农家小院、产业基地、田间地头等针对性开展法治宣传，将依法治村与乡村振兴有效衔接。上述做法（</w:t>
      </w:r>
      <w:r>
        <w:rPr>
          <w:rFonts w:hint="eastAsia" w:ascii="宋体" w:hAnsi="宋体" w:eastAsia="宋体" w:cs="宋体"/>
          <w:kern w:val="0"/>
          <w:sz w:val="24"/>
          <w:szCs w:val="24"/>
        </w:rPr>
        <w:t> </w:t>
      </w:r>
      <w:r>
        <w:rPr>
          <w:rFonts w:hint="eastAsia" w:ascii="宋体" w:hAnsi="宋体" w:eastAsia="宋体" w:cs="宋体"/>
        </w:rPr>
        <w:t>C</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①完善基层治理机制，推动基层治理法治化专业化</w:t>
      </w:r>
      <w:r>
        <w:rPr>
          <w:rFonts w:hint="eastAsia" w:ascii="宋体" w:hAnsi="宋体" w:eastAsia="宋体" w:cs="宋体"/>
          <w:lang w:val="en-US" w:eastAsia="zh-CN"/>
        </w:rPr>
        <w:t xml:space="preserve">    </w:t>
      </w:r>
      <w:r>
        <w:rPr>
          <w:rFonts w:hint="eastAsia" w:ascii="宋体" w:hAnsi="宋体" w:eastAsia="宋体" w:cs="宋体"/>
        </w:rPr>
        <w:t>②创新法治宣传方式，带动群众尊法学法守法用法</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③强化普法队伍建设，满足基层群众法治保障需求</w:t>
      </w:r>
      <w:r>
        <w:rPr>
          <w:rFonts w:hint="eastAsia" w:ascii="宋体" w:hAnsi="宋体" w:eastAsia="宋体" w:cs="宋体"/>
          <w:lang w:val="en-US" w:eastAsia="zh-CN"/>
        </w:rPr>
        <w:t xml:space="preserve">    </w:t>
      </w:r>
      <w:r>
        <w:rPr>
          <w:rFonts w:hint="eastAsia" w:ascii="宋体" w:hAnsi="宋体" w:eastAsia="宋体" w:cs="宋体"/>
        </w:rPr>
        <w:t>④发挥法律教化作用，助力法治乡村建设水平提升</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4．近年来，江西省萍乡市莲花县坚持和发展新时代“枫桥经验”，创新形成适合当地的基层社会治理模式，推出“祠堂说事”“背包住村”“乡娌乡音”等多个特色品牌，把矛盾纠纷化解在基层、化解在萌芽状态，推动基层治理效能提升。莲花县的实践表明（</w:t>
      </w:r>
      <w:r>
        <w:rPr>
          <w:rFonts w:hint="eastAsia" w:ascii="宋体" w:hAnsi="宋体" w:eastAsia="宋体" w:cs="宋体"/>
          <w:kern w:val="0"/>
          <w:sz w:val="24"/>
          <w:szCs w:val="24"/>
        </w:rPr>
        <w:t> </w:t>
      </w:r>
      <w:r>
        <w:rPr>
          <w:rFonts w:hint="eastAsia" w:ascii="宋体" w:hAnsi="宋体" w:eastAsia="宋体" w:cs="宋体"/>
        </w:rPr>
        <w:t>A</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①矛盾具有特殊性，同一事物在不同阶段蕴含不同矛盾</w:t>
      </w:r>
      <w:r>
        <w:rPr>
          <w:rFonts w:hint="eastAsia" w:ascii="宋体" w:hAnsi="宋体" w:eastAsia="宋体" w:cs="宋体"/>
          <w:lang w:val="en-US" w:eastAsia="zh-CN"/>
        </w:rPr>
        <w:t xml:space="preserve">  </w:t>
      </w:r>
      <w:r>
        <w:rPr>
          <w:rFonts w:hint="eastAsia" w:ascii="宋体" w:hAnsi="宋体" w:eastAsia="宋体" w:cs="宋体"/>
        </w:rPr>
        <w:t>②世界上的事物总是在矛盾的特殊性中包含着普遍性</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③把握矛盾的特殊性，才能把握关于矛盾的问题的精髓</w:t>
      </w:r>
      <w:r>
        <w:rPr>
          <w:rFonts w:hint="eastAsia" w:ascii="宋体" w:hAnsi="宋体" w:eastAsia="宋体" w:cs="宋体"/>
          <w:lang w:val="en-US" w:eastAsia="zh-CN"/>
        </w:rPr>
        <w:t xml:space="preserve">  </w:t>
      </w:r>
      <w:r>
        <w:rPr>
          <w:rFonts w:hint="eastAsia" w:ascii="宋体" w:hAnsi="宋体" w:eastAsia="宋体" w:cs="宋体"/>
        </w:rPr>
        <w:t>④把握矛盾的普遍性能使人们更好地分析矛盾特殊性</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5．欲筑室者，先治其基，基层治理是国家治理的基石，党的领导是加强基层治理体系和治理能力现代化建设的根本保证。2023年9月27日，据报道，乙社区对社区网格进行统一整合，通过健全“社区党委—网格党支部—党员中心户”三级组织网络，推进以党建引领基层治理装构建三级组织网络能够（</w:t>
      </w:r>
      <w:r>
        <w:rPr>
          <w:rFonts w:hint="eastAsia" w:ascii="宋体" w:hAnsi="宋体" w:eastAsia="宋体" w:cs="宋体"/>
          <w:kern w:val="0"/>
          <w:sz w:val="24"/>
          <w:szCs w:val="24"/>
        </w:rPr>
        <w:t> </w:t>
      </w:r>
      <w:r>
        <w:rPr>
          <w:rFonts w:hint="eastAsia" w:ascii="宋体" w:hAnsi="宋体" w:eastAsia="宋体" w:cs="宋体"/>
        </w:rPr>
        <w:t>B</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①凝聚民心，把党的组织优势转化为治理效能</w:t>
      </w:r>
      <w:r>
        <w:rPr>
          <w:rFonts w:hint="eastAsia" w:ascii="宋体" w:hAnsi="宋体" w:eastAsia="宋体" w:cs="宋体"/>
          <w:lang w:val="en-US" w:eastAsia="zh-CN"/>
        </w:rPr>
        <w:t xml:space="preserve">     </w:t>
      </w:r>
      <w:r>
        <w:rPr>
          <w:rFonts w:hint="eastAsia" w:ascii="宋体" w:hAnsi="宋体" w:eastAsia="宋体" w:cs="宋体"/>
        </w:rPr>
        <w:t>②创新基层治理组织形式，优化社区民主管理</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③筑牢党的基层堡垒，发挥好党的主心骨作用</w:t>
      </w:r>
      <w:r>
        <w:rPr>
          <w:rFonts w:hint="eastAsia" w:ascii="宋体" w:hAnsi="宋体" w:eastAsia="宋体" w:cs="宋体"/>
          <w:lang w:val="en-US" w:eastAsia="zh-CN"/>
        </w:rPr>
        <w:t xml:space="preserve">     </w:t>
      </w:r>
      <w:r>
        <w:rPr>
          <w:rFonts w:hint="eastAsia" w:ascii="宋体" w:hAnsi="宋体" w:eastAsia="宋体" w:cs="宋体"/>
        </w:rPr>
        <w:t>④扩大党在社区治理中的权力，增强其号召力</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6．“枫桥经验”是党领导下的一整套行之有效的基层社会治理机制和方法，其主要内容随着时代的发展进步不断丰富。新时代“枫桥经验”要求在开展社会治理中坚持党建引领，坚持人民主体，坚持共建共享。这表明（</w:t>
      </w:r>
      <w:r>
        <w:rPr>
          <w:rFonts w:hint="eastAsia" w:ascii="宋体" w:hAnsi="宋体" w:eastAsia="宋体" w:cs="宋体"/>
          <w:kern w:val="0"/>
          <w:sz w:val="24"/>
          <w:szCs w:val="24"/>
        </w:rPr>
        <w:t> </w:t>
      </w:r>
      <w:r>
        <w:rPr>
          <w:rFonts w:hint="eastAsia" w:ascii="宋体" w:hAnsi="宋体" w:eastAsia="宋体" w:cs="宋体"/>
        </w:rPr>
        <w:t>A</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①党具有与时俱进的执政能力，始终走在时代的前列</w:t>
      </w:r>
      <w:r>
        <w:rPr>
          <w:rFonts w:hint="eastAsia" w:ascii="宋体" w:hAnsi="宋体" w:eastAsia="宋体" w:cs="宋体"/>
          <w:lang w:val="en-US" w:eastAsia="zh-CN"/>
        </w:rPr>
        <w:t xml:space="preserve">  </w:t>
      </w:r>
      <w:r>
        <w:rPr>
          <w:rFonts w:hint="eastAsia" w:ascii="宋体" w:hAnsi="宋体" w:eastAsia="宋体" w:cs="宋体"/>
        </w:rPr>
        <w:t>②实现人民的利益是新时代“枫桥经验”的价值导向</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③坚持基层治理是发展社会主义民主政治的独特优势</w:t>
      </w:r>
      <w:r>
        <w:rPr>
          <w:rFonts w:hint="eastAsia" w:ascii="宋体" w:hAnsi="宋体" w:eastAsia="宋体" w:cs="宋体"/>
          <w:lang w:val="en-US" w:eastAsia="zh-CN"/>
        </w:rPr>
        <w:t xml:space="preserve">  </w:t>
      </w:r>
      <w:r>
        <w:rPr>
          <w:rFonts w:hint="eastAsia" w:ascii="宋体" w:hAnsi="宋体" w:eastAsia="宋体" w:cs="宋体"/>
        </w:rPr>
        <w:t>④党领导人民切实履行国家职能以促进社会发展进步</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7．2023年是毛泽东同志批示学习推广“枫桥经验”60周年，某地坚持和发展新时代“枫桥经验”，以多元联动的一体化维权为核心，推动新型“枫桥”向职工维权工作的重点领域、重点行业延伸，陆续打造“电商枫桥”“鞋都枫桥”等多个新型“枫桥样本”。这体现了（</w:t>
      </w:r>
      <w:r>
        <w:rPr>
          <w:rFonts w:hint="eastAsia" w:ascii="宋体" w:hAnsi="宋体" w:eastAsia="宋体" w:cs="宋体"/>
          <w:kern w:val="0"/>
          <w:sz w:val="24"/>
          <w:szCs w:val="24"/>
        </w:rPr>
        <w:t> </w:t>
      </w:r>
      <w:r>
        <w:rPr>
          <w:rFonts w:hint="eastAsia" w:ascii="宋体" w:hAnsi="宋体" w:eastAsia="宋体" w:cs="宋体"/>
        </w:rPr>
        <w:t>A</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①在实践基础上不断深化和发展认识</w:t>
      </w:r>
      <w:r>
        <w:rPr>
          <w:rFonts w:hint="eastAsia" w:ascii="宋体" w:hAnsi="宋体" w:eastAsia="宋体" w:cs="宋体"/>
          <w:kern w:val="0"/>
          <w:sz w:val="24"/>
          <w:szCs w:val="24"/>
        </w:rPr>
        <w:t>  </w:t>
      </w:r>
      <w:r>
        <w:rPr>
          <w:rFonts w:hint="eastAsia" w:ascii="宋体" w:hAnsi="宋体" w:eastAsia="宋体" w:cs="宋体"/>
        </w:rPr>
        <w:t>②坚持矛盾普遍性与特殊性相互联结</w:t>
      </w:r>
      <w:r>
        <w:rPr>
          <w:rFonts w:hint="eastAsia" w:ascii="宋体" w:hAnsi="宋体" w:eastAsia="宋体" w:cs="宋体"/>
          <w:lang w:val="en-US" w:eastAsia="zh-CN"/>
        </w:rPr>
        <w:t xml:space="preserve">   </w:t>
      </w: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③把握矛盾的主要方面促进问题解决</w:t>
      </w:r>
      <w:r>
        <w:rPr>
          <w:rFonts w:hint="eastAsia" w:ascii="宋体" w:hAnsi="宋体" w:eastAsia="宋体" w:cs="宋体"/>
          <w:kern w:val="0"/>
          <w:sz w:val="24"/>
          <w:szCs w:val="24"/>
        </w:rPr>
        <w:t>  </w:t>
      </w:r>
      <w:r>
        <w:rPr>
          <w:rFonts w:hint="eastAsia" w:ascii="宋体" w:hAnsi="宋体" w:eastAsia="宋体" w:cs="宋体"/>
        </w:rPr>
        <w:t>④从一般到特殊再到一般的认识秩序</w:t>
      </w:r>
      <w:r>
        <w:rPr>
          <w:rFonts w:hint="eastAsia" w:ascii="宋体" w:hAnsi="宋体" w:eastAsia="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8．60年前，浙江省诸暨县（现诸暨市）枫桥镇干部群众创造出“发动和依靠群众，坚持矛盾不上交，就地解决”的“枫桥经验”。2024年1月15日，最高法发布了“法院这一年”系列报道——让“枫桥经验”在新时代大放异彩。我们如此重视“枫桥经验”的原因是（</w:t>
      </w:r>
      <w:r>
        <w:rPr>
          <w:rFonts w:hint="eastAsia" w:ascii="宋体" w:hAnsi="宋体" w:eastAsia="宋体" w:cs="宋体"/>
          <w:kern w:val="0"/>
          <w:sz w:val="24"/>
          <w:szCs w:val="24"/>
        </w:rPr>
        <w:t> </w:t>
      </w:r>
      <w:r>
        <w:rPr>
          <w:rFonts w:hint="eastAsia" w:ascii="宋体" w:hAnsi="宋体" w:eastAsia="宋体" w:cs="宋体"/>
        </w:rPr>
        <w:t>D</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①以公平原则为基石充分保障当事人合法权益</w:t>
      </w:r>
      <w:r>
        <w:rPr>
          <w:rFonts w:hint="eastAsia" w:ascii="宋体" w:hAnsi="宋体" w:eastAsia="宋体" w:cs="宋体"/>
          <w:lang w:val="en-US" w:eastAsia="zh-CN"/>
        </w:rPr>
        <w:t xml:space="preserve">         </w:t>
      </w:r>
      <w:r>
        <w:rPr>
          <w:rFonts w:hint="eastAsia" w:ascii="宋体" w:hAnsi="宋体" w:eastAsia="宋体" w:cs="宋体"/>
        </w:rPr>
        <w:t>②使调解往往成为当事人解决纠纷的优先选择</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③可将大量矛盾化解在基层，有利于维护社会和谐稳定</w:t>
      </w:r>
      <w:r>
        <w:rPr>
          <w:rFonts w:hint="eastAsia" w:ascii="宋体" w:hAnsi="宋体" w:eastAsia="宋体" w:cs="宋体"/>
          <w:lang w:val="en-US" w:eastAsia="zh-CN"/>
        </w:rPr>
        <w:t xml:space="preserve"> </w:t>
      </w:r>
      <w:r>
        <w:rPr>
          <w:rFonts w:hint="eastAsia" w:ascii="宋体" w:hAnsi="宋体" w:eastAsia="宋体" w:cs="宋体"/>
        </w:rPr>
        <w:t>④可促成纠纷双方达成有法律效力的协议，及时化解矛盾</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9．上世纪60年代，浙江省诸暨市枫桥镇干部群众创造了“发动和依靠群众，坚持矛盾不上交，就地解决，实现捕人少，治安好”的“枫桥经验”。新时代“枫桥经验”对于丰富发展中国特色社会主义治理理论，引领基层社会治理制度创新具有重要意义。其理论与实践价值包括（</w:t>
      </w:r>
      <w:r>
        <w:rPr>
          <w:rFonts w:hint="eastAsia" w:ascii="宋体" w:hAnsi="宋体" w:eastAsia="宋体" w:cs="宋体"/>
          <w:kern w:val="0"/>
          <w:sz w:val="24"/>
          <w:szCs w:val="24"/>
        </w:rPr>
        <w:t> </w:t>
      </w:r>
      <w:r>
        <w:rPr>
          <w:rFonts w:hint="eastAsia" w:ascii="宋体" w:hAnsi="宋体" w:eastAsia="宋体" w:cs="宋体"/>
        </w:rPr>
        <w:t>A</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①彰显中国特色社会主义道路、理论、制度、文化自信</w:t>
      </w:r>
      <w:r>
        <w:rPr>
          <w:rFonts w:hint="eastAsia" w:ascii="宋体" w:hAnsi="宋体" w:eastAsia="宋体" w:cs="宋体"/>
          <w:lang w:val="en-US" w:eastAsia="zh-CN"/>
        </w:rPr>
        <w:t xml:space="preserve"> </w:t>
      </w:r>
      <w:r>
        <w:rPr>
          <w:rFonts w:hint="eastAsia" w:ascii="宋体" w:hAnsi="宋体" w:eastAsia="宋体" w:cs="宋体"/>
        </w:rPr>
        <w:t>②为实现“第二个百年目标”提供中国式现代化实践范例</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③借鉴别人的路，吸取他国之路的优点和经验</w:t>
      </w:r>
      <w:r>
        <w:rPr>
          <w:rFonts w:hint="eastAsia" w:ascii="宋体" w:hAnsi="宋体" w:eastAsia="宋体" w:cs="宋体"/>
          <w:lang w:val="en-US" w:eastAsia="zh-CN"/>
        </w:rPr>
        <w:t xml:space="preserve">         </w:t>
      </w:r>
      <w:r>
        <w:rPr>
          <w:rFonts w:hint="eastAsia" w:ascii="宋体" w:hAnsi="宋体" w:eastAsia="宋体" w:cs="宋体"/>
        </w:rPr>
        <w:t>④回看走过的路，立足强国目标努力团结奋斗</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10．我们党自成立之初就非常重视基层建设和基层治理。新民主主义革命时期。我们党在根据地实现政权建设与基层社会紧密联络；新中国成立后，我们党实行土改，建立居委会；改革开放后，我们党适应社会主义市场经济体制下的变化，健全社会管理格局；新时代以来，各地坚持和发展“枫桥经验”，谱写基层善治新篇章……下列说法与上述材料蕴含哲理相近的是（</w:t>
      </w:r>
      <w:r>
        <w:rPr>
          <w:rFonts w:hint="eastAsia" w:ascii="宋体" w:hAnsi="宋体" w:eastAsia="宋体" w:cs="宋体"/>
          <w:kern w:val="0"/>
          <w:sz w:val="24"/>
          <w:szCs w:val="24"/>
        </w:rPr>
        <w:t> </w:t>
      </w:r>
      <w:r>
        <w:rPr>
          <w:rFonts w:hint="eastAsia" w:ascii="宋体" w:hAnsi="宋体" w:eastAsia="宋体" w:cs="宋体"/>
        </w:rPr>
        <w:t>C</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A．一个篱笆三个桩，一个好汉三个帮</w:t>
      </w:r>
      <w:r>
        <w:rPr>
          <w:rFonts w:hint="eastAsia" w:ascii="宋体" w:hAnsi="宋体" w:eastAsia="宋体" w:cs="宋体"/>
          <w:lang w:val="en-US" w:eastAsia="zh-CN"/>
        </w:rPr>
        <w:t xml:space="preserve">    </w:t>
      </w:r>
      <w:r>
        <w:rPr>
          <w:rFonts w:hint="eastAsia" w:ascii="宋体" w:hAnsi="宋体" w:eastAsia="宋体" w:cs="宋体"/>
        </w:rPr>
        <w:t>B．沉舟侧畔千帆过，病树前头万木春</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C．兵来将挡，水来土掩</w:t>
      </w:r>
      <w:r>
        <w:rPr>
          <w:rFonts w:hint="eastAsia" w:ascii="宋体" w:hAnsi="宋体" w:eastAsia="宋体" w:cs="宋体"/>
          <w:lang w:val="en-US" w:eastAsia="zh-CN"/>
        </w:rPr>
        <w:t xml:space="preserve">                </w:t>
      </w:r>
      <w:r>
        <w:rPr>
          <w:rFonts w:hint="eastAsia" w:ascii="宋体" w:hAnsi="宋体" w:eastAsia="宋体" w:cs="宋体"/>
        </w:rPr>
        <w:t>D．前事不忘，后事之师</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11．2003年，时任浙江省委书记的习近平同志到浦江下访接待群众，开创了“省级领导下访接访”的先河，形成“浦江经验”并在全国推广。经过20年的发展，“浦江经验”依然展现出强大的生命力，并不断彰显历久弥新的时代价值。这启示我们（</w:t>
      </w:r>
      <w:r>
        <w:rPr>
          <w:rFonts w:hint="eastAsia" w:ascii="宋体" w:hAnsi="宋体" w:eastAsia="宋体" w:cs="宋体"/>
          <w:kern w:val="0"/>
          <w:sz w:val="24"/>
          <w:szCs w:val="24"/>
        </w:rPr>
        <w:t> </w:t>
      </w:r>
      <w:r>
        <w:rPr>
          <w:rFonts w:hint="eastAsia" w:ascii="宋体" w:hAnsi="宋体" w:eastAsia="宋体" w:cs="宋体"/>
        </w:rPr>
        <w:t>D</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①真理性认识具有主动创造性和直接现实性</w:t>
      </w:r>
      <w:r>
        <w:rPr>
          <w:rFonts w:hint="eastAsia" w:ascii="宋体" w:hAnsi="宋体" w:eastAsia="宋体" w:cs="宋体"/>
          <w:lang w:val="en-US" w:eastAsia="zh-CN"/>
        </w:rPr>
        <w:t xml:space="preserve">     </w:t>
      </w:r>
      <w:r>
        <w:rPr>
          <w:rFonts w:hint="eastAsia" w:ascii="宋体" w:hAnsi="宋体" w:eastAsia="宋体" w:cs="宋体"/>
        </w:rPr>
        <w:t>②认识、利用和创造社会规律能够造福人类</w:t>
      </w:r>
    </w:p>
    <w:p>
      <w:pPr>
        <w:keepNext w:val="0"/>
        <w:keepLines w:val="0"/>
        <w:pageBreakBefore w:val="0"/>
        <w:widowControl w:val="0"/>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③正确的社会意识能够推动社会存在的发展</w:t>
      </w:r>
      <w:r>
        <w:rPr>
          <w:rFonts w:hint="eastAsia" w:ascii="宋体" w:hAnsi="宋体" w:eastAsia="宋体" w:cs="宋体"/>
          <w:lang w:val="en-US" w:eastAsia="zh-CN"/>
        </w:rPr>
        <w:t xml:space="preserve">     </w:t>
      </w:r>
      <w:r>
        <w:rPr>
          <w:rFonts w:hint="eastAsia" w:ascii="宋体" w:hAnsi="宋体" w:eastAsia="宋体" w:cs="宋体"/>
        </w:rPr>
        <w:t>④坚持矛盾普遍性与特殊性具体的历史的统一</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ind w:left="0"/>
        <w:jc w:val="left"/>
        <w:rPr>
          <w:rFonts w:hint="eastAsia" w:ascii="宋体" w:hAnsi="宋体" w:eastAsia="宋体" w:cs="宋体"/>
        </w:rPr>
      </w:pPr>
    </w:p>
    <w:p>
      <w:pPr>
        <w:shd w:val="clear" w:color="auto" w:fill="FFFFFF"/>
        <w:ind w:firstLine="420"/>
        <w:jc w:val="left"/>
        <w:textAlignment w:val="center"/>
        <w:rPr>
          <w:rFonts w:hint="eastAsia" w:ascii="楷体" w:hAnsi="楷体" w:eastAsia="楷体" w:cs="楷体"/>
        </w:rPr>
      </w:pPr>
      <w:r>
        <w:rPr>
          <w:rFonts w:hint="eastAsia" w:ascii="楷体" w:hAnsi="楷体" w:eastAsia="楷体" w:cs="楷体"/>
          <w:lang w:val="en-US" w:eastAsia="zh-CN"/>
        </w:rPr>
        <w:t>12.</w:t>
      </w:r>
      <w:r>
        <w:rPr>
          <w:rFonts w:hint="eastAsia" w:ascii="楷体" w:hAnsi="楷体" w:eastAsia="楷体" w:cs="楷体"/>
        </w:rPr>
        <w:t>基层强则国家强，基层安则国家安。2023年是毛泽东同志批示学习推广“枫桥经验”60周年暨习近平总书记指示坚持和发展“枫桥经验”20周年。</w:t>
      </w:r>
    </w:p>
    <w:p>
      <w:pPr>
        <w:shd w:val="clear" w:color="auto" w:fill="FFFFFF"/>
        <w:ind w:firstLine="420"/>
        <w:jc w:val="left"/>
        <w:textAlignment w:val="center"/>
        <w:rPr>
          <w:rFonts w:hint="eastAsia" w:ascii="楷体" w:hAnsi="楷体" w:eastAsia="楷体" w:cs="楷体"/>
        </w:rPr>
      </w:pPr>
      <w:r>
        <w:rPr>
          <w:rFonts w:hint="eastAsia" w:ascii="楷体" w:hAnsi="楷体" w:eastAsia="楷体" w:cs="楷体"/>
        </w:rPr>
        <w:t>奋进新时代，各地各部门坚持和发展新时代“枫桥经验”，始终坚持贯彻党的群众路线，加强基层党组织建设；坚持强化运用法治思维和以法治方式定分止争，推进多层次多领域依法治理，培育深厚的法治文化；坚持人力和科技相统一，创新基层治理方式，着力构建完善网格化管理、精细化服务、信息化支撑的基层治理平台；坚持人民群众是基层治理的“源头活水”，健全共建共治共享的社会治理制度。</w:t>
      </w:r>
    </w:p>
    <w:p>
      <w:pPr>
        <w:shd w:val="clear" w:color="auto" w:fill="FFFFFF"/>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rPr>
        <w:t>结合材料，运用《政治与法治》知识，思考新时代深入践行</w:t>
      </w:r>
      <w:r>
        <w:rPr>
          <w:rFonts w:ascii="Times New Roman" w:hAnsi="Times New Roman" w:eastAsia="宋体" w:cs="Times New Roman"/>
        </w:rPr>
        <w:t>“</w:t>
      </w:r>
      <w:r>
        <w:rPr>
          <w:rFonts w:hint="eastAsia" w:ascii="Times New Roman" w:hAnsi="Times New Roman" w:eastAsia="宋体" w:cs="Times New Roman"/>
        </w:rPr>
        <w:t>枫桥经验</w:t>
      </w:r>
      <w:r>
        <w:rPr>
          <w:rFonts w:ascii="Times New Roman" w:hAnsi="Times New Roman" w:eastAsia="宋体" w:cs="Times New Roman"/>
        </w:rPr>
        <w:t>”</w:t>
      </w:r>
      <w:r>
        <w:rPr>
          <w:rFonts w:hint="eastAsia" w:ascii="Times New Roman" w:hAnsi="Times New Roman" w:eastAsia="宋体" w:cs="Times New Roman"/>
        </w:rPr>
        <w:t>，以</w:t>
      </w:r>
      <w:r>
        <w:rPr>
          <w:rFonts w:ascii="Times New Roman" w:hAnsi="Times New Roman" w:eastAsia="宋体" w:cs="Times New Roman"/>
        </w:rPr>
        <w:t>“</w:t>
      </w:r>
      <w:r>
        <w:rPr>
          <w:rFonts w:hint="eastAsia" w:ascii="Times New Roman" w:hAnsi="Times New Roman" w:eastAsia="宋体" w:cs="Times New Roman"/>
        </w:rPr>
        <w:t>基层之治</w:t>
      </w:r>
      <w:r>
        <w:rPr>
          <w:rFonts w:ascii="Times New Roman" w:hAnsi="Times New Roman" w:eastAsia="宋体" w:cs="Times New Roman"/>
        </w:rPr>
        <w:t>”</w:t>
      </w:r>
      <w:r>
        <w:rPr>
          <w:rFonts w:hint="eastAsia" w:ascii="Times New Roman" w:hAnsi="Times New Roman" w:eastAsia="宋体" w:cs="Times New Roman"/>
        </w:rPr>
        <w:t>夯实</w:t>
      </w:r>
      <w:r>
        <w:rPr>
          <w:rFonts w:ascii="Times New Roman" w:hAnsi="Times New Roman" w:eastAsia="宋体" w:cs="Times New Roman"/>
        </w:rPr>
        <w:t>“</w:t>
      </w:r>
      <w:r>
        <w:rPr>
          <w:rFonts w:hint="eastAsia" w:ascii="Times New Roman" w:hAnsi="Times New Roman" w:eastAsia="宋体" w:cs="Times New Roman"/>
        </w:rPr>
        <w:t>中国之治</w:t>
      </w:r>
      <w:r>
        <w:rPr>
          <w:rFonts w:ascii="Times New Roman" w:hAnsi="Times New Roman" w:eastAsia="宋体" w:cs="Times New Roman"/>
        </w:rPr>
        <w:t>”</w:t>
      </w:r>
      <w:r>
        <w:rPr>
          <w:rFonts w:hint="eastAsia" w:ascii="Times New Roman" w:hAnsi="Times New Roman" w:eastAsia="宋体" w:cs="Times New Roman"/>
        </w:rPr>
        <w:t>的意义。</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12分</w:t>
      </w:r>
      <w:r>
        <w:rPr>
          <w:rFonts w:hint="eastAsia" w:ascii="Times New Roman" w:hAnsi="Times New Roman" w:eastAsia="宋体" w:cs="Times New Roman"/>
          <w:lang w:eastAsia="zh-CN"/>
        </w:rPr>
        <w:t>）</w:t>
      </w:r>
    </w:p>
    <w:p>
      <w:pP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①</w:t>
      </w:r>
      <w:r>
        <w:rPr>
          <w:rFonts w:hint="eastAsia" w:ascii="Times New Roman" w:hAnsi="Times New Roman" w:eastAsia="宋体" w:cs="Times New Roman"/>
          <w:color w:val="000000" w:themeColor="text1"/>
          <w14:textFill>
            <w14:solidFill>
              <w14:schemeClr w14:val="tx1"/>
            </w14:solidFill>
          </w14:textFill>
        </w:rPr>
        <w:t>有利于</w:t>
      </w:r>
      <w:r>
        <w:rPr>
          <w:rFonts w:hint="eastAsia" w:ascii="Times New Roman" w:hAnsi="Times New Roman" w:eastAsia="宋体" w:cs="Times New Roman"/>
          <w:color w:val="000000" w:themeColor="text1"/>
          <w:u w:val="single"/>
          <w14:textFill>
            <w14:solidFill>
              <w14:schemeClr w14:val="tx1"/>
            </w14:solidFill>
          </w14:textFill>
        </w:rPr>
        <w:t>党坚持以人民为中心</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u w:val="single"/>
          <w14:textFill>
            <w14:solidFill>
              <w14:schemeClr w14:val="tx1"/>
            </w14:solidFill>
          </w14:textFill>
        </w:rPr>
        <w:t>始终走在时代前列</w:t>
      </w:r>
      <w:r>
        <w:rPr>
          <w:rFonts w:hint="eastAsia" w:ascii="Times New Roman" w:hAnsi="Times New Roman" w:eastAsia="宋体" w:cs="Times New Roman"/>
          <w:color w:val="000000" w:themeColor="text1"/>
          <w14:textFill>
            <w14:solidFill>
              <w14:schemeClr w14:val="tx1"/>
            </w14:solidFill>
          </w14:textFill>
        </w:rPr>
        <w:t>，发挥</w:t>
      </w:r>
      <w:r>
        <w:rPr>
          <w:rFonts w:hint="eastAsia" w:ascii="Times New Roman" w:hAnsi="Times New Roman" w:eastAsia="宋体" w:cs="Times New Roman"/>
          <w:color w:val="000000" w:themeColor="text1"/>
          <w:u w:val="single"/>
          <w14:textFill>
            <w14:solidFill>
              <w14:schemeClr w14:val="tx1"/>
            </w14:solidFill>
          </w14:textFill>
        </w:rPr>
        <w:t>基层党组织的战斗堡垒作用</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u w:val="single"/>
          <w14:textFill>
            <w14:solidFill>
              <w14:schemeClr w14:val="tx1"/>
            </w14:solidFill>
          </w14:textFill>
        </w:rPr>
        <w:t>巩固党的执政根基</w:t>
      </w:r>
      <w:r>
        <w:rPr>
          <w:rFonts w:hint="eastAsia"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②</w:t>
      </w:r>
      <w:r>
        <w:rPr>
          <w:rFonts w:hint="eastAsia" w:ascii="Times New Roman" w:hAnsi="Times New Roman" w:eastAsia="宋体" w:cs="Times New Roman"/>
          <w:color w:val="000000" w:themeColor="text1"/>
          <w14:textFill>
            <w14:solidFill>
              <w14:schemeClr w14:val="tx1"/>
            </w14:solidFill>
          </w14:textFill>
        </w:rPr>
        <w:t>有利于</w:t>
      </w:r>
      <w:r>
        <w:rPr>
          <w:rFonts w:hint="eastAsia" w:ascii="Times New Roman" w:hAnsi="Times New Roman" w:eastAsia="宋体" w:cs="Times New Roman"/>
          <w:color w:val="000000" w:themeColor="text1"/>
          <w:u w:val="single"/>
          <w14:textFill>
            <w14:solidFill>
              <w14:schemeClr w14:val="tx1"/>
            </w14:solidFill>
          </w14:textFill>
        </w:rPr>
        <w:t>推动全面依法治国</w:t>
      </w:r>
      <w:r>
        <w:rPr>
          <w:rFonts w:hint="eastAsia" w:ascii="Times New Roman" w:hAnsi="Times New Roman" w:eastAsia="宋体" w:cs="Times New Roman"/>
          <w:color w:val="000000" w:themeColor="text1"/>
          <w14:textFill>
            <w14:solidFill>
              <w14:schemeClr w14:val="tx1"/>
            </w14:solidFill>
          </w14:textFill>
        </w:rPr>
        <w:t>总目标的实现，推进社会主义</w:t>
      </w:r>
      <w:r>
        <w:rPr>
          <w:rFonts w:hint="eastAsia" w:ascii="Times New Roman" w:hAnsi="Times New Roman" w:eastAsia="宋体" w:cs="Times New Roman"/>
          <w:color w:val="000000" w:themeColor="text1"/>
          <w:u w:val="single"/>
          <w14:textFill>
            <w14:solidFill>
              <w14:schemeClr w14:val="tx1"/>
            </w14:solidFill>
          </w14:textFill>
        </w:rPr>
        <w:t>法治国家、法治政府、法治社会</w:t>
      </w:r>
      <w:r>
        <w:rPr>
          <w:rFonts w:hint="eastAsia" w:ascii="Times New Roman" w:hAnsi="Times New Roman" w:eastAsia="宋体" w:cs="Times New Roman"/>
          <w:color w:val="000000" w:themeColor="text1"/>
          <w14:textFill>
            <w14:solidFill>
              <w14:schemeClr w14:val="tx1"/>
            </w14:solidFill>
          </w14:textFill>
        </w:rPr>
        <w:t>一体化建设</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实现</w:t>
      </w:r>
      <w:r>
        <w:rPr>
          <w:rFonts w:hint="eastAsia" w:ascii="Times New Roman" w:hAnsi="Times New Roman" w:eastAsia="宋体" w:cs="Times New Roman"/>
          <w:color w:val="000000" w:themeColor="text1"/>
          <w:u w:val="single"/>
          <w14:textFill>
            <w14:solidFill>
              <w14:schemeClr w14:val="tx1"/>
            </w14:solidFill>
          </w14:textFill>
        </w:rPr>
        <w:t>国家治理体系</w:t>
      </w:r>
      <w:r>
        <w:rPr>
          <w:rFonts w:hint="eastAsia" w:ascii="Times New Roman" w:hAnsi="Times New Roman" w:eastAsia="宋体" w:cs="Times New Roman"/>
          <w:color w:val="000000" w:themeColor="text1"/>
          <w:u w:val="single"/>
          <w:lang w:eastAsia="zh-CN"/>
          <w14:textFill>
            <w14:solidFill>
              <w14:schemeClr w14:val="tx1"/>
            </w14:solidFill>
          </w14:textFill>
        </w:rPr>
        <w:t>和</w:t>
      </w:r>
      <w:r>
        <w:rPr>
          <w:rFonts w:hint="eastAsia" w:ascii="Times New Roman" w:hAnsi="Times New Roman" w:eastAsia="宋体" w:cs="Times New Roman"/>
          <w:color w:val="000000" w:themeColor="text1"/>
          <w:u w:val="single"/>
          <w14:textFill>
            <w14:solidFill>
              <w14:schemeClr w14:val="tx1"/>
            </w14:solidFill>
          </w14:textFill>
        </w:rPr>
        <w:t>治理能力现代化</w:t>
      </w:r>
      <w:r>
        <w:rPr>
          <w:rFonts w:hint="eastAsia" w:ascii="Times New Roman" w:hAnsi="Times New Roman" w:eastAsia="宋体" w:cs="Times New Roman"/>
          <w:color w:val="000000" w:themeColor="text1"/>
          <w14:textFill>
            <w14:solidFill>
              <w14:schemeClr w14:val="tx1"/>
            </w14:solidFill>
          </w14:textFill>
        </w:rPr>
        <w:t>。</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w:t>
      </w:r>
      <w:r>
        <w:rPr>
          <w:rFonts w:hint="eastAsia" w:ascii="宋体" w:hAnsi="宋体" w:eastAsia="宋体" w:cs="宋体"/>
          <w:color w:val="000000" w:themeColor="text1"/>
          <w:u w:val="single"/>
          <w14:textFill>
            <w14:solidFill>
              <w14:schemeClr w14:val="tx1"/>
            </w14:solidFill>
          </w14:textFill>
        </w:rPr>
        <w:t>科技赋能</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创新基层治理模式</w:t>
      </w:r>
      <w:r>
        <w:rPr>
          <w:rFonts w:hint="eastAsia" w:ascii="宋体" w:hAnsi="宋体" w:eastAsia="宋体" w:cs="宋体"/>
          <w:color w:val="000000" w:themeColor="text1"/>
          <w14:textFill>
            <w14:solidFill>
              <w14:schemeClr w14:val="tx1"/>
            </w14:solidFill>
          </w14:textFill>
        </w:rPr>
        <w:t>，通过高效平台</w:t>
      </w:r>
      <w:r>
        <w:rPr>
          <w:rFonts w:hint="eastAsia" w:ascii="宋体" w:hAnsi="宋体" w:eastAsia="宋体" w:cs="宋体"/>
          <w:color w:val="000000" w:themeColor="text1"/>
          <w:u w:val="single"/>
          <w14:textFill>
            <w14:solidFill>
              <w14:schemeClr w14:val="tx1"/>
            </w14:solidFill>
          </w14:textFill>
        </w:rPr>
        <w:t>提升治理效能</w:t>
      </w:r>
      <w:r>
        <w:rPr>
          <w:rFonts w:hint="eastAsia" w:ascii="宋体" w:hAnsi="宋体" w:eastAsia="宋体" w:cs="宋体"/>
          <w:color w:val="000000" w:themeColor="text1"/>
          <w:lang w:eastAsia="zh-CN"/>
          <w14:textFill>
            <w14:solidFill>
              <w14:schemeClr w14:val="tx1"/>
            </w14:solidFill>
          </w14:textFill>
        </w:rPr>
        <w:t>。</w:t>
      </w:r>
    </w:p>
    <w:p>
      <w:pPr>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w:t>
      </w:r>
      <w:r>
        <w:rPr>
          <w:rFonts w:hint="eastAsia" w:ascii="Times New Roman" w:hAnsi="Times New Roman" w:eastAsia="宋体" w:cs="Times New Roman"/>
          <w:color w:val="000000" w:themeColor="text1"/>
          <w14:textFill>
            <w14:solidFill>
              <w14:schemeClr w14:val="tx1"/>
            </w14:solidFill>
          </w14:textFill>
        </w:rPr>
        <w:t>有利于</w:t>
      </w:r>
      <w:r>
        <w:rPr>
          <w:rFonts w:hint="eastAsia" w:ascii="Times New Roman" w:hAnsi="Times New Roman" w:eastAsia="宋体" w:cs="Times New Roman"/>
          <w:color w:val="000000" w:themeColor="text1"/>
          <w:u w:val="single"/>
          <w14:textFill>
            <w14:solidFill>
              <w14:schemeClr w14:val="tx1"/>
            </w14:solidFill>
          </w14:textFill>
        </w:rPr>
        <w:t>推进社会主义民主的基础性工程</w:t>
      </w:r>
      <w:r>
        <w:rPr>
          <w:rFonts w:hint="eastAsia" w:ascii="Times New Roman" w:hAnsi="Times New Roman" w:eastAsia="宋体" w:cs="Times New Roman"/>
          <w:color w:val="000000" w:themeColor="text1"/>
          <w:u w:val="single"/>
          <w:lang w:eastAsia="zh-CN"/>
          <w14:textFill>
            <w14:solidFill>
              <w14:schemeClr w14:val="tx1"/>
            </w14:solidFill>
          </w14:textFill>
        </w:rPr>
        <w:t>（扩大基层民主）</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u w:val="single"/>
          <w14:textFill>
            <w14:solidFill>
              <w14:schemeClr w14:val="tx1"/>
            </w14:solidFill>
          </w14:textFill>
        </w:rPr>
        <w:t>调动人民群众投身社会主义建设的积极性主动性和创造性</w:t>
      </w:r>
      <w:r>
        <w:rPr>
          <w:rFonts w:hint="eastAsia"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从根本上增强人民群众的获得感、幸福感和安全感</w:t>
      </w:r>
      <w:r>
        <w:rPr>
          <w:rFonts w:hint="eastAsia" w:ascii="Times New Roman" w:hAnsi="Times New Roman" w:eastAsia="宋体" w:cs="Times New Roman"/>
          <w:color w:val="000000" w:themeColor="text1"/>
          <w14:textFill>
            <w14:solidFill>
              <w14:schemeClr w14:val="tx1"/>
            </w14:solidFill>
          </w14:textFill>
        </w:rPr>
        <w:t>。</w:t>
      </w:r>
    </w:p>
    <w:p>
      <w:pPr>
        <w:rPr>
          <w:rFonts w:hint="eastAsia"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⑤探索</w:t>
      </w:r>
      <w:r>
        <w:rPr>
          <w:rFonts w:hint="eastAsia" w:ascii="Times New Roman" w:hAnsi="Times New Roman" w:eastAsia="宋体" w:cs="Times New Roman"/>
          <w:color w:val="000000" w:themeColor="text1"/>
          <w:u w:val="single"/>
          <w14:textFill>
            <w14:solidFill>
              <w14:schemeClr w14:val="tx1"/>
            </w14:solidFill>
          </w14:textFill>
        </w:rPr>
        <w:t>多元</w:t>
      </w:r>
      <w:r>
        <w:rPr>
          <w:rFonts w:hint="eastAsia" w:ascii="宋体" w:hAnsi="宋体" w:eastAsia="宋体" w:cs="宋体"/>
          <w:color w:val="000000" w:themeColor="text1"/>
          <w:u w:val="single"/>
          <w14:textFill>
            <w14:solidFill>
              <w14:schemeClr w14:val="tx1"/>
            </w14:solidFill>
          </w14:textFill>
        </w:rPr>
        <w:t>解决纠纷治理机制</w:t>
      </w:r>
      <w:r>
        <w:rPr>
          <w:rFonts w:hint="eastAsia" w:ascii="宋体" w:hAnsi="宋体" w:eastAsia="宋体" w:cs="宋体"/>
          <w:color w:val="000000" w:themeColor="text1"/>
          <w14:textFill>
            <w14:solidFill>
              <w14:schemeClr w14:val="tx1"/>
            </w14:solidFill>
          </w14:textFill>
        </w:rPr>
        <w:t>，坚持</w:t>
      </w:r>
      <w:r>
        <w:rPr>
          <w:rFonts w:hint="eastAsia" w:ascii="宋体" w:hAnsi="宋体" w:eastAsia="宋体" w:cs="宋体"/>
          <w:color w:val="000000" w:themeColor="text1"/>
          <w:u w:val="single"/>
          <w14:textFill>
            <w14:solidFill>
              <w14:schemeClr w14:val="tx1"/>
            </w14:solidFill>
          </w14:textFill>
        </w:rPr>
        <w:t>自治与法治、智治</w:t>
      </w:r>
      <w:r>
        <w:rPr>
          <w:rFonts w:hint="eastAsia" w:ascii="宋体" w:hAnsi="宋体" w:eastAsia="宋体" w:cs="宋体"/>
          <w:color w:val="000000" w:themeColor="text1"/>
          <w14:textFill>
            <w14:solidFill>
              <w14:schemeClr w14:val="tx1"/>
            </w14:solidFill>
          </w14:textFill>
        </w:rPr>
        <w:t>融合</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Times New Roman"/>
          <w:szCs w:val="21"/>
          <w:shd w:val="clear" w:color="auto" w:fill="FFFFFF"/>
        </w:rPr>
        <w:t>构建</w:t>
      </w:r>
      <w:r>
        <w:rPr>
          <w:rFonts w:hint="eastAsia" w:ascii="宋体" w:hAnsi="宋体" w:eastAsia="宋体" w:cs="Times New Roman"/>
          <w:szCs w:val="21"/>
          <w:u w:val="single"/>
          <w:shd w:val="clear" w:color="auto" w:fill="FFFFFF"/>
        </w:rPr>
        <w:t>共商共建共享</w:t>
      </w:r>
      <w:r>
        <w:rPr>
          <w:rFonts w:hint="eastAsia" w:ascii="宋体" w:hAnsi="宋体" w:eastAsia="宋体" w:cs="Times New Roman"/>
          <w:szCs w:val="21"/>
          <w:shd w:val="clear" w:color="auto" w:fill="FFFFFF"/>
        </w:rPr>
        <w:t>的治理格局</w:t>
      </w:r>
      <w:r>
        <w:rPr>
          <w:rFonts w:hint="eastAsia" w:ascii="宋体" w:hAnsi="宋体" w:eastAsia="宋体" w:cs="宋体"/>
          <w:color w:val="000000" w:themeColor="text1"/>
          <w14:textFill>
            <w14:solidFill>
              <w14:schemeClr w14:val="tx1"/>
            </w14:solidFill>
          </w14:textFill>
        </w:rPr>
        <w:t>。</w:t>
      </w:r>
    </w:p>
    <w:p>
      <w:pPr>
        <w:rPr>
          <w:rFonts w:hint="eastAsia" w:ascii="宋体" w:hAnsi="宋体" w:eastAsia="宋体" w:cs="宋体"/>
          <w:color w:val="000000" w:themeColor="text1"/>
          <w14:textFill>
            <w14:solidFill>
              <w14:schemeClr w14:val="tx1"/>
            </w14:solidFill>
          </w14:textFill>
        </w:rPr>
      </w:pPr>
    </w:p>
    <w:p>
      <w:pPr>
        <w:ind w:firstLine="420"/>
        <w:jc w:val="left"/>
        <w:textAlignment w:val="center"/>
        <w:rPr>
          <w:rFonts w:ascii="Times New Roman" w:hAnsi="Times New Roman" w:eastAsia="宋体" w:cs="Times New Roman"/>
        </w:rPr>
      </w:pPr>
      <w:r>
        <w:rPr>
          <w:rFonts w:hint="eastAsia" w:ascii="楷体" w:hAnsi="楷体" w:eastAsia="楷体" w:cs="楷体"/>
          <w:lang w:val="en-US" w:eastAsia="zh-CN"/>
        </w:rPr>
        <w:t>13.</w:t>
      </w: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四下基层”是习近平总书记在福建工作期间大力倡导并身体力行形成的工作方法和工作制度。1988年12月，习近平同志刚到福建宁德工作不久，就主持了第一个“地县领导接待群众来访日”。后来，习近平同志将一些做法具体化并完整阐述为“宣传党的路线、方针、政策下基层，调查研究下基层，信访接待下基层，现场办公下基层”。</w:t>
      </w:r>
    </w:p>
    <w:p>
      <w:pPr>
        <w:ind w:firstLine="420"/>
        <w:jc w:val="left"/>
        <w:textAlignment w:val="center"/>
        <w:rPr>
          <w:rFonts w:ascii="Times New Roman" w:hAnsi="Times New Roman" w:eastAsia="宋体" w:cs="Times New Roman"/>
        </w:rPr>
      </w:pPr>
      <w:r>
        <w:rPr>
          <w:rFonts w:ascii="楷体" w:hAnsi="楷体" w:eastAsia="楷体" w:cs="楷体"/>
        </w:rPr>
        <w:t>第二批学习贯彻习近平新时代中国特色社会主义思想主题教育开展以来，各地把学习推广“四下基层”作为重要抓手，调查研究直奔问题去，注重“小切口”，实打实拿出具体对策，用好“信访接待下基层”及“接诉即办”等制度机制，直面群众、直击矛盾，做细做实“送上门的群众工作”，扎实推进主题教育开展。</w:t>
      </w:r>
    </w:p>
    <w:p>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(1)结合材料一，运用《政治与法治》知识，分析“四下基层”所蕴含的治理智慧。</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10分</w:t>
      </w:r>
      <w:r>
        <w:rPr>
          <w:rFonts w:hint="eastAsia" w:ascii="宋体" w:hAnsi="宋体" w:eastAsia="宋体" w:cs="宋体"/>
          <w:color w:val="000000" w:themeColor="text1"/>
          <w:lang w:eastAsia="zh-CN"/>
          <w14:textFill>
            <w14:solidFill>
              <w14:schemeClr w14:val="tx1"/>
            </w14:solidFill>
          </w14:textFill>
        </w:rPr>
        <w:t>）</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【答案】①</w:t>
      </w:r>
      <w:r>
        <w:rPr>
          <w:rFonts w:hint="eastAsia" w:ascii="宋体" w:hAnsi="宋体" w:eastAsia="宋体" w:cs="宋体"/>
          <w:color w:val="000000" w:themeColor="text1"/>
          <w:u w:val="single"/>
          <w14:textFill>
            <w14:solidFill>
              <w14:schemeClr w14:val="tx1"/>
            </w14:solidFill>
          </w14:textFill>
        </w:rPr>
        <w:t>党的领导是中国特色社会主义最本质的特征，是中国特色社会主义制度最大的优势</w:t>
      </w:r>
      <w:r>
        <w:rPr>
          <w:rFonts w:hint="eastAsia" w:ascii="宋体" w:hAnsi="宋体" w:eastAsia="宋体" w:cs="宋体"/>
          <w:color w:val="000000" w:themeColor="text1"/>
          <w14:textFill>
            <w14:solidFill>
              <w14:schemeClr w14:val="tx1"/>
            </w14:solidFill>
          </w14:textFill>
        </w:rPr>
        <w:t>，“四下基层”工作方法和工作制度发挥了</w:t>
      </w:r>
      <w:r>
        <w:rPr>
          <w:rFonts w:hint="eastAsia" w:ascii="宋体" w:hAnsi="宋体" w:eastAsia="宋体" w:cs="宋体"/>
          <w:color w:val="000000" w:themeColor="text1"/>
          <w:u w:val="single"/>
          <w14:textFill>
            <w14:solidFill>
              <w14:schemeClr w14:val="tx1"/>
            </w14:solidFill>
          </w14:textFill>
        </w:rPr>
        <w:t>党总揽全局、协调各方的领导核心作用</w:t>
      </w:r>
      <w:r>
        <w:rPr>
          <w:rFonts w:hint="eastAsia" w:ascii="宋体" w:hAnsi="宋体" w:eastAsia="宋体" w:cs="宋体"/>
          <w:color w:val="000000" w:themeColor="text1"/>
          <w14:textFill>
            <w14:solidFill>
              <w14:schemeClr w14:val="tx1"/>
            </w14:solidFill>
          </w14:textFill>
        </w:rPr>
        <w:t>。</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w:t>
      </w:r>
      <w:r>
        <w:rPr>
          <w:rFonts w:hint="eastAsia" w:ascii="宋体" w:hAnsi="宋体" w:eastAsia="宋体" w:cs="宋体"/>
          <w:color w:val="000000" w:themeColor="text1"/>
          <w:u w:val="single"/>
          <w14:textFill>
            <w14:solidFill>
              <w14:schemeClr w14:val="tx1"/>
            </w14:solidFill>
          </w14:textFill>
        </w:rPr>
        <w:t>人民是决定党和国家前途命运的决定力量</w:t>
      </w:r>
      <w:r>
        <w:rPr>
          <w:rFonts w:hint="eastAsia" w:ascii="宋体" w:hAnsi="宋体" w:eastAsia="宋体" w:cs="宋体"/>
          <w:color w:val="000000" w:themeColor="text1"/>
          <w14:textFill>
            <w14:solidFill>
              <w14:schemeClr w14:val="tx1"/>
            </w14:solidFill>
          </w14:textFill>
        </w:rPr>
        <w:t>，中国共产党</w:t>
      </w:r>
      <w:r>
        <w:rPr>
          <w:rFonts w:hint="eastAsia" w:ascii="宋体" w:hAnsi="宋体" w:eastAsia="宋体" w:cs="宋体"/>
          <w:color w:val="000000" w:themeColor="text1"/>
          <w:u w:val="single"/>
          <w14:textFill>
            <w14:solidFill>
              <w14:schemeClr w14:val="tx1"/>
            </w14:solidFill>
          </w14:textFill>
        </w:rPr>
        <w:t>坚持立党为公、执政为民</w:t>
      </w:r>
      <w:r>
        <w:rPr>
          <w:rFonts w:hint="eastAsia" w:ascii="宋体" w:hAnsi="宋体" w:eastAsia="宋体" w:cs="宋体"/>
          <w:color w:val="000000" w:themeColor="text1"/>
          <w14:textFill>
            <w14:solidFill>
              <w14:schemeClr w14:val="tx1"/>
            </w14:solidFill>
          </w14:textFill>
        </w:rPr>
        <w:t>，坚持</w:t>
      </w:r>
      <w:r>
        <w:rPr>
          <w:rFonts w:hint="eastAsia" w:ascii="宋体" w:hAnsi="宋体" w:eastAsia="宋体" w:cs="宋体"/>
          <w:color w:val="000000" w:themeColor="text1"/>
          <w:u w:val="single"/>
          <w14:textFill>
            <w14:solidFill>
              <w14:schemeClr w14:val="tx1"/>
            </w14:solidFill>
          </w14:textFill>
        </w:rPr>
        <w:t>人民立场</w:t>
      </w:r>
      <w:r>
        <w:rPr>
          <w:rFonts w:hint="eastAsia" w:ascii="宋体" w:hAnsi="宋体" w:eastAsia="宋体" w:cs="宋体"/>
          <w:color w:val="000000" w:themeColor="text1"/>
          <w14:textFill>
            <w14:solidFill>
              <w14:schemeClr w14:val="tx1"/>
            </w14:solidFill>
          </w14:textFill>
        </w:rPr>
        <w:t>，“四下基层”坚持</w:t>
      </w:r>
      <w:r>
        <w:rPr>
          <w:rFonts w:hint="eastAsia" w:ascii="宋体" w:hAnsi="宋体" w:eastAsia="宋体" w:cs="宋体"/>
          <w:color w:val="000000" w:themeColor="text1"/>
          <w:u w:val="single"/>
          <w14:textFill>
            <w14:solidFill>
              <w14:schemeClr w14:val="tx1"/>
            </w14:solidFill>
          </w14:textFill>
        </w:rPr>
        <w:t>以人民为中心</w:t>
      </w:r>
      <w:r>
        <w:rPr>
          <w:rFonts w:hint="eastAsia" w:ascii="宋体" w:hAnsi="宋体" w:eastAsia="宋体" w:cs="宋体"/>
          <w:color w:val="000000" w:themeColor="text1"/>
          <w14:textFill>
            <w14:solidFill>
              <w14:schemeClr w14:val="tx1"/>
            </w14:solidFill>
          </w14:textFill>
        </w:rPr>
        <w:t>，有利于</w:t>
      </w:r>
      <w:r>
        <w:rPr>
          <w:rFonts w:hint="eastAsia" w:ascii="宋体" w:hAnsi="宋体" w:eastAsia="宋体" w:cs="宋体"/>
          <w:color w:val="000000" w:themeColor="text1"/>
          <w:u w:val="single"/>
          <w14:textFill>
            <w14:solidFill>
              <w14:schemeClr w14:val="tx1"/>
            </w14:solidFill>
          </w14:textFill>
        </w:rPr>
        <w:t>密切党群关系</w:t>
      </w:r>
      <w:r>
        <w:rPr>
          <w:rFonts w:hint="eastAsia" w:ascii="宋体" w:hAnsi="宋体" w:eastAsia="宋体" w:cs="宋体"/>
          <w:color w:val="000000" w:themeColor="text1"/>
          <w14:textFill>
            <w14:solidFill>
              <w14:schemeClr w14:val="tx1"/>
            </w14:solidFill>
          </w14:textFill>
        </w:rPr>
        <w:t>，维护人民群众的根本利益。</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③“四下基层”坚持</w:t>
      </w:r>
      <w:r>
        <w:rPr>
          <w:rFonts w:hint="eastAsia" w:ascii="宋体" w:hAnsi="宋体" w:eastAsia="宋体" w:cs="宋体"/>
          <w:color w:val="000000" w:themeColor="text1"/>
          <w:u w:val="single"/>
          <w14:textFill>
            <w14:solidFill>
              <w14:schemeClr w14:val="tx1"/>
            </w14:solidFill>
          </w14:textFill>
        </w:rPr>
        <w:t>用习近平新时代新时代中国特色社会主义思想</w:t>
      </w:r>
      <w:r>
        <w:rPr>
          <w:rFonts w:hint="eastAsia" w:ascii="宋体" w:hAnsi="宋体" w:eastAsia="宋体" w:cs="宋体"/>
          <w:color w:val="000000" w:themeColor="text1"/>
          <w14:textFill>
            <w14:solidFill>
              <w14:schemeClr w14:val="tx1"/>
            </w14:solidFill>
          </w14:textFill>
        </w:rPr>
        <w:t>凝心铸魂，坚持</w:t>
      </w:r>
      <w:r>
        <w:rPr>
          <w:rFonts w:hint="eastAsia" w:ascii="宋体" w:hAnsi="宋体" w:eastAsia="宋体" w:cs="宋体"/>
          <w:color w:val="000000" w:themeColor="text1"/>
          <w:u w:val="single"/>
          <w14:textFill>
            <w14:solidFill>
              <w14:schemeClr w14:val="tx1"/>
            </w14:solidFill>
          </w14:textFill>
        </w:rPr>
        <w:t>解放思想、与时俱进、求真务实</w:t>
      </w:r>
      <w:r>
        <w:rPr>
          <w:rFonts w:hint="eastAsia" w:ascii="宋体" w:hAnsi="宋体" w:eastAsia="宋体" w:cs="宋体"/>
          <w:color w:val="000000" w:themeColor="text1"/>
          <w14:textFill>
            <w14:solidFill>
              <w14:schemeClr w14:val="tx1"/>
            </w14:solidFill>
          </w14:textFill>
        </w:rPr>
        <w:t>，直面群众、直击矛盾。</w:t>
      </w:r>
    </w:p>
    <w:p>
      <w:pPr>
        <w:ind w:firstLine="420"/>
        <w:jc w:val="left"/>
        <w:textAlignment w:val="center"/>
        <w:rPr>
          <w:rFonts w:ascii="楷体" w:hAnsi="楷体" w:eastAsia="楷体" w:cs="楷体"/>
        </w:rPr>
      </w:pPr>
    </w:p>
    <w:p>
      <w:pPr>
        <w:ind w:firstLine="420"/>
        <w:jc w:val="left"/>
        <w:textAlignment w:val="center"/>
        <w:rPr>
          <w:rFonts w:ascii="Times New Roman" w:hAnsi="Times New Roman" w:eastAsia="宋体" w:cs="Times New Roman"/>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甲某到乙某开办的驾校报名，预交了3000元报名费，没有签订书面协议，报名后甲某并没有在乙某的驾校开展训练。不到一个月，甲某经人介绍，对驾校有了更好的选择，便想向乙某要回报名费。乙某不予退还，双方就此产生纠纷。2023年12月，甲某将乙某诉至当地法院，要求乙某退还学费。</w:t>
      </w:r>
    </w:p>
    <w:p>
      <w:pPr>
        <w:ind w:firstLine="420"/>
        <w:jc w:val="left"/>
        <w:textAlignment w:val="center"/>
        <w:rPr>
          <w:rFonts w:ascii="Times New Roman" w:hAnsi="Times New Roman" w:eastAsia="宋体" w:cs="Times New Roman"/>
        </w:rPr>
      </w:pPr>
      <w:r>
        <w:rPr>
          <w:rFonts w:ascii="楷体" w:hAnsi="楷体" w:eastAsia="楷体" w:cs="楷体"/>
        </w:rPr>
        <w:t>法官认为，此案案情简单，只不过双方对于“实际消费”和权责关系的法律问题认识不清，便组织双方现场调解。经法官讲明法理，双方最终达成调解协议。双方在调解书上签字后，乙某当场退还给甲某学费2500元，双方纠纷就此了结。</w:t>
      </w:r>
    </w:p>
    <w:p>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(2)结合材料二，运用法律与生活</w:t>
      </w:r>
      <w:bookmarkStart w:id="0" w:name="_GoBack"/>
      <w:bookmarkEnd w:id="0"/>
      <w:r>
        <w:rPr>
          <w:rFonts w:hint="eastAsia" w:ascii="宋体" w:hAnsi="宋体" w:eastAsia="宋体" w:cs="宋体"/>
          <w:color w:val="000000" w:themeColor="text1"/>
          <w14:textFill>
            <w14:solidFill>
              <w14:schemeClr w14:val="tx1"/>
            </w14:solidFill>
          </w14:textFill>
        </w:rPr>
        <w:t>回答法官调解结果的依据是什么?该调解书是否有法律效力，并说明理由。</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8分</w:t>
      </w:r>
      <w:r>
        <w:rPr>
          <w:rFonts w:hint="eastAsia" w:ascii="宋体" w:hAnsi="宋体" w:eastAsia="宋体" w:cs="宋体"/>
          <w:color w:val="000000" w:themeColor="text1"/>
          <w:lang w:eastAsia="zh-CN"/>
          <w14:textFill>
            <w14:solidFill>
              <w14:schemeClr w14:val="tx1"/>
            </w14:solidFill>
          </w14:textFill>
        </w:rPr>
        <w:t>）</w:t>
      </w:r>
    </w:p>
    <w:p>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①依据：</w:t>
      </w:r>
      <w:r>
        <w:rPr>
          <w:rFonts w:hint="eastAsia" w:ascii="宋体" w:hAnsi="宋体" w:eastAsia="宋体" w:cs="宋体"/>
          <w:color w:val="000000" w:themeColor="text1"/>
          <w:u w:val="single"/>
          <w14:textFill>
            <w14:solidFill>
              <w14:schemeClr w14:val="tx1"/>
            </w14:solidFill>
          </w14:textFill>
        </w:rPr>
        <w:t>合同是民事主体自愿设立、变更、终止的协议</w:t>
      </w:r>
      <w:r>
        <w:rPr>
          <w:rFonts w:hint="eastAsia" w:ascii="宋体" w:hAnsi="宋体" w:eastAsia="宋体" w:cs="宋体"/>
          <w:color w:val="000000" w:themeColor="text1"/>
          <w14:textFill>
            <w14:solidFill>
              <w14:schemeClr w14:val="tx1"/>
            </w14:solidFill>
          </w14:textFill>
        </w:rPr>
        <w:t>，有效的合同需要</w:t>
      </w:r>
      <w:r>
        <w:rPr>
          <w:rFonts w:hint="eastAsia" w:ascii="宋体" w:hAnsi="宋体" w:eastAsia="宋体" w:cs="宋体"/>
          <w:color w:val="000000" w:themeColor="text1"/>
          <w:u w:val="single"/>
          <w14:textFill>
            <w14:solidFill>
              <w14:schemeClr w14:val="tx1"/>
            </w14:solidFill>
          </w14:textFill>
        </w:rPr>
        <w:t>行为人具有相应的民事行为能力，意思表示真实，内容合法</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订立合同后不得随意单方面变更合同，双方要履行合同，否则承担违约责任</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3分</w:t>
      </w:r>
      <w:r>
        <w:rPr>
          <w:rFonts w:hint="eastAsia" w:ascii="宋体" w:hAnsi="宋体" w:eastAsia="宋体" w:cs="宋体"/>
          <w:color w:val="000000" w:themeColor="text1"/>
          <w:lang w:eastAsia="zh-CN"/>
          <w14:textFill>
            <w14:solidFill>
              <w14:schemeClr w14:val="tx1"/>
            </w14:solidFill>
          </w14:textFill>
        </w:rPr>
        <w:t>）</w:t>
      </w:r>
    </w:p>
    <w:p>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甲某到乙某开办的驾校报名，预交了</w:t>
      </w:r>
      <w:r>
        <w:rPr>
          <w:rFonts w:hint="eastAsia" w:ascii="宋体" w:hAnsi="宋体" w:eastAsia="宋体" w:cs="宋体"/>
          <w:b/>
          <w:bCs/>
          <w:color w:val="000000" w:themeColor="text1"/>
          <w:u w:val="single"/>
          <w14:textFill>
            <w14:solidFill>
              <w14:schemeClr w14:val="tx1"/>
            </w14:solidFill>
          </w14:textFill>
        </w:rPr>
        <w:t>3000元</w:t>
      </w:r>
      <w:r>
        <w:rPr>
          <w:rFonts w:hint="eastAsia" w:ascii="宋体" w:hAnsi="宋体" w:eastAsia="宋体" w:cs="宋体"/>
          <w:color w:val="000000" w:themeColor="text1"/>
          <w14:textFill>
            <w14:solidFill>
              <w14:schemeClr w14:val="tx1"/>
            </w14:solidFill>
          </w14:textFill>
        </w:rPr>
        <w:t>报名费，虽没有签订书面协议，但是</w:t>
      </w:r>
      <w:r>
        <w:rPr>
          <w:rFonts w:hint="eastAsia" w:ascii="宋体" w:hAnsi="宋体" w:eastAsia="宋体" w:cs="宋体"/>
          <w:color w:val="000000" w:themeColor="text1"/>
          <w:u w:val="single"/>
          <w14:textFill>
            <w14:solidFill>
              <w14:schemeClr w14:val="tx1"/>
            </w14:solidFill>
          </w14:textFill>
        </w:rPr>
        <w:t>甲乙之间口同合同依然有效</w:t>
      </w:r>
      <w:r>
        <w:rPr>
          <w:rFonts w:hint="eastAsia" w:ascii="宋体" w:hAnsi="宋体" w:eastAsia="宋体" w:cs="宋体"/>
          <w:color w:val="000000" w:themeColor="text1"/>
          <w14:textFill>
            <w14:solidFill>
              <w14:schemeClr w14:val="tx1"/>
            </w14:solidFill>
          </w14:textFill>
        </w:rPr>
        <w:t>，报名后</w:t>
      </w:r>
      <w:r>
        <w:rPr>
          <w:rFonts w:hint="eastAsia" w:ascii="宋体" w:hAnsi="宋体" w:eastAsia="宋体" w:cs="宋体"/>
          <w:color w:val="000000" w:themeColor="text1"/>
          <w:u w:val="single"/>
          <w14:textFill>
            <w14:solidFill>
              <w14:schemeClr w14:val="tx1"/>
            </w14:solidFill>
          </w14:textFill>
        </w:rPr>
        <w:t>甲某并没有在乙某的驾校开展训练，甲没有全面履约</w:t>
      </w:r>
      <w:r>
        <w:rPr>
          <w:rFonts w:hint="eastAsia" w:ascii="宋体" w:hAnsi="宋体" w:eastAsia="宋体" w:cs="宋体"/>
          <w:color w:val="000000" w:themeColor="text1"/>
          <w14:textFill>
            <w14:solidFill>
              <w14:schemeClr w14:val="tx1"/>
            </w14:solidFill>
          </w14:textFill>
        </w:rPr>
        <w:t>，需</w:t>
      </w:r>
      <w:r>
        <w:rPr>
          <w:rFonts w:hint="eastAsia" w:ascii="宋体" w:hAnsi="宋体" w:eastAsia="宋体" w:cs="宋体"/>
          <w:color w:val="000000" w:themeColor="text1"/>
          <w:u w:val="single"/>
          <w14:textFill>
            <w14:solidFill>
              <w14:schemeClr w14:val="tx1"/>
            </w14:solidFill>
          </w14:textFill>
        </w:rPr>
        <w:t>承担一部分责任</w:t>
      </w:r>
      <w:r>
        <w:rPr>
          <w:rFonts w:hint="eastAsia" w:ascii="宋体" w:hAnsi="宋体" w:eastAsia="宋体" w:cs="宋体"/>
          <w:color w:val="000000" w:themeColor="text1"/>
          <w14:textFill>
            <w14:solidFill>
              <w14:schemeClr w14:val="tx1"/>
            </w14:solidFill>
          </w14:textFill>
        </w:rPr>
        <w:t>，因此乙某退还给甲某学费</w:t>
      </w:r>
      <w:r>
        <w:rPr>
          <w:rFonts w:hint="eastAsia" w:ascii="宋体" w:hAnsi="宋体" w:eastAsia="宋体" w:cs="宋体"/>
          <w:b/>
          <w:bCs/>
          <w:color w:val="000000" w:themeColor="text1"/>
          <w:u w:val="single"/>
          <w14:textFill>
            <w14:solidFill>
              <w14:schemeClr w14:val="tx1"/>
            </w14:solidFill>
          </w14:textFill>
        </w:rPr>
        <w:t>2500元</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3分</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②该调解书</w:t>
      </w:r>
      <w:r>
        <w:rPr>
          <w:rFonts w:hint="eastAsia" w:ascii="宋体" w:hAnsi="宋体" w:eastAsia="宋体" w:cs="宋体"/>
          <w:color w:val="000000" w:themeColor="text1"/>
          <w:u w:val="single"/>
          <w14:textFill>
            <w14:solidFill>
              <w14:schemeClr w14:val="tx1"/>
            </w14:solidFill>
          </w14:textFill>
        </w:rPr>
        <w:t>有法律效力</w:t>
      </w:r>
      <w:r>
        <w:rPr>
          <w:rFonts w:hint="eastAsia" w:ascii="宋体" w:hAnsi="宋体" w:eastAsia="宋体" w:cs="宋体"/>
          <w:color w:val="000000" w:themeColor="text1"/>
          <w14:textFill>
            <w14:solidFill>
              <w14:schemeClr w14:val="tx1"/>
            </w14:solidFill>
          </w14:textFill>
        </w:rPr>
        <w:t>。该调解书属于</w:t>
      </w:r>
      <w:r>
        <w:rPr>
          <w:rFonts w:hint="eastAsia" w:ascii="宋体" w:hAnsi="宋体" w:eastAsia="宋体" w:cs="宋体"/>
          <w:color w:val="000000" w:themeColor="text1"/>
          <w:u w:val="single"/>
          <w14:textFill>
            <w14:solidFill>
              <w14:schemeClr w14:val="tx1"/>
            </w14:solidFill>
          </w14:textFill>
        </w:rPr>
        <w:t>诉讼调解，与判决书具有同等的效力</w:t>
      </w:r>
      <w:r>
        <w:rPr>
          <w:rFonts w:hint="eastAsia" w:ascii="宋体" w:hAnsi="宋体" w:eastAsia="宋体" w:cs="宋体"/>
          <w:color w:val="000000" w:themeColor="text1"/>
          <w14:textFill>
            <w14:solidFill>
              <w14:schemeClr w14:val="tx1"/>
            </w14:solidFill>
          </w14:textFill>
        </w:rPr>
        <w:t>，因此具有法律效力。</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2分</w:t>
      </w:r>
      <w:r>
        <w:rPr>
          <w:rFonts w:hint="eastAsia" w:ascii="宋体" w:hAnsi="宋体" w:eastAsia="宋体" w:cs="宋体"/>
          <w:color w:val="000000" w:themeColor="text1"/>
          <w:lang w:eastAsia="zh-CN"/>
          <w14:textFill>
            <w14:solidFill>
              <w14:schemeClr w14:val="tx1"/>
            </w14:solidFill>
          </w14:textFill>
        </w:rPr>
        <w:t>）</w:t>
      </w:r>
    </w:p>
    <w:p>
      <w:pPr>
        <w:ind w:firstLine="420" w:firstLineChars="200"/>
        <w:rPr>
          <w:rFonts w:hint="eastAsia" w:ascii="楷体" w:hAnsi="楷体" w:eastAsia="楷体" w:cs="楷体"/>
        </w:rPr>
      </w:pPr>
      <w:r>
        <w:rPr>
          <w:rFonts w:hint="eastAsia" w:ascii="楷体" w:hAnsi="楷体" w:eastAsia="楷体" w:cs="宋体"/>
          <w:kern w:val="0"/>
          <w:szCs w:val="21"/>
          <w:lang w:val="en-US" w:eastAsia="zh-CN"/>
        </w:rPr>
        <w:t>14.</w:t>
      </w:r>
      <w:r>
        <w:rPr>
          <w:rFonts w:hint="eastAsia" w:ascii="楷体" w:hAnsi="楷体" w:eastAsia="楷体" w:cs="楷体"/>
        </w:rPr>
        <w:t>2023年9月，习近平总书记第三次考察浙江。他强调，浙江要聚焦建设共同富裕示范区、打造新时代全面展示中国特色社会主义制度优越性的重要窗口。在枫桥经验陈列馆，总书记叮嘱，要根据形势变化不断赋予“枫桥经验”新内涵，紧紧扭住群众工作这条主线，就地化解纠纷，实现“矛盾不上交”。在浙东运河文化园，总书记说，大运河文化是中国优秀传统文化的重要组成部分，要在保护、传承、利用上下功夫，让古老大运河焕发时代新风貌。</w:t>
      </w:r>
    </w:p>
    <w:p>
      <w:pPr>
        <w:shd w:val="clear" w:color="auto" w:fill="FFFFFF"/>
        <w:ind w:firstLine="420"/>
        <w:jc w:val="left"/>
        <w:textAlignment w:val="center"/>
        <w:rPr>
          <w:rFonts w:hint="eastAsia" w:ascii="楷体" w:hAnsi="楷体" w:eastAsia="楷体" w:cs="楷体"/>
        </w:rPr>
      </w:pPr>
      <w:r>
        <w:rPr>
          <w:rFonts w:hint="eastAsia" w:ascii="楷体" w:hAnsi="楷体" w:eastAsia="楷体" w:cs="楷体"/>
        </w:rPr>
        <w:t>为更好学习领会总书记指示精神，某中学团校开设了主体团课，学员们对总书记的讲话内容进行分析与推理。</w:t>
      </w:r>
    </w:p>
    <w:p>
      <w:pPr>
        <w:shd w:val="clear" w:color="auto" w:fill="FFFFFF"/>
        <w:ind w:firstLine="420"/>
        <w:jc w:val="left"/>
        <w:textAlignment w:val="center"/>
        <w:rPr>
          <w:rFonts w:hint="eastAsia" w:ascii="楷体" w:hAnsi="楷体" w:eastAsia="楷体" w:cs="楷体"/>
        </w:rPr>
      </w:pPr>
      <w:r>
        <w:rPr>
          <w:rFonts w:hint="eastAsia" w:ascii="楷体" w:hAnsi="楷体" w:eastAsia="楷体" w:cs="楷体"/>
        </w:rPr>
        <w:t>小张：总书记指出“浙江要聚焦建设共同富裕示范区”，所以，要聚焦建设共同富裕示范区的省份是浙江。</w:t>
      </w:r>
    </w:p>
    <w:p>
      <w:pPr>
        <w:shd w:val="clear" w:color="auto" w:fill="FFFFFF"/>
        <w:ind w:firstLine="420"/>
        <w:jc w:val="left"/>
        <w:textAlignment w:val="center"/>
        <w:rPr>
          <w:rFonts w:hint="eastAsia" w:ascii="楷体" w:hAnsi="楷体" w:eastAsia="楷体" w:cs="楷体"/>
        </w:rPr>
      </w:pPr>
      <w:r>
        <w:rPr>
          <w:rFonts w:hint="eastAsia" w:ascii="楷体" w:hAnsi="楷体" w:eastAsia="楷体" w:cs="楷体"/>
        </w:rPr>
        <w:t>小徐：总书记关于枫桥经验的叮嘱，启示我们要用好辩证思维认识事物、解决问题。</w:t>
      </w:r>
    </w:p>
    <w:p>
      <w:pPr>
        <w:shd w:val="clear" w:color="auto" w:fill="FFFFFF"/>
        <w:ind w:firstLine="420"/>
        <w:jc w:val="left"/>
        <w:textAlignment w:val="center"/>
        <w:rPr>
          <w:rFonts w:hint="eastAsia" w:ascii="楷体" w:hAnsi="楷体" w:eastAsia="楷体" w:cs="楷体"/>
        </w:rPr>
      </w:pPr>
      <w:r>
        <w:rPr>
          <w:rFonts w:hint="eastAsia" w:ascii="楷体" w:hAnsi="楷体" w:eastAsia="楷体" w:cs="楷体"/>
        </w:rPr>
        <w:t>小李：中华优秀传统文化应该被保护、传承、利用好，大运河文化应该被保护、传承、利用好。所以，大运河文化是中华优秀传统文化。</w:t>
      </w:r>
    </w:p>
    <w:p>
      <w:pPr>
        <w:shd w:val="clear" w:color="auto" w:fill="FFFFFF"/>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rPr>
        <w:t>运用《逻辑与思维》相关知识，分析同学们的阐述是否正确，并说明理由。</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9</w:t>
      </w:r>
      <w:r>
        <w:rPr>
          <w:rFonts w:hint="eastAsia" w:ascii="Times New Roman" w:hAnsi="Times New Roman" w:eastAsia="宋体" w:cs="Times New Roman"/>
          <w:lang w:eastAsia="zh-CN"/>
        </w:rPr>
        <w:t>分）</w:t>
      </w:r>
    </w:p>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①</w:t>
      </w:r>
      <w:r>
        <w:rPr>
          <w:rFonts w:hint="eastAsia" w:ascii="Times New Roman" w:hAnsi="Times New Roman" w:eastAsia="宋体" w:cs="Times New Roman"/>
          <w:color w:val="000000" w:themeColor="text1"/>
          <w14:textFill>
            <w14:solidFill>
              <w14:schemeClr w14:val="tx1"/>
            </w14:solidFill>
          </w14:textFill>
        </w:rPr>
        <w:t>小张：</w:t>
      </w:r>
      <w:r>
        <w:rPr>
          <w:rFonts w:hint="eastAsia" w:ascii="Times New Roman" w:hAnsi="Times New Roman" w:eastAsia="宋体" w:cs="Times New Roman"/>
          <w:color w:val="000000" w:themeColor="text1"/>
          <w:u w:val="single"/>
          <w14:textFill>
            <w14:solidFill>
              <w14:schemeClr w14:val="tx1"/>
            </w14:solidFill>
          </w14:textFill>
        </w:rPr>
        <w:t>推理错误</w:t>
      </w:r>
      <w:r>
        <w:rPr>
          <w:rFonts w:hint="eastAsia" w:ascii="Times New Roman" w:hAnsi="Times New Roman" w:eastAsia="宋体" w:cs="Times New Roman"/>
          <w:color w:val="000000" w:themeColor="text1"/>
          <w14:textFill>
            <w14:solidFill>
              <w14:schemeClr w14:val="tx1"/>
            </w14:solidFill>
          </w14:textFill>
        </w:rPr>
        <w:t>。这是一个</w:t>
      </w:r>
      <w:r>
        <w:rPr>
          <w:rFonts w:hint="eastAsia" w:ascii="Times New Roman" w:hAnsi="Times New Roman" w:eastAsia="宋体" w:cs="Times New Roman"/>
          <w:color w:val="000000" w:themeColor="text1"/>
          <w:u w:val="single"/>
          <w14:textFill>
            <w14:solidFill>
              <w14:schemeClr w14:val="tx1"/>
            </w14:solidFill>
          </w14:textFill>
        </w:rPr>
        <w:t>性质判断的换位推理</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u w:val="single"/>
          <w14:textFill>
            <w14:solidFill>
              <w14:schemeClr w14:val="tx1"/>
            </w14:solidFill>
          </w14:textFill>
        </w:rPr>
        <w:t>前提中不周延的项在结论中也不得周延</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建设共同富裕示范区</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u w:val="single"/>
          <w14:textFill>
            <w14:solidFill>
              <w14:schemeClr w14:val="tx1"/>
            </w14:solidFill>
          </w14:textFill>
        </w:rPr>
        <w:t>在换位前作为肯定判断的谓项不周延，而换位后周延</w:t>
      </w:r>
      <w:r>
        <w:rPr>
          <w:rFonts w:hint="eastAsia" w:ascii="Times New Roman" w:hAnsi="Times New Roman" w:eastAsia="宋体" w:cs="Times New Roman"/>
          <w:color w:val="000000" w:themeColor="text1"/>
          <w14:textFill>
            <w14:solidFill>
              <w14:schemeClr w14:val="tx1"/>
            </w14:solidFill>
          </w14:textFill>
        </w:rPr>
        <w:t>。</w:t>
      </w:r>
    </w:p>
    <w:p>
      <w:pPr>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w:t>
      </w:r>
      <w:r>
        <w:rPr>
          <w:rFonts w:hint="eastAsia" w:ascii="Times New Roman" w:hAnsi="Times New Roman" w:eastAsia="宋体" w:cs="Times New Roman"/>
          <w:color w:val="000000" w:themeColor="text1"/>
          <w14:textFill>
            <w14:solidFill>
              <w14:schemeClr w14:val="tx1"/>
            </w14:solidFill>
          </w14:textFill>
        </w:rPr>
        <w:t>小徐：</w:t>
      </w:r>
      <w:r>
        <w:rPr>
          <w:rFonts w:hint="eastAsia" w:ascii="Times New Roman" w:hAnsi="Times New Roman" w:eastAsia="宋体" w:cs="Times New Roman"/>
          <w:color w:val="000000" w:themeColor="text1"/>
          <w:u w:val="single"/>
          <w14:textFill>
            <w14:solidFill>
              <w14:schemeClr w14:val="tx1"/>
            </w14:solidFill>
          </w14:textFill>
        </w:rPr>
        <w:t>分析正确</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u w:val="single"/>
          <w14:textFill>
            <w14:solidFill>
              <w14:schemeClr w14:val="tx1"/>
            </w14:solidFill>
          </w14:textFill>
        </w:rPr>
        <w:t>用动态的思维、矛盾运动的观点看问题</w:t>
      </w:r>
      <w:r>
        <w:rPr>
          <w:rFonts w:hint="eastAsia" w:ascii="Times New Roman" w:hAnsi="Times New Roman" w:eastAsia="宋体" w:cs="Times New Roman"/>
          <w:color w:val="000000" w:themeColor="text1"/>
          <w14:textFill>
            <w14:solidFill>
              <w14:schemeClr w14:val="tx1"/>
            </w14:solidFill>
          </w14:textFill>
        </w:rPr>
        <w:t>，根据形势变化不断赋予</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枫桥经验</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新内涵。用好</w:t>
      </w:r>
      <w:r>
        <w:rPr>
          <w:rFonts w:hint="eastAsia" w:ascii="Times New Roman" w:hAnsi="Times New Roman" w:eastAsia="宋体" w:cs="Times New Roman"/>
          <w:color w:val="000000" w:themeColor="text1"/>
          <w:u w:val="single"/>
          <w14:textFill>
            <w14:solidFill>
              <w14:schemeClr w14:val="tx1"/>
            </w14:solidFill>
          </w14:textFill>
        </w:rPr>
        <w:t>矛盾分析方法</w:t>
      </w:r>
      <w:r>
        <w:rPr>
          <w:rFonts w:hint="eastAsia" w:ascii="Times New Roman" w:hAnsi="Times New Roman" w:eastAsia="宋体" w:cs="Times New Roman"/>
          <w:color w:val="000000" w:themeColor="text1"/>
          <w14:textFill>
            <w14:solidFill>
              <w14:schemeClr w14:val="tx1"/>
            </w14:solidFill>
          </w14:textFill>
        </w:rPr>
        <w:t>，抓住群众工作这个主要矛盾，就地化解纠纷。（注：辩证思维的动态性的特征对应材料</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根据形势变化不断赋予新内涵</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，矛盾分析法对应</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扭住群众工作这一主线</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，对应准确）</w:t>
      </w:r>
    </w:p>
    <w:p>
      <w:pPr>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w:t>
      </w:r>
      <w:r>
        <w:rPr>
          <w:rFonts w:hint="eastAsia" w:ascii="Times New Roman" w:hAnsi="Times New Roman" w:eastAsia="宋体" w:cs="Times New Roman"/>
          <w:color w:val="000000" w:themeColor="text1"/>
          <w14:textFill>
            <w14:solidFill>
              <w14:schemeClr w14:val="tx1"/>
            </w14:solidFill>
          </w14:textFill>
        </w:rPr>
        <w:t>小李：</w:t>
      </w:r>
      <w:r>
        <w:rPr>
          <w:rFonts w:hint="eastAsia" w:ascii="Times New Roman" w:hAnsi="Times New Roman" w:eastAsia="宋体" w:cs="Times New Roman"/>
          <w:color w:val="000000" w:themeColor="text1"/>
          <w:u w:val="single"/>
          <w14:textFill>
            <w14:solidFill>
              <w14:schemeClr w14:val="tx1"/>
            </w14:solidFill>
          </w14:textFill>
        </w:rPr>
        <w:t>前提真实，但是推理结构错误</w:t>
      </w:r>
      <w:r>
        <w:rPr>
          <w:rFonts w:hint="eastAsia" w:ascii="Times New Roman" w:hAnsi="Times New Roman" w:eastAsia="宋体" w:cs="Times New Roman"/>
          <w:color w:val="000000" w:themeColor="text1"/>
          <w14:textFill>
            <w14:solidFill>
              <w14:schemeClr w14:val="tx1"/>
            </w14:solidFill>
          </w14:textFill>
        </w:rPr>
        <w:t>。三段论推理要求</w:t>
      </w:r>
      <w:r>
        <w:rPr>
          <w:rFonts w:hint="eastAsia" w:ascii="Times New Roman" w:hAnsi="Times New Roman" w:eastAsia="宋体" w:cs="Times New Roman"/>
          <w:color w:val="000000" w:themeColor="text1"/>
          <w:u w:val="single"/>
          <w14:textFill>
            <w14:solidFill>
              <w14:schemeClr w14:val="tx1"/>
            </w14:solidFill>
          </w14:textFill>
        </w:rPr>
        <w:t>中项在前提中至少周延一次</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应该被保护、传承、利用好</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作为中项，在大小前提中都没有周延，</w:t>
      </w:r>
      <w:r>
        <w:rPr>
          <w:rFonts w:hint="eastAsia" w:ascii="Times New Roman" w:hAnsi="Times New Roman" w:eastAsia="宋体" w:cs="Times New Roman"/>
          <w:color w:val="000000" w:themeColor="text1"/>
          <w:u w:val="single"/>
          <w14:textFill>
            <w14:solidFill>
              <w14:schemeClr w14:val="tx1"/>
            </w14:solidFill>
          </w14:textFill>
        </w:rPr>
        <w:t>犯了“中项不周延”的错误</w:t>
      </w:r>
      <w:r>
        <w:rPr>
          <w:rFonts w:hint="eastAsia" w:ascii="Times New Roman" w:hAnsi="Times New Roman" w:eastAsia="宋体" w:cs="Times New Roman"/>
          <w:color w:val="000000" w:themeColor="text1"/>
          <w14:textFill>
            <w14:solidFill>
              <w14:schemeClr w14:val="tx1"/>
            </w14:solidFill>
          </w14:textFill>
        </w:rPr>
        <w:t>。</w:t>
      </w:r>
    </w:p>
    <w:p/>
    <w:p>
      <w:pPr>
        <w:ind w:firstLine="525" w:firstLineChars="250"/>
        <w:jc w:val="left"/>
        <w:textAlignment w:val="center"/>
        <w:rPr>
          <w:rFonts w:ascii="Times New Roman" w:hAnsi="Times New Roman" w:eastAsia="宋体" w:cs="Times New Roman"/>
        </w:rPr>
      </w:pPr>
      <w:r>
        <w:rPr>
          <w:rFonts w:hint="eastAsia" w:ascii="楷体" w:hAnsi="楷体" w:eastAsia="楷体" w:cs="楷体"/>
          <w:lang w:val="en-US" w:eastAsia="zh-CN"/>
        </w:rPr>
        <w:t>15.</w:t>
      </w:r>
      <w:r>
        <w:rPr>
          <w:rFonts w:hint="eastAsia" w:ascii="楷体" w:hAnsi="楷体" w:eastAsia="楷体" w:cs="楷体"/>
        </w:rPr>
        <w:t>2023年11月23至24日，云南省学习弘扬“四下基层”优良传统“五级书记”为民办事解难题现场会在曲靖市会泽县召开。</w:t>
      </w:r>
    </w:p>
    <w:p>
      <w:pPr>
        <w:ind w:firstLine="420"/>
        <w:jc w:val="left"/>
        <w:textAlignment w:val="center"/>
        <w:rPr>
          <w:rFonts w:ascii="Times New Roman" w:hAnsi="Times New Roman" w:eastAsia="宋体" w:cs="Times New Roman"/>
        </w:rPr>
      </w:pPr>
      <w:r>
        <w:rPr>
          <w:rFonts w:hint="eastAsia" w:ascii="楷体" w:hAnsi="楷体" w:eastAsia="楷体" w:cs="楷体"/>
        </w:rPr>
        <w:t>“四下基层”，是1988年习近平总书记在福建宁德工作期间，亲自倡导并带头践行的重要工作制度和工作方法。当年，习近平要求各级领导干部“宣传党的路线、方针、政策下基层，调查研究下基层，信访接待下基层，现场办公下基层”，并率先垂范，为践行党的群众路线树立了光辉典范。35年来，“四下基层”已经成为各级党员干部深入群众、破解难题、推动发展的重要工作方法，展现出历久弥新的时代价值和强大生命力。</w:t>
      </w:r>
    </w:p>
    <w:p>
      <w:pPr>
        <w:ind w:firstLine="420"/>
        <w:jc w:val="left"/>
        <w:textAlignment w:val="center"/>
        <w:rPr>
          <w:rFonts w:ascii="Times New Roman" w:hAnsi="Times New Roman" w:eastAsia="宋体" w:cs="Times New Roman"/>
        </w:rPr>
      </w:pPr>
      <w:r>
        <w:rPr>
          <w:rFonts w:hint="eastAsia" w:ascii="楷体" w:hAnsi="楷体" w:eastAsia="楷体" w:cs="楷体"/>
        </w:rPr>
        <w:t>“五级书记”共同参与是本次会议的一大亮点，“五级书记”是指省委书记、州（市）委书记、县（市、区）委书记、乡镇（街道）党（工）委书记、村（社区）党组织书记。省委要求各级党组织书记要带头学、带头改、带头抓。现场会上，省委书记王宁强调，各地区各部门要结合实际、因地制宜，主动担当作为，重点抓好，千方百计促进农民增收、大力推进教育卫生补短板、关心关爱农村留守儿童和留守老人、切实加强基层社会治理、强化农村人居环境整治提升、着力提高基层党组织的组织力，这六件民生实事。</w:t>
      </w:r>
    </w:p>
    <w:p>
      <w:pPr>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rPr>
        <w:t>结合</w:t>
      </w:r>
      <w:r>
        <w:rPr>
          <w:rFonts w:hint="eastAsia" w:ascii="宋体" w:hAnsi="宋体" w:eastAsia="宋体" w:cs="宋体"/>
        </w:rPr>
        <w:t>材料，运用《政治与法治》知识，阐述云南省“五级书记”学习弘扬“四下基层”优良传统对云南省民生事业发展的意义。</w:t>
      </w:r>
      <w:r>
        <w:rPr>
          <w:rFonts w:hint="eastAsia" w:ascii="宋体" w:hAnsi="宋体" w:eastAsia="宋体" w:cs="宋体"/>
          <w:lang w:eastAsia="zh-CN"/>
        </w:rPr>
        <w:t>（</w:t>
      </w:r>
      <w:r>
        <w:rPr>
          <w:rFonts w:hint="eastAsia" w:ascii="宋体" w:hAnsi="宋体" w:eastAsia="宋体" w:cs="宋体"/>
          <w:lang w:val="en-US" w:eastAsia="zh-CN"/>
        </w:rPr>
        <w:t>12</w:t>
      </w:r>
      <w:r>
        <w:rPr>
          <w:rFonts w:hint="eastAsia" w:ascii="宋体" w:hAnsi="宋体" w:eastAsia="宋体" w:cs="宋体"/>
          <w:lang w:eastAsia="zh-CN"/>
        </w:rPr>
        <w:t>分）</w:t>
      </w:r>
    </w:p>
    <w:p>
      <w:pPr>
        <w:rPr>
          <w:rFonts w:hint="eastAsia"/>
        </w:rPr>
      </w:pPr>
      <w:r>
        <w:rPr>
          <w:rFonts w:hint="eastAsia"/>
        </w:rPr>
        <w:t>【答案】①</w:t>
      </w:r>
      <w:r>
        <w:t>“</w:t>
      </w:r>
      <w:r>
        <w:rPr>
          <w:rFonts w:hint="eastAsia"/>
        </w:rPr>
        <w:t>五级书记</w:t>
      </w:r>
      <w:r>
        <w:t>”</w:t>
      </w:r>
      <w:r>
        <w:rPr>
          <w:rFonts w:hint="eastAsia"/>
        </w:rPr>
        <w:t>学习弘扬</w:t>
      </w:r>
      <w:r>
        <w:t>“</w:t>
      </w:r>
      <w:r>
        <w:rPr>
          <w:rFonts w:hint="eastAsia"/>
        </w:rPr>
        <w:t>四下基层</w:t>
      </w:r>
      <w:r>
        <w:t>”</w:t>
      </w:r>
      <w:r>
        <w:rPr>
          <w:rFonts w:hint="eastAsia"/>
        </w:rPr>
        <w:t>优良传统，有利于</w:t>
      </w:r>
      <w:r>
        <w:rPr>
          <w:rFonts w:hint="eastAsia"/>
          <w:u w:val="single"/>
        </w:rPr>
        <w:t>坚持中国共产党的领导</w:t>
      </w:r>
      <w:r>
        <w:rPr>
          <w:rFonts w:hint="eastAsia"/>
        </w:rPr>
        <w:t>，发挥</w:t>
      </w:r>
      <w:r>
        <w:rPr>
          <w:rFonts w:hint="eastAsia"/>
          <w:u w:val="single"/>
        </w:rPr>
        <w:t>党</w:t>
      </w:r>
      <w:r>
        <w:rPr>
          <w:rFonts w:hint="eastAsia"/>
          <w:u w:val="single"/>
          <w:lang w:eastAsia="zh-CN"/>
        </w:rPr>
        <w:t>总揽全局、协调各方</w:t>
      </w:r>
      <w:r>
        <w:rPr>
          <w:rFonts w:hint="eastAsia"/>
          <w:u w:val="single"/>
        </w:rPr>
        <w:t>的领导核心作用</w:t>
      </w:r>
      <w:r>
        <w:rPr>
          <w:rFonts w:hint="eastAsia"/>
        </w:rPr>
        <w:t>，发挥以上率下</w:t>
      </w:r>
      <w:r>
        <w:rPr>
          <w:rFonts w:hint="eastAsia"/>
          <w:u w:val="single"/>
        </w:rPr>
        <w:t>示范带动作用，发挥党员的先锋模范作用</w:t>
      </w:r>
      <w:r>
        <w:rPr>
          <w:rFonts w:hint="eastAsia"/>
        </w:rPr>
        <w:t>和</w:t>
      </w:r>
      <w:r>
        <w:rPr>
          <w:rFonts w:hint="eastAsia"/>
          <w:u w:val="single"/>
        </w:rPr>
        <w:t>基层党组织的战斗堡垒作用</w:t>
      </w:r>
      <w:r>
        <w:rPr>
          <w:rFonts w:hint="eastAsia"/>
        </w:rPr>
        <w:t>，引领带动云南民生事业发展。</w:t>
      </w:r>
    </w:p>
    <w:p>
      <w:pPr>
        <w:rPr>
          <w:rFonts w:hint="eastAsia"/>
        </w:rPr>
      </w:pPr>
      <w:r>
        <w:rPr>
          <w:rFonts w:hint="eastAsia"/>
        </w:rPr>
        <w:t>②有利于</w:t>
      </w:r>
      <w:r>
        <w:rPr>
          <w:rFonts w:hint="eastAsia"/>
          <w:u w:val="single"/>
        </w:rPr>
        <w:t>践行党全心全意为人民服务的宗旨</w:t>
      </w:r>
      <w:r>
        <w:rPr>
          <w:rFonts w:hint="eastAsia"/>
        </w:rPr>
        <w:t>和</w:t>
      </w:r>
      <w:r>
        <w:rPr>
          <w:rFonts w:hint="eastAsia"/>
          <w:u w:val="single"/>
        </w:rPr>
        <w:t>立党为公、执政为民的执政理念</w:t>
      </w:r>
      <w:r>
        <w:rPr>
          <w:rFonts w:hint="eastAsia"/>
        </w:rPr>
        <w:t>，在探实情和解民忧的过程中，</w:t>
      </w:r>
      <w:r>
        <w:rPr>
          <w:rFonts w:hint="eastAsia"/>
          <w:u w:val="single"/>
        </w:rPr>
        <w:t>把实现好、维护好、发展好最广大人民的根本利益作为党和国家一切工作的出发点和落脚点</w:t>
      </w:r>
      <w:r>
        <w:rPr>
          <w:rFonts w:hint="eastAsia"/>
        </w:rPr>
        <w:t>（</w:t>
      </w:r>
      <w:r>
        <w:rPr>
          <w:rFonts w:hint="eastAsia"/>
          <w:u w:val="single"/>
        </w:rPr>
        <w:t>把人民对美好生活的向往作为党的奋斗目标</w:t>
      </w:r>
      <w:r>
        <w:rPr>
          <w:rFonts w:hint="eastAsia"/>
        </w:rPr>
        <w:t>），为云南民生事业的发展激发动力。</w:t>
      </w:r>
    </w:p>
    <w:p>
      <w:pPr>
        <w:rPr>
          <w:rFonts w:hint="eastAsia"/>
        </w:rPr>
      </w:pPr>
      <w:r>
        <w:rPr>
          <w:rFonts w:hint="eastAsia"/>
        </w:rPr>
        <w:t>③有利于</w:t>
      </w:r>
      <w:r>
        <w:rPr>
          <w:rFonts w:hint="eastAsia"/>
          <w:u w:val="single"/>
        </w:rPr>
        <w:t>尊重人民主体地位</w:t>
      </w:r>
      <w:r>
        <w:rPr>
          <w:rFonts w:hint="eastAsia"/>
        </w:rPr>
        <w:t>，</w:t>
      </w:r>
      <w:r>
        <w:rPr>
          <w:rFonts w:hint="eastAsia"/>
          <w:u w:val="single"/>
        </w:rPr>
        <w:t>践行党的群众观点和群众路线</w:t>
      </w:r>
      <w:r>
        <w:rPr>
          <w:rFonts w:hint="eastAsia"/>
        </w:rPr>
        <w:t>，</w:t>
      </w:r>
      <w:r>
        <w:rPr>
          <w:rFonts w:hint="eastAsia"/>
          <w:u w:val="single"/>
        </w:rPr>
        <w:t>密切党群关系</w:t>
      </w:r>
      <w:r>
        <w:rPr>
          <w:rFonts w:hint="eastAsia"/>
        </w:rPr>
        <w:t>，集民智、反民意，聚民力，</w:t>
      </w:r>
      <w:r>
        <w:rPr>
          <w:rFonts w:hint="eastAsia"/>
          <w:u w:val="single"/>
        </w:rPr>
        <w:t>践行全过程人民民主</w:t>
      </w:r>
      <w:r>
        <w:rPr>
          <w:rFonts w:hint="eastAsia"/>
        </w:rPr>
        <w:t>，为云南省民生事业发展凝聚合力。</w:t>
      </w:r>
    </w:p>
    <w:p>
      <w:r>
        <w:rPr>
          <w:rFonts w:hint="eastAsia"/>
        </w:rPr>
        <w:t>④有利于</w:t>
      </w:r>
      <w:r>
        <w:rPr>
          <w:rFonts w:hint="eastAsia"/>
          <w:u w:val="single"/>
        </w:rPr>
        <w:t>转变党员干部的工作作风</w:t>
      </w:r>
      <w:r>
        <w:rPr>
          <w:rFonts w:hint="eastAsia"/>
        </w:rPr>
        <w:t>，</w:t>
      </w:r>
      <w:r>
        <w:rPr>
          <w:rFonts w:hint="eastAsia"/>
          <w:u w:val="single"/>
        </w:rPr>
        <w:t>增强服务群众的工作本领</w:t>
      </w:r>
      <w:r>
        <w:rPr>
          <w:rFonts w:hint="eastAsia"/>
        </w:rPr>
        <w:t>，</w:t>
      </w:r>
      <w:r>
        <w:rPr>
          <w:rFonts w:hint="eastAsia"/>
          <w:u w:val="single"/>
        </w:rPr>
        <w:t>提高党的执政能力</w:t>
      </w:r>
      <w:r>
        <w:rPr>
          <w:rFonts w:hint="eastAsia"/>
        </w:rPr>
        <w:t>，为云南省民生事业的发展提升效力。</w:t>
      </w:r>
    </w:p>
    <w:p>
      <w:pPr>
        <w:jc w:val="left"/>
        <w:textAlignment w:val="center"/>
        <w:rPr>
          <w:rFonts w:hint="eastAsia" w:ascii="Times New Roman" w:hAnsi="Times New Roman" w:eastAsia="宋体" w:cs="Times New Roman"/>
        </w:rPr>
      </w:pPr>
    </w:p>
    <w:p>
      <w:pPr>
        <w:ind w:firstLine="420" w:firstLineChars="200"/>
        <w:jc w:val="left"/>
        <w:textAlignment w:val="center"/>
        <w:rPr>
          <w:rFonts w:ascii="Times New Roman" w:hAnsi="Times New Roman" w:eastAsia="宋体" w:cs="Times New Roman"/>
        </w:rPr>
      </w:pPr>
      <w:r>
        <w:rPr>
          <w:rFonts w:hint="eastAsia" w:ascii="楷体" w:hAnsi="楷体" w:eastAsia="楷体" w:cs="楷体"/>
          <w:lang w:val="en-US" w:eastAsia="zh-CN"/>
        </w:rPr>
        <w:t>16.</w:t>
      </w:r>
      <w:r>
        <w:rPr>
          <w:rFonts w:ascii="楷体" w:hAnsi="楷体" w:eastAsia="楷体" w:cs="楷体"/>
        </w:rPr>
        <w:t>社区是居民群众生产生活的基本场所，是社会治理的基本单元。</w:t>
      </w:r>
    </w:p>
    <w:p>
      <w:pPr>
        <w:ind w:firstLine="420"/>
        <w:jc w:val="left"/>
        <w:textAlignment w:val="center"/>
        <w:rPr>
          <w:rFonts w:ascii="Times New Roman" w:hAnsi="Times New Roman" w:eastAsia="宋体" w:cs="Times New Roman"/>
        </w:rP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某小区A栋4楼和5楼是上下楼邻居，5楼颜某家经常发出很大声音，影响到4楼许某的休息和工作，因为此事，两家曾多次发生纠纷，时间长达一年多，居委会和邻居多次调解都没有解决。因此4楼许某在房顶上安装了一个振动器，只要5楼楼上有声音，振动器就自动打开，振得楼上不能休息。</w:t>
      </w:r>
    </w:p>
    <w:p>
      <w:pPr>
        <w:ind w:firstLine="420"/>
        <w:jc w:val="left"/>
        <w:textAlignment w:val="center"/>
        <w:rPr>
          <w:rFonts w:hint="eastAsia" w:ascii="楷体" w:hAnsi="楷体" w:eastAsia="宋体" w:cs="楷体"/>
          <w:lang w:eastAsia="zh-CN"/>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)结合材料</w:t>
      </w:r>
      <w:r>
        <w:rPr>
          <w:rFonts w:hint="eastAsia" w:ascii="宋体" w:hAnsi="宋体" w:eastAsia="宋体" w:cs="宋体"/>
          <w:lang w:eastAsia="zh-CN"/>
        </w:rPr>
        <w:t>一</w:t>
      </w:r>
      <w:r>
        <w:rPr>
          <w:rFonts w:hint="eastAsia" w:ascii="宋体" w:hAnsi="宋体" w:eastAsia="宋体" w:cs="宋体"/>
        </w:rPr>
        <w:t>，运用《法律与生活》的知识，评析颜某和许某的做法。</w:t>
      </w:r>
      <w:r>
        <w:rPr>
          <w:rFonts w:hint="eastAsia" w:ascii="宋体" w:hAnsi="宋体" w:eastAsia="宋体" w:cs="宋体"/>
          <w:lang w:eastAsia="zh-CN"/>
        </w:rPr>
        <w:t>（</w:t>
      </w:r>
      <w:r>
        <w:rPr>
          <w:rFonts w:hint="eastAsia" w:ascii="宋体" w:hAnsi="宋体" w:eastAsia="宋体" w:cs="宋体"/>
          <w:lang w:val="en-US" w:eastAsia="zh-CN"/>
        </w:rPr>
        <w:t>8</w:t>
      </w:r>
      <w:r>
        <w:rPr>
          <w:rFonts w:hint="eastAsia" w:ascii="宋体" w:hAnsi="宋体" w:eastAsia="宋体" w:cs="宋体"/>
          <w:lang w:eastAsia="zh-CN"/>
        </w:rPr>
        <w:t>分）</w:t>
      </w:r>
    </w:p>
    <w:p>
      <w:pPr>
        <w:rPr>
          <w:rFonts w:hint="eastAsia" w:ascii="宋体" w:hAnsi="宋体" w:eastAsia="宋体" w:cs="宋体"/>
          <w:lang w:eastAsia="zh-CN"/>
        </w:rPr>
      </w:pPr>
      <w:r>
        <w:rPr>
          <w:rFonts w:hint="eastAsia" w:ascii="宋体" w:hAnsi="宋体" w:eastAsia="宋体" w:cs="宋体"/>
          <w:lang w:eastAsia="zh-CN"/>
        </w:rPr>
        <w:t>【答案】</w:t>
      </w:r>
      <w:r>
        <w:rPr>
          <w:rFonts w:hint="eastAsia" w:ascii="宋体" w:hAnsi="宋体" w:eastAsia="宋体" w:cs="宋体"/>
        </w:rPr>
        <w:t>①民法典规定，</w:t>
      </w:r>
      <w:r>
        <w:rPr>
          <w:rFonts w:hint="eastAsia" w:ascii="宋体" w:hAnsi="宋体" w:eastAsia="宋体" w:cs="宋体"/>
          <w:u w:val="single"/>
        </w:rPr>
        <w:t>不动产的相邻权利人应当按照有利生产、方便生活、团结互助、公平合理的原则</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lang w:eastAsia="zh-CN"/>
        </w:rPr>
        <w:t>）</w:t>
      </w:r>
      <w:r>
        <w:rPr>
          <w:rFonts w:hint="eastAsia" w:ascii="宋体" w:hAnsi="宋体" w:eastAsia="宋体" w:cs="宋体"/>
        </w:rPr>
        <w:t>正确处理相邻关系。相邻关系的</w:t>
      </w:r>
      <w:r>
        <w:rPr>
          <w:rFonts w:hint="eastAsia" w:ascii="宋体" w:hAnsi="宋体" w:eastAsia="宋体" w:cs="宋体"/>
          <w:u w:val="single"/>
        </w:rPr>
        <w:t>一方给相邻方造成妨碍或者损失的，应当停止侵害，排除妨碍，赔偿损失等</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lang w:eastAsia="zh-CN"/>
        </w:rPr>
        <w:t>）</w:t>
      </w:r>
      <w:r>
        <w:rPr>
          <w:rFonts w:hint="eastAsia" w:ascii="宋体" w:hAnsi="宋体" w:eastAsia="宋体" w:cs="宋体"/>
        </w:rPr>
        <w:t>颜某家发出的声音已经影响到楼下邻居的正常生活，颜某应该本着不影响楼下邻居正常生活的原则降低或消除声音，楼下的邻居许某</w:t>
      </w:r>
      <w:r>
        <w:rPr>
          <w:rFonts w:hint="eastAsia" w:ascii="宋体" w:hAnsi="宋体" w:eastAsia="宋体" w:cs="宋体"/>
          <w:u w:val="single"/>
        </w:rPr>
        <w:t>应本着互谅互让的原则</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lang w:eastAsia="zh-CN"/>
        </w:rPr>
        <w:t>）</w:t>
      </w:r>
      <w:r>
        <w:rPr>
          <w:rFonts w:hint="eastAsia" w:ascii="宋体" w:hAnsi="宋体" w:eastAsia="宋体" w:cs="宋体"/>
          <w:u w:val="single"/>
        </w:rPr>
        <w:t>用恰当的方式妥善处理纠纷，不能用安装振动器的方式影响楼上休息</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rPr>
        <w:t>②在民事法律关系中,</w:t>
      </w:r>
      <w:r>
        <w:rPr>
          <w:rFonts w:hint="eastAsia" w:ascii="宋体" w:hAnsi="宋体" w:eastAsia="宋体" w:cs="宋体"/>
          <w:u w:val="single"/>
        </w:rPr>
        <w:t>权利和义务是相互联系的</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lang w:eastAsia="zh-CN"/>
        </w:rPr>
        <w:t>）</w:t>
      </w:r>
      <w:r>
        <w:rPr>
          <w:rFonts w:hint="eastAsia" w:ascii="宋体" w:hAnsi="宋体" w:eastAsia="宋体" w:cs="宋体"/>
        </w:rPr>
        <w:t>颜某和许某</w:t>
      </w:r>
      <w:r>
        <w:rPr>
          <w:rFonts w:hint="eastAsia" w:ascii="宋体" w:hAnsi="宋体" w:eastAsia="宋体" w:cs="宋体"/>
          <w:u w:val="single"/>
        </w:rPr>
        <w:t>既是权利的享有者，也是义务的承担者，双方都要合理合法地行使权利,履行义务</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lang w:eastAsia="zh-CN"/>
        </w:rPr>
        <w:t>）</w:t>
      </w:r>
      <w:r>
        <w:rPr>
          <w:rFonts w:hint="eastAsia" w:ascii="宋体" w:hAnsi="宋体" w:eastAsia="宋体" w:cs="宋体"/>
        </w:rPr>
        <w:t>公民</w:t>
      </w:r>
      <w:r>
        <w:rPr>
          <w:rFonts w:hint="eastAsia" w:ascii="宋体" w:hAnsi="宋体" w:eastAsia="宋体" w:cs="宋体"/>
          <w:u w:val="single"/>
        </w:rPr>
        <w:t>可以通过协商、调解、仲裁、诉讼等合理合法的方式维护自己的权利</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lang w:eastAsia="zh-CN"/>
        </w:rPr>
        <w:t>）</w:t>
      </w:r>
      <w:r>
        <w:rPr>
          <w:rFonts w:hint="eastAsia" w:ascii="宋体" w:hAnsi="宋体" w:eastAsia="宋体" w:cs="宋体"/>
        </w:rPr>
        <w:t>许某用安装振动器的方式干扰楼上休息，</w:t>
      </w:r>
      <w:r>
        <w:rPr>
          <w:rFonts w:hint="eastAsia" w:ascii="宋体" w:hAnsi="宋体" w:eastAsia="宋体" w:cs="宋体"/>
          <w:u w:val="single"/>
        </w:rPr>
        <w:t>既侵害了邻居颜某的合法权利，也造成了邻里关系的恶化，是错误的做法</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lang w:eastAsia="zh-CN"/>
        </w:rPr>
        <w:t>）</w:t>
      </w:r>
    </w:p>
    <w:p>
      <w:pPr>
        <w:ind w:firstLine="420"/>
        <w:jc w:val="left"/>
        <w:textAlignment w:val="center"/>
        <w:rPr>
          <w:rFonts w:ascii="楷体" w:hAnsi="楷体" w:eastAsia="楷体" w:cs="楷体"/>
        </w:rPr>
      </w:pPr>
    </w:p>
    <w:p>
      <w:pPr>
        <w:ind w:firstLine="420"/>
        <w:jc w:val="left"/>
        <w:textAlignment w:val="center"/>
        <w:rPr>
          <w:rFonts w:ascii="Times New Roman" w:hAnsi="Times New Roman" w:eastAsia="宋体" w:cs="Times New Roman"/>
        </w:rPr>
      </w:pPr>
      <w:r>
        <w:rPr>
          <w:rFonts w:ascii="楷体" w:hAnsi="楷体" w:eastAsia="楷体" w:cs="楷体"/>
        </w:rPr>
        <w:t>材料</w:t>
      </w:r>
      <w:r>
        <w:rPr>
          <w:rFonts w:hint="eastAsia" w:ascii="楷体" w:hAnsi="楷体" w:eastAsia="楷体" w:cs="楷体"/>
          <w:lang w:eastAsia="zh-CN"/>
        </w:rPr>
        <w:t>二</w:t>
      </w:r>
      <w:r>
        <w:rPr>
          <w:rFonts w:ascii="Times New Roman" w:hAnsi="Times New Roman" w:eastAsia="Times New Roman" w:cs="Times New Roman"/>
          <w:kern w:val="0"/>
          <w:sz w:val="24"/>
          <w:szCs w:val="24"/>
        </w:rPr>
        <w:t>  </w:t>
      </w:r>
      <w:r>
        <w:rPr>
          <w:rFonts w:ascii="楷体" w:hAnsi="楷体" w:eastAsia="楷体" w:cs="楷体"/>
        </w:rPr>
        <w:t>2024年2月，在某社区文化活动室，全国青年非遗传承人石某从年画的溯源和发展、年画的题材、年画的制作工序三个方面向居民们介绍了杨柳青木板年画；随后从如何调色、年画的上色技巧等方面教授了大家如何绘制年画，并现场带领前来参加活动的居民以及非遗爱好者们进行了现场年画绘制。</w:t>
      </w:r>
    </w:p>
    <w:p>
      <w:pPr>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)结合材料</w:t>
      </w:r>
      <w:r>
        <w:rPr>
          <w:rFonts w:hint="eastAsia" w:ascii="宋体" w:hAnsi="宋体" w:eastAsia="宋体" w:cs="宋体"/>
          <w:lang w:eastAsia="zh-CN"/>
        </w:rPr>
        <w:t>二</w:t>
      </w:r>
      <w:r>
        <w:rPr>
          <w:rFonts w:hint="eastAsia" w:ascii="宋体" w:hAnsi="宋体" w:eastAsia="宋体" w:cs="宋体"/>
        </w:rPr>
        <w:t>，运用文化传承与文化创新的知识，分析该地开展非遗文化进社区活动的原因。</w:t>
      </w:r>
      <w:r>
        <w:rPr>
          <w:rFonts w:hint="eastAsia" w:ascii="宋体" w:hAnsi="宋体" w:eastAsia="宋体" w:cs="宋体"/>
          <w:lang w:eastAsia="zh-CN"/>
        </w:rPr>
        <w:t>（</w:t>
      </w:r>
      <w:r>
        <w:rPr>
          <w:rFonts w:hint="eastAsia" w:ascii="宋体" w:hAnsi="宋体" w:eastAsia="宋体" w:cs="宋体"/>
          <w:lang w:val="en-US" w:eastAsia="zh-CN"/>
        </w:rPr>
        <w:t>6分</w:t>
      </w:r>
      <w:r>
        <w:rPr>
          <w:rFonts w:hint="eastAsia" w:ascii="宋体" w:hAnsi="宋体" w:eastAsia="宋体" w:cs="宋体"/>
          <w:lang w:eastAsia="zh-CN"/>
        </w:rPr>
        <w:t>）</w:t>
      </w:r>
    </w:p>
    <w:p>
      <w:pPr>
        <w:rPr>
          <w:rFonts w:hint="eastAsia" w:ascii="宋体" w:hAnsi="宋体" w:eastAsia="宋体" w:cs="宋体"/>
        </w:rPr>
      </w:pPr>
      <w:r>
        <w:rPr>
          <w:rFonts w:hint="eastAsia" w:ascii="宋体" w:hAnsi="宋体" w:eastAsia="宋体" w:cs="宋体"/>
          <w:lang w:eastAsia="zh-CN"/>
        </w:rPr>
        <w:t>【答案】</w:t>
      </w:r>
      <w:r>
        <w:rPr>
          <w:rFonts w:hint="eastAsia" w:ascii="宋体" w:hAnsi="宋体" w:eastAsia="宋体" w:cs="宋体"/>
        </w:rPr>
        <w:t>①</w:t>
      </w:r>
      <w:r>
        <w:rPr>
          <w:rFonts w:hint="eastAsia" w:ascii="宋体" w:hAnsi="宋体" w:eastAsia="宋体" w:cs="宋体"/>
          <w:u w:val="single"/>
        </w:rPr>
        <w:t>文化是民族的血脉和灵魂</w:t>
      </w:r>
      <w:r>
        <w:rPr>
          <w:rFonts w:hint="eastAsia" w:ascii="宋体" w:hAnsi="宋体" w:eastAsia="宋体" w:cs="宋体"/>
        </w:rPr>
        <w:t>。</w:t>
      </w:r>
      <w:r>
        <w:rPr>
          <w:rFonts w:hint="eastAsia" w:ascii="宋体" w:hAnsi="宋体" w:eastAsia="宋体" w:cs="宋体"/>
          <w:u w:val="single"/>
        </w:rPr>
        <w:t>文化具有引领风尚、教育人民、服务社会、推动发展的功能</w:t>
      </w: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②开展非遗文化进社区活动</w:t>
      </w:r>
      <w:r>
        <w:rPr>
          <w:rFonts w:hint="eastAsia" w:ascii="宋体" w:hAnsi="宋体" w:eastAsia="宋体" w:cs="宋体"/>
          <w:u w:val="single"/>
        </w:rPr>
        <w:t>能满足社区居民的精神文化需求</w:t>
      </w:r>
      <w:r>
        <w:rPr>
          <w:rFonts w:hint="eastAsia" w:ascii="宋体" w:hAnsi="宋体" w:eastAsia="宋体" w:cs="宋体"/>
        </w:rPr>
        <w:t>，</w:t>
      </w:r>
      <w:r>
        <w:rPr>
          <w:rFonts w:hint="eastAsia" w:ascii="宋体" w:hAnsi="宋体" w:eastAsia="宋体" w:cs="宋体"/>
          <w:u w:val="single"/>
        </w:rPr>
        <w:t>促进社区生活和谐</w:t>
      </w:r>
      <w:r>
        <w:rPr>
          <w:rFonts w:hint="eastAsia" w:ascii="宋体" w:hAnsi="宋体" w:eastAsia="宋体" w:cs="宋体"/>
        </w:rPr>
        <w:t>。</w:t>
      </w:r>
    </w:p>
    <w:p>
      <w:pPr>
        <w:rPr>
          <w:rFonts w:hint="eastAsia" w:ascii="宋体" w:hAnsi="宋体" w:eastAsia="宋体" w:cs="宋体"/>
        </w:rPr>
      </w:pPr>
      <w:r>
        <w:rPr>
          <w:rFonts w:hint="default" w:ascii="宋体" w:hAnsi="宋体" w:eastAsia="宋体" w:cs="宋体"/>
        </w:rPr>
        <w:t>③</w:t>
      </w:r>
      <w:r>
        <w:rPr>
          <w:rFonts w:hint="eastAsia" w:ascii="宋体" w:hAnsi="宋体" w:eastAsia="宋体" w:cs="宋体"/>
        </w:rPr>
        <w:t>有利于</w:t>
      </w:r>
      <w:r>
        <w:rPr>
          <w:rFonts w:hint="eastAsia" w:ascii="宋体" w:hAnsi="宋体" w:eastAsia="宋体" w:cs="宋体"/>
          <w:u w:val="single"/>
        </w:rPr>
        <w:t>传承中华优秀传统文化</w:t>
      </w:r>
      <w:r>
        <w:rPr>
          <w:rFonts w:hint="eastAsia" w:ascii="宋体" w:hAnsi="宋体" w:eastAsia="宋体" w:cs="宋体"/>
        </w:rPr>
        <w:t>，</w:t>
      </w:r>
      <w:r>
        <w:rPr>
          <w:rFonts w:hint="eastAsia" w:ascii="宋体" w:hAnsi="宋体" w:eastAsia="宋体" w:cs="宋体"/>
          <w:u w:val="single"/>
        </w:rPr>
        <w:t>增进</w:t>
      </w:r>
      <w:r>
        <w:rPr>
          <w:rFonts w:hint="eastAsia" w:ascii="宋体" w:hAnsi="宋体" w:eastAsia="宋体" w:cs="宋体"/>
        </w:rPr>
        <w:t>居民对非遗文化的</w:t>
      </w:r>
      <w:r>
        <w:rPr>
          <w:rFonts w:hint="eastAsia" w:ascii="宋体" w:hAnsi="宋体" w:eastAsia="宋体" w:cs="宋体"/>
          <w:u w:val="single"/>
        </w:rPr>
        <w:t>理解和认同</w:t>
      </w:r>
      <w:r>
        <w:rPr>
          <w:rFonts w:hint="eastAsia" w:ascii="宋体" w:hAnsi="宋体" w:eastAsia="宋体" w:cs="宋体"/>
        </w:rPr>
        <w:t>，</w:t>
      </w:r>
      <w:r>
        <w:rPr>
          <w:rFonts w:hint="eastAsia" w:ascii="宋体" w:hAnsi="宋体" w:eastAsia="宋体" w:cs="宋体"/>
          <w:u w:val="single"/>
        </w:rPr>
        <w:t>坚定文化自信</w:t>
      </w:r>
      <w:r>
        <w:rPr>
          <w:rFonts w:hint="eastAsia" w:ascii="宋体" w:hAnsi="宋体" w:eastAsia="宋体" w:cs="宋体"/>
        </w:rPr>
        <w:t>。</w:t>
      </w:r>
    </w:p>
    <w:p>
      <w:pPr>
        <w:rPr>
          <w:rFonts w:hint="eastAsia" w:ascii="宋体" w:hAnsi="宋体" w:eastAsia="宋体" w:cs="宋体"/>
        </w:rPr>
      </w:pPr>
    </w:p>
    <w:p>
      <w:pPr>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)运用《逻辑与思维》中“提高创新思维能力”的知识，就如何更好地让非遗文化进社区提两个具体思路。</w:t>
      </w:r>
      <w:r>
        <w:rPr>
          <w:rFonts w:hint="eastAsia" w:ascii="宋体" w:hAnsi="宋体" w:eastAsia="宋体" w:cs="宋体"/>
          <w:lang w:eastAsia="zh-CN"/>
        </w:rPr>
        <w:t>（</w:t>
      </w:r>
      <w:r>
        <w:rPr>
          <w:rFonts w:hint="eastAsia" w:ascii="宋体" w:hAnsi="宋体" w:eastAsia="宋体" w:cs="宋体"/>
          <w:lang w:val="en-US" w:eastAsia="zh-CN"/>
        </w:rPr>
        <w:t>6分</w:t>
      </w:r>
      <w:r>
        <w:rPr>
          <w:rFonts w:hint="eastAsia" w:ascii="宋体" w:hAnsi="宋体" w:eastAsia="宋体" w:cs="宋体"/>
          <w:lang w:eastAsia="zh-CN"/>
        </w:rPr>
        <w:t>）</w:t>
      </w:r>
    </w:p>
    <w:p>
      <w:pPr>
        <w:rPr>
          <w:rFonts w:hint="eastAsia" w:ascii="楷体" w:hAnsi="楷体" w:eastAsia="楷体" w:cs="楷体"/>
        </w:rPr>
      </w:pPr>
      <w:r>
        <w:rPr>
          <w:rFonts w:hint="eastAsia" w:ascii="楷体" w:hAnsi="楷体" w:eastAsia="楷体" w:cs="楷体"/>
        </w:rPr>
        <w:t>要求：具体思路与思维方法相对应，每个思路在100字内。</w:t>
      </w:r>
    </w:p>
    <w:p>
      <w:pPr>
        <w:rPr>
          <w:rFonts w:hint="eastAsia" w:ascii="宋体" w:hAnsi="宋体" w:eastAsia="宋体" w:cs="宋体"/>
        </w:rPr>
      </w:pPr>
      <w:r>
        <w:rPr>
          <w:rFonts w:hint="eastAsia" w:ascii="宋体" w:hAnsi="宋体" w:eastAsia="宋体" w:cs="宋体"/>
          <w:lang w:eastAsia="zh-CN"/>
        </w:rPr>
        <w:t>【答案</w:t>
      </w:r>
      <w:r>
        <w:rPr>
          <w:rFonts w:hint="eastAsia" w:ascii="宋体" w:hAnsi="宋体" w:eastAsia="宋体" w:cs="宋体"/>
        </w:rPr>
        <w:t>示例</w:t>
      </w:r>
      <w:r>
        <w:rPr>
          <w:rFonts w:hint="eastAsia" w:ascii="宋体" w:hAnsi="宋体" w:eastAsia="宋体" w:cs="宋体"/>
          <w:lang w:eastAsia="zh-CN"/>
        </w:rPr>
        <w:t>】</w:t>
      </w:r>
      <w:r>
        <w:rPr>
          <w:rFonts w:hint="eastAsia" w:ascii="宋体" w:hAnsi="宋体" w:eastAsia="宋体" w:cs="宋体"/>
        </w:rPr>
        <w:t>①可以通过</w:t>
      </w:r>
      <w:r>
        <w:rPr>
          <w:rFonts w:hint="eastAsia" w:ascii="宋体" w:hAnsi="宋体" w:eastAsia="宋体" w:cs="宋体"/>
          <w:u w:val="single"/>
        </w:rPr>
        <w:t>提出“假如”式的问题</w:t>
      </w:r>
      <w:r>
        <w:rPr>
          <w:rFonts w:hint="eastAsia" w:ascii="宋体" w:hAnsi="宋体" w:eastAsia="宋体" w:cs="宋体"/>
        </w:rPr>
        <w:t>，将与非遗文化进社区相反的情况作为开展非遗文化进社区活动的一种条件，</w:t>
      </w:r>
      <w:r>
        <w:rPr>
          <w:rFonts w:hint="eastAsia" w:ascii="宋体" w:hAnsi="宋体" w:eastAsia="宋体" w:cs="宋体"/>
          <w:u w:val="single"/>
        </w:rPr>
        <w:t>依照它们之间的条件关系</w:t>
      </w:r>
      <w:r>
        <w:rPr>
          <w:rFonts w:hint="eastAsia" w:ascii="宋体" w:hAnsi="宋体" w:eastAsia="宋体" w:cs="宋体"/>
        </w:rPr>
        <w:t>，</w:t>
      </w:r>
      <w:r>
        <w:rPr>
          <w:rFonts w:hint="eastAsia" w:ascii="宋体" w:hAnsi="宋体" w:eastAsia="宋体" w:cs="宋体"/>
          <w:u w:val="single"/>
        </w:rPr>
        <w:t>推测</w:t>
      </w:r>
      <w:r>
        <w:rPr>
          <w:rFonts w:hint="eastAsia" w:ascii="宋体" w:hAnsi="宋体" w:eastAsia="宋体" w:cs="宋体"/>
        </w:rPr>
        <w:t>非遗文化进社区的</w:t>
      </w:r>
      <w:r>
        <w:rPr>
          <w:rFonts w:hint="eastAsia" w:ascii="宋体" w:hAnsi="宋体" w:eastAsia="宋体" w:cs="宋体"/>
          <w:u w:val="single"/>
        </w:rPr>
        <w:t>可能前景</w:t>
      </w:r>
      <w:r>
        <w:rPr>
          <w:rFonts w:hint="eastAsia" w:ascii="宋体" w:hAnsi="宋体" w:eastAsia="宋体" w:cs="宋体"/>
        </w:rPr>
        <w:t>，从而找到更好的方案。</w:t>
      </w:r>
    </w:p>
    <w:p>
      <w:pPr>
        <w:rPr>
          <w:rFonts w:hint="eastAsia" w:ascii="宋体" w:hAnsi="宋体" w:eastAsia="宋体" w:cs="宋体"/>
        </w:rPr>
      </w:pPr>
      <w:r>
        <w:rPr>
          <w:rFonts w:hint="eastAsia" w:ascii="宋体" w:hAnsi="宋体" w:eastAsia="宋体" w:cs="宋体"/>
        </w:rPr>
        <w:t>②可以运用</w:t>
      </w:r>
      <w:r>
        <w:rPr>
          <w:rFonts w:hint="eastAsia" w:ascii="宋体" w:hAnsi="宋体" w:eastAsia="宋体" w:cs="宋体"/>
          <w:u w:val="single"/>
        </w:rPr>
        <w:t>发散思维中的检核表法</w:t>
      </w:r>
      <w:r>
        <w:rPr>
          <w:rFonts w:hint="eastAsia" w:ascii="宋体" w:hAnsi="宋体" w:eastAsia="宋体" w:cs="宋体"/>
        </w:rPr>
        <w:t>，对非遗文化进社区</w:t>
      </w:r>
      <w:r>
        <w:rPr>
          <w:rFonts w:hint="eastAsia" w:ascii="宋体" w:hAnsi="宋体" w:eastAsia="宋体" w:cs="宋体"/>
          <w:u w:val="single"/>
        </w:rPr>
        <w:t>所涉及的问题进行详细检查</w:t>
      </w:r>
      <w:r>
        <w:rPr>
          <w:rFonts w:hint="eastAsia" w:ascii="宋体" w:hAnsi="宋体" w:eastAsia="宋体" w:cs="宋体"/>
        </w:rPr>
        <w:t>，从看似“毫无问题”的事物中</w:t>
      </w:r>
      <w:r>
        <w:rPr>
          <w:rFonts w:hint="eastAsia" w:ascii="宋体" w:hAnsi="宋体" w:eastAsia="宋体" w:cs="宋体"/>
          <w:u w:val="single"/>
        </w:rPr>
        <w:t>找到创新的突破口，以求产生新的思路</w:t>
      </w:r>
      <w:r>
        <w:rPr>
          <w:rFonts w:hint="eastAsia" w:ascii="宋体" w:hAnsi="宋体" w:eastAsia="宋体" w:cs="宋体"/>
        </w:rPr>
        <w:t>，从面更好地指导非遗文化进社区活动的开展。</w:t>
      </w:r>
    </w:p>
    <w:p>
      <w:pPr>
        <w:ind w:firstLine="420"/>
        <w:jc w:val="left"/>
        <w:textAlignment w:val="center"/>
        <w:rPr>
          <w:rFonts w:hint="eastAsia" w:ascii="楷体" w:hAnsi="楷体" w:eastAsia="楷体" w:cs="楷体"/>
          <w:lang w:val="en-US" w:eastAsia="zh-CN"/>
        </w:rPr>
      </w:pPr>
    </w:p>
    <w:p>
      <w:pPr>
        <w:ind w:firstLine="420"/>
        <w:jc w:val="left"/>
        <w:textAlignment w:val="center"/>
        <w:rPr>
          <w:rFonts w:ascii="Times New Roman" w:hAnsi="Times New Roman" w:eastAsia="宋体" w:cs="Times New Roman"/>
        </w:rPr>
      </w:pPr>
      <w:r>
        <w:rPr>
          <w:rFonts w:hint="eastAsia" w:ascii="楷体" w:hAnsi="楷体" w:eastAsia="楷体" w:cs="楷体"/>
          <w:lang w:val="en-US" w:eastAsia="zh-CN"/>
        </w:rPr>
        <w:t>17.</w:t>
      </w:r>
      <w:r>
        <w:rPr>
          <w:rFonts w:hint="eastAsia" w:ascii="楷体" w:hAnsi="楷体" w:eastAsia="楷体" w:cs="楷体"/>
        </w:rPr>
        <w:t>电影是现实的一面镜子，源于生活，影射生活，《漂亮的村事》正是取材于浙江省金华市武义县后陈村的“后陈经验”。金华市武义县是全国村务监督委员会制度的发源地，后陈村首先创立了这项以村务监督为核心的基层治理运行体系，17年前由时任浙江省委书记习近平亲自提炼为“后陈经验”，并在其持续关注下上升为“治国之策”。</w:t>
      </w:r>
    </w:p>
    <w:p>
      <w:pPr>
        <w:ind w:firstLine="420"/>
        <w:jc w:val="left"/>
        <w:textAlignment w:val="center"/>
        <w:rPr>
          <w:rFonts w:ascii="Times New Roman" w:hAnsi="Times New Roman" w:eastAsia="宋体" w:cs="Times New Roman"/>
        </w:rPr>
      </w:pPr>
      <w:r>
        <w:rPr>
          <w:rFonts w:hint="eastAsia" w:ascii="楷体" w:hAnsi="楷体" w:eastAsia="楷体" w:cs="楷体"/>
        </w:rPr>
        <w:t>“民主不是装饰品，不是用来做摆设的，而是要用来解决人民需要解决的问题的。”习近平总书记的这句话，道出了全过程人民民主最重要的指向。近年来，浙江不断深化乡村治理，取得了大量可视性成果，坚持和发展新时代“枫桥经验”“浦江经验”，全面推广安吉“余村经验”、武义“后陈经验”、象山“村民说事”、宁海“村级小微权力清单36条”等一批典型经验，为全国提供了全过程人民民主基层实践的鲜活浙江样本。</w:t>
      </w:r>
    </w:p>
    <w:p>
      <w:pPr>
        <w:jc w:val="center"/>
        <w:textAlignment w:val="center"/>
        <w:rPr>
          <w:rFonts w:ascii="Times New Roman" w:hAnsi="Times New Roman" w:eastAsia="宋体" w:cs="Times New Roman"/>
        </w:rPr>
      </w:pPr>
      <w:r>
        <w:rPr>
          <w:rFonts w:ascii="Times New Roman" w:hAnsi="Times New Roman" w:eastAsia="Times New Roman" w:cs="Times New Roman"/>
          <w:kern w:val="0"/>
          <w:sz w:val="24"/>
          <w:szCs w:val="24"/>
        </w:rPr>
        <w:drawing>
          <wp:inline distT="0" distB="0" distL="0" distR="0">
            <wp:extent cx="2573020" cy="2012950"/>
            <wp:effectExtent l="0" t="0" r="17780" b="0"/>
            <wp:docPr id="1" name="图片 100003" descr="说明: @@@e66de2ff-991d-4165-a84f-a29f92ebd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0003" descr="说明: @@@e66de2ff-991d-4165-a84f-a29f92ebd22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573020" cy="2012950"/>
                    </a:xfrm>
                    <a:prstGeom prst="rect">
                      <a:avLst/>
                    </a:prstGeom>
                    <a:noFill/>
                    <a:ln>
                      <a:noFill/>
                    </a:ln>
                  </pic:spPr>
                </pic:pic>
              </a:graphicData>
            </a:graphic>
          </wp:inline>
        </w:drawing>
      </w:r>
      <w:r>
        <w:rPr>
          <w:rFonts w:hint="eastAsia" w:ascii="楷体" w:hAnsi="楷体" w:eastAsia="楷体" w:cs="楷体"/>
        </w:rPr>
        <w:t>数据来源：浙江省人大常委会、省政协</w:t>
      </w:r>
    </w:p>
    <w:p>
      <w:pPr>
        <w:ind w:firstLine="420"/>
        <w:jc w:val="left"/>
        <w:textAlignment w:val="center"/>
        <w:rPr>
          <w:rFonts w:ascii="Times New Roman" w:hAnsi="Times New Roman" w:eastAsia="宋体" w:cs="Times New Roman"/>
        </w:rPr>
      </w:pPr>
      <w:r>
        <w:rPr>
          <w:rFonts w:hint="eastAsia" w:ascii="楷体" w:hAnsi="楷体" w:eastAsia="楷体" w:cs="楷体"/>
        </w:rPr>
        <w:t>全过程人民民主的首创实践</w:t>
      </w:r>
    </w:p>
    <w:p>
      <w:pPr>
        <w:ind w:firstLine="420"/>
        <w:jc w:val="left"/>
        <w:textAlignment w:val="center"/>
        <w:rPr>
          <w:rFonts w:ascii="Times New Roman" w:hAnsi="Times New Roman" w:eastAsia="宋体" w:cs="Times New Roman"/>
        </w:rPr>
      </w:pPr>
      <w:r>
        <w:rPr>
          <w:rFonts w:hint="eastAsia" w:ascii="楷体" w:hAnsi="楷体" w:eastAsia="楷体" w:cs="楷体"/>
        </w:rPr>
        <w:t>·制定近20部全国首创的首级地方性法规</w:t>
      </w:r>
    </w:p>
    <w:p>
      <w:pPr>
        <w:ind w:firstLine="420"/>
        <w:jc w:val="left"/>
        <w:textAlignment w:val="center"/>
        <w:rPr>
          <w:rFonts w:ascii="Times New Roman" w:hAnsi="Times New Roman" w:eastAsia="宋体" w:cs="Times New Roman"/>
        </w:rPr>
      </w:pPr>
      <w:r>
        <w:rPr>
          <w:rFonts w:hint="eastAsia" w:ascii="楷体" w:hAnsi="楷体" w:eastAsia="楷体" w:cs="楷体"/>
        </w:rPr>
        <w:t>·温岭“民主恳谈”、武义“后陈经验”等基层民主实践，走出浙江，影响全国</w:t>
      </w:r>
    </w:p>
    <w:p>
      <w:pPr>
        <w:ind w:firstLine="420"/>
        <w:jc w:val="left"/>
        <w:textAlignment w:val="center"/>
        <w:rPr>
          <w:rFonts w:ascii="Times New Roman" w:hAnsi="Times New Roman" w:eastAsia="宋体" w:cs="Times New Roman"/>
        </w:rPr>
      </w:pPr>
      <w:r>
        <w:rPr>
          <w:rFonts w:hint="eastAsia" w:ascii="楷体" w:hAnsi="楷体" w:eastAsia="楷体" w:cs="楷体"/>
        </w:rPr>
        <w:t>·在全国率先推行民生实事项目人大代表票决制，并实现市县乡三级全覆盖</w:t>
      </w:r>
    </w:p>
    <w:p>
      <w:pPr>
        <w:ind w:firstLine="420"/>
        <w:jc w:val="left"/>
        <w:textAlignment w:val="center"/>
        <w:rPr>
          <w:rFonts w:ascii="Times New Roman" w:hAnsi="Times New Roman" w:eastAsia="宋体" w:cs="Times New Roman"/>
        </w:rPr>
      </w:pPr>
      <w:r>
        <w:rPr>
          <w:rFonts w:hint="eastAsia" w:ascii="楷体" w:hAnsi="楷体" w:eastAsia="楷体" w:cs="楷体"/>
        </w:rPr>
        <w:t>·推动政协协商向县以下基层延伸，民生议事堂实现乡镇(街道)全覆盖</w:t>
      </w:r>
    </w:p>
    <w:p>
      <w:pPr>
        <w:jc w:val="left"/>
        <w:textAlignment w:val="center"/>
        <w:rPr>
          <w:rFonts w:hint="eastAsia" w:ascii="宋体" w:hAnsi="宋体" w:eastAsia="宋体" w:cs="宋体"/>
          <w:lang w:eastAsia="zh-CN"/>
        </w:rPr>
      </w:pPr>
      <w:r>
        <w:rPr>
          <w:rFonts w:hint="eastAsia" w:ascii="宋体" w:hAnsi="宋体" w:eastAsia="宋体" w:cs="宋体"/>
        </w:rPr>
        <w:t>结合材料，运用</w:t>
      </w:r>
      <w:r>
        <w:rPr>
          <w:rFonts w:hint="eastAsia" w:ascii="宋体" w:hAnsi="宋体" w:eastAsia="宋体" w:cs="宋体"/>
          <w:lang w:eastAsia="zh-CN"/>
        </w:rPr>
        <w:t>《</w:t>
      </w:r>
      <w:r>
        <w:rPr>
          <w:rFonts w:hint="eastAsia" w:ascii="宋体" w:hAnsi="宋体" w:eastAsia="宋体" w:cs="宋体"/>
        </w:rPr>
        <w:t>政治与法治</w:t>
      </w:r>
      <w:r>
        <w:rPr>
          <w:rFonts w:hint="eastAsia" w:ascii="宋体" w:hAnsi="宋体" w:eastAsia="宋体" w:cs="宋体"/>
          <w:lang w:eastAsia="zh-CN"/>
        </w:rPr>
        <w:t>》</w:t>
      </w:r>
      <w:r>
        <w:rPr>
          <w:rFonts w:hint="eastAsia" w:ascii="宋体" w:hAnsi="宋体" w:eastAsia="宋体" w:cs="宋体"/>
        </w:rPr>
        <w:t>知识，阐明浙江是如何践行全过程人民民主，增强人民群众获得感、幸福感、安全感的。</w:t>
      </w:r>
      <w:r>
        <w:rPr>
          <w:rFonts w:hint="eastAsia" w:ascii="宋体" w:hAnsi="宋体" w:eastAsia="宋体" w:cs="宋体"/>
          <w:lang w:eastAsia="zh-CN"/>
        </w:rPr>
        <w:t>（</w:t>
      </w:r>
      <w:r>
        <w:rPr>
          <w:rFonts w:hint="eastAsia" w:ascii="宋体" w:hAnsi="宋体" w:eastAsia="宋体" w:cs="宋体"/>
          <w:lang w:val="en-US" w:eastAsia="zh-CN"/>
        </w:rPr>
        <w:t>12</w:t>
      </w:r>
      <w:r>
        <w:rPr>
          <w:rFonts w:hint="eastAsia" w:ascii="宋体" w:hAnsi="宋体" w:eastAsia="宋体" w:cs="宋体"/>
          <w:lang w:eastAsia="zh-CN"/>
        </w:rPr>
        <w:t>分）</w:t>
      </w:r>
    </w:p>
    <w:p>
      <w:pPr>
        <w:rPr>
          <w:rFonts w:hint="eastAsia" w:ascii="Times New Roman" w:hAnsi="Times New Roman" w:eastAsia="宋体" w:cs="Times New Roman"/>
          <w:kern w:val="0"/>
        </w:rPr>
      </w:pPr>
      <w:r>
        <w:rPr>
          <w:rFonts w:hint="eastAsia" w:ascii="Times New Roman" w:hAnsi="Times New Roman" w:eastAsia="宋体" w:cs="Times New Roman"/>
          <w:kern w:val="0"/>
        </w:rPr>
        <w:t>【答案】</w:t>
      </w:r>
      <w:r>
        <w:rPr>
          <w:rFonts w:hint="eastAsia" w:ascii="宋体" w:hAnsi="宋体" w:eastAsia="宋体" w:cs="宋体"/>
          <w:kern w:val="0"/>
        </w:rPr>
        <w:t>①</w:t>
      </w:r>
      <w:r>
        <w:rPr>
          <w:rFonts w:hint="eastAsia" w:ascii="Times New Roman" w:hAnsi="Times New Roman" w:eastAsia="宋体" w:cs="Times New Roman"/>
          <w:kern w:val="0"/>
        </w:rPr>
        <w:t>发挥</w:t>
      </w:r>
      <w:r>
        <w:rPr>
          <w:rFonts w:hint="eastAsia" w:ascii="Times New Roman" w:hAnsi="Times New Roman" w:eastAsia="宋体" w:cs="Times New Roman"/>
          <w:kern w:val="0"/>
          <w:u w:val="single"/>
        </w:rPr>
        <w:t>中国共产党</w:t>
      </w:r>
      <w:r>
        <w:rPr>
          <w:rFonts w:hint="eastAsia" w:ascii="Times New Roman" w:hAnsi="Times New Roman" w:eastAsia="宋体" w:cs="Times New Roman"/>
          <w:kern w:val="0"/>
          <w:u w:val="single"/>
          <w:lang w:eastAsia="zh-CN"/>
        </w:rPr>
        <w:t>总揽全局、协调各方</w:t>
      </w:r>
      <w:r>
        <w:rPr>
          <w:rFonts w:hint="eastAsia" w:ascii="Times New Roman" w:hAnsi="Times New Roman" w:eastAsia="宋体" w:cs="Times New Roman"/>
          <w:kern w:val="0"/>
          <w:u w:val="single"/>
        </w:rPr>
        <w:t>的领导核心作用</w:t>
      </w:r>
      <w:r>
        <w:rPr>
          <w:rFonts w:hint="eastAsia" w:ascii="Times New Roman" w:hAnsi="Times New Roman" w:eastAsia="宋体" w:cs="Times New Roman"/>
          <w:kern w:val="0"/>
        </w:rPr>
        <w:t>，</w:t>
      </w:r>
      <w:r>
        <w:rPr>
          <w:rFonts w:hint="eastAsia" w:ascii="Times New Roman" w:hAnsi="Times New Roman" w:eastAsia="宋体" w:cs="Times New Roman"/>
          <w:kern w:val="0"/>
          <w:u w:val="single"/>
        </w:rPr>
        <w:t>求真务实，与时俱进</w:t>
      </w:r>
      <w:r>
        <w:rPr>
          <w:rFonts w:hint="eastAsia" w:ascii="Times New Roman" w:hAnsi="Times New Roman" w:eastAsia="宋体" w:cs="Times New Roman"/>
          <w:kern w:val="0"/>
        </w:rPr>
        <w:t>，为推进全过程人民民主</w:t>
      </w:r>
      <w:r>
        <w:rPr>
          <w:rFonts w:hint="eastAsia" w:ascii="Times New Roman" w:hAnsi="Times New Roman" w:eastAsia="宋体" w:cs="Times New Roman"/>
          <w:kern w:val="0"/>
          <w:u w:val="single"/>
        </w:rPr>
        <w:t>引领方向</w:t>
      </w:r>
      <w:r>
        <w:rPr>
          <w:rFonts w:hint="eastAsia" w:ascii="Times New Roman" w:hAnsi="Times New Roman" w:eastAsia="宋体" w:cs="Times New Roman"/>
          <w:kern w:val="0"/>
          <w:u w:val="single"/>
          <w:lang w:eastAsia="zh-CN"/>
        </w:rPr>
        <w:t>（提供政治保证）</w:t>
      </w:r>
      <w:r>
        <w:rPr>
          <w:rFonts w:hint="eastAsia" w:ascii="Times New Roman" w:hAnsi="Times New Roman" w:eastAsia="宋体" w:cs="Times New Roman"/>
          <w:kern w:val="0"/>
        </w:rPr>
        <w:t>。</w:t>
      </w:r>
    </w:p>
    <w:p>
      <w:pPr>
        <w:rPr>
          <w:rFonts w:hint="eastAsia" w:ascii="Times New Roman" w:hAnsi="Times New Roman" w:eastAsia="宋体" w:cs="Times New Roman"/>
          <w:kern w:val="0"/>
        </w:rPr>
      </w:pPr>
      <w:r>
        <w:rPr>
          <w:rFonts w:hint="eastAsia" w:ascii="宋体" w:hAnsi="宋体" w:eastAsia="宋体" w:cs="宋体"/>
          <w:kern w:val="0"/>
        </w:rPr>
        <w:t>②</w:t>
      </w:r>
      <w:r>
        <w:rPr>
          <w:rFonts w:hint="eastAsia" w:ascii="Times New Roman" w:hAnsi="Times New Roman" w:eastAsia="宋体" w:cs="Times New Roman"/>
          <w:kern w:val="0"/>
        </w:rPr>
        <w:t>坚持和完善人民代表大会制度，人民代表大会制度</w:t>
      </w:r>
      <w:r>
        <w:rPr>
          <w:rFonts w:hint="eastAsia" w:ascii="Times New Roman" w:hAnsi="Times New Roman" w:eastAsia="宋体" w:cs="Times New Roman"/>
          <w:kern w:val="0"/>
          <w:u w:val="single"/>
        </w:rPr>
        <w:t>践行以人民为中心</w:t>
      </w:r>
      <w:r>
        <w:rPr>
          <w:rFonts w:hint="eastAsia" w:ascii="Times New Roman" w:hAnsi="Times New Roman" w:eastAsia="宋体" w:cs="Times New Roman"/>
          <w:kern w:val="0"/>
        </w:rPr>
        <w:t>的发展思想，坚持</w:t>
      </w:r>
      <w:r>
        <w:rPr>
          <w:rFonts w:hint="eastAsia" w:ascii="Times New Roman" w:hAnsi="Times New Roman" w:eastAsia="宋体" w:cs="Times New Roman"/>
          <w:kern w:val="0"/>
          <w:u w:val="single"/>
        </w:rPr>
        <w:t>民主集中制</w:t>
      </w:r>
      <w:r>
        <w:rPr>
          <w:rFonts w:hint="eastAsia" w:ascii="Times New Roman" w:hAnsi="Times New Roman" w:eastAsia="宋体" w:cs="Times New Roman"/>
          <w:kern w:val="0"/>
          <w:lang w:eastAsia="zh-CN"/>
        </w:rPr>
        <w:t>，发挥</w:t>
      </w:r>
      <w:r>
        <w:rPr>
          <w:rFonts w:hint="eastAsia" w:ascii="Times New Roman" w:hAnsi="Times New Roman" w:eastAsia="宋体" w:cs="Times New Roman"/>
          <w:kern w:val="0"/>
          <w:u w:val="single"/>
        </w:rPr>
        <w:t>协商民主</w:t>
      </w:r>
      <w:r>
        <w:rPr>
          <w:rFonts w:hint="eastAsia" w:ascii="Times New Roman" w:hAnsi="Times New Roman" w:eastAsia="宋体" w:cs="Times New Roman"/>
          <w:kern w:val="0"/>
          <w:u w:val="single"/>
          <w:lang w:eastAsia="zh-CN"/>
        </w:rPr>
        <w:t>的特有形式和独特优势</w:t>
      </w:r>
      <w:r>
        <w:rPr>
          <w:rFonts w:hint="eastAsia" w:ascii="Times New Roman" w:hAnsi="Times New Roman" w:eastAsia="宋体" w:cs="Times New Roman"/>
          <w:kern w:val="0"/>
        </w:rPr>
        <w:t>，发挥</w:t>
      </w:r>
      <w:r>
        <w:rPr>
          <w:rFonts w:hint="eastAsia" w:ascii="Times New Roman" w:hAnsi="Times New Roman" w:eastAsia="宋体" w:cs="Times New Roman"/>
          <w:kern w:val="0"/>
          <w:u w:val="single"/>
        </w:rPr>
        <w:t>人民主体地位</w:t>
      </w:r>
      <w:r>
        <w:rPr>
          <w:rFonts w:hint="eastAsia" w:ascii="Times New Roman" w:hAnsi="Times New Roman" w:eastAsia="宋体" w:cs="Times New Roman"/>
          <w:kern w:val="0"/>
        </w:rPr>
        <w:t>，切实</w:t>
      </w:r>
      <w:r>
        <w:rPr>
          <w:rFonts w:hint="eastAsia" w:ascii="Times New Roman" w:hAnsi="Times New Roman" w:eastAsia="宋体" w:cs="Times New Roman"/>
          <w:kern w:val="0"/>
          <w:u w:val="single"/>
        </w:rPr>
        <w:t>保障人民当家作主</w:t>
      </w:r>
      <w:r>
        <w:rPr>
          <w:rFonts w:hint="eastAsia" w:ascii="Times New Roman" w:hAnsi="Times New Roman" w:eastAsia="宋体" w:cs="Times New Roman"/>
          <w:kern w:val="0"/>
        </w:rPr>
        <w:t>。</w:t>
      </w:r>
    </w:p>
    <w:p>
      <w:pPr>
        <w:rPr>
          <w:rFonts w:hint="eastAsia" w:ascii="Times New Roman" w:hAnsi="Times New Roman" w:eastAsia="宋体" w:cs="Times New Roman"/>
          <w:kern w:val="0"/>
        </w:rPr>
      </w:pPr>
      <w:r>
        <w:rPr>
          <w:rFonts w:hint="eastAsia" w:ascii="宋体" w:hAnsi="宋体" w:eastAsia="宋体" w:cs="宋体"/>
          <w:kern w:val="0"/>
        </w:rPr>
        <w:t>③</w:t>
      </w:r>
      <w:r>
        <w:rPr>
          <w:rFonts w:hint="eastAsia" w:ascii="Times New Roman" w:hAnsi="Times New Roman" w:eastAsia="宋体" w:cs="Times New Roman"/>
          <w:kern w:val="0"/>
        </w:rPr>
        <w:t>坚持</w:t>
      </w:r>
      <w:r>
        <w:rPr>
          <w:rFonts w:hint="eastAsia" w:ascii="Times New Roman" w:hAnsi="Times New Roman" w:eastAsia="宋体" w:cs="Times New Roman"/>
          <w:kern w:val="0"/>
          <w:u w:val="single"/>
        </w:rPr>
        <w:t>依法治国</w:t>
      </w:r>
      <w:r>
        <w:rPr>
          <w:rFonts w:hint="eastAsia" w:ascii="Times New Roman" w:hAnsi="Times New Roman" w:eastAsia="宋体" w:cs="Times New Roman"/>
          <w:kern w:val="0"/>
        </w:rPr>
        <w:t>，努力实现国家</w:t>
      </w:r>
      <w:r>
        <w:rPr>
          <w:rFonts w:hint="eastAsia" w:ascii="Times New Roman" w:hAnsi="Times New Roman" w:eastAsia="宋体" w:cs="Times New Roman"/>
          <w:kern w:val="0"/>
          <w:u w:val="single"/>
        </w:rPr>
        <w:t>各项工作法治化</w:t>
      </w:r>
      <w:r>
        <w:rPr>
          <w:rFonts w:hint="eastAsia" w:ascii="Times New Roman" w:hAnsi="Times New Roman" w:eastAsia="宋体" w:cs="Times New Roman"/>
          <w:kern w:val="0"/>
        </w:rPr>
        <w:t>，夯实全过程人民民主的</w:t>
      </w:r>
      <w:r>
        <w:rPr>
          <w:rFonts w:hint="eastAsia" w:ascii="Times New Roman" w:hAnsi="Times New Roman" w:eastAsia="宋体" w:cs="Times New Roman"/>
          <w:kern w:val="0"/>
          <w:u w:val="single"/>
        </w:rPr>
        <w:t>法治保障</w:t>
      </w:r>
      <w:r>
        <w:rPr>
          <w:rFonts w:hint="eastAsia" w:ascii="Times New Roman" w:hAnsi="Times New Roman" w:eastAsia="宋体" w:cs="Times New Roman"/>
          <w:kern w:val="0"/>
        </w:rPr>
        <w:t>。</w:t>
      </w:r>
    </w:p>
    <w:p>
      <w:pPr>
        <w:rPr>
          <w:rFonts w:hint="eastAsia" w:ascii="Times New Roman" w:hAnsi="Times New Roman" w:eastAsia="宋体" w:cs="Times New Roman"/>
          <w:kern w:val="0"/>
        </w:rPr>
      </w:pPr>
      <w:r>
        <w:rPr>
          <w:rFonts w:hint="eastAsia" w:ascii="宋体" w:hAnsi="宋体" w:eastAsia="宋体" w:cs="宋体"/>
          <w:kern w:val="0"/>
        </w:rPr>
        <w:t>④</w:t>
      </w:r>
      <w:r>
        <w:rPr>
          <w:rFonts w:hint="eastAsia" w:ascii="Times New Roman" w:hAnsi="Times New Roman" w:eastAsia="宋体" w:cs="Times New Roman"/>
          <w:kern w:val="0"/>
          <w:u w:val="single"/>
        </w:rPr>
        <w:t>人民政协是社会主义协商民主的重要渠道和专门协商机构</w:t>
      </w:r>
      <w:r>
        <w:rPr>
          <w:rFonts w:hint="eastAsia" w:ascii="Times New Roman" w:hAnsi="Times New Roman" w:eastAsia="宋体" w:cs="Times New Roman"/>
          <w:kern w:val="0"/>
        </w:rPr>
        <w:t>，能够真实、广泛、持久地代表和实现广大人民群众利益。</w:t>
      </w:r>
    </w:p>
    <w:p>
      <w:pPr>
        <w:rPr>
          <w:rFonts w:hint="eastAsia" w:ascii="Times New Roman" w:hAnsi="Times New Roman" w:eastAsia="宋体" w:cs="Times New Roman"/>
          <w:kern w:val="0"/>
        </w:rPr>
      </w:pPr>
      <w:r>
        <w:rPr>
          <w:rFonts w:hint="eastAsia" w:ascii="宋体" w:hAnsi="宋体" w:eastAsia="宋体" w:cs="宋体"/>
          <w:kern w:val="0"/>
        </w:rPr>
        <w:t>⑤</w:t>
      </w:r>
      <w:r>
        <w:rPr>
          <w:rFonts w:hint="eastAsia" w:ascii="Times New Roman" w:hAnsi="Times New Roman" w:eastAsia="宋体" w:cs="Times New Roman"/>
          <w:kern w:val="0"/>
          <w:u w:val="single"/>
        </w:rPr>
        <w:t>基层群众自治制度</w:t>
      </w:r>
      <w:r>
        <w:rPr>
          <w:rFonts w:hint="eastAsia" w:ascii="Times New Roman" w:hAnsi="Times New Roman" w:eastAsia="宋体" w:cs="Times New Roman"/>
          <w:kern w:val="0"/>
        </w:rPr>
        <w:t>是人民当家作主的有效途径，保障人民群众依法</w:t>
      </w:r>
      <w:r>
        <w:rPr>
          <w:rFonts w:hint="eastAsia" w:ascii="Times New Roman" w:hAnsi="Times New Roman" w:eastAsia="宋体" w:cs="Times New Roman"/>
          <w:kern w:val="0"/>
          <w:u w:val="single"/>
        </w:rPr>
        <w:t>直接行使民主权利</w:t>
      </w:r>
      <w:r>
        <w:rPr>
          <w:rFonts w:hint="eastAsia" w:ascii="Times New Roman" w:hAnsi="Times New Roman" w:eastAsia="宋体" w:cs="Times New Roman"/>
          <w:kern w:val="0"/>
        </w:rPr>
        <w:t>，依法实行自我管理、自我服务、自我教育、自我监督。</w:t>
      </w:r>
    </w:p>
    <w:p>
      <w:r>
        <w:rPr>
          <w:rFonts w:hint="eastAsia" w:ascii="宋体" w:hAnsi="宋体" w:eastAsia="宋体" w:cs="宋体"/>
          <w:kern w:val="0"/>
        </w:rPr>
        <w:t>⑥</w:t>
      </w:r>
      <w:r>
        <w:rPr>
          <w:rFonts w:hint="eastAsia" w:ascii="Times New Roman" w:hAnsi="Times New Roman" w:eastAsia="宋体" w:cs="Times New Roman"/>
          <w:kern w:val="0"/>
        </w:rPr>
        <w:t>坚持</w:t>
      </w:r>
      <w:r>
        <w:rPr>
          <w:rFonts w:hint="eastAsia" w:ascii="Times New Roman" w:hAnsi="Times New Roman" w:eastAsia="宋体" w:cs="Times New Roman"/>
          <w:kern w:val="0"/>
          <w:u w:val="single"/>
        </w:rPr>
        <w:t>党的领导、人民当家作主、依法治国的有机统一</w:t>
      </w:r>
      <w:r>
        <w:rPr>
          <w:rFonts w:hint="eastAsia" w:ascii="Times New Roman" w:hAnsi="Times New Roman" w:eastAsia="宋体" w:cs="Times New Roman"/>
          <w:kern w:val="0"/>
        </w:rPr>
        <w:t>，推进</w:t>
      </w:r>
      <w:r>
        <w:rPr>
          <w:rFonts w:hint="eastAsia" w:ascii="Times New Roman" w:hAnsi="Times New Roman" w:eastAsia="宋体" w:cs="Times New Roman"/>
          <w:kern w:val="0"/>
          <w:u w:val="single"/>
        </w:rPr>
        <w:t>国家治理体系和治理能力现代化</w:t>
      </w:r>
      <w:r>
        <w:rPr>
          <w:rFonts w:hint="eastAsia" w:ascii="Times New Roman" w:hAnsi="Times New Roman" w:eastAsia="宋体" w:cs="Times New Roman"/>
          <w:kern w:val="0"/>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00D13840"/>
    <w:rsid w:val="00062AA1"/>
    <w:rsid w:val="000C7B13"/>
    <w:rsid w:val="000F54BB"/>
    <w:rsid w:val="00212CF4"/>
    <w:rsid w:val="00380991"/>
    <w:rsid w:val="00411874"/>
    <w:rsid w:val="004A3EDE"/>
    <w:rsid w:val="005819CD"/>
    <w:rsid w:val="005F02D9"/>
    <w:rsid w:val="00633CC8"/>
    <w:rsid w:val="00671DA7"/>
    <w:rsid w:val="00673DBC"/>
    <w:rsid w:val="00712769"/>
    <w:rsid w:val="00750058"/>
    <w:rsid w:val="007C080B"/>
    <w:rsid w:val="007D1C83"/>
    <w:rsid w:val="007F569E"/>
    <w:rsid w:val="0080639C"/>
    <w:rsid w:val="008111AF"/>
    <w:rsid w:val="0082413C"/>
    <w:rsid w:val="00855258"/>
    <w:rsid w:val="00865E8E"/>
    <w:rsid w:val="0087245B"/>
    <w:rsid w:val="008A24AA"/>
    <w:rsid w:val="008B4CE1"/>
    <w:rsid w:val="008E6D27"/>
    <w:rsid w:val="009652B3"/>
    <w:rsid w:val="00A54B9F"/>
    <w:rsid w:val="00B45DFB"/>
    <w:rsid w:val="00B56D31"/>
    <w:rsid w:val="00B85E25"/>
    <w:rsid w:val="00C260F2"/>
    <w:rsid w:val="00C47435"/>
    <w:rsid w:val="00D13840"/>
    <w:rsid w:val="00D62CB0"/>
    <w:rsid w:val="00D65CC9"/>
    <w:rsid w:val="00D72DF3"/>
    <w:rsid w:val="00D85258"/>
    <w:rsid w:val="00DF50AD"/>
    <w:rsid w:val="00EA04CA"/>
    <w:rsid w:val="00F9711C"/>
    <w:rsid w:val="00FA2492"/>
    <w:rsid w:val="00FB6925"/>
    <w:rsid w:val="00FD3F7A"/>
    <w:rsid w:val="00FF20F2"/>
    <w:rsid w:val="021334FA"/>
    <w:rsid w:val="026E3D82"/>
    <w:rsid w:val="03DA48E8"/>
    <w:rsid w:val="089B5884"/>
    <w:rsid w:val="0FE54C07"/>
    <w:rsid w:val="13455F77"/>
    <w:rsid w:val="14B70B0D"/>
    <w:rsid w:val="152F136F"/>
    <w:rsid w:val="158A2CAF"/>
    <w:rsid w:val="15BD511E"/>
    <w:rsid w:val="1CAA0881"/>
    <w:rsid w:val="223B5668"/>
    <w:rsid w:val="24D32198"/>
    <w:rsid w:val="28107B4C"/>
    <w:rsid w:val="293461B3"/>
    <w:rsid w:val="2D3D2B71"/>
    <w:rsid w:val="2E655EA0"/>
    <w:rsid w:val="36061C97"/>
    <w:rsid w:val="36DF7EAA"/>
    <w:rsid w:val="3AC32505"/>
    <w:rsid w:val="3E253286"/>
    <w:rsid w:val="41D016DB"/>
    <w:rsid w:val="452C6C12"/>
    <w:rsid w:val="47BA4746"/>
    <w:rsid w:val="491D6B75"/>
    <w:rsid w:val="4B566B9E"/>
    <w:rsid w:val="4D812CAB"/>
    <w:rsid w:val="4F483EC3"/>
    <w:rsid w:val="53D003C2"/>
    <w:rsid w:val="5D8E09A8"/>
    <w:rsid w:val="5DCD3CEB"/>
    <w:rsid w:val="61774D1C"/>
    <w:rsid w:val="61783AE7"/>
    <w:rsid w:val="62AD2042"/>
    <w:rsid w:val="63BC5355"/>
    <w:rsid w:val="640B1CE3"/>
    <w:rsid w:val="678D3ADB"/>
    <w:rsid w:val="68F23334"/>
    <w:rsid w:val="69580EE5"/>
    <w:rsid w:val="6A585D0E"/>
    <w:rsid w:val="6C102A65"/>
    <w:rsid w:val="70E80619"/>
    <w:rsid w:val="71BC7EA6"/>
    <w:rsid w:val="77C8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2095</Words>
  <Characters>11947</Characters>
  <Lines>99</Lines>
  <Paragraphs>28</Paragraphs>
  <TotalTime>0</TotalTime>
  <ScaleCrop>false</ScaleCrop>
  <LinksUpToDate>false</LinksUpToDate>
  <CharactersWithSpaces>14014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2024-03-19T06:18:00Z</dcterms:created>
  <dc:creator>PC</dc:creator>
  <cp:lastModifiedBy>徐蓉</cp:lastModifiedBy>
  <dcterms:modified xsi:type="dcterms:W3CDTF">2024-04-08T06:44:41Z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ADDA436FB0CC40F4ADE845A3FB86E6A5_12</vt:lpwstr>
  </property>
</Properties>
</file>