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0D9E" w:rsidRDefault="00E50D9E" w:rsidP="00E50D9E">
      <w:pPr>
        <w:jc w:val="center"/>
        <w:textAlignment w:val="center"/>
        <w:rPr>
          <w:rFonts w:ascii="黑体" w:eastAsia="黑体" w:hAnsi="黑体" w:cs="黑体"/>
          <w:b/>
          <w:sz w:val="30"/>
        </w:rPr>
      </w:pPr>
      <w:r w:rsidRPr="00FB318F">
        <w:rPr>
          <w:rFonts w:ascii="黑体" w:eastAsia="黑体" w:hAnsi="黑体" w:cs="黑体" w:hint="eastAsia"/>
          <w:b/>
          <w:sz w:val="30"/>
        </w:rPr>
        <w:t>江苏省仪征中学2024届高三政治</w:t>
      </w:r>
      <w:r>
        <w:rPr>
          <w:rFonts w:ascii="黑体" w:eastAsia="黑体" w:hAnsi="黑体" w:cs="黑体" w:hint="eastAsia"/>
          <w:b/>
          <w:sz w:val="30"/>
        </w:rPr>
        <w:t>寒假作业（</w:t>
      </w:r>
      <w:r>
        <w:rPr>
          <w:rFonts w:ascii="黑体" w:eastAsia="黑体" w:hAnsi="黑体" w:cs="黑体"/>
          <w:b/>
          <w:sz w:val="30"/>
        </w:rPr>
        <w:t>3</w:t>
      </w:r>
      <w:r>
        <w:rPr>
          <w:rFonts w:ascii="黑体" w:eastAsia="黑体" w:hAnsi="黑体" w:cs="黑体" w:hint="eastAsia"/>
          <w:b/>
          <w:sz w:val="30"/>
        </w:rPr>
        <w:t>）</w:t>
      </w:r>
    </w:p>
    <w:p w:rsidR="00EF035E" w:rsidRPr="00043B54" w:rsidRDefault="00DB725A">
      <w:pPr>
        <w:jc w:val="left"/>
        <w:textAlignment w:val="center"/>
        <w:rPr>
          <w:rFonts w:ascii="宋体" w:hAnsi="宋体" w:cs="宋体"/>
          <w:b/>
        </w:rPr>
      </w:pPr>
      <w:r w:rsidRPr="00043B54">
        <w:rPr>
          <w:rFonts w:ascii="宋体" w:hAnsi="宋体" w:cs="宋体"/>
          <w:b/>
        </w:rPr>
        <w:t>一、单选题</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1．马克思、恩格斯在《共产党宣言》1872年德文版序言中郑重说明，马克思主义一般原理的实际运用“随时随地都要以当时的历史条件为转移”。马克思主义是不断发展的开放的理论，本土化才能落地生根，时代化才能充满生机。推进马克思主义本土化时代化要（   ）</w:t>
      </w:r>
      <w:r w:rsidR="0014770F" w:rsidRPr="00E50D9E">
        <w:rPr>
          <w:rFonts w:ascii="宋体" w:hAnsi="宋体"/>
        </w:rPr>
        <w:t>A．①②</w:t>
      </w:r>
      <w:r w:rsidR="0014770F" w:rsidRPr="00E50D9E">
        <w:rPr>
          <w:rFonts w:ascii="宋体" w:hAnsi="宋体"/>
        </w:rPr>
        <w:tab/>
        <w:t>B．①③</w:t>
      </w:r>
      <w:r w:rsidR="0014770F" w:rsidRPr="00E50D9E">
        <w:rPr>
          <w:rFonts w:ascii="宋体" w:hAnsi="宋体"/>
        </w:rPr>
        <w:tab/>
        <w:t>C．②④</w:t>
      </w:r>
      <w:r w:rsidR="0014770F" w:rsidRPr="00E50D9E">
        <w:rPr>
          <w:rFonts w:ascii="宋体" w:hAnsi="宋体"/>
        </w:rPr>
        <w:tab/>
        <w:t>D．③④</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①同中华优秀传统文化相结合，与中华文明相互贯通</w:t>
      </w:r>
      <w:r w:rsidR="0014770F">
        <w:rPr>
          <w:rFonts w:ascii="宋体" w:hAnsi="宋体" w:hint="eastAsia"/>
        </w:rPr>
        <w:t xml:space="preserve"> </w:t>
      </w:r>
      <w:r w:rsidR="0014770F">
        <w:rPr>
          <w:rFonts w:ascii="宋体" w:hAnsi="宋体"/>
        </w:rPr>
        <w:t xml:space="preserve">   </w:t>
      </w:r>
      <w:r w:rsidRPr="00E50D9E">
        <w:rPr>
          <w:rFonts w:ascii="宋体" w:hAnsi="宋体"/>
        </w:rPr>
        <w:t>②同人民共同价值观念相融通，获得人民支持和认同</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⑧与做到“两个维护”相结合，筑牢党执政的群众基础</w:t>
      </w:r>
      <w:r w:rsidR="0014770F">
        <w:rPr>
          <w:rFonts w:ascii="宋体" w:hAnsi="宋体" w:hint="eastAsia"/>
        </w:rPr>
        <w:t xml:space="preserve"> </w:t>
      </w:r>
      <w:r w:rsidR="0014770F">
        <w:rPr>
          <w:rFonts w:ascii="宋体" w:hAnsi="宋体"/>
        </w:rPr>
        <w:t xml:space="preserve"> </w:t>
      </w:r>
      <w:r w:rsidRPr="00E50D9E">
        <w:rPr>
          <w:rFonts w:ascii="宋体" w:hAnsi="宋体"/>
        </w:rPr>
        <w:t>④与本国国情具体实践相结合，丰富发展马克思主义</w:t>
      </w:r>
    </w:p>
    <w:p w:rsidR="00DD3D9B" w:rsidRPr="00E50D9E" w:rsidRDefault="00DB725A" w:rsidP="00E50D9E">
      <w:pPr>
        <w:shd w:val="clear" w:color="auto" w:fill="FFFFFF"/>
        <w:jc w:val="left"/>
        <w:textAlignment w:val="center"/>
        <w:rPr>
          <w:rFonts w:ascii="宋体" w:hAnsi="宋体"/>
        </w:rPr>
      </w:pPr>
      <w:r w:rsidRPr="00E50D9E">
        <w:rPr>
          <w:rFonts w:ascii="宋体" w:hAnsi="宋体"/>
        </w:rPr>
        <w:t>【答案】C【详解】材料强调的是马克思主义本土化时代化，与马克思主义中国化无关，①不符。人民性是马克思主义的本质属性，推进推进马克思主义本土化时代化要同人民共同价值观念相融通，获得人民支持和认同，②符合。</w:t>
      </w:r>
    </w:p>
    <w:p w:rsidR="00DD3D9B" w:rsidRPr="00E50D9E" w:rsidRDefault="0014770F" w:rsidP="00E50D9E">
      <w:pPr>
        <w:shd w:val="clear" w:color="auto" w:fill="FFFFFF"/>
        <w:jc w:val="left"/>
        <w:textAlignment w:val="center"/>
        <w:rPr>
          <w:rFonts w:ascii="宋体" w:hAnsi="宋体"/>
        </w:rPr>
      </w:pPr>
      <w:r w:rsidRPr="00E50D9E">
        <w:rPr>
          <w:rFonts w:ascii="宋体" w:hAnsi="宋体"/>
        </w:rPr>
        <w:t xml:space="preserve"> </w:t>
      </w:r>
      <w:r w:rsidR="00DB725A" w:rsidRPr="00E50D9E">
        <w:rPr>
          <w:rFonts w:ascii="宋体" w:hAnsi="宋体"/>
        </w:rPr>
        <w:t>“两个维护”是指坚决维护习近平总书记党中央的核心、全党的核心地位，坚决维护党中央权威和集中统一领导，③不符。马克思主义本土化才能落地生根，时代化才能充满生机，因此，要丰富和发展马克思主义，推进马克思主义与本国国情具体实践相结合，④符合。</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2．国家金融监督管理总局规定，自2023年8月1日起，适用个人所得税优惠政策的商业健康保险产品范围由原来的只有医疗保险，扩大到了医疗保险、长期护理险，以及疾病保险等商业健康保险的主要险种。2023年8月31日国务院印发《关于提高个人所得税有关专项附加扣除标准的通知》，决定提高3岁以下婴幼儿照护、子女教育、赡养老人个人所得税专项附加扣除标准。上述系列举措均（   ）</w:t>
      </w:r>
    </w:p>
    <w:p w:rsidR="00DD3D9B" w:rsidRPr="00E50D9E" w:rsidRDefault="00DB725A" w:rsidP="00E50D9E">
      <w:pPr>
        <w:shd w:val="clear" w:color="auto" w:fill="FFFFFF"/>
        <w:jc w:val="left"/>
        <w:textAlignment w:val="center"/>
        <w:rPr>
          <w:rFonts w:ascii="宋体" w:hAnsi="宋体"/>
        </w:rPr>
      </w:pPr>
      <w:r w:rsidRPr="00E50D9E">
        <w:rPr>
          <w:rFonts w:ascii="宋体" w:hAnsi="宋体"/>
        </w:rPr>
        <w:t>A．有利于减轻纳税人负担，提升人民群众的获得感</w:t>
      </w:r>
      <w:r w:rsidR="0014770F">
        <w:rPr>
          <w:rFonts w:ascii="宋体" w:hAnsi="宋体" w:hint="eastAsia"/>
        </w:rPr>
        <w:t xml:space="preserve"> </w:t>
      </w:r>
      <w:r w:rsidR="0014770F">
        <w:rPr>
          <w:rFonts w:ascii="宋体" w:hAnsi="宋体"/>
        </w:rPr>
        <w:t xml:space="preserve"> </w:t>
      </w:r>
      <w:r w:rsidRPr="00E50D9E">
        <w:rPr>
          <w:rFonts w:ascii="宋体" w:hAnsi="宋体"/>
        </w:rPr>
        <w:t>B．减轻了家庭抚养负担，促进了人口长期均衡发展</w:t>
      </w:r>
    </w:p>
    <w:p w:rsidR="00DD3D9B" w:rsidRPr="00E50D9E" w:rsidRDefault="00DB725A" w:rsidP="00E50D9E">
      <w:pPr>
        <w:shd w:val="clear" w:color="auto" w:fill="FFFFFF"/>
        <w:jc w:val="left"/>
        <w:textAlignment w:val="center"/>
        <w:rPr>
          <w:rFonts w:ascii="宋体" w:hAnsi="宋体"/>
        </w:rPr>
      </w:pPr>
      <w:r w:rsidRPr="00E50D9E">
        <w:rPr>
          <w:rFonts w:ascii="宋体" w:hAnsi="宋体"/>
        </w:rPr>
        <w:t>C．旨在推动我国构建多层次、多支柱社会保障体系</w:t>
      </w:r>
      <w:r w:rsidR="0014770F">
        <w:rPr>
          <w:rFonts w:ascii="宋体" w:hAnsi="宋体" w:hint="eastAsia"/>
        </w:rPr>
        <w:t xml:space="preserve"> </w:t>
      </w:r>
      <w:r w:rsidR="0014770F">
        <w:rPr>
          <w:rFonts w:ascii="宋体" w:hAnsi="宋体"/>
        </w:rPr>
        <w:t xml:space="preserve"> </w:t>
      </w:r>
      <w:r w:rsidRPr="00E50D9E">
        <w:rPr>
          <w:rFonts w:ascii="宋体" w:hAnsi="宋体"/>
        </w:rPr>
        <w:t>D．激发了个人参保积极性，推动了经济高质量发展</w:t>
      </w:r>
    </w:p>
    <w:p w:rsidR="00DD3D9B" w:rsidRPr="00E50D9E" w:rsidRDefault="00DB725A" w:rsidP="00E50D9E">
      <w:pPr>
        <w:shd w:val="clear" w:color="auto" w:fill="FFFFFF"/>
        <w:jc w:val="left"/>
        <w:textAlignment w:val="center"/>
        <w:rPr>
          <w:rFonts w:ascii="宋体" w:hAnsi="宋体"/>
        </w:rPr>
      </w:pPr>
      <w:r w:rsidRPr="00E50D9E">
        <w:rPr>
          <w:rFonts w:ascii="宋体" w:hAnsi="宋体"/>
        </w:rPr>
        <w:t>【答案】A【详解】促进人口长期均衡发展的说法夸大作用，B错。材料是通过税收的作用减轻减轻家庭抚养负担，目的不是推动我国构建多层次、多支柱社会保障体系，C</w:t>
      </w:r>
      <w:r w:rsidR="0014770F">
        <w:rPr>
          <w:rFonts w:ascii="宋体" w:hAnsi="宋体" w:hint="eastAsia"/>
        </w:rPr>
        <w:t>错</w:t>
      </w:r>
      <w:r w:rsidRPr="00E50D9E">
        <w:rPr>
          <w:rFonts w:ascii="宋体" w:hAnsi="宋体"/>
        </w:rPr>
        <w:t>。有利于推动经济高质量发展的说法夸大作用，D错。</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3．新修订的《中国人民政治协商会议章程》强调“监督形式”的重要性。某地政协成立民主监督工作组，聚焦重大科技创新平台、科技企业孵化器和众创空间等科创载体，开展专题民主监督，从科创载体建设与管理等角度提出建议，助力科技创新。由此可见,人民政协（   ）</w:t>
      </w:r>
    </w:p>
    <w:p w:rsidR="00DD3D9B" w:rsidRPr="00E50D9E" w:rsidRDefault="00DB725A" w:rsidP="00E50D9E">
      <w:pPr>
        <w:shd w:val="clear" w:color="auto" w:fill="FFFFFF"/>
        <w:jc w:val="left"/>
        <w:textAlignment w:val="center"/>
        <w:rPr>
          <w:rFonts w:ascii="宋体" w:hAnsi="宋体"/>
        </w:rPr>
      </w:pPr>
      <w:r w:rsidRPr="00E50D9E">
        <w:rPr>
          <w:rFonts w:ascii="宋体" w:hAnsi="宋体"/>
        </w:rPr>
        <w:t>A．是致力于中华民族伟大复兴的政治联盟</w:t>
      </w:r>
      <w:r w:rsidR="0014770F">
        <w:rPr>
          <w:rFonts w:ascii="宋体" w:hAnsi="宋体" w:hint="eastAsia"/>
        </w:rPr>
        <w:t xml:space="preserve"> </w:t>
      </w:r>
      <w:r w:rsidR="0014770F">
        <w:rPr>
          <w:rFonts w:ascii="宋体" w:hAnsi="宋体"/>
        </w:rPr>
        <w:t xml:space="preserve">           </w:t>
      </w:r>
      <w:r w:rsidRPr="00E50D9E">
        <w:rPr>
          <w:rFonts w:ascii="宋体" w:hAnsi="宋体"/>
        </w:rPr>
        <w:t>B．拓宽自身职能,积极服务经济社会发展</w:t>
      </w:r>
    </w:p>
    <w:p w:rsidR="00DD3D9B" w:rsidRPr="00E50D9E" w:rsidRDefault="00DB725A" w:rsidP="00E50D9E">
      <w:pPr>
        <w:shd w:val="clear" w:color="auto" w:fill="FFFFFF"/>
        <w:jc w:val="left"/>
        <w:textAlignment w:val="center"/>
        <w:rPr>
          <w:rFonts w:ascii="宋体" w:hAnsi="宋体"/>
        </w:rPr>
      </w:pPr>
      <w:r w:rsidRPr="00E50D9E">
        <w:rPr>
          <w:rFonts w:ascii="宋体" w:hAnsi="宋体"/>
        </w:rPr>
        <w:t>C．是我国政治生活中发扬社会主义民主的重要形式</w:t>
      </w:r>
      <w:r w:rsidR="0014770F">
        <w:rPr>
          <w:rFonts w:ascii="宋体" w:hAnsi="宋体" w:hint="eastAsia"/>
        </w:rPr>
        <w:t xml:space="preserve"> </w:t>
      </w:r>
      <w:r w:rsidR="0014770F">
        <w:rPr>
          <w:rFonts w:ascii="宋体" w:hAnsi="宋体"/>
        </w:rPr>
        <w:t xml:space="preserve">   </w:t>
      </w:r>
      <w:r w:rsidRPr="00E50D9E">
        <w:rPr>
          <w:rFonts w:ascii="宋体" w:hAnsi="宋体"/>
        </w:rPr>
        <w:t>D．通过国家机构改革完善民主监督机制,助力科技创新</w:t>
      </w:r>
    </w:p>
    <w:p w:rsidR="00DD3D9B" w:rsidRPr="00E50D9E" w:rsidRDefault="00DB725A" w:rsidP="00E50D9E">
      <w:pPr>
        <w:shd w:val="clear" w:color="auto" w:fill="FFFFFF"/>
        <w:jc w:val="left"/>
        <w:textAlignment w:val="center"/>
        <w:rPr>
          <w:rFonts w:ascii="宋体" w:hAnsi="宋体"/>
        </w:rPr>
      </w:pPr>
      <w:r w:rsidRPr="00E50D9E">
        <w:rPr>
          <w:rFonts w:ascii="宋体" w:hAnsi="宋体"/>
        </w:rPr>
        <w:t>【答案】C【详解】人民政协不是政治联盟，</w:t>
      </w:r>
      <w:r w:rsidR="0014770F">
        <w:rPr>
          <w:rFonts w:ascii="宋体" w:hAnsi="宋体" w:hint="eastAsia"/>
        </w:rPr>
        <w:t>民主党派才是，</w:t>
      </w:r>
      <w:r w:rsidRPr="00E50D9E">
        <w:rPr>
          <w:rFonts w:ascii="宋体" w:hAnsi="宋体"/>
        </w:rPr>
        <w:t>A错。人民政协不能“拓宽自身职能”，材料也没有体现拓宽职能，B</w:t>
      </w:r>
      <w:r w:rsidR="0014770F">
        <w:rPr>
          <w:rFonts w:ascii="宋体" w:hAnsi="宋体" w:hint="eastAsia"/>
        </w:rPr>
        <w:t>错</w:t>
      </w:r>
      <w:r w:rsidRPr="00E50D9E">
        <w:rPr>
          <w:rFonts w:ascii="宋体" w:hAnsi="宋体"/>
        </w:rPr>
        <w:t>。政协不属于国家机构，材料没有涉及国家机构改革，D排除。</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4．最近，人民币汇率持续贬值，给中国经济和国际贸易带来了一些影响，外资机构集中唱空中国经济。人类历史告诉我们，越是困难时刻，越要坚定信心。面对重重挑战，我们决不能丧失信心、犹疑退缩，而是要坚定信心、激流勇进。这启示我们（   ）</w:t>
      </w:r>
      <w:r w:rsidR="0014770F" w:rsidRPr="00E50D9E">
        <w:rPr>
          <w:rFonts w:ascii="宋体" w:hAnsi="宋体"/>
        </w:rPr>
        <w:t>A．①②</w:t>
      </w:r>
      <w:r w:rsidR="0014770F" w:rsidRPr="00E50D9E">
        <w:rPr>
          <w:rFonts w:ascii="宋体" w:hAnsi="宋体"/>
        </w:rPr>
        <w:tab/>
        <w:t>B．①③</w:t>
      </w:r>
      <w:r w:rsidR="0014770F" w:rsidRPr="00E50D9E">
        <w:rPr>
          <w:rFonts w:ascii="宋体" w:hAnsi="宋体"/>
        </w:rPr>
        <w:tab/>
        <w:t>C．②④</w:t>
      </w:r>
      <w:r w:rsidR="0014770F" w:rsidRPr="00E50D9E">
        <w:rPr>
          <w:rFonts w:ascii="宋体" w:hAnsi="宋体"/>
        </w:rPr>
        <w:tab/>
        <w:t>D．③④</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①量的积累达到一定程度会导致事物原有性质的改变</w:t>
      </w:r>
      <w:r w:rsidR="0014770F">
        <w:rPr>
          <w:rFonts w:ascii="宋体" w:hAnsi="宋体" w:hint="eastAsia"/>
        </w:rPr>
        <w:t xml:space="preserve"> </w:t>
      </w:r>
      <w:r w:rsidR="0014770F">
        <w:rPr>
          <w:rFonts w:ascii="宋体" w:hAnsi="宋体"/>
        </w:rPr>
        <w:t xml:space="preserve">  </w:t>
      </w:r>
      <w:r w:rsidRPr="00E50D9E">
        <w:rPr>
          <w:rFonts w:ascii="宋体" w:hAnsi="宋体"/>
        </w:rPr>
        <w:t>②事物的发展趋势都是渐进性和飞跃性二者的统一</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③设想世界历史会一帆风顺，是不辩证的、不科学的</w:t>
      </w:r>
      <w:r w:rsidR="0014770F">
        <w:rPr>
          <w:rFonts w:ascii="宋体" w:hAnsi="宋体" w:hint="eastAsia"/>
        </w:rPr>
        <w:t xml:space="preserve"> </w:t>
      </w:r>
      <w:r w:rsidR="0014770F">
        <w:rPr>
          <w:rFonts w:ascii="宋体" w:hAnsi="宋体"/>
        </w:rPr>
        <w:t xml:space="preserve">  </w:t>
      </w:r>
      <w:r w:rsidRPr="00E50D9E">
        <w:rPr>
          <w:rFonts w:ascii="宋体" w:hAnsi="宋体"/>
        </w:rPr>
        <w:t>④面对挫折与考验，我们要懂得冷静思考、尽力而为</w:t>
      </w:r>
    </w:p>
    <w:p w:rsidR="00DD3D9B" w:rsidRPr="00E50D9E" w:rsidRDefault="0014770F" w:rsidP="00E50D9E">
      <w:pPr>
        <w:shd w:val="clear" w:color="auto" w:fill="FFFFFF"/>
        <w:jc w:val="left"/>
        <w:textAlignment w:val="center"/>
        <w:rPr>
          <w:rFonts w:ascii="宋体" w:hAnsi="宋体"/>
        </w:rPr>
      </w:pPr>
      <w:r w:rsidRPr="00E50D9E">
        <w:rPr>
          <w:rFonts w:ascii="宋体" w:hAnsi="宋体"/>
          <w:noProof/>
        </w:rPr>
        <w:drawing>
          <wp:anchor distT="0" distB="0" distL="114300" distR="114300" simplePos="0" relativeHeight="251658752" behindDoc="1" locked="0" layoutInCell="1" allowOverlap="1">
            <wp:simplePos x="0" y="0"/>
            <wp:positionH relativeFrom="column">
              <wp:posOffset>5384800</wp:posOffset>
            </wp:positionH>
            <wp:positionV relativeFrom="paragraph">
              <wp:posOffset>61595</wp:posOffset>
            </wp:positionV>
            <wp:extent cx="939800" cy="1191260"/>
            <wp:effectExtent l="0" t="0" r="0" b="8890"/>
            <wp:wrapTight wrapText="bothSides">
              <wp:wrapPolygon edited="0">
                <wp:start x="0" y="0"/>
                <wp:lineTo x="0" y="21416"/>
                <wp:lineTo x="21016" y="21416"/>
                <wp:lineTo x="21016" y="0"/>
                <wp:lineTo x="0" y="0"/>
              </wp:wrapPolygon>
            </wp:wrapTight>
            <wp:docPr id="100003" name="图片 100003" descr="@@@fa99b2e7f858490f9936df2c63c2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9800" cy="1191260"/>
                    </a:xfrm>
                    <a:prstGeom prst="rect">
                      <a:avLst/>
                    </a:prstGeom>
                  </pic:spPr>
                </pic:pic>
              </a:graphicData>
            </a:graphic>
            <wp14:sizeRelH relativeFrom="margin">
              <wp14:pctWidth>0</wp14:pctWidth>
            </wp14:sizeRelH>
            <wp14:sizeRelV relativeFrom="margin">
              <wp14:pctHeight>0</wp14:pctHeight>
            </wp14:sizeRelV>
          </wp:anchor>
        </w:drawing>
      </w:r>
      <w:r w:rsidR="00DB725A" w:rsidRPr="00E50D9E">
        <w:rPr>
          <w:rFonts w:ascii="宋体" w:hAnsi="宋体"/>
        </w:rPr>
        <w:t>【答案】D【详解】</w:t>
      </w:r>
      <w:r w:rsidRPr="00E50D9E">
        <w:rPr>
          <w:rFonts w:ascii="宋体" w:hAnsi="宋体"/>
        </w:rPr>
        <w:t>①</w:t>
      </w:r>
      <w:r w:rsidR="00DB725A" w:rsidRPr="00E50D9E">
        <w:rPr>
          <w:rFonts w:ascii="宋体" w:hAnsi="宋体"/>
        </w:rPr>
        <w:t>与材料无关。事物发展的趋势是前进性与曲折性的统一，②</w:t>
      </w:r>
      <w:r>
        <w:rPr>
          <w:rFonts w:ascii="宋体" w:hAnsi="宋体" w:hint="eastAsia"/>
        </w:rPr>
        <w:t>错</w:t>
      </w:r>
      <w:r w:rsidR="00DB725A" w:rsidRPr="00E50D9E">
        <w:rPr>
          <w:rFonts w:ascii="宋体" w:hAnsi="宋体"/>
        </w:rPr>
        <w:t>。</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5．与漫画蕴含哲理意思相近的诗句是（   ）</w:t>
      </w:r>
    </w:p>
    <w:p w:rsidR="00DD3D9B" w:rsidRPr="00E50D9E" w:rsidRDefault="0014770F" w:rsidP="00E50D9E">
      <w:pPr>
        <w:shd w:val="clear" w:color="auto" w:fill="FFFFFF"/>
        <w:jc w:val="left"/>
        <w:textAlignment w:val="center"/>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2559050</wp:posOffset>
                </wp:positionH>
                <wp:positionV relativeFrom="paragraph">
                  <wp:posOffset>84455</wp:posOffset>
                </wp:positionV>
                <wp:extent cx="2089150" cy="508000"/>
                <wp:effectExtent l="0" t="0" r="25400" b="25400"/>
                <wp:wrapNone/>
                <wp:docPr id="644639707" name="文本框 1"/>
                <wp:cNvGraphicFramePr/>
                <a:graphic xmlns:a="http://schemas.openxmlformats.org/drawingml/2006/main">
                  <a:graphicData uri="http://schemas.microsoft.com/office/word/2010/wordprocessingShape">
                    <wps:wsp>
                      <wps:cNvSpPr txBox="1"/>
                      <wps:spPr>
                        <a:xfrm>
                          <a:off x="0" y="0"/>
                          <a:ext cx="2089150" cy="508000"/>
                        </a:xfrm>
                        <a:prstGeom prst="rect">
                          <a:avLst/>
                        </a:prstGeom>
                        <a:solidFill>
                          <a:schemeClr val="lt1"/>
                        </a:solidFill>
                        <a:ln w="6350">
                          <a:solidFill>
                            <a:prstClr val="black"/>
                          </a:solidFill>
                        </a:ln>
                      </wps:spPr>
                      <wps:txbx>
                        <w:txbxContent>
                          <w:p w:rsidR="0014770F" w:rsidRPr="0014770F" w:rsidRDefault="0014770F">
                            <w:pPr>
                              <w:rPr>
                                <w:rFonts w:ascii="楷体" w:eastAsia="楷体" w:hAnsi="楷体"/>
                              </w:rPr>
                            </w:pPr>
                            <w:r w:rsidRPr="0014770F">
                              <w:rPr>
                                <w:rFonts w:ascii="楷体" w:eastAsia="楷体" w:hAnsi="楷体" w:hint="eastAsia"/>
                              </w:rPr>
                              <w:t>漫画文字：生活磨平你的棱角但也会给予你锋芒。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1.5pt;margin-top:6.65pt;width:164.5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" fillcolor="white [3201]" strokeweight=".5pt">
                <v:textbox>
                  <w:txbxContent>
                    <w:p w:rsidR="0014770F" w:rsidRPr="0014770F" w:rsidRDefault="0014770F">
                      <w:pPr>
                        <w:rPr>
                          <w:rFonts w:ascii="楷体" w:eastAsia="楷体" w:hAnsi="楷体"/>
                        </w:rPr>
                      </w:pPr>
                      <w:r w:rsidRPr="0014770F">
                        <w:rPr>
                          <w:rFonts w:ascii="楷体" w:eastAsia="楷体" w:hAnsi="楷体" w:hint="eastAsia"/>
                        </w:rPr>
                        <w:t>漫画文字：生活磨平你的棱角但也会给予你锋芒。</w:t>
                      </w:r>
                    </w:p>
                  </w:txbxContent>
                </v:textbox>
              </v:shape>
            </w:pict>
          </mc:Fallback>
        </mc:AlternateContent>
      </w:r>
      <w:r w:rsidR="00DB725A" w:rsidRPr="00E50D9E">
        <w:rPr>
          <w:rFonts w:ascii="宋体" w:hAnsi="宋体"/>
        </w:rPr>
        <w:t>A．千淘万漉虽辛苦，吹尽在沙始到金</w:t>
      </w:r>
      <w:r>
        <w:rPr>
          <w:rFonts w:ascii="宋体" w:hAnsi="宋体" w:hint="eastAsia"/>
        </w:rPr>
        <w:t xml:space="preserve"> </w:t>
      </w:r>
      <w:r>
        <w:rPr>
          <w:rFonts w:ascii="宋体" w:hAnsi="宋体"/>
        </w:rPr>
        <w:t xml:space="preserve">   </w:t>
      </w:r>
    </w:p>
    <w:p w:rsidR="00DD3D9B" w:rsidRPr="00E50D9E" w:rsidRDefault="00DB725A" w:rsidP="00E50D9E">
      <w:pPr>
        <w:shd w:val="clear" w:color="auto" w:fill="FFFFFF"/>
        <w:jc w:val="left"/>
        <w:textAlignment w:val="center"/>
        <w:rPr>
          <w:rFonts w:ascii="宋体" w:hAnsi="宋体"/>
        </w:rPr>
      </w:pPr>
      <w:r w:rsidRPr="00E50D9E">
        <w:rPr>
          <w:rFonts w:ascii="宋体" w:hAnsi="宋体"/>
        </w:rPr>
        <w:t>B．看似寻常最奇崛，成如容易却艰辛</w:t>
      </w:r>
    </w:p>
    <w:p w:rsidR="00DD3D9B" w:rsidRPr="00E50D9E" w:rsidRDefault="00DB725A" w:rsidP="00E50D9E">
      <w:pPr>
        <w:shd w:val="clear" w:color="auto" w:fill="FFFFFF"/>
        <w:jc w:val="left"/>
        <w:textAlignment w:val="center"/>
        <w:rPr>
          <w:rFonts w:ascii="宋体" w:hAnsi="宋体"/>
        </w:rPr>
      </w:pPr>
      <w:r w:rsidRPr="00E50D9E">
        <w:rPr>
          <w:rFonts w:ascii="宋体" w:hAnsi="宋体"/>
        </w:rPr>
        <w:t>C．宝剑锋从磨砺出，梅花香自苦寒来</w:t>
      </w:r>
    </w:p>
    <w:p w:rsidR="00DD3D9B" w:rsidRPr="00E50D9E" w:rsidRDefault="00DB725A" w:rsidP="00E50D9E">
      <w:pPr>
        <w:shd w:val="clear" w:color="auto" w:fill="FFFFFF"/>
        <w:jc w:val="left"/>
        <w:textAlignment w:val="center"/>
        <w:rPr>
          <w:rFonts w:ascii="宋体" w:hAnsi="宋体"/>
        </w:rPr>
      </w:pPr>
      <w:r w:rsidRPr="00E50D9E">
        <w:rPr>
          <w:rFonts w:ascii="宋体" w:hAnsi="宋体"/>
        </w:rPr>
        <w:t>D．天生我材必有用，千金散尽还复来</w:t>
      </w:r>
    </w:p>
    <w:p w:rsidR="00DD3D9B" w:rsidRPr="00E50D9E" w:rsidRDefault="00DB725A" w:rsidP="00E50D9E">
      <w:pPr>
        <w:shd w:val="clear" w:color="auto" w:fill="FFFFFF"/>
        <w:jc w:val="left"/>
        <w:textAlignment w:val="center"/>
        <w:rPr>
          <w:rFonts w:ascii="宋体" w:hAnsi="宋体"/>
        </w:rPr>
      </w:pPr>
      <w:r w:rsidRPr="00E50D9E">
        <w:rPr>
          <w:rFonts w:ascii="宋体" w:hAnsi="宋体"/>
        </w:rPr>
        <w:t>【答案】B【详解】</w:t>
      </w:r>
      <w:r w:rsidR="0014770F" w:rsidRPr="00E50D9E">
        <w:rPr>
          <w:rFonts w:ascii="宋体" w:hAnsi="宋体"/>
        </w:rPr>
        <w:t xml:space="preserve"> B</w:t>
      </w:r>
      <w:r w:rsidRPr="00E50D9E">
        <w:rPr>
          <w:rFonts w:ascii="宋体" w:hAnsi="宋体"/>
        </w:rPr>
        <w:t>启示我们矛盾就是对立统一，要全面看待事物，“看似寻常最奇崛，成如容易却艰辛”意思是诗句看似平淡，细细品味却有不寻常之处，看似容易写成，却也经历了过程的艰辛，同样启示我们看待问题不能片面，符合。A意思是要经过千遍万遍的过滤，历尽千辛万苦，最终才能淘尽泥沙得到闪闪发光的黄金，强调了事物发展的道路是曲折的，前途是光明的，不符。C意思是凡事都须艰苦锻炼，不断磨砺，才能取得成功，启示我们要充分发挥主观能动性，不符。D意思是天地造就我的才干，必有它的用处，即使千金耗尽，还会重新再来，体现了一种自信的人生观，D不符。</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6．赓续中华文脉，一个重要支撑就是要找到传统文化与现代生活的连接点，擦亮人民幸福生活的文化底色。采取人民群众喜闻乐见、雅俗共赏的呈现方式，推动优秀传统文化融入国民教育和日常生活，让收藏在博物馆里的文物、陈列在广阔大地上的遗产、印刻在古籍中的文字都活起来，用文化之光开启美好生活之门。这说明（    ）</w:t>
      </w:r>
    </w:p>
    <w:p w:rsidR="00DD3D9B" w:rsidRPr="00E50D9E" w:rsidRDefault="00DB725A" w:rsidP="00E50D9E">
      <w:pPr>
        <w:shd w:val="clear" w:color="auto" w:fill="FFFFFF"/>
        <w:jc w:val="left"/>
        <w:textAlignment w:val="center"/>
        <w:rPr>
          <w:rFonts w:ascii="宋体" w:hAnsi="宋体"/>
        </w:rPr>
      </w:pPr>
      <w:r w:rsidRPr="00E50D9E">
        <w:rPr>
          <w:rFonts w:ascii="宋体" w:hAnsi="宋体"/>
        </w:rPr>
        <w:t>A．人民是文化成果的最终享有者和受益者</w:t>
      </w:r>
      <w:r w:rsidR="0014770F">
        <w:rPr>
          <w:rFonts w:ascii="宋体" w:hAnsi="宋体" w:hint="eastAsia"/>
        </w:rPr>
        <w:t xml:space="preserve"> </w:t>
      </w:r>
      <w:r w:rsidR="0014770F">
        <w:rPr>
          <w:rFonts w:ascii="宋体" w:hAnsi="宋体"/>
        </w:rPr>
        <w:t xml:space="preserve">    </w:t>
      </w:r>
      <w:r w:rsidRPr="00E50D9E">
        <w:rPr>
          <w:rFonts w:ascii="宋体" w:hAnsi="宋体"/>
        </w:rPr>
        <w:t>B．文化因交流而多彩，文化因交融而丰富</w:t>
      </w:r>
    </w:p>
    <w:p w:rsidR="00DD3D9B" w:rsidRPr="00E50D9E" w:rsidRDefault="00DB725A" w:rsidP="00E50D9E">
      <w:pPr>
        <w:shd w:val="clear" w:color="auto" w:fill="FFFFFF"/>
        <w:jc w:val="left"/>
        <w:textAlignment w:val="center"/>
        <w:rPr>
          <w:rFonts w:ascii="宋体" w:hAnsi="宋体"/>
        </w:rPr>
      </w:pPr>
      <w:r w:rsidRPr="00E50D9E">
        <w:rPr>
          <w:rFonts w:ascii="宋体" w:hAnsi="宋体"/>
        </w:rPr>
        <w:lastRenderedPageBreak/>
        <w:t>C．中华文脉日益彰显旺盛而强大的包容性</w:t>
      </w:r>
      <w:r w:rsidR="0014770F">
        <w:rPr>
          <w:rFonts w:ascii="宋体" w:hAnsi="宋体" w:hint="eastAsia"/>
        </w:rPr>
        <w:t xml:space="preserve"> </w:t>
      </w:r>
      <w:r w:rsidR="0014770F">
        <w:rPr>
          <w:rFonts w:ascii="宋体" w:hAnsi="宋体"/>
        </w:rPr>
        <w:t xml:space="preserve">   </w:t>
      </w:r>
      <w:r w:rsidRPr="00E50D9E">
        <w:rPr>
          <w:rFonts w:ascii="宋体" w:hAnsi="宋体"/>
        </w:rPr>
        <w:t>D．要坚守中华文化立场，反对民族虚无主义</w:t>
      </w:r>
    </w:p>
    <w:p w:rsidR="00DD3D9B" w:rsidRPr="00E50D9E" w:rsidRDefault="00DB725A" w:rsidP="00E50D9E">
      <w:pPr>
        <w:shd w:val="clear" w:color="auto" w:fill="FFFFFF"/>
        <w:jc w:val="left"/>
        <w:textAlignment w:val="center"/>
        <w:rPr>
          <w:rFonts w:ascii="宋体" w:hAnsi="宋体"/>
        </w:rPr>
      </w:pPr>
      <w:r w:rsidRPr="00E50D9E">
        <w:rPr>
          <w:rFonts w:ascii="宋体" w:hAnsi="宋体"/>
        </w:rPr>
        <w:t>【答案】A【详解】材料体现的是文化的影响，未涉及文化的交流和交融，B不符。材料体现中华优秀传统文化要实现创造性转化、创新性发展，未涉及包容性，未涉及反对民族虚无主义，CD错误。</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7．2023年，江苏沛县八堡村“村界杯”足球赛和贵州台江县台盘村“村BA”篮球联赛“火爆全网”。这种贴近村民生活、步入烟火人间的草根球赛推动了全民健身运动在乡村的蓬勃开展，丰富了乡村的文化生活，也带来了经济效益和社会效益，助力了乡村振兴。由此可见（   ）</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①“村BA”的火爆彰显了中华优秀传统文化的创造性转化</w:t>
      </w:r>
      <w:r w:rsidR="0014770F">
        <w:rPr>
          <w:rFonts w:ascii="宋体" w:hAnsi="宋体" w:hint="eastAsia"/>
        </w:rPr>
        <w:t xml:space="preserve"> </w:t>
      </w:r>
      <w:r w:rsidRPr="00E50D9E">
        <w:rPr>
          <w:rFonts w:ascii="宋体" w:hAnsi="宋体"/>
        </w:rPr>
        <w:t>②健康文明的文化活动可以满足村民对美好生活的期盼</w:t>
      </w:r>
    </w:p>
    <w:p w:rsidR="0014770F" w:rsidRDefault="00DB725A" w:rsidP="00E50D9E">
      <w:pPr>
        <w:shd w:val="clear" w:color="auto" w:fill="FFFFFF"/>
        <w:jc w:val="left"/>
        <w:textAlignment w:val="center"/>
        <w:rPr>
          <w:rFonts w:ascii="宋体" w:hAnsi="宋体"/>
        </w:rPr>
      </w:pPr>
      <w:r w:rsidRPr="00E50D9E">
        <w:rPr>
          <w:rFonts w:ascii="宋体" w:hAnsi="宋体"/>
        </w:rPr>
        <w:t>③文化与经济相互交融，文化振兴是乡村振兴的重要内容</w:t>
      </w:r>
      <w:r w:rsidR="0014770F">
        <w:rPr>
          <w:rFonts w:ascii="宋体" w:hAnsi="宋体" w:hint="eastAsia"/>
        </w:rPr>
        <w:t xml:space="preserve"> </w:t>
      </w:r>
      <w:r w:rsidR="0014770F">
        <w:rPr>
          <w:rFonts w:ascii="宋体" w:hAnsi="宋体"/>
        </w:rPr>
        <w:t xml:space="preserve">            </w:t>
      </w:r>
      <w:r w:rsidR="0014770F" w:rsidRPr="00E50D9E">
        <w:rPr>
          <w:rFonts w:ascii="宋体" w:hAnsi="宋体"/>
        </w:rPr>
        <w:t>A．①②</w:t>
      </w:r>
      <w:r w:rsidR="0014770F" w:rsidRPr="00E50D9E">
        <w:rPr>
          <w:rFonts w:ascii="宋体" w:hAnsi="宋体"/>
        </w:rPr>
        <w:tab/>
        <w:t>B．①③</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④正确对待外来文化要保持开放心态，面向世界、博采众长</w:t>
      </w:r>
      <w:r w:rsidR="0014770F">
        <w:rPr>
          <w:rFonts w:ascii="宋体" w:hAnsi="宋体" w:hint="eastAsia"/>
        </w:rPr>
        <w:t xml:space="preserve"> </w:t>
      </w:r>
      <w:r w:rsidR="0014770F">
        <w:rPr>
          <w:rFonts w:ascii="宋体" w:hAnsi="宋体"/>
        </w:rPr>
        <w:t xml:space="preserve">          </w:t>
      </w:r>
      <w:r w:rsidR="0014770F" w:rsidRPr="00E50D9E">
        <w:rPr>
          <w:rFonts w:ascii="宋体" w:hAnsi="宋体"/>
        </w:rPr>
        <w:t>C．②③</w:t>
      </w:r>
      <w:r w:rsidR="0014770F" w:rsidRPr="00E50D9E">
        <w:rPr>
          <w:rFonts w:ascii="宋体" w:hAnsi="宋体"/>
        </w:rPr>
        <w:tab/>
        <w:t>D．③④</w:t>
      </w:r>
    </w:p>
    <w:p w:rsidR="00DD3D9B" w:rsidRPr="00E50D9E" w:rsidRDefault="00DB725A" w:rsidP="0014770F">
      <w:pPr>
        <w:shd w:val="clear" w:color="auto" w:fill="FFFFFF"/>
        <w:jc w:val="left"/>
        <w:textAlignment w:val="center"/>
        <w:rPr>
          <w:rFonts w:ascii="宋体" w:hAnsi="宋体"/>
        </w:rPr>
      </w:pPr>
      <w:r w:rsidRPr="00E50D9E">
        <w:rPr>
          <w:rFonts w:ascii="宋体" w:hAnsi="宋体"/>
        </w:rPr>
        <w:t>【答案】C【详解】材料</w:t>
      </w:r>
      <w:r w:rsidR="0014770F">
        <w:rPr>
          <w:rFonts w:ascii="宋体" w:hAnsi="宋体" w:hint="eastAsia"/>
        </w:rPr>
        <w:t>未</w:t>
      </w:r>
      <w:r w:rsidRPr="00E50D9E">
        <w:rPr>
          <w:rFonts w:ascii="宋体" w:hAnsi="宋体"/>
        </w:rPr>
        <w:t>体现传统文化的创造性转化，</w:t>
      </w:r>
      <w:r w:rsidR="0014770F">
        <w:rPr>
          <w:rFonts w:ascii="宋体" w:hAnsi="宋体" w:hint="eastAsia"/>
        </w:rPr>
        <w:t>也未</w:t>
      </w:r>
      <w:r w:rsidR="0014770F" w:rsidRPr="00E50D9E">
        <w:rPr>
          <w:rFonts w:ascii="宋体" w:hAnsi="宋体"/>
        </w:rPr>
        <w:t>涉及正确对待外来文化的问题，</w:t>
      </w:r>
      <w:r w:rsidRPr="00E50D9E">
        <w:rPr>
          <w:rFonts w:ascii="宋体" w:hAnsi="宋体"/>
        </w:rPr>
        <w:t>①</w:t>
      </w:r>
      <w:r w:rsidR="0014770F" w:rsidRPr="00E50D9E">
        <w:rPr>
          <w:rFonts w:ascii="宋体" w:hAnsi="宋体"/>
        </w:rPr>
        <w:t>④</w:t>
      </w:r>
      <w:r w:rsidRPr="00E50D9E">
        <w:rPr>
          <w:rFonts w:ascii="宋体" w:hAnsi="宋体"/>
        </w:rPr>
        <w:t>不符。</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8．2023年10月30日，博鳌亚洲论坛全球经济发展与安全论坛第二届大会在长沙举行。大会围绕人工智能、数字经济、能源、金融安全等热点议题展开了深入探讨，深入分析全球发展主要问题，增进国际社会团结合作共识，提出促进全球可持续发展“博鳌方案”。该论坛的举行（   ）</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①顺应了经济全球化的发展趋势，促进全球治理的完善</w:t>
      </w:r>
      <w:r w:rsidR="0014770F">
        <w:rPr>
          <w:rFonts w:ascii="宋体" w:hAnsi="宋体" w:hint="eastAsia"/>
        </w:rPr>
        <w:t xml:space="preserve"> </w:t>
      </w:r>
      <w:r w:rsidR="0014770F">
        <w:rPr>
          <w:rFonts w:ascii="宋体" w:hAnsi="宋体"/>
        </w:rPr>
        <w:t xml:space="preserve">         </w:t>
      </w:r>
      <w:r w:rsidR="0014770F" w:rsidRPr="00E50D9E">
        <w:rPr>
          <w:rFonts w:ascii="宋体" w:hAnsi="宋体"/>
        </w:rPr>
        <w:t>A．①③</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②有助于消除数字经济时代下的全球经济发展与安全问题</w:t>
      </w:r>
      <w:r w:rsidR="0014770F">
        <w:rPr>
          <w:rFonts w:ascii="宋体" w:hAnsi="宋体" w:hint="eastAsia"/>
        </w:rPr>
        <w:t xml:space="preserve"> </w:t>
      </w:r>
      <w:r w:rsidR="0014770F">
        <w:rPr>
          <w:rFonts w:ascii="宋体" w:hAnsi="宋体"/>
        </w:rPr>
        <w:t xml:space="preserve">       </w:t>
      </w:r>
      <w:r w:rsidR="0014770F" w:rsidRPr="00E50D9E">
        <w:rPr>
          <w:rFonts w:ascii="宋体" w:hAnsi="宋体"/>
        </w:rPr>
        <w:t>B．①④</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③有利于激发全球经济发展新动能，推动构建人类命运共同体</w:t>
      </w:r>
      <w:r w:rsidR="0014770F">
        <w:rPr>
          <w:rFonts w:ascii="宋体" w:hAnsi="宋体" w:hint="eastAsia"/>
        </w:rPr>
        <w:t xml:space="preserve"> </w:t>
      </w:r>
      <w:r w:rsidR="0014770F">
        <w:rPr>
          <w:rFonts w:ascii="宋体" w:hAnsi="宋体"/>
        </w:rPr>
        <w:t xml:space="preserve">   </w:t>
      </w:r>
      <w:r w:rsidR="0014770F" w:rsidRPr="00E50D9E">
        <w:rPr>
          <w:rFonts w:ascii="宋体" w:hAnsi="宋体"/>
        </w:rPr>
        <w:t>C．②③</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④旨在提供国际交流合作平台，展示中国对外开放的良好形象</w:t>
      </w:r>
      <w:r w:rsidR="0014770F">
        <w:rPr>
          <w:rFonts w:ascii="宋体" w:hAnsi="宋体" w:hint="eastAsia"/>
        </w:rPr>
        <w:t xml:space="preserve"> </w:t>
      </w:r>
      <w:r w:rsidR="0014770F">
        <w:rPr>
          <w:rFonts w:ascii="宋体" w:hAnsi="宋体"/>
        </w:rPr>
        <w:t xml:space="preserve">   </w:t>
      </w:r>
      <w:r w:rsidR="0014770F" w:rsidRPr="00E50D9E">
        <w:rPr>
          <w:rFonts w:ascii="宋体" w:hAnsi="宋体"/>
        </w:rPr>
        <w:t>D．②④</w:t>
      </w:r>
    </w:p>
    <w:p w:rsidR="00DD3D9B" w:rsidRPr="00E50D9E" w:rsidRDefault="00DB725A" w:rsidP="00E50D9E">
      <w:pPr>
        <w:shd w:val="clear" w:color="auto" w:fill="FFFFFF"/>
        <w:jc w:val="left"/>
        <w:textAlignment w:val="center"/>
        <w:rPr>
          <w:rFonts w:ascii="宋体" w:hAnsi="宋体"/>
        </w:rPr>
      </w:pPr>
      <w:r w:rsidRPr="00E50D9E">
        <w:rPr>
          <w:rFonts w:ascii="宋体" w:hAnsi="宋体"/>
        </w:rPr>
        <w:t>【答案】A【详解】该论坛围绕人工智能、数字经济、能源、金融安全等热点议题展开了深入探讨，有助于解决全球经济发展与安全问题，“消除”说法不准确，②排除。该论坛的举行，提供了国际交流合作平台，有利于展示中国对外开放的良好形象，但“目的并不是要展示中国对外开放的良好形象”，④排除。</w:t>
      </w:r>
    </w:p>
    <w:p w:rsidR="00DD3D9B" w:rsidRPr="00E50D9E" w:rsidRDefault="008245FE" w:rsidP="00E50D9E">
      <w:pPr>
        <w:shd w:val="clear" w:color="auto" w:fill="FFFFFF"/>
        <w:jc w:val="left"/>
        <w:textAlignment w:val="center"/>
        <w:rPr>
          <w:rFonts w:ascii="宋体" w:hAnsi="宋体"/>
        </w:rPr>
      </w:pPr>
      <w:r>
        <w:rPr>
          <w:rFonts w:ascii="宋体" w:hAnsi="宋体"/>
        </w:rPr>
        <w:t>3</w:t>
      </w:r>
      <w:r w:rsidR="00DB725A" w:rsidRPr="00E50D9E">
        <w:rPr>
          <w:rFonts w:ascii="宋体" w:hAnsi="宋体"/>
        </w:rPr>
        <w:t>9．2023年8月28日，江苏兴化发现距今约7000年的新石器遗址，出土文物中的陶器以釜为主，器形繁多；动物遗存种类主要有陆生的鹿科、猪、牛、狗及各类鸟禽，以及大量的蚌类、蚬、螺、牡蛎等；植物遗存主要为芡实、菱角、水稻，体现出饮食结构的丰富和狩猎采集为主的生业经济模式。对上述材料认识正确的是（   ）</w:t>
      </w:r>
    </w:p>
    <w:p w:rsidR="00DD3D9B" w:rsidRPr="00E50D9E" w:rsidRDefault="00DB725A" w:rsidP="00E50D9E">
      <w:pPr>
        <w:shd w:val="clear" w:color="auto" w:fill="FFFFFF"/>
        <w:jc w:val="left"/>
        <w:textAlignment w:val="center"/>
        <w:rPr>
          <w:rFonts w:ascii="宋体" w:hAnsi="宋体"/>
        </w:rPr>
      </w:pPr>
      <w:r w:rsidRPr="00E50D9E">
        <w:rPr>
          <w:rFonts w:ascii="宋体" w:hAnsi="宋体"/>
        </w:rPr>
        <w:t>A．体现了思维具有能动性，能够通过考古的器物来揭示其生业经济模式</w:t>
      </w:r>
    </w:p>
    <w:p w:rsidR="00DD3D9B" w:rsidRPr="00E50D9E" w:rsidRDefault="00DB725A" w:rsidP="00E50D9E">
      <w:pPr>
        <w:shd w:val="clear" w:color="auto" w:fill="FFFFFF"/>
        <w:jc w:val="left"/>
        <w:textAlignment w:val="center"/>
        <w:rPr>
          <w:rFonts w:ascii="宋体" w:hAnsi="宋体"/>
        </w:rPr>
      </w:pPr>
      <w:r w:rsidRPr="00E50D9E">
        <w:rPr>
          <w:rFonts w:ascii="宋体" w:hAnsi="宋体"/>
        </w:rPr>
        <w:t>B．从考古器物中揭示生业经济模式是由思维抽象上升到思维具体的过程</w:t>
      </w:r>
    </w:p>
    <w:p w:rsidR="00DD3D9B" w:rsidRPr="00E50D9E" w:rsidRDefault="00DB725A" w:rsidP="00E50D9E">
      <w:pPr>
        <w:shd w:val="clear" w:color="auto" w:fill="FFFFFF"/>
        <w:jc w:val="left"/>
        <w:textAlignment w:val="center"/>
        <w:rPr>
          <w:rFonts w:ascii="宋体" w:hAnsi="宋体"/>
        </w:rPr>
      </w:pPr>
      <w:r w:rsidRPr="00E50D9E">
        <w:rPr>
          <w:rFonts w:ascii="宋体" w:hAnsi="宋体"/>
        </w:rPr>
        <w:t>C．运用反向思维借助对遗址的研究真实还原了7000前的生产生活场景</w:t>
      </w:r>
    </w:p>
    <w:p w:rsidR="00DD3D9B" w:rsidRPr="00E50D9E" w:rsidRDefault="00DB725A" w:rsidP="00E50D9E">
      <w:pPr>
        <w:shd w:val="clear" w:color="auto" w:fill="FFFFFF"/>
        <w:jc w:val="left"/>
        <w:textAlignment w:val="center"/>
        <w:rPr>
          <w:rFonts w:ascii="宋体" w:hAnsi="宋体"/>
        </w:rPr>
      </w:pPr>
      <w:r w:rsidRPr="00E50D9E">
        <w:rPr>
          <w:rFonts w:ascii="宋体" w:hAnsi="宋体"/>
        </w:rPr>
        <w:t>D．通过考古器物推知江淮地区远古经济模式是运用了类比推理的思维方法</w:t>
      </w:r>
    </w:p>
    <w:p w:rsidR="00DD3D9B" w:rsidRPr="00E50D9E" w:rsidRDefault="00DB725A" w:rsidP="00E50D9E">
      <w:pPr>
        <w:shd w:val="clear" w:color="auto" w:fill="FFFFFF"/>
        <w:jc w:val="left"/>
        <w:textAlignment w:val="center"/>
        <w:rPr>
          <w:rFonts w:ascii="宋体" w:hAnsi="宋体"/>
        </w:rPr>
      </w:pPr>
      <w:r w:rsidRPr="00E50D9E">
        <w:rPr>
          <w:rFonts w:ascii="宋体" w:hAnsi="宋体"/>
        </w:rPr>
        <w:t>【答案】A【详解】江苏兴化发现新石器遗址，出土文物中的陶器以釜为主，器形繁多；动物遗存和植物遗存体现出饮食结构的丰富和狩猎采集为主的生业经济模式，这一过程透过现象看本质能够体现思维的能动性，A说法正确。</w:t>
      </w:r>
    </w:p>
    <w:p w:rsidR="00DD3D9B" w:rsidRPr="00E50D9E" w:rsidRDefault="00DB725A" w:rsidP="00E50D9E">
      <w:pPr>
        <w:shd w:val="clear" w:color="auto" w:fill="FFFFFF"/>
        <w:jc w:val="left"/>
        <w:textAlignment w:val="center"/>
        <w:rPr>
          <w:rFonts w:ascii="宋体" w:hAnsi="宋体"/>
        </w:rPr>
      </w:pPr>
      <w:r w:rsidRPr="00E50D9E">
        <w:rPr>
          <w:rFonts w:ascii="宋体" w:hAnsi="宋体"/>
        </w:rPr>
        <w:t>通过动植物的遗存情况，考古的新发现能够揭示生业场景，是从感性具体到思维抽象的思维过程，B排除。</w:t>
      </w:r>
    </w:p>
    <w:p w:rsidR="00DD3D9B" w:rsidRPr="00E50D9E" w:rsidRDefault="00DB725A" w:rsidP="00E50D9E">
      <w:pPr>
        <w:shd w:val="clear" w:color="auto" w:fill="FFFFFF"/>
        <w:jc w:val="left"/>
        <w:textAlignment w:val="center"/>
        <w:rPr>
          <w:rFonts w:ascii="宋体" w:hAnsi="宋体"/>
        </w:rPr>
      </w:pPr>
      <w:r w:rsidRPr="00E50D9E">
        <w:rPr>
          <w:rFonts w:ascii="宋体" w:hAnsi="宋体"/>
        </w:rPr>
        <w:t>材料没有体现反向思维和类比思维，CD不符合题意。</w:t>
      </w:r>
    </w:p>
    <w:p w:rsidR="00DD3D9B" w:rsidRPr="00E50D9E" w:rsidRDefault="008245FE" w:rsidP="00E50D9E">
      <w:pPr>
        <w:shd w:val="clear" w:color="auto" w:fill="FFFFFF"/>
        <w:jc w:val="left"/>
        <w:textAlignment w:val="center"/>
        <w:rPr>
          <w:rFonts w:ascii="宋体" w:hAnsi="宋体"/>
        </w:rPr>
      </w:pPr>
      <w:r>
        <w:rPr>
          <w:rFonts w:ascii="宋体" w:hAnsi="宋体"/>
        </w:rPr>
        <w:t>4</w:t>
      </w:r>
      <w:r w:rsidR="00DB725A" w:rsidRPr="00E50D9E">
        <w:rPr>
          <w:rFonts w:ascii="宋体" w:hAnsi="宋体"/>
        </w:rPr>
        <w:t>0．2023年7月16日，《求是》杂志发表习近平总书记重要文章。文章强调，党和国家机构改革是一项复杂系统工程，不可能一蹴而就，也不会一劳永逸．需要根据新的使命任务、新的战略安排、新的工作需要，不断调整优化党和国家机构职能体系，使之更好适应党和国家事业发展需要。这一论述启示我们要（   ）</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①准确把握事物发展过程中的量变与质变，正确认识事物本质</w:t>
      </w:r>
      <w:r w:rsidR="0014770F">
        <w:rPr>
          <w:rFonts w:ascii="宋体" w:hAnsi="宋体" w:hint="eastAsia"/>
        </w:rPr>
        <w:t xml:space="preserve"> </w:t>
      </w:r>
      <w:r w:rsidR="0014770F">
        <w:rPr>
          <w:rFonts w:ascii="宋体" w:hAnsi="宋体"/>
        </w:rPr>
        <w:t xml:space="preserve">       </w:t>
      </w:r>
      <w:r w:rsidR="0014770F" w:rsidRPr="00E50D9E">
        <w:rPr>
          <w:rFonts w:ascii="宋体" w:hAnsi="宋体"/>
        </w:rPr>
        <w:t>A．①②</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②用动态性的辩证思维看问题，才能把握事物变化发展的规律</w:t>
      </w:r>
      <w:r w:rsidR="0014770F">
        <w:rPr>
          <w:rFonts w:ascii="宋体" w:hAnsi="宋体" w:hint="eastAsia"/>
        </w:rPr>
        <w:t xml:space="preserve"> </w:t>
      </w:r>
      <w:r w:rsidR="0014770F">
        <w:rPr>
          <w:rFonts w:ascii="宋体" w:hAnsi="宋体"/>
        </w:rPr>
        <w:t xml:space="preserve">       </w:t>
      </w:r>
      <w:r w:rsidR="0014770F" w:rsidRPr="00E50D9E">
        <w:rPr>
          <w:rFonts w:ascii="宋体" w:hAnsi="宋体"/>
        </w:rPr>
        <w:t>B．①④</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③把握辩证分合，在综合的基础上分析和把握党和国家机构改革</w:t>
      </w:r>
      <w:r w:rsidR="0014770F">
        <w:rPr>
          <w:rFonts w:ascii="宋体" w:hAnsi="宋体" w:hint="eastAsia"/>
        </w:rPr>
        <w:t xml:space="preserve"> </w:t>
      </w:r>
      <w:r w:rsidR="0014770F">
        <w:rPr>
          <w:rFonts w:ascii="宋体" w:hAnsi="宋体"/>
        </w:rPr>
        <w:t xml:space="preserve">     </w:t>
      </w:r>
      <w:r w:rsidR="0014770F" w:rsidRPr="00E50D9E">
        <w:rPr>
          <w:rFonts w:ascii="宋体" w:hAnsi="宋体"/>
        </w:rPr>
        <w:t>C．②③</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④通过超前思维，将不同信息有目的地进行组合，以产生新的思路</w:t>
      </w:r>
      <w:r w:rsidR="0014770F">
        <w:rPr>
          <w:rFonts w:ascii="宋体" w:hAnsi="宋体" w:hint="eastAsia"/>
        </w:rPr>
        <w:t xml:space="preserve"> </w:t>
      </w:r>
      <w:r w:rsidR="0014770F">
        <w:rPr>
          <w:rFonts w:ascii="宋体" w:hAnsi="宋体"/>
        </w:rPr>
        <w:t xml:space="preserve">   </w:t>
      </w:r>
      <w:r w:rsidR="0014770F" w:rsidRPr="00E50D9E">
        <w:rPr>
          <w:rFonts w:ascii="宋体" w:hAnsi="宋体"/>
        </w:rPr>
        <w:t>D．③④</w:t>
      </w:r>
    </w:p>
    <w:p w:rsidR="00DD3D9B" w:rsidRPr="00E50D9E" w:rsidRDefault="00DB725A" w:rsidP="00E50D9E">
      <w:pPr>
        <w:shd w:val="clear" w:color="auto" w:fill="FFFFFF"/>
        <w:jc w:val="left"/>
        <w:textAlignment w:val="center"/>
        <w:rPr>
          <w:rFonts w:ascii="宋体" w:hAnsi="宋体"/>
        </w:rPr>
      </w:pPr>
      <w:r w:rsidRPr="00E50D9E">
        <w:rPr>
          <w:rFonts w:ascii="宋体" w:hAnsi="宋体"/>
        </w:rPr>
        <w:t>【答案】A【详解】</w:t>
      </w:r>
      <w:r w:rsidR="0014770F" w:rsidRPr="00E50D9E">
        <w:rPr>
          <w:rFonts w:ascii="宋体" w:hAnsi="宋体"/>
        </w:rPr>
        <w:t xml:space="preserve"> </w:t>
      </w:r>
      <w:r w:rsidRPr="00E50D9E">
        <w:rPr>
          <w:rFonts w:ascii="宋体" w:hAnsi="宋体"/>
        </w:rPr>
        <w:t>分析是综合的基础，综合是分析的先导，要在分析的基础上来综合把握，③错误。</w:t>
      </w:r>
    </w:p>
    <w:p w:rsidR="00DD3D9B" w:rsidRPr="00E50D9E" w:rsidRDefault="00DB725A" w:rsidP="00E50D9E">
      <w:pPr>
        <w:shd w:val="clear" w:color="auto" w:fill="FFFFFF"/>
        <w:jc w:val="left"/>
        <w:textAlignment w:val="center"/>
        <w:rPr>
          <w:rFonts w:ascii="宋体" w:hAnsi="宋体"/>
        </w:rPr>
      </w:pPr>
      <w:r w:rsidRPr="00E50D9E">
        <w:rPr>
          <w:rFonts w:ascii="宋体" w:hAnsi="宋体"/>
        </w:rPr>
        <w:t>将不同信息有目的地进行组合，以产生新的思路，属于发散思维中的信息交合法，而非超前思维，④错误。</w:t>
      </w:r>
    </w:p>
    <w:p w:rsidR="00DD3D9B" w:rsidRPr="00E50D9E" w:rsidRDefault="008245FE" w:rsidP="00E50D9E">
      <w:pPr>
        <w:shd w:val="clear" w:color="auto" w:fill="FFFFFF"/>
        <w:jc w:val="left"/>
        <w:textAlignment w:val="center"/>
        <w:rPr>
          <w:rFonts w:ascii="宋体" w:hAnsi="宋体"/>
        </w:rPr>
      </w:pPr>
      <w:r>
        <w:rPr>
          <w:rFonts w:ascii="宋体" w:hAnsi="宋体"/>
        </w:rPr>
        <w:t>4</w:t>
      </w:r>
      <w:r w:rsidR="00DB725A" w:rsidRPr="00E50D9E">
        <w:rPr>
          <w:rFonts w:ascii="宋体" w:hAnsi="宋体"/>
        </w:rPr>
        <w:t>1．习近平文化思想坚守马克思主义这个魂脉和中华优秀传统文化这个根脉，是新时代党领导文化建设实践经验的理论总结，在我国社会主义文化建设中展现出强大伟力。深入学习贯彻习近平文化思想，更好担负起新的文化使命，就要深刻认识习近平文化思想是一个不断展开的、开放式的思想体系，必将随着实践深入不断丰富发展。习近平文化思想（   ）</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①凝练了党和人民的实践经验，不断推动中国特色社会主义文化建设</w:t>
      </w:r>
      <w:r w:rsidR="0014770F">
        <w:rPr>
          <w:rFonts w:ascii="宋体" w:hAnsi="宋体" w:hint="eastAsia"/>
        </w:rPr>
        <w:t xml:space="preserve"> </w:t>
      </w:r>
      <w:r w:rsidR="0014770F">
        <w:rPr>
          <w:rFonts w:ascii="宋体" w:hAnsi="宋体"/>
        </w:rPr>
        <w:t xml:space="preserve">             </w:t>
      </w:r>
      <w:r w:rsidR="0014770F" w:rsidRPr="00E50D9E">
        <w:rPr>
          <w:rFonts w:ascii="宋体" w:hAnsi="宋体"/>
        </w:rPr>
        <w:t>A．①②</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②形成一系列重大原创性理论观点，体现了中国特色社会主义制度自信</w:t>
      </w:r>
      <w:r w:rsidR="0014770F">
        <w:rPr>
          <w:rFonts w:ascii="宋体" w:hAnsi="宋体" w:hint="eastAsia"/>
        </w:rPr>
        <w:t xml:space="preserve"> </w:t>
      </w:r>
      <w:r w:rsidR="0014770F">
        <w:rPr>
          <w:rFonts w:ascii="宋体" w:hAnsi="宋体"/>
        </w:rPr>
        <w:t xml:space="preserve">           </w:t>
      </w:r>
      <w:r w:rsidR="0014770F" w:rsidRPr="00E50D9E">
        <w:rPr>
          <w:rFonts w:ascii="宋体" w:hAnsi="宋体"/>
        </w:rPr>
        <w:t>B．①④</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③是回答时代之问的产物，是对中华优秀传统文化和民族精神的总结和升华</w:t>
      </w:r>
      <w:r w:rsidR="0014770F">
        <w:rPr>
          <w:rFonts w:ascii="宋体" w:hAnsi="宋体" w:hint="eastAsia"/>
        </w:rPr>
        <w:t xml:space="preserve"> </w:t>
      </w:r>
      <w:r w:rsidR="0014770F">
        <w:rPr>
          <w:rFonts w:ascii="宋体" w:hAnsi="宋体"/>
        </w:rPr>
        <w:t xml:space="preserve">       </w:t>
      </w:r>
      <w:r w:rsidR="0014770F" w:rsidRPr="00E50D9E">
        <w:rPr>
          <w:rFonts w:ascii="宋体" w:hAnsi="宋体"/>
        </w:rPr>
        <w:t>C．②③</w:t>
      </w:r>
    </w:p>
    <w:p w:rsidR="00DD3D9B" w:rsidRPr="00E50D9E" w:rsidRDefault="00DB725A" w:rsidP="00E50D9E">
      <w:pPr>
        <w:shd w:val="clear" w:color="auto" w:fill="FFFFFF"/>
        <w:jc w:val="left"/>
        <w:textAlignment w:val="center"/>
        <w:rPr>
          <w:rFonts w:ascii="宋体" w:hAnsi="宋体"/>
        </w:rPr>
      </w:pPr>
      <w:r w:rsidRPr="00E50D9E">
        <w:rPr>
          <w:rFonts w:ascii="宋体" w:hAnsi="宋体"/>
        </w:rPr>
        <w:t>④作为马克思主义中国化时代化的文化成果，是坚持与时俱进、守正创新的典范</w:t>
      </w:r>
      <w:r w:rsidR="0014770F">
        <w:rPr>
          <w:rFonts w:ascii="宋体" w:hAnsi="宋体" w:hint="eastAsia"/>
        </w:rPr>
        <w:t xml:space="preserve"> </w:t>
      </w:r>
      <w:r w:rsidR="0014770F">
        <w:rPr>
          <w:rFonts w:ascii="宋体" w:hAnsi="宋体"/>
        </w:rPr>
        <w:t xml:space="preserve">   </w:t>
      </w:r>
      <w:r w:rsidR="0014770F" w:rsidRPr="00E50D9E">
        <w:rPr>
          <w:rFonts w:ascii="宋体" w:hAnsi="宋体"/>
        </w:rPr>
        <w:t>D．③④</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【答案】B【详解】习近平文化思想形成一系列重大原创性理论观点，体现了中国特色社会主义理论自信而非制度</w:t>
      </w:r>
      <w:r w:rsidRPr="00E50D9E">
        <w:rPr>
          <w:rFonts w:ascii="宋体" w:hAnsi="宋体"/>
        </w:rPr>
        <w:lastRenderedPageBreak/>
        <w:t>自信，②不符。习近平文化思想是回答时代之问的产物，是从新的实践和时代特征出发的文化理论，社会主义核心价值观是对中华优秀传统文化和民族精神的总结和升华，③不符。</w:t>
      </w:r>
    </w:p>
    <w:p w:rsidR="00DD3D9B" w:rsidRPr="00E50D9E" w:rsidRDefault="008245FE" w:rsidP="00CC0CA2">
      <w:pPr>
        <w:shd w:val="clear" w:color="auto" w:fill="FFFFFF"/>
        <w:jc w:val="left"/>
        <w:textAlignment w:val="center"/>
        <w:rPr>
          <w:rFonts w:ascii="宋体" w:hAnsi="宋体"/>
        </w:rPr>
      </w:pPr>
      <w:r>
        <w:rPr>
          <w:rFonts w:ascii="宋体" w:hAnsi="宋体"/>
        </w:rPr>
        <w:t>4</w:t>
      </w:r>
      <w:r w:rsidR="00DB725A" w:rsidRPr="00E50D9E">
        <w:rPr>
          <w:rFonts w:ascii="宋体" w:hAnsi="宋体"/>
        </w:rPr>
        <w:t>2．2023年6月28日,十四届全国人大常委会第三次会议表决通过了《中华人民共和国对外关系法》(以下简称“对外关系法”),该法已于2023年7月1日起施行。这既是新时代涉外法治体系建设的战略之举,也是我国将对外交流与合作纳入法治轨道的长远之策。该法的通过(　　)</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①有利于我国对外关系领域实现良法之治</w:t>
      </w:r>
      <w:r w:rsidR="0014770F">
        <w:rPr>
          <w:rFonts w:ascii="宋体" w:hAnsi="宋体" w:hint="eastAsia"/>
        </w:rPr>
        <w:t xml:space="preserve"> </w:t>
      </w:r>
      <w:r w:rsidR="0014770F">
        <w:rPr>
          <w:rFonts w:ascii="宋体" w:hAnsi="宋体"/>
        </w:rPr>
        <w:t xml:space="preserve"> </w:t>
      </w:r>
      <w:r w:rsidRPr="00E50D9E">
        <w:rPr>
          <w:rFonts w:ascii="宋体" w:hAnsi="宋体"/>
        </w:rPr>
        <w:t>②有助于推动建立我国主导的国际规则</w:t>
      </w:r>
      <w:r w:rsidR="0014770F">
        <w:rPr>
          <w:rFonts w:ascii="宋体" w:hAnsi="宋体" w:hint="eastAsia"/>
        </w:rPr>
        <w:t xml:space="preserve"> </w:t>
      </w:r>
      <w:r w:rsidR="0014770F">
        <w:rPr>
          <w:rFonts w:ascii="宋体" w:hAnsi="宋体"/>
        </w:rPr>
        <w:t xml:space="preserve">   </w:t>
      </w:r>
      <w:r w:rsidR="0014770F" w:rsidRPr="00E50D9E">
        <w:rPr>
          <w:rFonts w:ascii="宋体" w:hAnsi="宋体"/>
        </w:rPr>
        <w:t>A．①③</w:t>
      </w:r>
      <w:r w:rsidR="0014770F" w:rsidRPr="00E50D9E">
        <w:rPr>
          <w:rFonts w:ascii="宋体" w:hAnsi="宋体"/>
        </w:rPr>
        <w:tab/>
        <w:t>B．①④</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③建成了保障对外关系的涉外法律体系</w:t>
      </w:r>
      <w:r w:rsidR="0014770F">
        <w:rPr>
          <w:rFonts w:ascii="宋体" w:hAnsi="宋体" w:hint="eastAsia"/>
        </w:rPr>
        <w:t xml:space="preserve"> </w:t>
      </w:r>
      <w:r w:rsidR="0014770F">
        <w:rPr>
          <w:rFonts w:ascii="宋体" w:hAnsi="宋体"/>
        </w:rPr>
        <w:t xml:space="preserve">   </w:t>
      </w:r>
      <w:r w:rsidRPr="00E50D9E">
        <w:rPr>
          <w:rFonts w:ascii="宋体" w:hAnsi="宋体"/>
        </w:rPr>
        <w:t>④有利于贯彻推动构建人类命运共同体</w:t>
      </w:r>
      <w:r w:rsidR="0014770F">
        <w:rPr>
          <w:rFonts w:ascii="宋体" w:hAnsi="宋体" w:hint="eastAsia"/>
        </w:rPr>
        <w:t xml:space="preserve"> </w:t>
      </w:r>
      <w:r w:rsidR="0014770F">
        <w:rPr>
          <w:rFonts w:ascii="宋体" w:hAnsi="宋体"/>
        </w:rPr>
        <w:t xml:space="preserve">   </w:t>
      </w:r>
      <w:r w:rsidR="0014770F" w:rsidRPr="00E50D9E">
        <w:rPr>
          <w:rFonts w:ascii="宋体" w:hAnsi="宋体"/>
        </w:rPr>
        <w:t>C．②③</w:t>
      </w:r>
      <w:r w:rsidR="0014770F" w:rsidRPr="00E50D9E">
        <w:rPr>
          <w:rFonts w:ascii="宋体" w:hAnsi="宋体"/>
        </w:rPr>
        <w:tab/>
        <w:t>D．③④</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【答案】B【详解】</w:t>
      </w:r>
      <w:r w:rsidR="0014770F" w:rsidRPr="00E50D9E">
        <w:rPr>
          <w:rFonts w:ascii="宋体" w:hAnsi="宋体"/>
        </w:rPr>
        <w:t xml:space="preserve"> </w:t>
      </w:r>
      <w:r w:rsidRPr="00E50D9E">
        <w:rPr>
          <w:rFonts w:ascii="宋体" w:hAnsi="宋体"/>
        </w:rPr>
        <w:t>“我国主导的国际规则”表述错误，②排除。</w:t>
      </w:r>
      <w:r w:rsidR="0014770F" w:rsidRPr="00E50D9E">
        <w:rPr>
          <w:rFonts w:ascii="宋体" w:hAnsi="宋体"/>
        </w:rPr>
        <w:t xml:space="preserve">③ </w:t>
      </w:r>
      <w:r w:rsidRPr="00E50D9E">
        <w:rPr>
          <w:rFonts w:ascii="宋体" w:hAnsi="宋体"/>
        </w:rPr>
        <w:t>“建成了”的表述不符合实际，排除。</w:t>
      </w:r>
    </w:p>
    <w:p w:rsidR="00DD3D9B" w:rsidRPr="00E50D9E" w:rsidRDefault="0014770F" w:rsidP="00CC0CA2">
      <w:pPr>
        <w:shd w:val="clear" w:color="auto" w:fill="FFFFFF"/>
        <w:jc w:val="left"/>
        <w:textAlignment w:val="center"/>
        <w:rPr>
          <w:rFonts w:ascii="宋体" w:hAnsi="宋体"/>
        </w:rPr>
      </w:pPr>
      <w:r w:rsidRPr="00E50D9E">
        <w:rPr>
          <w:rFonts w:ascii="宋体" w:hAnsi="宋体"/>
          <w:noProof/>
        </w:rPr>
        <w:drawing>
          <wp:anchor distT="0" distB="0" distL="114300" distR="114300" simplePos="0" relativeHeight="251659776" behindDoc="1" locked="0" layoutInCell="1" allowOverlap="1">
            <wp:simplePos x="0" y="0"/>
            <wp:positionH relativeFrom="column">
              <wp:posOffset>5226050</wp:posOffset>
            </wp:positionH>
            <wp:positionV relativeFrom="paragraph">
              <wp:posOffset>194945</wp:posOffset>
            </wp:positionV>
            <wp:extent cx="1250950" cy="1068070"/>
            <wp:effectExtent l="0" t="0" r="6350" b="0"/>
            <wp:wrapTight wrapText="bothSides">
              <wp:wrapPolygon edited="0">
                <wp:start x="0" y="0"/>
                <wp:lineTo x="0" y="21189"/>
                <wp:lineTo x="21381" y="21189"/>
                <wp:lineTo x="21381" y="0"/>
                <wp:lineTo x="0" y="0"/>
              </wp:wrapPolygon>
            </wp:wrapTight>
            <wp:docPr id="100005" name="图片 100005" descr="@@@95d7a072cbda4612835b5afde4b161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0950" cy="1068070"/>
                    </a:xfrm>
                    <a:prstGeom prst="rect">
                      <a:avLst/>
                    </a:prstGeom>
                  </pic:spPr>
                </pic:pic>
              </a:graphicData>
            </a:graphic>
            <wp14:sizeRelH relativeFrom="margin">
              <wp14:pctWidth>0</wp14:pctWidth>
            </wp14:sizeRelH>
            <wp14:sizeRelV relativeFrom="margin">
              <wp14:pctHeight>0</wp14:pctHeight>
            </wp14:sizeRelV>
          </wp:anchor>
        </w:drawing>
      </w:r>
      <w:r w:rsidR="008245FE">
        <w:rPr>
          <w:rFonts w:ascii="宋体" w:hAnsi="宋体"/>
        </w:rPr>
        <w:t>4</w:t>
      </w:r>
      <w:r w:rsidR="00DB725A" w:rsidRPr="00E50D9E">
        <w:rPr>
          <w:rFonts w:ascii="宋体" w:hAnsi="宋体"/>
        </w:rPr>
        <w:t>3．下图漫画《举得起放得下，叫举重；举得起放不下，叫负重》中蕴含的哲学道理是(　　)</w:t>
      </w:r>
    </w:p>
    <w:p w:rsidR="00DD3D9B" w:rsidRPr="00E50D9E" w:rsidRDefault="00DB725A" w:rsidP="00CC0CA2">
      <w:pPr>
        <w:shd w:val="clear" w:color="auto" w:fill="FFFFFF"/>
        <w:jc w:val="left"/>
        <w:textAlignment w:val="center"/>
        <w:rPr>
          <w:rFonts w:ascii="宋体" w:hAnsi="宋体"/>
        </w:rPr>
      </w:pPr>
      <w:r w:rsidRPr="00E50D9E">
        <w:rPr>
          <w:rFonts w:ascii="宋体" w:hAnsi="宋体"/>
        </w:rPr>
        <w:t>A．事物在发展的不同阶段有不同的矛盾</w:t>
      </w:r>
    </w:p>
    <w:p w:rsidR="00DD3D9B" w:rsidRPr="00E50D9E" w:rsidRDefault="00DB725A" w:rsidP="00CC0CA2">
      <w:pPr>
        <w:shd w:val="clear" w:color="auto" w:fill="FFFFFF"/>
        <w:jc w:val="left"/>
        <w:textAlignment w:val="center"/>
        <w:rPr>
          <w:rFonts w:ascii="宋体" w:hAnsi="宋体"/>
        </w:rPr>
      </w:pPr>
      <w:r w:rsidRPr="00E50D9E">
        <w:rPr>
          <w:rFonts w:ascii="宋体" w:hAnsi="宋体"/>
        </w:rPr>
        <w:t>B．实践是检验认识真理性的唯一标准</w:t>
      </w:r>
    </w:p>
    <w:p w:rsidR="00DD3D9B" w:rsidRPr="00E50D9E" w:rsidRDefault="00DB725A" w:rsidP="00CC0CA2">
      <w:pPr>
        <w:shd w:val="clear" w:color="auto" w:fill="FFFFFF"/>
        <w:jc w:val="left"/>
        <w:textAlignment w:val="center"/>
        <w:rPr>
          <w:rFonts w:ascii="宋体" w:hAnsi="宋体"/>
        </w:rPr>
      </w:pPr>
      <w:r w:rsidRPr="00E50D9E">
        <w:rPr>
          <w:rFonts w:ascii="宋体" w:hAnsi="宋体"/>
        </w:rPr>
        <w:t>C．人们对同一事物的认识是不一样的</w:t>
      </w:r>
    </w:p>
    <w:p w:rsidR="00DD3D9B" w:rsidRPr="00E50D9E" w:rsidRDefault="00DB725A" w:rsidP="00CC0CA2">
      <w:pPr>
        <w:shd w:val="clear" w:color="auto" w:fill="FFFFFF"/>
        <w:jc w:val="left"/>
        <w:textAlignment w:val="center"/>
        <w:rPr>
          <w:rFonts w:ascii="宋体" w:hAnsi="宋体"/>
        </w:rPr>
      </w:pPr>
      <w:r w:rsidRPr="00E50D9E">
        <w:rPr>
          <w:rFonts w:ascii="宋体" w:hAnsi="宋体"/>
        </w:rPr>
        <w:t>D．人们对同一对象的认识具有反复性</w:t>
      </w:r>
      <w:r w:rsidR="0014770F">
        <w:rPr>
          <w:rFonts w:ascii="宋体" w:hAnsi="宋体" w:hint="eastAsia"/>
        </w:rPr>
        <w:t xml:space="preserve"> </w:t>
      </w:r>
      <w:r w:rsidR="0014770F">
        <w:rPr>
          <w:rFonts w:ascii="宋体" w:hAnsi="宋体"/>
        </w:rPr>
        <w:t xml:space="preserve">    </w:t>
      </w:r>
      <w:r w:rsidR="0014770F" w:rsidRPr="00E50D9E">
        <w:rPr>
          <w:rFonts w:ascii="宋体" w:hAnsi="宋体"/>
        </w:rPr>
        <w:t>【答案】A</w:t>
      </w:r>
    </w:p>
    <w:p w:rsidR="00DD3D9B" w:rsidRPr="00E50D9E" w:rsidRDefault="008245FE" w:rsidP="00CC0CA2">
      <w:pPr>
        <w:shd w:val="clear" w:color="auto" w:fill="FFFFFF"/>
        <w:jc w:val="left"/>
        <w:textAlignment w:val="center"/>
        <w:rPr>
          <w:rFonts w:ascii="宋体" w:hAnsi="宋体"/>
        </w:rPr>
      </w:pPr>
      <w:r>
        <w:rPr>
          <w:rFonts w:ascii="宋体" w:hAnsi="宋体"/>
        </w:rPr>
        <w:t>4</w:t>
      </w:r>
      <w:r w:rsidR="00DB725A" w:rsidRPr="00E50D9E">
        <w:rPr>
          <w:rFonts w:ascii="宋体" w:hAnsi="宋体"/>
        </w:rPr>
        <w:t>4．下图漫画（作者：小林）给我们的哲学启示是（   ）</w:t>
      </w:r>
    </w:p>
    <w:p w:rsidR="00DD3D9B" w:rsidRPr="00E50D9E" w:rsidRDefault="00DB725A" w:rsidP="00CC0CA2">
      <w:pPr>
        <w:shd w:val="clear" w:color="auto" w:fill="FFFFFF"/>
        <w:jc w:val="left"/>
        <w:textAlignment w:val="center"/>
        <w:rPr>
          <w:rFonts w:ascii="宋体" w:hAnsi="宋体"/>
        </w:rPr>
      </w:pPr>
      <w:r w:rsidRPr="00E50D9E">
        <w:rPr>
          <w:rFonts w:ascii="宋体" w:hAnsi="宋体"/>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85725</wp:posOffset>
            </wp:positionV>
            <wp:extent cx="1419225" cy="1219200"/>
            <wp:effectExtent l="0" t="0" r="9525" b="0"/>
            <wp:wrapTight wrapText="bothSides">
              <wp:wrapPolygon edited="0">
                <wp:start x="0" y="0"/>
                <wp:lineTo x="0" y="21263"/>
                <wp:lineTo x="21455" y="21263"/>
                <wp:lineTo x="21455" y="0"/>
                <wp:lineTo x="0" y="0"/>
              </wp:wrapPolygon>
            </wp:wrapTight>
            <wp:docPr id="100007" name="图片 100007" descr="@@@5bb9704be084499b98acfb69246cf7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19225" cy="1219200"/>
                    </a:xfrm>
                    <a:prstGeom prst="rect">
                      <a:avLst/>
                    </a:prstGeom>
                  </pic:spPr>
                </pic:pic>
              </a:graphicData>
            </a:graphic>
          </wp:anchor>
        </w:drawing>
      </w:r>
      <w:r w:rsidRPr="00E50D9E">
        <w:rPr>
          <w:rFonts w:ascii="宋体" w:hAnsi="宋体"/>
        </w:rPr>
        <w:t>①矛盾具有特殊性，要坚持具体问题具体分析</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②矛盾同一性和斗争性在一定条件下相互转化</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③要果断抓住时机，促成质变，实现事物的飞跃</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④发展的道路是曲折的，要勇敢面对挫折和挑战</w:t>
      </w:r>
    </w:p>
    <w:p w:rsidR="00DD3D9B" w:rsidRPr="00E50D9E" w:rsidRDefault="00DB725A" w:rsidP="00CC0CA2">
      <w:pPr>
        <w:shd w:val="clear" w:color="auto" w:fill="FFFFFF"/>
        <w:jc w:val="left"/>
        <w:textAlignment w:val="center"/>
        <w:rPr>
          <w:rFonts w:ascii="宋体" w:hAnsi="宋体"/>
        </w:rPr>
      </w:pPr>
      <w:r w:rsidRPr="00E50D9E">
        <w:rPr>
          <w:rFonts w:ascii="宋体" w:hAnsi="宋体"/>
        </w:rPr>
        <w:t>A．①②</w:t>
      </w:r>
      <w:r w:rsidRPr="00E50D9E">
        <w:rPr>
          <w:rFonts w:ascii="宋体" w:hAnsi="宋体"/>
        </w:rPr>
        <w:tab/>
        <w:t>B．①④</w:t>
      </w:r>
      <w:r w:rsidRPr="00E50D9E">
        <w:rPr>
          <w:rFonts w:ascii="宋体" w:hAnsi="宋体"/>
        </w:rPr>
        <w:tab/>
        <w:t>C．②③</w:t>
      </w:r>
      <w:r w:rsidRPr="00E50D9E">
        <w:rPr>
          <w:rFonts w:ascii="宋体" w:hAnsi="宋体"/>
        </w:rPr>
        <w:tab/>
        <w:t>D．③④</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【答案】D【详解】漫画意在告诉我们生活中的机遇和挑战，①不符。</w:t>
      </w:r>
    </w:p>
    <w:p w:rsidR="0014770F" w:rsidRPr="00E50D9E" w:rsidRDefault="00DB725A" w:rsidP="0014770F">
      <w:pPr>
        <w:shd w:val="clear" w:color="auto" w:fill="FFFFFF"/>
        <w:jc w:val="left"/>
        <w:textAlignment w:val="center"/>
        <w:rPr>
          <w:rFonts w:ascii="宋体" w:hAnsi="宋体"/>
        </w:rPr>
      </w:pPr>
      <w:r w:rsidRPr="00E50D9E">
        <w:rPr>
          <w:rFonts w:ascii="宋体" w:hAnsi="宋体"/>
        </w:rPr>
        <w:t>②</w:t>
      </w:r>
      <w:r w:rsidR="0014770F">
        <w:rPr>
          <w:rFonts w:ascii="宋体" w:hAnsi="宋体" w:hint="eastAsia"/>
        </w:rPr>
        <w:t>应是</w:t>
      </w:r>
      <w:r w:rsidRPr="00E50D9E">
        <w:rPr>
          <w:rFonts w:ascii="宋体" w:hAnsi="宋体"/>
        </w:rPr>
        <w:t>矛盾双方在一定条件下相互转化</w:t>
      </w:r>
      <w:r w:rsidR="0014770F">
        <w:rPr>
          <w:rFonts w:ascii="宋体" w:hAnsi="宋体" w:hint="eastAsia"/>
        </w:rPr>
        <w:t>。</w:t>
      </w:r>
    </w:p>
    <w:p w:rsidR="00DD3D9B" w:rsidRPr="00E50D9E" w:rsidRDefault="008245FE" w:rsidP="00CC0CA2">
      <w:pPr>
        <w:shd w:val="clear" w:color="auto" w:fill="FFFFFF"/>
        <w:jc w:val="left"/>
        <w:textAlignment w:val="center"/>
        <w:rPr>
          <w:rFonts w:ascii="宋体" w:hAnsi="宋体"/>
        </w:rPr>
      </w:pPr>
      <w:r>
        <w:rPr>
          <w:rFonts w:ascii="宋体" w:hAnsi="宋体"/>
        </w:rPr>
        <w:t>4</w:t>
      </w:r>
      <w:r w:rsidR="00DB725A" w:rsidRPr="00E50D9E">
        <w:rPr>
          <w:rFonts w:ascii="宋体" w:hAnsi="宋体"/>
        </w:rPr>
        <w:t>5．唐宋时期有很多“悯农诗”，这些诗歌描述了社会底层劳动人民辛勤劳动却依然十分贫困的现象，如诗人张俞在《蚕妇》中写道：“昨日入城市，归来泪满巾。遍身罗绮者，不是养蚕人。”下列对诗歌中描述的社会现象理解正确的有（    ）</w:t>
      </w:r>
    </w:p>
    <w:p w:rsidR="00DD3D9B" w:rsidRPr="00E50D9E" w:rsidRDefault="00DB725A" w:rsidP="00CC0CA2">
      <w:pPr>
        <w:shd w:val="clear" w:color="auto" w:fill="FFFFFF"/>
        <w:jc w:val="left"/>
        <w:textAlignment w:val="center"/>
        <w:rPr>
          <w:rFonts w:ascii="宋体" w:hAnsi="宋体"/>
        </w:rPr>
      </w:pPr>
      <w:r w:rsidRPr="00E50D9E">
        <w:rPr>
          <w:rFonts w:ascii="宋体" w:hAnsi="宋体"/>
        </w:rPr>
        <w:t>A．社会分工不同是导致农民贫困的根本原因</w:t>
      </w:r>
      <w:r w:rsidRPr="00E50D9E">
        <w:rPr>
          <w:rFonts w:ascii="宋体" w:hAnsi="宋体"/>
        </w:rPr>
        <w:tab/>
        <w:t>B．农民的劳动成果全部都需要用来缴纳地租</w:t>
      </w:r>
    </w:p>
    <w:p w:rsidR="00DD3D9B" w:rsidRPr="00E50D9E" w:rsidRDefault="00DB725A" w:rsidP="00CC0CA2">
      <w:pPr>
        <w:shd w:val="clear" w:color="auto" w:fill="FFFFFF"/>
        <w:jc w:val="left"/>
        <w:textAlignment w:val="center"/>
        <w:rPr>
          <w:rFonts w:ascii="宋体" w:hAnsi="宋体"/>
        </w:rPr>
      </w:pPr>
      <w:r w:rsidRPr="00E50D9E">
        <w:rPr>
          <w:rFonts w:ascii="宋体" w:hAnsi="宋体"/>
        </w:rPr>
        <w:t>C．农民不得不依附于地主并屈从地主的奴役</w:t>
      </w:r>
      <w:r w:rsidRPr="00E50D9E">
        <w:rPr>
          <w:rFonts w:ascii="宋体" w:hAnsi="宋体"/>
        </w:rPr>
        <w:tab/>
        <w:t>D．封建制生产关系严重阻碍了生产力的发展</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C【详解】生产资料私有制，特别是土地私有制才是导致农民贫困的根本原因，A错。农民的劳动成果除了缴纳地租外，还能留下一部分归自己支配，B错。封建制生产关系在初期时适应了生产力的发展，推动了生产发展，但在后期逐渐不适应生产力的发展，阻碍了生产发展，D错。</w:t>
      </w:r>
    </w:p>
    <w:p w:rsidR="00DD3D9B" w:rsidRPr="00E50D9E" w:rsidRDefault="00DD3D9B" w:rsidP="00CC0CA2">
      <w:pPr>
        <w:shd w:val="clear" w:color="auto" w:fill="FFFFFF"/>
        <w:jc w:val="left"/>
        <w:textAlignment w:val="center"/>
        <w:rPr>
          <w:rFonts w:ascii="宋体" w:hAnsi="宋体"/>
        </w:rPr>
      </w:pPr>
    </w:p>
    <w:p w:rsidR="00DD3D9B" w:rsidRDefault="00DB725A" w:rsidP="00CC0CA2">
      <w:pPr>
        <w:jc w:val="left"/>
        <w:textAlignment w:val="center"/>
        <w:rPr>
          <w:rFonts w:ascii="宋体" w:hAnsi="宋体" w:cs="宋体"/>
          <w:b/>
        </w:rPr>
      </w:pPr>
      <w:r>
        <w:rPr>
          <w:rFonts w:ascii="宋体" w:hAnsi="宋体" w:cs="宋体"/>
          <w:b/>
        </w:rPr>
        <w:t>二、主观题</w:t>
      </w:r>
    </w:p>
    <w:p w:rsidR="00DD3D9B" w:rsidRDefault="00E50D9E" w:rsidP="00CC0CA2">
      <w:pPr>
        <w:shd w:val="clear" w:color="auto" w:fill="FFFFFF"/>
        <w:ind w:firstLine="420"/>
        <w:jc w:val="left"/>
        <w:textAlignment w:val="center"/>
      </w:pPr>
      <w:r w:rsidRPr="00E50D9E">
        <w:rPr>
          <w:rFonts w:ascii="黑体" w:eastAsia="黑体" w:hAnsi="黑体" w:hint="eastAsia"/>
        </w:rPr>
        <w:t>【主1】</w:t>
      </w:r>
      <w:r w:rsidR="00DB725A">
        <w:rPr>
          <w:rFonts w:ascii="楷体" w:eastAsia="楷体" w:hAnsi="楷体" w:cs="楷体"/>
        </w:rPr>
        <w:t>没有调查就没有发言权，调查研究是谋事之基、成事之道。今年以来，各地各部门深入贯彻落实中央要求，持续在深化调查研究上务实功、出实招、求实效，有力推动调查研究解决问题。但少数地方和部门背离调研初衷，为调研而调研，简单应付，不注重调研实效。有的“甩手式调研”——匆忙赶场子，临走要材料，不把脉问诊，甚至将写报告等任务甩给被调研者；有的“偷懒式调研”——在问题选择上专捏“软柿子”，调研提纲千篇一律，问题毫无个性，调研结论大多聚焦在常识性问题上；有的“交卷式调研”——只求“交卷”完成任务，调研报告往往是堆砌情况、罗列数据，不能聚焦短板弱项。这些“应付式调研”，不是为了发现真问题、真解决问题，对推进实际工作成效不彰，亟待整治。</w:t>
      </w:r>
    </w:p>
    <w:p w:rsidR="00DD3D9B" w:rsidRPr="00E50D9E" w:rsidRDefault="00DB725A" w:rsidP="00CC0CA2">
      <w:pPr>
        <w:shd w:val="clear" w:color="auto" w:fill="FFFFFF"/>
        <w:jc w:val="left"/>
        <w:textAlignment w:val="center"/>
        <w:rPr>
          <w:rFonts w:ascii="宋体" w:hAnsi="宋体"/>
        </w:rPr>
      </w:pPr>
      <w:r w:rsidRPr="00E50D9E">
        <w:rPr>
          <w:rFonts w:ascii="宋体" w:hAnsi="宋体"/>
        </w:rPr>
        <w:t>结合材料，运用唯物辩证法的实质与核心的知识，说明怎样的调查研究才能更有实效。</w:t>
      </w:r>
      <w:r w:rsidR="00E50D9E">
        <w:rPr>
          <w:rFonts w:ascii="宋体" w:hAnsi="宋体" w:hint="eastAsia"/>
        </w:rPr>
        <w:t>（1</w:t>
      </w:r>
      <w:r w:rsidR="00E50D9E">
        <w:rPr>
          <w:rFonts w:ascii="宋体" w:hAnsi="宋体"/>
        </w:rPr>
        <w:t>2</w:t>
      </w:r>
      <w:r w:rsidR="00E50D9E">
        <w:rPr>
          <w:rFonts w:ascii="宋体" w:hAnsi="宋体" w:hint="eastAsia"/>
        </w:rPr>
        <w:t>分）</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【答案】矛盾是唯物辩证法的实质与核心。</w:t>
      </w:r>
      <w:r w:rsidR="00E50D9E" w:rsidRPr="00E50D9E">
        <w:rPr>
          <w:rFonts w:ascii="宋体" w:hAnsi="宋体"/>
        </w:rPr>
        <w:t>①</w:t>
      </w:r>
      <w:r w:rsidRPr="00E50D9E">
        <w:rPr>
          <w:rFonts w:ascii="宋体" w:hAnsi="宋体"/>
        </w:rPr>
        <w:t>矛盾具有普遍性，我们要勇于承认矛盾，分析矛盾，揭露矛盾并解决矛盾。通过调查研究掌握实情，找到破解难题的办法和路径，才能提高调研实效。</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②矛盾具有特殊性，要求我们坚持具体问题具体分析。提高调研实效需要调查提纲和问题要坚持因地制宜，充分收集个性化数据。</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③矛盾的普遍性和特殊性相互联结，我们要坚持共性与个性具体的历史的统一。调查研究把常识性问题和典型性问题相结合。</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④主要矛盾在事物发展过程中处于支配地位，起决定作用，要求我们集中力量解决主要矛盾。调查研究要抓住短板弱项是提高调研实效的关键所在。</w:t>
      </w:r>
    </w:p>
    <w:p w:rsidR="00DD3D9B" w:rsidRDefault="00CC0CA2" w:rsidP="00CC0CA2">
      <w:pPr>
        <w:shd w:val="clear" w:color="auto" w:fill="FFFFFF"/>
        <w:ind w:firstLine="420"/>
        <w:jc w:val="left"/>
        <w:textAlignment w:val="center"/>
      </w:pPr>
      <w:r w:rsidRPr="00CC0CA2">
        <w:rPr>
          <w:rFonts w:ascii="黑体" w:eastAsia="黑体" w:hAnsi="黑体" w:hint="eastAsia"/>
        </w:rPr>
        <w:t>【主2】</w:t>
      </w:r>
      <w:r w:rsidR="00DB725A">
        <w:rPr>
          <w:rFonts w:ascii="楷体" w:eastAsia="楷体" w:hAnsi="楷体" w:cs="楷体"/>
        </w:rPr>
        <w:t>近年来，许多家长喜欢在节假日带孩子参观博物馆。在博物馆里，孩子能够身临其境地体验和学习，拓宽眼界，满足好奇心，提升语言和思考能力。</w:t>
      </w:r>
    </w:p>
    <w:p w:rsidR="00DD3D9B" w:rsidRDefault="00DB725A" w:rsidP="00CC0CA2">
      <w:pPr>
        <w:shd w:val="clear" w:color="auto" w:fill="FFFFFF"/>
        <w:ind w:firstLine="420"/>
        <w:jc w:val="left"/>
        <w:textAlignment w:val="center"/>
      </w:pPr>
      <w:r>
        <w:rPr>
          <w:rFonts w:ascii="楷体" w:eastAsia="楷体" w:hAnsi="楷体" w:cs="楷体"/>
        </w:rPr>
        <w:t>博物馆里的宝贝，每一件都在诉说着历史秘密！</w:t>
      </w:r>
    </w:p>
    <w:p w:rsidR="00DD3D9B" w:rsidRPr="00E50D9E" w:rsidRDefault="00DB725A" w:rsidP="00CC0CA2">
      <w:pPr>
        <w:shd w:val="clear" w:color="auto" w:fill="FFFFFF"/>
        <w:jc w:val="left"/>
        <w:textAlignment w:val="center"/>
        <w:rPr>
          <w:rFonts w:ascii="宋体" w:hAnsi="宋体"/>
        </w:rPr>
      </w:pPr>
      <w:r w:rsidRPr="00E50D9E">
        <w:rPr>
          <w:rFonts w:ascii="宋体" w:hAnsi="宋体"/>
        </w:rPr>
        <w:t>结合材料，运用“文化传承与文化创新”知识，说明家长喜欢带孩子参观博物馆的原因。</w:t>
      </w:r>
      <w:r w:rsidR="00CC0CA2">
        <w:rPr>
          <w:rFonts w:ascii="宋体" w:hAnsi="宋体" w:hint="eastAsia"/>
        </w:rPr>
        <w:t>（6分）</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①文化载体承载、表达和展现着文化的内容。通过参观博物馆，可以让孩子了解我国源远流长、博大精深的中华优秀传统文化和承载着党和人民对国家独立、民族解放、人民幸福的不懈追求的革命文化，有利于丰富孩子的精神世界，增强孩子的精神力量，促进孩子的全面发展，有利于增强孩子对中华文化的认同感，坚定文化自信。</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②文化具有教育的功能。通过参观博物馆，可以发挥社会主义核心价值观的引领作用，弘扬和培育民族精神，有利于提升孩子的爱国主义情感，坚定理想信念，有利于提高孩子的道德修养和科学文化修养。</w:t>
      </w:r>
      <w:r>
        <w:rPr>
          <w:rFonts w:ascii="宋体" w:hAnsi="宋体" w:hint="eastAsia"/>
        </w:rPr>
        <w:t>（每点3分）</w:t>
      </w:r>
    </w:p>
    <w:p w:rsidR="00DD3D9B" w:rsidRDefault="00CC0CA2" w:rsidP="00CC0CA2">
      <w:pPr>
        <w:shd w:val="clear" w:color="auto" w:fill="FFFFFF"/>
        <w:ind w:firstLine="420"/>
        <w:jc w:val="left"/>
        <w:textAlignment w:val="center"/>
      </w:pPr>
      <w:r w:rsidRPr="00CC0CA2">
        <w:rPr>
          <w:rFonts w:ascii="黑体" w:eastAsia="黑体" w:hAnsi="黑体" w:hint="eastAsia"/>
        </w:rPr>
        <w:t>【主3】</w:t>
      </w:r>
      <w:r w:rsidR="00DB725A">
        <w:rPr>
          <w:rFonts w:ascii="楷体" w:eastAsia="楷体" w:hAnsi="楷体" w:cs="楷体"/>
        </w:rPr>
        <w:t>自古以来,地摊经济是人类最原始也是最有生命力的商业活动之一,但随着社会文明的不断提高,地摊经济沦为城市里的一种边缘经济。地摊经济、小店经济是就业岗位的重要来源,是人间的烟火，和“高大上”一样,是中国的生机,各地纷纷出台了相关政策促进“地摊经济”发展。但随着城市发展,“路边摊”因为占道经营、卫生脏乱差等,一度被禁止。</w:t>
      </w:r>
    </w:p>
    <w:p w:rsidR="00DD3D9B" w:rsidRDefault="00DB725A" w:rsidP="00CC0CA2">
      <w:pPr>
        <w:shd w:val="clear" w:color="auto" w:fill="FFFFFF"/>
        <w:ind w:firstLine="420"/>
        <w:jc w:val="left"/>
        <w:textAlignment w:val="center"/>
      </w:pPr>
      <w:r>
        <w:rPr>
          <w:rFonts w:ascii="楷体" w:eastAsia="楷体" w:hAnsi="楷体" w:cs="楷体"/>
        </w:rPr>
        <w:t>近年来,随着我国城市治理经验的不断完善与外部经济环境的变化,国家对于“路边摊”的经营限禁逐步放宽。新修订的《上海市市容环境卫生管理条例》于2023年12月1日起正式施行。上海秉持科学引导、疏堵结合的原则,结合市民集市、外摆位、分时步行街等新型业态的经营特点进行分类管理。</w:t>
      </w:r>
    </w:p>
    <w:p w:rsidR="00DD3D9B" w:rsidRDefault="00DB725A" w:rsidP="00CC0CA2">
      <w:pPr>
        <w:shd w:val="clear" w:color="auto" w:fill="FFFFFF"/>
        <w:ind w:firstLine="420"/>
        <w:jc w:val="left"/>
        <w:textAlignment w:val="center"/>
      </w:pPr>
      <w:r>
        <w:rPr>
          <w:rFonts w:ascii="楷体" w:eastAsia="楷体" w:hAnsi="楷体" w:cs="楷体"/>
        </w:rPr>
        <w:t>“摆摊”是一种资金成本可控、时间成本可控的低成本创业模式,互联网迅速渗透、经济发展略显疲态的当下,年轻人在接触更多元社会角色后,不再满足于“朝九晚五”的工作生活,他们想成为“斜杠青年”,用副业给自己造就一个温暖港湾,带给自己安全感。</w:t>
      </w:r>
    </w:p>
    <w:p w:rsidR="00DD3D9B" w:rsidRDefault="00DB725A" w:rsidP="00CC0CA2">
      <w:pPr>
        <w:shd w:val="clear" w:color="auto" w:fill="FFFFFF"/>
        <w:ind w:firstLine="420"/>
        <w:jc w:val="left"/>
        <w:textAlignment w:val="center"/>
      </w:pPr>
      <w:r>
        <w:rPr>
          <w:rFonts w:ascii="楷体" w:eastAsia="楷体" w:hAnsi="楷体" w:cs="楷体"/>
        </w:rPr>
        <w:t>通过摆摊,地域文化和传统技艺得以传承和传播,为社会增添了多样性和色彩,也使城市更有人间烟火气。</w:t>
      </w:r>
    </w:p>
    <w:p w:rsidR="00DD3D9B" w:rsidRPr="00E50D9E" w:rsidRDefault="00DB725A" w:rsidP="00CC0CA2">
      <w:pPr>
        <w:shd w:val="clear" w:color="auto" w:fill="FFFFFF"/>
        <w:jc w:val="left"/>
        <w:textAlignment w:val="center"/>
        <w:rPr>
          <w:rFonts w:ascii="宋体" w:hAnsi="宋体"/>
        </w:rPr>
      </w:pPr>
      <w:r w:rsidRPr="00E50D9E">
        <w:rPr>
          <w:rFonts w:ascii="宋体" w:hAnsi="宋体"/>
        </w:rPr>
        <w:t>结合材料并运用《政治与法治》知识，分析国家对于“地摊经济”经营限禁逐步放宽体现了怎样的城市治理思维。</w:t>
      </w:r>
      <w:r w:rsidR="00CC0CA2">
        <w:rPr>
          <w:rFonts w:ascii="宋体" w:hAnsi="宋体" w:hint="eastAsia"/>
        </w:rPr>
        <w:t>（1</w:t>
      </w:r>
      <w:r w:rsidR="00CC0CA2">
        <w:rPr>
          <w:rFonts w:ascii="宋体" w:hAnsi="宋体"/>
        </w:rPr>
        <w:t>2</w:t>
      </w:r>
      <w:r w:rsidR="00CC0CA2">
        <w:rPr>
          <w:rFonts w:ascii="宋体" w:hAnsi="宋体" w:hint="eastAsia"/>
        </w:rPr>
        <w:t>分）</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①我国是人民民主专政的社会主义国家，人民是国家的主人，立党为公、执政为民是我们党的执政理念，城市治理应抓住人民最关心最直接最现实的利益问题，不断保障和改善民生，促进社会公平正义，有效化解社会矛盾，保障和维护人民合法权益。②城市治理应坚持良法之治，坚持科学立法、依法立法。上海市制定市容和环境卫生管理条例，体现了通过立良善之法，以良法促进发展、保障善治。③城市治理应坚持依法行政，建设职能科学、执法严明、人民满意的法治政府。上海市依照条例对市容和环境卫生进行管理，规范文明执法，促进了良法善治。④城市治理应坚持在法治轨道上推进治理体系和治理能力现代化，坚持党的领导、人民当家作主、依法治国有机统一。</w:t>
      </w:r>
      <w:r w:rsidR="00CC0CA2">
        <w:rPr>
          <w:rFonts w:ascii="宋体" w:hAnsi="宋体" w:hint="eastAsia"/>
        </w:rPr>
        <w:t>（每点3分）</w:t>
      </w:r>
    </w:p>
    <w:p w:rsidR="00DD3D9B" w:rsidRDefault="00CC0CA2" w:rsidP="00CC0CA2">
      <w:pPr>
        <w:shd w:val="clear" w:color="auto" w:fill="FFFFFF"/>
        <w:ind w:firstLineChars="200" w:firstLine="420"/>
        <w:jc w:val="left"/>
        <w:textAlignment w:val="center"/>
      </w:pPr>
      <w:r w:rsidRPr="00CC0CA2">
        <w:rPr>
          <w:rFonts w:ascii="黑体" w:eastAsia="黑体" w:hAnsi="黑体" w:hint="eastAsia"/>
        </w:rPr>
        <w:t>【主4】</w:t>
      </w:r>
      <w:r w:rsidR="00DB725A">
        <w:rPr>
          <w:rFonts w:ascii="楷体" w:eastAsia="楷体" w:hAnsi="楷体" w:cs="楷体"/>
        </w:rPr>
        <w:t>2023年11月28日，全球首个以供应链为主题的国家级展会——中国国际供应链促进博览会在北京开幕。在一些国家挑动“脱钩断链”和“去风险”逆流，全球产业链供应链稳定受到冲击情况下，巩固和加强全球合作成为各方的迫切期盼，以“链接世界共创未来”为主题的链博会不仅展示全球供应链上中下游的关键新技术、新产品和新服务，也致力于帮助各国企业找到供应链上中下游的合作伙伴，它是中国为世界提供的又一重要公共产品。据不完全统计，本次展会共签署合作协议、意向协议200多项，涉及金额1500多亿元人民币。</w:t>
      </w:r>
    </w:p>
    <w:p w:rsidR="00DD3D9B" w:rsidRPr="00E50D9E" w:rsidRDefault="00DB725A" w:rsidP="00CC0CA2">
      <w:pPr>
        <w:shd w:val="clear" w:color="auto" w:fill="FFFFFF"/>
        <w:jc w:val="left"/>
        <w:textAlignment w:val="center"/>
        <w:rPr>
          <w:rFonts w:ascii="宋体" w:hAnsi="宋体"/>
        </w:rPr>
      </w:pPr>
      <w:r w:rsidRPr="00E50D9E">
        <w:rPr>
          <w:rFonts w:ascii="宋体" w:hAnsi="宋体"/>
        </w:rPr>
        <w:t>链博会，体现的是一种格局和超越，成为了一场新的双向奔赴。结合《当代国际政治与经济》的相关知识，对此加以说明。</w:t>
      </w:r>
      <w:r w:rsidR="00CC0CA2">
        <w:rPr>
          <w:rFonts w:ascii="宋体" w:hAnsi="宋体" w:hint="eastAsia"/>
        </w:rPr>
        <w:t>（9分）</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①中国作为负责任大国，一贯坚持正确义利观，在维护本国利益同时关注他国合理关切，赢得国际社会普遍信赖，这体现的是一种格局与超越。②国家利益决定国际关系，共同利益是合作的基础，链博会有利于维护大多数国家和人民的共同利益。③链博会顺应了时代发展潮流，符合和平与发展的时代主题，是对各国人民加强团结协作、携手应对共同挑战迫切诉求的及时回应，为全球治理贡献了中国方案，维护了多边贸易体制，促进了经济全球化发展，所以，成为了一场新的双向奔赴。</w:t>
      </w:r>
      <w:r>
        <w:rPr>
          <w:rFonts w:ascii="宋体" w:hAnsi="宋体" w:hint="eastAsia"/>
        </w:rPr>
        <w:t>（每点3分）</w:t>
      </w:r>
    </w:p>
    <w:p w:rsidR="00DD3D9B" w:rsidRDefault="00CC0CA2" w:rsidP="00CC0CA2">
      <w:pPr>
        <w:shd w:val="clear" w:color="auto" w:fill="FFFFFF"/>
        <w:ind w:firstLine="420"/>
        <w:jc w:val="left"/>
        <w:textAlignment w:val="center"/>
      </w:pPr>
      <w:r w:rsidRPr="00CC0CA2">
        <w:rPr>
          <w:rFonts w:ascii="黑体" w:eastAsia="黑体" w:hAnsi="黑体" w:hint="eastAsia"/>
        </w:rPr>
        <w:t>【主</w:t>
      </w:r>
      <w:r w:rsidRPr="00CC0CA2">
        <w:rPr>
          <w:rFonts w:ascii="黑体" w:eastAsia="黑体" w:hAnsi="黑体"/>
        </w:rPr>
        <w:t>5</w:t>
      </w:r>
      <w:r w:rsidRPr="00CC0CA2">
        <w:rPr>
          <w:rFonts w:ascii="黑体" w:eastAsia="黑体" w:hAnsi="黑体" w:hint="eastAsia"/>
        </w:rPr>
        <w:t>】</w:t>
      </w:r>
      <w:r w:rsidR="00DB725A">
        <w:rPr>
          <w:rFonts w:ascii="楷体" w:eastAsia="楷体" w:hAnsi="楷体" w:cs="楷体"/>
        </w:rPr>
        <w:t>“中国共产党人依靠学习走到今天，也必然要依靠学习走向未来。”习近平总书记深刻指出学习的重要性，而读书是学习的重要方式。不论在地方工作，还是在中央工作，他始终高度重视领导干部读书学习——强调领导干部“一定要把学习放在很重要的位置上，如饥似渴地学习，哪怕一天挤出半小时，即使读几页书，只要坚持下去，必定会积少成多、积沙成塔，积跬步以至千里”；叮嘱领导干部“读书是学习，使用也是学习，并且是更重要的学习”；倡导领导干部“应该把学习作为一种追求、一种爱好、一种健康的生活方式，做到好学乐学”。</w:t>
      </w:r>
    </w:p>
    <w:p w:rsidR="00DD3D9B" w:rsidRPr="00CC0CA2" w:rsidRDefault="00DB725A" w:rsidP="00CC0CA2">
      <w:pPr>
        <w:shd w:val="clear" w:color="auto" w:fill="FFFFFF"/>
        <w:jc w:val="left"/>
        <w:textAlignment w:val="center"/>
        <w:rPr>
          <w:rFonts w:ascii="宋体" w:hAnsi="宋体"/>
        </w:rPr>
      </w:pPr>
      <w:r w:rsidRPr="00CC0CA2">
        <w:rPr>
          <w:rFonts w:ascii="宋体" w:hAnsi="宋体"/>
        </w:rPr>
        <w:t>从古今中外历史中可以清晰地看到：事有所成，必是学有所成；学有所成，必是读有所得。据此，有人认为，读书就能走得更远。结合材料，运用“探索认识的奥秘”的相关知识加以评析。</w:t>
      </w:r>
      <w:r w:rsidR="00CC0CA2" w:rsidRPr="00CC0CA2">
        <w:rPr>
          <w:rFonts w:ascii="宋体" w:hAnsi="宋体" w:hint="eastAsia"/>
        </w:rPr>
        <w:t>（</w:t>
      </w:r>
      <w:r w:rsidR="00CC0CA2">
        <w:rPr>
          <w:rFonts w:ascii="宋体" w:hAnsi="宋体" w:hint="eastAsia"/>
        </w:rPr>
        <w:t>9分</w:t>
      </w:r>
      <w:r w:rsidR="00CC0CA2" w:rsidRPr="00CC0CA2">
        <w:rPr>
          <w:rFonts w:ascii="宋体" w:hAnsi="宋体" w:hint="eastAsia"/>
        </w:rPr>
        <w:t>）</w:t>
      </w:r>
    </w:p>
    <w:p w:rsidR="00CC0CA2" w:rsidRPr="00CC0CA2" w:rsidRDefault="00CC0CA2" w:rsidP="00CC0CA2">
      <w:pPr>
        <w:shd w:val="clear" w:color="auto" w:fill="FFFFFF"/>
        <w:jc w:val="left"/>
        <w:textAlignment w:val="center"/>
        <w:rPr>
          <w:rFonts w:ascii="等线" w:eastAsia="等线" w:hAnsi="等线"/>
        </w:rPr>
      </w:pPr>
      <w:r w:rsidRPr="00CC0CA2">
        <w:rPr>
          <w:rFonts w:ascii="宋体" w:hAnsi="宋体" w:hint="eastAsia"/>
        </w:rPr>
        <w:t>【答案】该观点是片面的。①认识对实践有反作用，正确的认识对实践具有促进作用，科学的理论对实践有巨大的</w:t>
      </w:r>
      <w:r w:rsidRPr="00CC0CA2">
        <w:rPr>
          <w:rFonts w:ascii="等线" w:eastAsia="等线" w:hAnsi="等线" w:hint="eastAsia"/>
        </w:rPr>
        <w:t>指导作用。读好书有助于</w:t>
      </w:r>
      <w:r w:rsidRPr="00CC0CA2">
        <w:rPr>
          <w:rFonts w:ascii="等线" w:eastAsia="等线" w:hAnsi="等线" w:cs="微软雅黑" w:hint="eastAsia"/>
        </w:rPr>
        <w:t>⼈</w:t>
      </w:r>
      <w:r w:rsidRPr="00CC0CA2">
        <w:rPr>
          <w:rFonts w:ascii="等线" w:eastAsia="等线" w:hAnsi="等线" w:cs="宋体" w:hint="eastAsia"/>
        </w:rPr>
        <w:t>们获得更多知识、进行更好的实践，书是</w:t>
      </w:r>
      <w:r w:rsidRPr="00CC0CA2">
        <w:rPr>
          <w:rFonts w:ascii="等线" w:eastAsia="等线" w:hAnsi="等线" w:cs="微软雅黑" w:hint="eastAsia"/>
        </w:rPr>
        <w:t>⼈</w:t>
      </w:r>
      <w:r w:rsidRPr="00CC0CA2">
        <w:rPr>
          <w:rFonts w:ascii="等线" w:eastAsia="等线" w:hAnsi="等线" w:cs="宋体" w:hint="eastAsia"/>
        </w:rPr>
        <w:t>类进步的阶梯，所以，读书有助于走的更远。</w:t>
      </w:r>
    </w:p>
    <w:p w:rsidR="00CC0CA2" w:rsidRPr="00CC0CA2" w:rsidRDefault="00CC0CA2" w:rsidP="00CC0CA2">
      <w:pPr>
        <w:shd w:val="clear" w:color="auto" w:fill="FFFFFF"/>
        <w:jc w:val="left"/>
        <w:textAlignment w:val="center"/>
        <w:rPr>
          <w:rFonts w:ascii="宋体" w:hAnsi="宋体"/>
        </w:rPr>
      </w:pPr>
      <w:r w:rsidRPr="00CC0CA2">
        <w:rPr>
          <w:rFonts w:ascii="宋体" w:hAnsi="宋体" w:hint="eastAsia"/>
        </w:rPr>
        <w:t>②不同的认识作用不同，我们要接受正确的知识。我们不仅要爱读书，还要有选择地读好书、善读书。实践是认识的基础，所以，要走的更远，不仅要饱读诗书，获得更多的间接知识，还必须重视实践，积极参加实践。题中观点没有看到不同书籍的不同作用，也没有看到读书和实践相结合的重要性，从这一角度上看，是不合理的。</w:t>
      </w:r>
    </w:p>
    <w:p w:rsidR="00DD3D9B" w:rsidRPr="00CC0CA2" w:rsidRDefault="00CC0CA2" w:rsidP="00CC0CA2">
      <w:pPr>
        <w:shd w:val="clear" w:color="auto" w:fill="FFFFFF"/>
        <w:jc w:val="left"/>
        <w:textAlignment w:val="center"/>
        <w:rPr>
          <w:rFonts w:ascii="宋体" w:hAnsi="宋体"/>
        </w:rPr>
      </w:pPr>
      <w:r w:rsidRPr="00CC0CA2">
        <w:rPr>
          <w:rFonts w:ascii="宋体" w:hAnsi="宋体" w:hint="eastAsia"/>
        </w:rPr>
        <w:t>③认识具有反复性、无限性、上升性。我们要让阅读成为一种生活方式，不断提高自己的学识，要善于把书本知识应用于社会实践，并在实践中检验、丰富和发展书本知识（或积极投身于社会实践），既能直接获取新的知识，又能扩展和深化已有的知识，二者相结合才能走更远。（每点3分）</w:t>
      </w:r>
    </w:p>
    <w:p w:rsidR="00DD3D9B" w:rsidRDefault="00CC0CA2" w:rsidP="00CC0CA2">
      <w:pPr>
        <w:shd w:val="clear" w:color="auto" w:fill="FFFFFF"/>
        <w:ind w:firstLineChars="200" w:firstLine="420"/>
        <w:jc w:val="left"/>
        <w:textAlignment w:val="center"/>
      </w:pPr>
      <w:r w:rsidRPr="00CC0CA2">
        <w:rPr>
          <w:rFonts w:ascii="黑体" w:eastAsia="黑体" w:hAnsi="黑体" w:hint="eastAsia"/>
        </w:rPr>
        <w:t>【主6】</w:t>
      </w:r>
      <w:r w:rsidR="00DB725A">
        <w:rPr>
          <w:rFonts w:ascii="楷体" w:eastAsia="楷体" w:hAnsi="楷体" w:cs="楷体"/>
        </w:rPr>
        <w:t>H露天煤矿是新中国成立后建成投产的第一座大型机械化露天矿，已累计采煤2.41亿吨。前些年煤矿闭坑后，长4000米、宽2000米、垂深350米的矿坑，一度成为“城市伤疤”。近年来，政府转变治理思路，通过专家咨询论证会、社会听证会、社区走访调查等方式，广泛听取相关专家、基层群众、投资公司等方面意见，集思广益，专题商讨治理问题。如今，该城开展生态复垦，让矿坑变身公园，并将城市经济发展和生态环境治理相结合，因地制宜，在周边建成超13万平方米、种植各类树木超5万株的生态健身广场，一幅“美丽画卷”展现眼前。作为资源枯竭型城市，该城以宜居宜业的城市风貌，见证了转型发展的蝶变。</w:t>
      </w:r>
    </w:p>
    <w:p w:rsidR="00DD3D9B" w:rsidRPr="00E50D9E" w:rsidRDefault="00DB725A" w:rsidP="00CC0CA2">
      <w:pPr>
        <w:shd w:val="clear" w:color="auto" w:fill="FFFFFF"/>
        <w:jc w:val="left"/>
        <w:textAlignment w:val="center"/>
        <w:rPr>
          <w:rFonts w:ascii="宋体" w:hAnsi="宋体"/>
        </w:rPr>
      </w:pPr>
      <w:r w:rsidRPr="00E50D9E">
        <w:rPr>
          <w:rFonts w:ascii="宋体" w:hAnsi="宋体"/>
        </w:rPr>
        <w:t>结合材料，运用《逻辑与思维》中创新思维的知识，说明该城在“美丽画卷”塑造中运用的思维方法。</w:t>
      </w:r>
      <w:r w:rsidR="00ED54D0">
        <w:rPr>
          <w:rFonts w:ascii="宋体" w:hAnsi="宋体" w:hint="eastAsia"/>
        </w:rPr>
        <w:t>（1</w:t>
      </w:r>
      <w:r w:rsidR="00ED54D0">
        <w:rPr>
          <w:rFonts w:ascii="宋体" w:hAnsi="宋体"/>
        </w:rPr>
        <w:t>2</w:t>
      </w:r>
      <w:r w:rsidR="00ED54D0">
        <w:rPr>
          <w:rFonts w:ascii="宋体" w:hAnsi="宋体" w:hint="eastAsia"/>
        </w:rPr>
        <w:t>分）</w:t>
      </w:r>
    </w:p>
    <w:p w:rsidR="00DD3D9B" w:rsidRPr="00E50D9E" w:rsidRDefault="00DB725A" w:rsidP="00CC0CA2">
      <w:pPr>
        <w:shd w:val="clear" w:color="auto" w:fill="FFFFFF"/>
        <w:jc w:val="left"/>
        <w:textAlignment w:val="center"/>
        <w:rPr>
          <w:rFonts w:ascii="宋体" w:hAnsi="宋体"/>
        </w:rPr>
      </w:pPr>
      <w:r w:rsidRPr="00E50D9E">
        <w:rPr>
          <w:rFonts w:ascii="宋体" w:hAnsi="宋体"/>
        </w:rPr>
        <w:t>【答案】①坚持发散思维方法。运用头脑风暴法，通过专家咨询论证会、社会听证会、走访调查等方式，集思广益，商讨治理的对策，推进治理问题的解决。</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②利用聚合思维方法。聚焦“城市伤疤”治理困境，将讨论意见进行比较、分析、归纳、综合，寻找城市治理最优方案。</w:t>
      </w:r>
    </w:p>
    <w:p w:rsidR="00DD3D9B" w:rsidRPr="00E50D9E" w:rsidRDefault="00DB725A" w:rsidP="00CC0CA2">
      <w:pPr>
        <w:shd w:val="clear" w:color="auto" w:fill="FFFFFF"/>
        <w:jc w:val="left"/>
        <w:textAlignment w:val="center"/>
        <w:rPr>
          <w:rFonts w:ascii="宋体" w:hAnsi="宋体"/>
        </w:rPr>
      </w:pPr>
      <w:r w:rsidRPr="00E50D9E">
        <w:rPr>
          <w:rFonts w:ascii="宋体" w:hAnsi="宋体"/>
        </w:rPr>
        <w:t>③恰当运用逆向思维方法，对已有的有关事物存在状态的认识作转换性思考。通过开展生态复垦使矿坑变公园，顺利推动转型发展的蝶变；</w:t>
      </w:r>
    </w:p>
    <w:p w:rsidR="00DD3D9B" w:rsidRDefault="00DB725A" w:rsidP="00CC0CA2">
      <w:pPr>
        <w:shd w:val="clear" w:color="auto" w:fill="FFFFFF"/>
        <w:jc w:val="left"/>
        <w:textAlignment w:val="center"/>
      </w:pPr>
      <w:r w:rsidRPr="00E50D9E">
        <w:rPr>
          <w:rFonts w:ascii="宋体" w:hAnsi="宋体"/>
        </w:rPr>
        <w:t>④用超前思维方法调整治理思路，将城市经济发展和生态环境治理相结合，规划该城市宜居宜业的城市风貌。</w:t>
      </w:r>
    </w:p>
    <w:sectPr w:rsidR="00DD3D9B" w:rsidSect="00E50D9E">
      <w:footerReference w:type="even" r:id="rId10"/>
      <w:footerReference w:type="default" r:id="rId11"/>
      <w:pgSz w:w="11907" w:h="16839" w:code="9"/>
      <w:pgMar w:top="567" w:right="720" w:bottom="567" w:left="720"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725A" w:rsidRDefault="00DB725A">
      <w:r>
        <w:separator/>
      </w:r>
    </w:p>
  </w:endnote>
  <w:endnote w:type="continuationSeparator" w:id="0">
    <w:p w:rsidR="00DB725A" w:rsidRDefault="00DB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14770F" w:rsidP="00BC62FB">
    <w:pPr>
      <w:jc w:val="center"/>
    </w:pPr>
    <w:r>
      <w:rPr>
        <w:rFonts w:hint="eastAsia"/>
      </w:rPr>
      <w:t>政治寒假作业（</w:t>
    </w:r>
    <w:r>
      <w:rPr>
        <w:rFonts w:hint="eastAsia"/>
      </w:rPr>
      <w:t>3</w:t>
    </w:r>
    <w:r>
      <w:rPr>
        <w:rFonts w:hint="eastAsia"/>
      </w:rPr>
      <w:t>）</w:t>
    </w:r>
    <w:r w:rsidR="00DB725A">
      <w:rPr>
        <w:rFonts w:hint="eastAsia"/>
      </w:rPr>
      <w:t>第</w:t>
    </w:r>
    <w:r w:rsidR="00DB725A">
      <w:fldChar w:fldCharType="begin"/>
    </w:r>
    <w:r w:rsidR="00DB725A">
      <w:instrText xml:space="preserve"> =</w:instrText>
    </w:r>
    <w:r w:rsidR="00DB725A">
      <w:fldChar w:fldCharType="begin"/>
    </w:r>
    <w:r w:rsidR="00DB725A">
      <w:instrText xml:space="preserve">page  </w:instrText>
    </w:r>
    <w:r w:rsidR="00DB725A">
      <w:fldChar w:fldCharType="separate"/>
    </w:r>
    <w:r w:rsidR="008245FE">
      <w:rPr>
        <w:noProof/>
      </w:rPr>
      <w:instrText>2</w:instrText>
    </w:r>
    <w:r w:rsidR="00DB725A">
      <w:rPr>
        <w:noProof/>
      </w:rPr>
      <w:fldChar w:fldCharType="end"/>
    </w:r>
    <w:r w:rsidR="00DB725A">
      <w:instrText xml:space="preserve"> </w:instrText>
    </w:r>
    <w:r w:rsidR="00DB725A">
      <w:fldChar w:fldCharType="separate"/>
    </w:r>
    <w:r w:rsidR="008245FE">
      <w:rPr>
        <w:noProof/>
      </w:rPr>
      <w:t>2</w:t>
    </w:r>
    <w:r w:rsidR="00DB725A">
      <w:fldChar w:fldCharType="end"/>
    </w:r>
    <w:r w:rsidR="00DB725A">
      <w:rPr>
        <w:rFonts w:hint="eastAsia"/>
      </w:rPr>
      <w:t>页，共</w:t>
    </w:r>
    <w:r w:rsidR="00DB725A">
      <w:fldChar w:fldCharType="begin"/>
    </w:r>
    <w:r w:rsidR="00DB725A">
      <w:instrText xml:space="preserve"> =</w:instrText>
    </w:r>
    <w:r w:rsidR="00DB725A">
      <w:fldChar w:fldCharType="begin"/>
    </w:r>
    <w:r w:rsidR="00DB725A">
      <w:instrText xml:space="preserve">sectionpages  </w:instrText>
    </w:r>
    <w:r w:rsidR="00DB725A">
      <w:fldChar w:fldCharType="separate"/>
    </w:r>
    <w:r w:rsidR="008245FE">
      <w:rPr>
        <w:noProof/>
      </w:rPr>
      <w:instrText>5</w:instrText>
    </w:r>
    <w:r w:rsidR="00DB725A">
      <w:rPr>
        <w:noProof/>
      </w:rPr>
      <w:fldChar w:fldCharType="end"/>
    </w:r>
    <w:r w:rsidR="00DB725A">
      <w:instrText xml:space="preserve"> </w:instrText>
    </w:r>
    <w:r w:rsidR="00DB725A">
      <w:fldChar w:fldCharType="separate"/>
    </w:r>
    <w:r w:rsidR="008245FE">
      <w:rPr>
        <w:noProof/>
      </w:rPr>
      <w:t>5</w:t>
    </w:r>
    <w:r w:rsidR="00DB725A">
      <w:fldChar w:fldCharType="end"/>
    </w:r>
    <w:r w:rsidR="00DB725A">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14770F" w:rsidP="00BC62FB">
    <w:pPr>
      <w:jc w:val="center"/>
    </w:pPr>
    <w:r>
      <w:rPr>
        <w:rFonts w:hint="eastAsia"/>
      </w:rPr>
      <w:t>政治寒假作业（</w:t>
    </w:r>
    <w:r>
      <w:rPr>
        <w:rFonts w:hint="eastAsia"/>
      </w:rPr>
      <w:t>3</w:t>
    </w:r>
    <w:r>
      <w:rPr>
        <w:rFonts w:hint="eastAsia"/>
      </w:rPr>
      <w:t>）</w:t>
    </w:r>
    <w:r w:rsidR="00DB725A">
      <w:rPr>
        <w:rFonts w:hint="eastAsia"/>
      </w:rPr>
      <w:t>试卷第</w:t>
    </w:r>
    <w:r w:rsidR="00DB725A">
      <w:fldChar w:fldCharType="begin"/>
    </w:r>
    <w:r w:rsidR="00DB725A">
      <w:instrText xml:space="preserve"> =</w:instrText>
    </w:r>
    <w:r w:rsidR="00DB725A">
      <w:fldChar w:fldCharType="begin"/>
    </w:r>
    <w:r w:rsidR="00DB725A">
      <w:instrText xml:space="preserve">page  </w:instrText>
    </w:r>
    <w:r w:rsidR="00DB725A">
      <w:fldChar w:fldCharType="separate"/>
    </w:r>
    <w:r w:rsidR="008245FE">
      <w:rPr>
        <w:noProof/>
      </w:rPr>
      <w:instrText>3</w:instrText>
    </w:r>
    <w:r w:rsidR="00DB725A">
      <w:rPr>
        <w:noProof/>
      </w:rPr>
      <w:fldChar w:fldCharType="end"/>
    </w:r>
    <w:r w:rsidR="00DB725A">
      <w:instrText xml:space="preserve"> </w:instrText>
    </w:r>
    <w:r w:rsidR="00DB725A">
      <w:fldChar w:fldCharType="separate"/>
    </w:r>
    <w:r w:rsidR="008245FE">
      <w:rPr>
        <w:noProof/>
      </w:rPr>
      <w:t>3</w:t>
    </w:r>
    <w:r w:rsidR="00DB725A">
      <w:fldChar w:fldCharType="end"/>
    </w:r>
    <w:r w:rsidR="00DB725A">
      <w:rPr>
        <w:rFonts w:hint="eastAsia"/>
      </w:rPr>
      <w:t>页，共</w:t>
    </w:r>
    <w:r w:rsidR="00DB725A">
      <w:fldChar w:fldCharType="begin"/>
    </w:r>
    <w:r w:rsidR="00DB725A">
      <w:instrText xml:space="preserve"> =</w:instrText>
    </w:r>
    <w:r w:rsidR="00DB725A">
      <w:fldChar w:fldCharType="begin"/>
    </w:r>
    <w:r w:rsidR="00DB725A">
      <w:instrText xml:space="preserve">sectionpages  </w:instrText>
    </w:r>
    <w:r w:rsidR="00DB725A">
      <w:fldChar w:fldCharType="separate"/>
    </w:r>
    <w:r w:rsidR="008245FE">
      <w:rPr>
        <w:noProof/>
      </w:rPr>
      <w:instrText>5</w:instrText>
    </w:r>
    <w:r w:rsidR="00DB725A">
      <w:rPr>
        <w:noProof/>
      </w:rPr>
      <w:fldChar w:fldCharType="end"/>
    </w:r>
    <w:r w:rsidR="00DB725A">
      <w:instrText xml:space="preserve"> </w:instrText>
    </w:r>
    <w:r w:rsidR="00DB725A">
      <w:fldChar w:fldCharType="separate"/>
    </w:r>
    <w:r w:rsidR="008245FE">
      <w:rPr>
        <w:noProof/>
      </w:rPr>
      <w:t>5</w:t>
    </w:r>
    <w:r w:rsidR="00DB725A">
      <w:fldChar w:fldCharType="end"/>
    </w:r>
    <w:r w:rsidR="00DB725A">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725A" w:rsidRDefault="00DB725A">
      <w:r>
        <w:separator/>
      </w:r>
    </w:p>
  </w:footnote>
  <w:footnote w:type="continuationSeparator" w:id="0">
    <w:p w:rsidR="00DB725A" w:rsidRDefault="00DB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43B54"/>
    <w:rsid w:val="00133198"/>
    <w:rsid w:val="0014770F"/>
    <w:rsid w:val="001D7A06"/>
    <w:rsid w:val="00284433"/>
    <w:rsid w:val="002A1EC6"/>
    <w:rsid w:val="002E035E"/>
    <w:rsid w:val="006B16C5"/>
    <w:rsid w:val="00776133"/>
    <w:rsid w:val="008245FE"/>
    <w:rsid w:val="00855687"/>
    <w:rsid w:val="008C07DE"/>
    <w:rsid w:val="00A30CCE"/>
    <w:rsid w:val="00AC3E9C"/>
    <w:rsid w:val="00BC4F14"/>
    <w:rsid w:val="00BC62FB"/>
    <w:rsid w:val="00BF535F"/>
    <w:rsid w:val="00C806B0"/>
    <w:rsid w:val="00CC0CA2"/>
    <w:rsid w:val="00DB725A"/>
    <w:rsid w:val="00DD3D9B"/>
    <w:rsid w:val="00E476EE"/>
    <w:rsid w:val="00E50D9E"/>
    <w:rsid w:val="00ED54D0"/>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407D"/>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20</cp:revision>
  <dcterms:created xsi:type="dcterms:W3CDTF">2017-07-19T12:07:00Z</dcterms:created>
  <dcterms:modified xsi:type="dcterms:W3CDTF">2024-01-20T15:07:00Z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04924f07bca14d04959efdd84075db94mjg2mdq0ntmzng</vt:lpwstr>
  </property>
</Properties>
</file>