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894AF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894AF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206351">
        <w:rPr>
          <w:rFonts w:ascii="黑体" w:eastAsia="黑体" w:hAnsi="黑体" w:cs="宋体" w:hint="eastAsia"/>
          <w:b/>
          <w:bCs/>
          <w:kern w:val="0"/>
          <w:sz w:val="28"/>
          <w:szCs w:val="28"/>
        </w:rPr>
        <w:t>五十三</w:t>
      </w:r>
    </w:p>
    <w:p w:rsidR="00EE17EF" w:rsidRDefault="00EE17EF" w:rsidP="00894AF2">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894AF2">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5"/>
        <w:gridCol w:w="996"/>
        <w:gridCol w:w="996"/>
        <w:gridCol w:w="996"/>
        <w:gridCol w:w="996"/>
        <w:gridCol w:w="996"/>
        <w:gridCol w:w="996"/>
        <w:gridCol w:w="997"/>
        <w:gridCol w:w="997"/>
        <w:gridCol w:w="997"/>
      </w:tblGrid>
      <w:tr w:rsidR="00EE17EF" w:rsidTr="009B765A">
        <w:tc>
          <w:tcPr>
            <w:tcW w:w="995"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9B765A">
        <w:tc>
          <w:tcPr>
            <w:tcW w:w="995"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r>
      <w:tr w:rsidR="00EE17EF" w:rsidTr="009B765A">
        <w:tc>
          <w:tcPr>
            <w:tcW w:w="995"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9B765A">
        <w:tc>
          <w:tcPr>
            <w:tcW w:w="995"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r>
    </w:tbl>
    <w:p w:rsidR="009B765A" w:rsidRPr="00BE1BCD" w:rsidRDefault="009B765A" w:rsidP="009B765A">
      <w:pPr>
        <w:spacing w:line="360" w:lineRule="auto"/>
      </w:pPr>
      <w:r>
        <w:t xml:space="preserve">1. </w:t>
      </w:r>
      <w:r>
        <w:rPr>
          <w:rFonts w:ascii="宋体" w:hAnsi="宋体" w:cs="宋体"/>
        </w:rPr>
        <w:t>我国社会主义制度确立后，对社会主义建设道路进行了艰辛探索。这一探索（   ）</w:t>
      </w:r>
    </w:p>
    <w:p w:rsidR="009B765A" w:rsidRPr="00BE1BCD" w:rsidRDefault="009B765A" w:rsidP="009B765A">
      <w:pPr>
        <w:spacing w:line="360" w:lineRule="auto"/>
      </w:pPr>
      <w:r>
        <w:rPr>
          <w:rFonts w:ascii="宋体" w:hAnsi="宋体" w:cs="宋体"/>
        </w:rPr>
        <w:t>①完成了中华民族有史以来最广泛深刻的社会变革</w:t>
      </w:r>
    </w:p>
    <w:p w:rsidR="009B765A" w:rsidRPr="00BE1BCD" w:rsidRDefault="009B765A" w:rsidP="009B765A">
      <w:pPr>
        <w:spacing w:line="360" w:lineRule="auto"/>
      </w:pPr>
      <w:r>
        <w:rPr>
          <w:rFonts w:ascii="宋体" w:hAnsi="宋体" w:cs="宋体"/>
        </w:rPr>
        <w:t>②雄辩地证明只有中国特色社会主义才能发展中国</w:t>
      </w:r>
    </w:p>
    <w:p w:rsidR="009B765A" w:rsidRPr="00BE1BCD" w:rsidRDefault="009B765A" w:rsidP="009B765A">
      <w:pPr>
        <w:spacing w:line="360" w:lineRule="auto"/>
      </w:pPr>
      <w:r>
        <w:rPr>
          <w:rFonts w:ascii="宋体" w:hAnsi="宋体" w:cs="宋体"/>
        </w:rPr>
        <w:t>③为开创中国特色社会主义提供了理论准备和物质基础</w:t>
      </w:r>
    </w:p>
    <w:p w:rsidR="009B765A" w:rsidRPr="00BE1BCD" w:rsidRDefault="009B765A" w:rsidP="009B765A">
      <w:pPr>
        <w:spacing w:line="360" w:lineRule="auto"/>
      </w:pPr>
      <w:r>
        <w:rPr>
          <w:rFonts w:ascii="宋体" w:hAnsi="宋体" w:cs="宋体"/>
        </w:rPr>
        <w:t>④把马克思主义基本原理同中国实际进行了第二次结合</w:t>
      </w:r>
    </w:p>
    <w:p w:rsidR="009B765A" w:rsidRDefault="009B765A" w:rsidP="009B765A">
      <w:pPr>
        <w:tabs>
          <w:tab w:val="left" w:pos="2436"/>
          <w:tab w:val="left" w:pos="4873"/>
          <w:tab w:val="left" w:pos="7309"/>
        </w:tabs>
        <w:spacing w:line="360" w:lineRule="auto"/>
        <w:jc w:val="left"/>
        <w:textAlignment w:val="center"/>
        <w:rPr>
          <w:color w:val="000000"/>
        </w:rPr>
      </w:pPr>
      <w:r w:rsidRPr="00BE1BCD">
        <w:t xml:space="preserve">A. </w:t>
      </w:r>
      <w:r>
        <w:rPr>
          <w:rFonts w:ascii="宋体" w:hAnsi="宋体" w:cs="宋体"/>
        </w:rPr>
        <w:t>①②</w:t>
      </w:r>
      <w:r w:rsidRPr="00BE1BCD">
        <w:tab/>
        <w:t xml:space="preserve">B. </w:t>
      </w:r>
      <w:r>
        <w:rPr>
          <w:rFonts w:ascii="宋体" w:hAnsi="宋体" w:cs="宋体"/>
        </w:rPr>
        <w:t>①④</w:t>
      </w:r>
      <w:r w:rsidRPr="00BE1BCD">
        <w:tab/>
        <w:t xml:space="preserve">C. </w:t>
      </w:r>
      <w:r>
        <w:rPr>
          <w:rFonts w:ascii="宋体" w:hAnsi="宋体" w:cs="宋体"/>
        </w:rPr>
        <w:t>②③</w:t>
      </w:r>
      <w:r w:rsidRPr="00BE1BCD">
        <w:tab/>
        <w:t xml:space="preserve">D. </w:t>
      </w:r>
      <w:r>
        <w:rPr>
          <w:rFonts w:ascii="宋体" w:hAnsi="宋体" w:cs="宋体"/>
        </w:rPr>
        <w:t>③④</w:t>
      </w:r>
    </w:p>
    <w:p w:rsidR="009B765A" w:rsidRDefault="009B765A" w:rsidP="009B765A">
      <w:pPr>
        <w:spacing w:line="360" w:lineRule="auto"/>
        <w:textAlignment w:val="center"/>
        <w:rPr>
          <w:color w:val="000000"/>
        </w:rPr>
      </w:pPr>
      <w:r>
        <w:rPr>
          <w:color w:val="000000"/>
        </w:rPr>
        <w:t xml:space="preserve">2. </w:t>
      </w:r>
      <w:r>
        <w:rPr>
          <w:rFonts w:ascii="宋体" w:hAnsi="宋体" w:cs="宋体"/>
          <w:color w:val="000000"/>
        </w:rPr>
        <w:t>某县利用富硒土壤发展的富硒蔬菜、富硒大米、富硒脐橙等产品远近有名。近年，该县把富硒农产品加工成富硒保健品，还办起特色旅游，农业</w:t>
      </w:r>
      <w:proofErr w:type="gramStart"/>
      <w:r>
        <w:rPr>
          <w:rFonts w:ascii="宋体" w:hAnsi="宋体" w:cs="宋体"/>
          <w:color w:val="000000"/>
        </w:rPr>
        <w:t>园区既</w:t>
      </w:r>
      <w:proofErr w:type="gramEnd"/>
      <w:r>
        <w:rPr>
          <w:rFonts w:ascii="宋体" w:hAnsi="宋体" w:cs="宋体"/>
          <w:color w:val="000000"/>
        </w:rPr>
        <w:t>产出优质富硒农产品、保健品，又开展沉浸式田园采摘、观花休闲、农事体验等特色活动，实现“一个园区，多点开花”。群众直言：“办民宿、卖特产、当导游，收入比进城打工多。”这表明，发展农村经济应（   ）</w:t>
      </w:r>
    </w:p>
    <w:p w:rsidR="009B765A" w:rsidRDefault="009B765A" w:rsidP="009B765A">
      <w:pPr>
        <w:spacing w:line="360" w:lineRule="auto"/>
        <w:textAlignment w:val="center"/>
        <w:rPr>
          <w:color w:val="000000"/>
        </w:rPr>
      </w:pPr>
      <w:r>
        <w:rPr>
          <w:rFonts w:ascii="宋体" w:hAnsi="宋体" w:cs="宋体"/>
          <w:color w:val="000000"/>
        </w:rPr>
        <w:t>①延长产业链，保障农产品市场占有率</w:t>
      </w:r>
    </w:p>
    <w:p w:rsidR="009B765A" w:rsidRDefault="009B765A" w:rsidP="009B765A">
      <w:pPr>
        <w:spacing w:line="360" w:lineRule="auto"/>
        <w:textAlignment w:val="center"/>
        <w:rPr>
          <w:color w:val="000000"/>
        </w:rPr>
      </w:pPr>
      <w:r>
        <w:rPr>
          <w:rFonts w:ascii="宋体" w:hAnsi="宋体" w:cs="宋体"/>
          <w:color w:val="000000"/>
        </w:rPr>
        <w:t xml:space="preserve">②构建乡村产业体系，实现产业融合发展  </w:t>
      </w:r>
    </w:p>
    <w:p w:rsidR="009B765A" w:rsidRDefault="009B765A" w:rsidP="009B765A">
      <w:pPr>
        <w:spacing w:line="360" w:lineRule="auto"/>
        <w:textAlignment w:val="center"/>
        <w:rPr>
          <w:color w:val="000000"/>
        </w:rPr>
      </w:pPr>
      <w:r>
        <w:rPr>
          <w:rFonts w:ascii="宋体" w:hAnsi="宋体" w:cs="宋体"/>
          <w:color w:val="000000"/>
        </w:rPr>
        <w:t>③调整农村生产关系，壮大农村集体经济</w:t>
      </w:r>
    </w:p>
    <w:p w:rsidR="009B765A" w:rsidRDefault="009B765A" w:rsidP="009B765A">
      <w:pPr>
        <w:spacing w:line="360" w:lineRule="auto"/>
        <w:textAlignment w:val="center"/>
        <w:rPr>
          <w:color w:val="000000"/>
        </w:rPr>
      </w:pPr>
      <w:r>
        <w:rPr>
          <w:rFonts w:ascii="宋体" w:hAnsi="宋体" w:cs="宋体"/>
          <w:color w:val="000000"/>
        </w:rPr>
        <w:t>④发展特色农业，变资源禀赋为经济优势</w:t>
      </w:r>
    </w:p>
    <w:p w:rsidR="009B765A" w:rsidRDefault="009B765A" w:rsidP="009B765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9B765A" w:rsidRDefault="009B765A" w:rsidP="009B765A">
      <w:pPr>
        <w:spacing w:line="360" w:lineRule="auto"/>
        <w:textAlignment w:val="center"/>
        <w:rPr>
          <w:color w:val="000000"/>
        </w:rPr>
      </w:pPr>
      <w:r>
        <w:rPr>
          <w:color w:val="000000"/>
        </w:rPr>
        <w:t xml:space="preserve">3. </w:t>
      </w:r>
      <w:r>
        <w:rPr>
          <w:rFonts w:ascii="宋体" w:hAnsi="宋体" w:cs="宋体"/>
          <w:color w:val="000000"/>
        </w:rPr>
        <w:t>“嫦娥”落月、“天问”探火、神舟飞天、高铁奔驰、C919首飞、南水北调、“西电东送”……一个个重大工程、一项项发展成就（   ）</w:t>
      </w:r>
    </w:p>
    <w:p w:rsidR="009B765A" w:rsidRDefault="009B765A" w:rsidP="009B765A">
      <w:pPr>
        <w:spacing w:line="360" w:lineRule="auto"/>
        <w:textAlignment w:val="center"/>
        <w:rPr>
          <w:color w:val="000000"/>
        </w:rPr>
      </w:pPr>
      <w:r>
        <w:rPr>
          <w:rFonts w:ascii="宋体" w:hAnsi="宋体" w:cs="宋体"/>
          <w:color w:val="000000"/>
        </w:rPr>
        <w:t>①说明我国社会主义市场经济体制能够集中力量办大事</w:t>
      </w:r>
    </w:p>
    <w:p w:rsidR="009B765A" w:rsidRDefault="009B765A" w:rsidP="009B765A">
      <w:pPr>
        <w:spacing w:line="360" w:lineRule="auto"/>
        <w:textAlignment w:val="center"/>
        <w:rPr>
          <w:color w:val="000000"/>
        </w:rPr>
      </w:pPr>
      <w:r>
        <w:rPr>
          <w:rFonts w:ascii="宋体" w:hAnsi="宋体" w:cs="宋体"/>
          <w:color w:val="000000"/>
        </w:rPr>
        <w:t>②展示了社会主义市场经济具有政府治理的独特性</w:t>
      </w:r>
    </w:p>
    <w:p w:rsidR="009B765A" w:rsidRDefault="009B765A" w:rsidP="009B765A">
      <w:pPr>
        <w:spacing w:line="360" w:lineRule="auto"/>
        <w:textAlignment w:val="center"/>
        <w:rPr>
          <w:color w:val="000000"/>
        </w:rPr>
      </w:pPr>
      <w:r>
        <w:rPr>
          <w:rFonts w:ascii="宋体" w:hAnsi="宋体" w:cs="宋体"/>
          <w:color w:val="000000"/>
        </w:rPr>
        <w:t>③突显了我国社会主义市场经济的根本目标</w:t>
      </w:r>
    </w:p>
    <w:p w:rsidR="009B765A" w:rsidRDefault="009B765A" w:rsidP="009B765A">
      <w:pPr>
        <w:spacing w:line="360" w:lineRule="auto"/>
        <w:textAlignment w:val="center"/>
        <w:rPr>
          <w:color w:val="000000"/>
        </w:rPr>
      </w:pPr>
      <w:r>
        <w:rPr>
          <w:rFonts w:ascii="宋体" w:hAnsi="宋体" w:cs="宋体"/>
          <w:color w:val="000000"/>
        </w:rPr>
        <w:t>④体现了有效市场与有为政府的结合</w:t>
      </w:r>
    </w:p>
    <w:p w:rsidR="009B765A" w:rsidRDefault="009B765A" w:rsidP="009B765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9B765A" w:rsidRDefault="009B765A" w:rsidP="009B765A">
      <w:pPr>
        <w:spacing w:line="360" w:lineRule="auto"/>
        <w:textAlignment w:val="center"/>
        <w:rPr>
          <w:color w:val="000000"/>
        </w:rPr>
      </w:pPr>
      <w:r>
        <w:rPr>
          <w:color w:val="000000"/>
        </w:rPr>
        <w:lastRenderedPageBreak/>
        <w:t xml:space="preserve">4. </w:t>
      </w:r>
      <w:r>
        <w:rPr>
          <w:rFonts w:ascii="宋体" w:hAnsi="宋体" w:cs="宋体"/>
          <w:color w:val="000000"/>
        </w:rPr>
        <w:t>据某市统计，</w:t>
      </w:r>
      <w:r>
        <w:rPr>
          <w:rFonts w:eastAsia="Times New Roman"/>
          <w:color w:val="000000"/>
        </w:rPr>
        <w:t>2022</w:t>
      </w:r>
      <w:r>
        <w:rPr>
          <w:rFonts w:ascii="宋体" w:hAnsi="宋体" w:cs="宋体"/>
          <w:color w:val="000000"/>
        </w:rPr>
        <w:t>年全市居民新增收入中，</w:t>
      </w:r>
      <w:r>
        <w:rPr>
          <w:rFonts w:eastAsia="Times New Roman"/>
          <w:color w:val="000000"/>
        </w:rPr>
        <w:t>37%</w:t>
      </w:r>
      <w:r>
        <w:rPr>
          <w:rFonts w:ascii="宋体" w:hAnsi="宋体" w:cs="宋体"/>
          <w:color w:val="000000"/>
        </w:rPr>
        <w:t>来自劳动报酬，高于上年增速</w:t>
      </w:r>
      <w:r>
        <w:rPr>
          <w:rFonts w:eastAsia="Times New Roman"/>
          <w:color w:val="000000"/>
        </w:rPr>
        <w:t>3</w:t>
      </w:r>
      <w:r>
        <w:rPr>
          <w:rFonts w:ascii="宋体" w:hAnsi="宋体" w:cs="宋体"/>
          <w:color w:val="000000"/>
        </w:rPr>
        <w:t>个百分点；</w:t>
      </w:r>
      <w:r>
        <w:rPr>
          <w:rFonts w:eastAsia="Times New Roman"/>
          <w:color w:val="000000"/>
        </w:rPr>
        <w:t>32%</w:t>
      </w:r>
      <w:r>
        <w:rPr>
          <w:rFonts w:ascii="宋体" w:hAnsi="宋体" w:cs="宋体"/>
          <w:color w:val="000000"/>
        </w:rPr>
        <w:t>来自房产、银行理财、存款、股票、基金等财产性收入，高于上年增速</w:t>
      </w:r>
      <w:r>
        <w:rPr>
          <w:rFonts w:eastAsia="Times New Roman"/>
          <w:color w:val="000000"/>
        </w:rPr>
        <w:t>0.5</w:t>
      </w:r>
      <w:r>
        <w:rPr>
          <w:rFonts w:ascii="宋体" w:hAnsi="宋体" w:cs="宋体"/>
          <w:color w:val="000000"/>
        </w:rPr>
        <w:t>个百分点；</w:t>
      </w:r>
      <w:r>
        <w:rPr>
          <w:rFonts w:eastAsia="Times New Roman"/>
          <w:color w:val="000000"/>
        </w:rPr>
        <w:t>25%</w:t>
      </w:r>
      <w:r>
        <w:rPr>
          <w:rFonts w:ascii="宋体" w:hAnsi="宋体" w:cs="宋体"/>
          <w:color w:val="000000"/>
        </w:rPr>
        <w:t>来自经营，低于上年增速</w:t>
      </w:r>
      <w:r>
        <w:rPr>
          <w:rFonts w:eastAsia="Times New Roman"/>
          <w:color w:val="000000"/>
        </w:rPr>
        <w:t>1</w:t>
      </w:r>
      <w:r>
        <w:rPr>
          <w:rFonts w:ascii="宋体" w:hAnsi="宋体" w:cs="宋体"/>
          <w:color w:val="000000"/>
        </w:rPr>
        <w:t>个百分点。该经济现象（   ）</w:t>
      </w:r>
    </w:p>
    <w:p w:rsidR="009B765A" w:rsidRDefault="009B765A" w:rsidP="009B765A">
      <w:pPr>
        <w:spacing w:line="360" w:lineRule="auto"/>
        <w:textAlignment w:val="center"/>
        <w:rPr>
          <w:color w:val="000000"/>
        </w:rPr>
      </w:pPr>
      <w:r>
        <w:rPr>
          <w:rFonts w:ascii="宋体" w:hAnsi="宋体" w:cs="宋体"/>
          <w:color w:val="000000"/>
        </w:rPr>
        <w:t>①体现了多种分配方式并存</w:t>
      </w:r>
    </w:p>
    <w:p w:rsidR="009B765A" w:rsidRDefault="009B765A" w:rsidP="009B765A">
      <w:pPr>
        <w:spacing w:line="360" w:lineRule="auto"/>
        <w:textAlignment w:val="center"/>
        <w:rPr>
          <w:color w:val="000000"/>
        </w:rPr>
      </w:pPr>
      <w:r>
        <w:rPr>
          <w:rFonts w:ascii="宋体" w:hAnsi="宋体" w:cs="宋体"/>
          <w:color w:val="000000"/>
        </w:rPr>
        <w:t>②说明市场营商环境没有改善</w:t>
      </w:r>
    </w:p>
    <w:p w:rsidR="009B765A" w:rsidRDefault="009B765A" w:rsidP="009B765A">
      <w:pPr>
        <w:spacing w:line="360" w:lineRule="auto"/>
        <w:textAlignment w:val="center"/>
        <w:rPr>
          <w:color w:val="000000"/>
        </w:rPr>
      </w:pPr>
      <w:r>
        <w:rPr>
          <w:rFonts w:ascii="宋体" w:hAnsi="宋体" w:cs="宋体"/>
          <w:color w:val="000000"/>
        </w:rPr>
        <w:t>③体现了初次分配更加注重公平</w:t>
      </w:r>
    </w:p>
    <w:p w:rsidR="009B765A" w:rsidRDefault="009B765A" w:rsidP="009B765A">
      <w:pPr>
        <w:spacing w:line="360" w:lineRule="auto"/>
        <w:textAlignment w:val="center"/>
        <w:rPr>
          <w:color w:val="000000"/>
        </w:rPr>
      </w:pPr>
      <w:r>
        <w:rPr>
          <w:rFonts w:ascii="宋体" w:hAnsi="宋体" w:cs="宋体"/>
          <w:color w:val="000000"/>
        </w:rPr>
        <w:t>④说明居民投资风险不断降低</w:t>
      </w:r>
    </w:p>
    <w:p w:rsidR="009B765A" w:rsidRDefault="009B765A" w:rsidP="009B765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③④</w:t>
      </w:r>
      <w:r>
        <w:rPr>
          <w:color w:val="000000"/>
        </w:rPr>
        <w:tab/>
        <w:t xml:space="preserve">D. </w:t>
      </w:r>
      <w:r>
        <w:rPr>
          <w:rFonts w:ascii="宋体" w:hAnsi="宋体" w:cs="宋体"/>
          <w:color w:val="000000"/>
        </w:rPr>
        <w:t>②④</w:t>
      </w:r>
    </w:p>
    <w:p w:rsidR="009B765A" w:rsidRDefault="009B765A" w:rsidP="009B765A">
      <w:pPr>
        <w:spacing w:line="360" w:lineRule="auto"/>
        <w:textAlignment w:val="center"/>
        <w:rPr>
          <w:color w:val="000000"/>
        </w:rPr>
      </w:pPr>
      <w:r>
        <w:rPr>
          <w:color w:val="000000"/>
        </w:rPr>
        <w:t xml:space="preserve">5. </w:t>
      </w:r>
      <w:r>
        <w:rPr>
          <w:rFonts w:eastAsia="Times New Roman"/>
          <w:color w:val="000000"/>
        </w:rPr>
        <w:t>2022</w:t>
      </w:r>
      <w:r>
        <w:rPr>
          <w:rFonts w:ascii="宋体" w:hAnsi="宋体" w:cs="宋体"/>
          <w:color w:val="000000"/>
        </w:rPr>
        <w:t>年</w:t>
      </w:r>
      <w:r>
        <w:rPr>
          <w:rFonts w:eastAsia="Times New Roman"/>
          <w:color w:val="000000"/>
        </w:rPr>
        <w:t>11</w:t>
      </w:r>
      <w:r>
        <w:rPr>
          <w:rFonts w:ascii="宋体" w:hAnsi="宋体" w:cs="宋体"/>
          <w:color w:val="000000"/>
        </w:rPr>
        <w:t>月</w:t>
      </w:r>
      <w:r>
        <w:rPr>
          <w:rFonts w:eastAsia="Times New Roman"/>
          <w:color w:val="000000"/>
        </w:rPr>
        <w:t>25</w:t>
      </w:r>
      <w:r>
        <w:rPr>
          <w:rFonts w:ascii="宋体" w:hAnsi="宋体" w:cs="宋体"/>
          <w:color w:val="000000"/>
        </w:rPr>
        <w:t>日，个人养老金制度在北京等</w:t>
      </w:r>
      <w:r>
        <w:rPr>
          <w:rFonts w:eastAsia="Times New Roman"/>
          <w:color w:val="000000"/>
        </w:rPr>
        <w:t>36</w:t>
      </w:r>
      <w:r>
        <w:rPr>
          <w:rFonts w:ascii="宋体" w:hAnsi="宋体" w:cs="宋体"/>
          <w:color w:val="000000"/>
        </w:rPr>
        <w:t>个城市或地区启动实施。个人养老金是指政府政策支持、个人自愿参加、市场化运营、实现养老保险补充功能的制度。个人养老金缴费完全由参加人个人承担，账户封闭管理，一般不允许提前支取，享受税收优惠政策。个人养老金制度（   ）</w:t>
      </w:r>
    </w:p>
    <w:p w:rsidR="009B765A" w:rsidRDefault="009B765A" w:rsidP="009B765A">
      <w:pPr>
        <w:spacing w:line="360" w:lineRule="auto"/>
        <w:textAlignment w:val="center"/>
        <w:rPr>
          <w:color w:val="000000"/>
        </w:rPr>
      </w:pPr>
      <w:r>
        <w:rPr>
          <w:rFonts w:ascii="宋体" w:hAnsi="宋体" w:cs="宋体"/>
          <w:color w:val="000000"/>
        </w:rPr>
        <w:t xml:space="preserve">①适应人民群众多样化养老保险需要，逐步替代基本养老保险  </w:t>
      </w:r>
    </w:p>
    <w:p w:rsidR="009B765A" w:rsidRDefault="009B765A" w:rsidP="009B765A">
      <w:pPr>
        <w:spacing w:line="360" w:lineRule="auto"/>
        <w:textAlignment w:val="center"/>
        <w:rPr>
          <w:color w:val="000000"/>
        </w:rPr>
      </w:pPr>
      <w:r>
        <w:rPr>
          <w:rFonts w:ascii="宋体" w:hAnsi="宋体" w:cs="宋体"/>
          <w:color w:val="000000"/>
        </w:rPr>
        <w:t>②与企业年金一样完全由个人承担缴费的补充性社会保障形式</w:t>
      </w:r>
    </w:p>
    <w:p w:rsidR="009B765A" w:rsidRDefault="009B765A" w:rsidP="009B765A">
      <w:pPr>
        <w:spacing w:line="360" w:lineRule="auto"/>
        <w:textAlignment w:val="center"/>
        <w:rPr>
          <w:color w:val="000000"/>
        </w:rPr>
      </w:pPr>
      <w:r>
        <w:rPr>
          <w:rFonts w:ascii="宋体" w:hAnsi="宋体" w:cs="宋体"/>
          <w:color w:val="000000"/>
        </w:rPr>
        <w:t>③对资本市场利好，增加长期资金的供给</w:t>
      </w:r>
    </w:p>
    <w:p w:rsidR="009B765A" w:rsidRDefault="009B765A" w:rsidP="009B765A">
      <w:pPr>
        <w:spacing w:line="360" w:lineRule="auto"/>
        <w:textAlignment w:val="center"/>
        <w:rPr>
          <w:color w:val="000000"/>
        </w:rPr>
      </w:pPr>
      <w:r>
        <w:rPr>
          <w:rFonts w:ascii="宋体" w:hAnsi="宋体" w:cs="宋体"/>
          <w:color w:val="000000"/>
        </w:rPr>
        <w:t>④旨在健全多层次、多支柱养老保险体系</w:t>
      </w:r>
    </w:p>
    <w:p w:rsidR="009B765A" w:rsidRDefault="009B765A" w:rsidP="009B765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③④</w:t>
      </w:r>
      <w:r>
        <w:rPr>
          <w:color w:val="000000"/>
        </w:rPr>
        <w:tab/>
        <w:t xml:space="preserve">D. </w:t>
      </w:r>
      <w:r>
        <w:rPr>
          <w:rFonts w:ascii="宋体" w:hAnsi="宋体" w:cs="宋体"/>
          <w:color w:val="000000"/>
        </w:rPr>
        <w:t>②④</w:t>
      </w:r>
    </w:p>
    <w:p w:rsidR="009B765A" w:rsidRDefault="009B765A" w:rsidP="009B765A">
      <w:pPr>
        <w:spacing w:line="360" w:lineRule="auto"/>
        <w:textAlignment w:val="center"/>
        <w:rPr>
          <w:color w:val="000000"/>
        </w:rPr>
      </w:pPr>
      <w:r>
        <w:rPr>
          <w:color w:val="000000"/>
        </w:rPr>
        <w:t xml:space="preserve">6. </w:t>
      </w:r>
      <w:r>
        <w:rPr>
          <w:rFonts w:ascii="宋体" w:hAnsi="宋体" w:cs="宋体"/>
          <w:color w:val="000000"/>
        </w:rPr>
        <w:t>党的二十大报告指出：十八大以来，面对国内外形势新变化和实践新要求，我们党勇于进行理论探索和创新，以全新的视野深化对共产党执政规律、社会主义建设规律、人类社会发展规律的认识，取得重大理论创新成果，集中体现为习近平新时代中国特色社会主义思想。这表明，习近平新时代中国特色社会主义思想（   ）</w:t>
      </w:r>
    </w:p>
    <w:p w:rsidR="009B765A" w:rsidRDefault="009B765A" w:rsidP="009B765A">
      <w:pPr>
        <w:spacing w:line="360" w:lineRule="auto"/>
        <w:textAlignment w:val="center"/>
        <w:rPr>
          <w:color w:val="000000"/>
        </w:rPr>
      </w:pPr>
      <w:r>
        <w:rPr>
          <w:rFonts w:ascii="宋体" w:hAnsi="宋体" w:cs="宋体"/>
          <w:color w:val="000000"/>
        </w:rPr>
        <w:t>①是实践创新和理论创新的结晶</w:t>
      </w:r>
    </w:p>
    <w:p w:rsidR="009B765A" w:rsidRDefault="009B765A" w:rsidP="009B765A">
      <w:pPr>
        <w:spacing w:line="360" w:lineRule="auto"/>
        <w:textAlignment w:val="center"/>
        <w:rPr>
          <w:color w:val="000000"/>
        </w:rPr>
      </w:pPr>
      <w:r>
        <w:rPr>
          <w:rFonts w:ascii="宋体" w:hAnsi="宋体" w:cs="宋体"/>
          <w:color w:val="000000"/>
        </w:rPr>
        <w:t>②完成了对新时代社会主义建设规律的认识</w:t>
      </w:r>
    </w:p>
    <w:p w:rsidR="009B765A" w:rsidRDefault="009B765A" w:rsidP="009B765A">
      <w:pPr>
        <w:spacing w:line="360" w:lineRule="auto"/>
        <w:textAlignment w:val="center"/>
        <w:rPr>
          <w:color w:val="000000"/>
        </w:rPr>
      </w:pPr>
      <w:r>
        <w:rPr>
          <w:rFonts w:ascii="宋体" w:hAnsi="宋体" w:cs="宋体"/>
          <w:color w:val="000000"/>
        </w:rPr>
        <w:t>③为新时代党和国家事业发展提供了根本遵循</w:t>
      </w:r>
    </w:p>
    <w:p w:rsidR="009B765A" w:rsidRDefault="009B765A" w:rsidP="009B765A">
      <w:pPr>
        <w:spacing w:line="360" w:lineRule="auto"/>
        <w:textAlignment w:val="center"/>
        <w:rPr>
          <w:color w:val="000000"/>
        </w:rPr>
      </w:pPr>
      <w:r>
        <w:rPr>
          <w:rFonts w:ascii="宋体" w:hAnsi="宋体" w:cs="宋体"/>
          <w:color w:val="000000"/>
        </w:rPr>
        <w:t>④是关于中国革命和建设的正确理论原则和经验总结</w:t>
      </w:r>
    </w:p>
    <w:p w:rsidR="009B765A" w:rsidRDefault="009B765A" w:rsidP="009B765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9B765A" w:rsidRDefault="009B765A" w:rsidP="009B765A">
      <w:pPr>
        <w:spacing w:line="360" w:lineRule="auto"/>
        <w:textAlignment w:val="center"/>
        <w:rPr>
          <w:color w:val="000000"/>
        </w:rPr>
      </w:pPr>
      <w:r>
        <w:rPr>
          <w:color w:val="000000"/>
        </w:rPr>
        <w:t xml:space="preserve">7. </w:t>
      </w:r>
      <w:r>
        <w:rPr>
          <w:rFonts w:ascii="宋体" w:hAnsi="宋体" w:cs="宋体"/>
          <w:color w:val="000000"/>
        </w:rPr>
        <w:t>截至</w:t>
      </w:r>
      <w:r>
        <w:rPr>
          <w:rFonts w:eastAsia="Times New Roman"/>
          <w:color w:val="000000"/>
        </w:rPr>
        <w:t>2023</w:t>
      </w:r>
      <w:r>
        <w:rPr>
          <w:rFonts w:ascii="宋体" w:hAnsi="宋体" w:cs="宋体"/>
          <w:color w:val="000000"/>
        </w:rPr>
        <w:t>年</w:t>
      </w:r>
      <w:r>
        <w:rPr>
          <w:rFonts w:eastAsia="Times New Roman"/>
          <w:color w:val="000000"/>
        </w:rPr>
        <w:t>3</w:t>
      </w:r>
      <w:r>
        <w:rPr>
          <w:rFonts w:ascii="宋体" w:hAnsi="宋体" w:cs="宋体"/>
          <w:color w:val="000000"/>
        </w:rPr>
        <w:t>月，“组团式”教育援藏已近</w:t>
      </w:r>
      <w:r>
        <w:rPr>
          <w:rFonts w:eastAsia="Times New Roman"/>
          <w:color w:val="000000"/>
        </w:rPr>
        <w:t>7</w:t>
      </w:r>
      <w:r>
        <w:rPr>
          <w:rFonts w:ascii="宋体" w:hAnsi="宋体" w:cs="宋体"/>
          <w:color w:val="000000"/>
        </w:rPr>
        <w:t>年。</w:t>
      </w:r>
      <w:r>
        <w:rPr>
          <w:rFonts w:eastAsia="Times New Roman"/>
          <w:color w:val="000000"/>
        </w:rPr>
        <w:t>7</w:t>
      </w:r>
      <w:r>
        <w:rPr>
          <w:rFonts w:ascii="宋体" w:hAnsi="宋体" w:cs="宋体"/>
          <w:color w:val="000000"/>
        </w:rPr>
        <w:t>年来，</w:t>
      </w:r>
      <w:r>
        <w:rPr>
          <w:rFonts w:eastAsia="Times New Roman"/>
          <w:color w:val="000000"/>
        </w:rPr>
        <w:t>17</w:t>
      </w:r>
      <w:r>
        <w:rPr>
          <w:rFonts w:ascii="宋体" w:hAnsi="宋体" w:cs="宋体"/>
          <w:color w:val="000000"/>
        </w:rPr>
        <w:t>个省市教育援藏团队以“一张蓝图绘到底，一茬接着一茬干”的韧劲，累计派出</w:t>
      </w:r>
      <w:r>
        <w:rPr>
          <w:rFonts w:eastAsia="Times New Roman"/>
          <w:color w:val="000000"/>
        </w:rPr>
        <w:t>1900</w:t>
      </w:r>
      <w:r>
        <w:rPr>
          <w:rFonts w:ascii="宋体" w:hAnsi="宋体" w:cs="宋体"/>
          <w:color w:val="000000"/>
        </w:rPr>
        <w:t>多名教育援藏人才，以“组团”方式全方位、多层次、宽领域对口支援西藏教育事业。“组团式”教育援藏意在（   ）</w:t>
      </w:r>
    </w:p>
    <w:p w:rsidR="009B765A" w:rsidRDefault="009B765A" w:rsidP="009B765A">
      <w:pPr>
        <w:spacing w:line="360" w:lineRule="auto"/>
        <w:textAlignment w:val="center"/>
        <w:rPr>
          <w:color w:val="000000"/>
        </w:rPr>
      </w:pPr>
      <w:r>
        <w:rPr>
          <w:rFonts w:ascii="宋体" w:hAnsi="宋体" w:cs="宋体"/>
          <w:color w:val="000000"/>
        </w:rPr>
        <w:t>①缩小民族差异，实现各民族共同繁荣</w:t>
      </w:r>
    </w:p>
    <w:p w:rsidR="009B765A" w:rsidRDefault="009B765A" w:rsidP="009B765A">
      <w:pPr>
        <w:spacing w:line="360" w:lineRule="auto"/>
        <w:textAlignment w:val="center"/>
        <w:rPr>
          <w:color w:val="000000"/>
        </w:rPr>
      </w:pPr>
      <w:r>
        <w:rPr>
          <w:rFonts w:ascii="宋体" w:hAnsi="宋体" w:cs="宋体"/>
          <w:color w:val="000000"/>
        </w:rPr>
        <w:t>②落实新时代治藏方略，促进民族团结</w:t>
      </w:r>
    </w:p>
    <w:p w:rsidR="009B765A" w:rsidRDefault="009B765A" w:rsidP="009B765A">
      <w:pPr>
        <w:spacing w:line="360" w:lineRule="auto"/>
        <w:textAlignment w:val="center"/>
        <w:rPr>
          <w:color w:val="000000"/>
        </w:rPr>
      </w:pPr>
      <w:r>
        <w:rPr>
          <w:rFonts w:ascii="宋体" w:hAnsi="宋体" w:cs="宋体"/>
          <w:color w:val="000000"/>
        </w:rPr>
        <w:lastRenderedPageBreak/>
        <w:t>③铸牢中华民族共同体意识，促进我国民族地区的繁荣发展</w:t>
      </w:r>
    </w:p>
    <w:p w:rsidR="009B765A" w:rsidRDefault="009B765A" w:rsidP="009B765A">
      <w:pPr>
        <w:spacing w:line="360" w:lineRule="auto"/>
        <w:textAlignment w:val="center"/>
        <w:rPr>
          <w:color w:val="000000"/>
        </w:rPr>
      </w:pPr>
      <w:r>
        <w:rPr>
          <w:rFonts w:ascii="宋体" w:hAnsi="宋体" w:cs="宋体"/>
          <w:color w:val="000000"/>
        </w:rPr>
        <w:t>④提高西藏教育质量，彰</w:t>
      </w:r>
      <w:proofErr w:type="gramStart"/>
      <w:r>
        <w:rPr>
          <w:rFonts w:ascii="宋体" w:hAnsi="宋体" w:cs="宋体"/>
          <w:color w:val="000000"/>
        </w:rPr>
        <w:t>显我国</w:t>
      </w:r>
      <w:proofErr w:type="gramEnd"/>
      <w:r>
        <w:rPr>
          <w:rFonts w:ascii="宋体" w:hAnsi="宋体" w:cs="宋体"/>
          <w:color w:val="000000"/>
        </w:rPr>
        <w:t>民族区域自治制度的优越性</w:t>
      </w:r>
    </w:p>
    <w:p w:rsidR="009B765A" w:rsidRDefault="009B765A" w:rsidP="009B765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9B765A" w:rsidRDefault="009B765A" w:rsidP="009B765A">
      <w:pPr>
        <w:spacing w:line="360" w:lineRule="auto"/>
        <w:textAlignment w:val="center"/>
        <w:rPr>
          <w:color w:val="000000"/>
        </w:rPr>
      </w:pPr>
      <w:r>
        <w:rPr>
          <w:color w:val="000000"/>
        </w:rPr>
        <w:t xml:space="preserve">8. </w:t>
      </w:r>
      <w:r>
        <w:rPr>
          <w:rFonts w:ascii="宋体" w:hAnsi="宋体" w:cs="宋体"/>
          <w:color w:val="000000"/>
        </w:rPr>
        <w:t>2022年11月，“中国传统制茶技艺及其相关习俗”成功列入联合国教科文组织人类非物质文化遗产代表作名录。中国是茶叶的故乡，茶马古道、万里茶道，中国茶穿越历史、跨越国界，而茶背后蕴藏着中国人的谦、和、礼、敬等价值观，人们从沏茶、赏茶、闻茶、饮茶、品茶中可体味到深厚的文化意蕴。这表明（   ）</w:t>
      </w:r>
    </w:p>
    <w:p w:rsidR="009B765A" w:rsidRDefault="009B765A" w:rsidP="009B765A">
      <w:pPr>
        <w:spacing w:line="360" w:lineRule="auto"/>
        <w:textAlignment w:val="center"/>
        <w:rPr>
          <w:color w:val="000000"/>
        </w:rPr>
      </w:pPr>
      <w:r>
        <w:rPr>
          <w:rFonts w:ascii="宋体" w:hAnsi="宋体" w:cs="宋体"/>
          <w:color w:val="000000"/>
        </w:rPr>
        <w:t>①通过实践能把观念的东西变成现实的东西</w:t>
      </w:r>
    </w:p>
    <w:p w:rsidR="009B765A" w:rsidRDefault="009B765A" w:rsidP="009B765A">
      <w:pPr>
        <w:spacing w:line="360" w:lineRule="auto"/>
        <w:textAlignment w:val="center"/>
        <w:rPr>
          <w:color w:val="000000"/>
        </w:rPr>
      </w:pPr>
      <w:r>
        <w:rPr>
          <w:rFonts w:ascii="宋体" w:hAnsi="宋体" w:cs="宋体"/>
          <w:color w:val="000000"/>
        </w:rPr>
        <w:t>②物质的东西与观念的东西统一于人的实践</w:t>
      </w:r>
    </w:p>
    <w:p w:rsidR="009B765A" w:rsidRDefault="009B765A" w:rsidP="009B765A">
      <w:pPr>
        <w:spacing w:line="360" w:lineRule="auto"/>
        <w:textAlignment w:val="center"/>
        <w:rPr>
          <w:color w:val="000000"/>
        </w:rPr>
      </w:pPr>
      <w:r>
        <w:rPr>
          <w:rFonts w:ascii="宋体" w:hAnsi="宋体" w:cs="宋体"/>
          <w:color w:val="000000"/>
        </w:rPr>
        <w:t>③有什么样的意识内容就有什么样的反映对象</w:t>
      </w:r>
    </w:p>
    <w:p w:rsidR="009B765A" w:rsidRDefault="009B765A" w:rsidP="009B765A">
      <w:pPr>
        <w:spacing w:line="360" w:lineRule="auto"/>
        <w:textAlignment w:val="center"/>
        <w:rPr>
          <w:color w:val="000000"/>
        </w:rPr>
      </w:pPr>
      <w:r>
        <w:rPr>
          <w:rFonts w:ascii="宋体" w:hAnsi="宋体" w:cs="宋体"/>
          <w:color w:val="000000"/>
        </w:rPr>
        <w:t>④物质的东西与观念的东西在一定条件下相互转化</w:t>
      </w:r>
    </w:p>
    <w:p w:rsidR="009B765A" w:rsidRDefault="009B765A" w:rsidP="009B765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9B765A" w:rsidRDefault="009B765A" w:rsidP="009B765A">
      <w:pPr>
        <w:spacing w:line="360" w:lineRule="auto"/>
        <w:textAlignment w:val="center"/>
        <w:rPr>
          <w:color w:val="000000"/>
        </w:rPr>
      </w:pPr>
      <w:r>
        <w:rPr>
          <w:color w:val="000000"/>
        </w:rPr>
        <w:t xml:space="preserve">9. </w:t>
      </w:r>
      <w:r>
        <w:rPr>
          <w:rFonts w:ascii="宋体" w:hAnsi="宋体" w:cs="宋体"/>
          <w:color w:val="000000"/>
        </w:rPr>
        <w:t>我国有近15亿亩盐碱地，一向被视为“农业荒漠”。近年，中国农业科技人员通过基因测序技术，筛选出天然抗盐、抗碱、抗病基因的品种，结合改良土壤，精心培育出了亩产超过500多公斤的耐盐碱水稻。截至2022年年底，海水稻种植面积已突破100万亩，盐碱地长出香喷喷的稻米。这表明（   ）</w:t>
      </w:r>
    </w:p>
    <w:p w:rsidR="009B765A" w:rsidRDefault="009B765A" w:rsidP="009B765A">
      <w:pPr>
        <w:spacing w:line="360" w:lineRule="auto"/>
        <w:textAlignment w:val="center"/>
        <w:rPr>
          <w:color w:val="000000"/>
        </w:rPr>
      </w:pPr>
      <w:r>
        <w:rPr>
          <w:rFonts w:ascii="宋体" w:hAnsi="宋体" w:cs="宋体"/>
          <w:color w:val="000000"/>
        </w:rPr>
        <w:t>①离开主观能动性，自在事物的联系不能实现</w:t>
      </w:r>
    </w:p>
    <w:p w:rsidR="009B765A" w:rsidRDefault="009B765A" w:rsidP="009B765A">
      <w:pPr>
        <w:spacing w:line="360" w:lineRule="auto"/>
        <w:textAlignment w:val="center"/>
        <w:rPr>
          <w:color w:val="000000"/>
        </w:rPr>
      </w:pPr>
      <w:r>
        <w:rPr>
          <w:rFonts w:ascii="宋体" w:hAnsi="宋体" w:cs="宋体"/>
          <w:color w:val="000000"/>
        </w:rPr>
        <w:t>②人们能够基于事物固有的联系建立新的联系</w:t>
      </w:r>
    </w:p>
    <w:p w:rsidR="009B765A" w:rsidRDefault="009B765A" w:rsidP="009B765A">
      <w:pPr>
        <w:spacing w:line="360" w:lineRule="auto"/>
        <w:textAlignment w:val="center"/>
        <w:rPr>
          <w:color w:val="000000"/>
        </w:rPr>
      </w:pPr>
      <w:r>
        <w:rPr>
          <w:rFonts w:ascii="宋体" w:hAnsi="宋体" w:cs="宋体"/>
          <w:color w:val="000000"/>
        </w:rPr>
        <w:t xml:space="preserve">③事物发展的关键在于把事物的内部联系转变为外部联系  </w:t>
      </w:r>
    </w:p>
    <w:p w:rsidR="009B765A" w:rsidRDefault="009B765A" w:rsidP="009B765A">
      <w:pPr>
        <w:spacing w:line="360" w:lineRule="auto"/>
        <w:textAlignment w:val="center"/>
        <w:rPr>
          <w:color w:val="000000"/>
        </w:rPr>
      </w:pPr>
      <w:r>
        <w:rPr>
          <w:rFonts w:ascii="宋体" w:hAnsi="宋体" w:cs="宋体"/>
          <w:color w:val="000000"/>
        </w:rPr>
        <w:t>④资源的性质和价值是由其所处不同实践关系决定的</w:t>
      </w:r>
    </w:p>
    <w:p w:rsidR="009B765A" w:rsidRDefault="009B765A" w:rsidP="009B765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9B765A" w:rsidRDefault="009B765A" w:rsidP="009B765A">
      <w:pPr>
        <w:spacing w:line="360" w:lineRule="auto"/>
        <w:textAlignment w:val="center"/>
        <w:rPr>
          <w:color w:val="000000"/>
        </w:rPr>
      </w:pPr>
      <w:r>
        <w:rPr>
          <w:color w:val="000000"/>
        </w:rPr>
        <w:t xml:space="preserve">10. </w:t>
      </w:r>
      <w:r>
        <w:rPr>
          <w:rFonts w:ascii="宋体" w:hAnsi="宋体" w:cs="宋体"/>
          <w:color w:val="000000"/>
        </w:rPr>
        <w:t>习近平总书记指出：“每种文明都有其独特魅力和深厚底蕴，都是人类的精神瑰宝”，“意识形态、社会制度、发展模式的差异，不应成为人类文明交流的障碍，更不能成为相互对抗的理由”。这说明（   ）</w:t>
      </w:r>
    </w:p>
    <w:p w:rsidR="009B765A" w:rsidRDefault="009B765A" w:rsidP="009B765A">
      <w:pPr>
        <w:spacing w:line="360" w:lineRule="auto"/>
        <w:textAlignment w:val="center"/>
        <w:rPr>
          <w:color w:val="000000"/>
        </w:rPr>
      </w:pPr>
      <w:r>
        <w:rPr>
          <w:rFonts w:ascii="宋体" w:hAnsi="宋体" w:cs="宋体"/>
          <w:color w:val="000000"/>
        </w:rPr>
        <w:t>①文化是经济政治的反映</w:t>
      </w:r>
    </w:p>
    <w:p w:rsidR="009B765A" w:rsidRDefault="009B765A" w:rsidP="009B765A">
      <w:pPr>
        <w:spacing w:line="360" w:lineRule="auto"/>
        <w:textAlignment w:val="center"/>
        <w:rPr>
          <w:color w:val="000000"/>
        </w:rPr>
      </w:pPr>
      <w:r>
        <w:rPr>
          <w:rFonts w:ascii="宋体" w:hAnsi="宋体" w:cs="宋体"/>
          <w:color w:val="000000"/>
        </w:rPr>
        <w:t>②文化是人类进步和开化状态的标志</w:t>
      </w:r>
    </w:p>
    <w:p w:rsidR="009B765A" w:rsidRDefault="009B765A" w:rsidP="009B765A">
      <w:pPr>
        <w:spacing w:line="360" w:lineRule="auto"/>
        <w:textAlignment w:val="center"/>
        <w:rPr>
          <w:color w:val="000000"/>
        </w:rPr>
      </w:pPr>
      <w:r>
        <w:rPr>
          <w:rFonts w:ascii="宋体" w:hAnsi="宋体" w:cs="宋体"/>
          <w:color w:val="000000"/>
        </w:rPr>
        <w:t>③只要是文明就是积极向上的</w:t>
      </w:r>
    </w:p>
    <w:p w:rsidR="009B765A" w:rsidRDefault="009B765A" w:rsidP="009B765A">
      <w:pPr>
        <w:spacing w:line="360" w:lineRule="auto"/>
        <w:textAlignment w:val="center"/>
        <w:rPr>
          <w:color w:val="000000"/>
        </w:rPr>
      </w:pPr>
      <w:r>
        <w:rPr>
          <w:rFonts w:ascii="宋体" w:hAnsi="宋体" w:cs="宋体"/>
          <w:color w:val="000000"/>
        </w:rPr>
        <w:t>④要以文明共存超越文明优越</w:t>
      </w:r>
    </w:p>
    <w:p w:rsidR="009B765A" w:rsidRDefault="009B765A" w:rsidP="009B765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9B765A" w:rsidRDefault="009B765A" w:rsidP="009B765A">
      <w:pPr>
        <w:spacing w:line="360" w:lineRule="auto"/>
        <w:textAlignment w:val="center"/>
        <w:rPr>
          <w:color w:val="000000"/>
        </w:rPr>
      </w:pPr>
      <w:r>
        <w:rPr>
          <w:color w:val="000000"/>
        </w:rPr>
        <w:t xml:space="preserve">11. </w:t>
      </w:r>
      <w:r>
        <w:rPr>
          <w:rFonts w:ascii="宋体" w:hAnsi="宋体" w:cs="宋体"/>
          <w:color w:val="000000"/>
        </w:rPr>
        <w:t>芭蕾舞剧《红色娘子军》，是中国红色故事与西方艺术形式的结合。它向世界展示了中华民族不屈不挠奋斗精神的同时，绽放出一朵中华民族芭蕾艺术之花的独特魅力，是中华芭蕾创作史上的里程碑。由此可见（   ）</w:t>
      </w:r>
    </w:p>
    <w:p w:rsidR="009B765A" w:rsidRDefault="009B765A" w:rsidP="009B765A">
      <w:pPr>
        <w:spacing w:line="360" w:lineRule="auto"/>
        <w:textAlignment w:val="center"/>
        <w:rPr>
          <w:color w:val="000000"/>
        </w:rPr>
      </w:pPr>
      <w:r>
        <w:rPr>
          <w:rFonts w:ascii="宋体" w:hAnsi="宋体" w:cs="宋体"/>
          <w:color w:val="000000"/>
        </w:rPr>
        <w:lastRenderedPageBreak/>
        <w:t>①文化交融能增强文化的统一性</w:t>
      </w:r>
    </w:p>
    <w:p w:rsidR="009B765A" w:rsidRDefault="009B765A" w:rsidP="009B765A">
      <w:pPr>
        <w:spacing w:line="360" w:lineRule="auto"/>
        <w:textAlignment w:val="center"/>
        <w:rPr>
          <w:color w:val="000000"/>
        </w:rPr>
      </w:pPr>
      <w:r>
        <w:rPr>
          <w:rFonts w:ascii="宋体" w:hAnsi="宋体" w:cs="宋体"/>
          <w:color w:val="000000"/>
        </w:rPr>
        <w:t xml:space="preserve">②文化创新需要不忘本来、吸收外来  </w:t>
      </w:r>
    </w:p>
    <w:p w:rsidR="009B765A" w:rsidRDefault="009B765A" w:rsidP="009B765A">
      <w:pPr>
        <w:spacing w:line="360" w:lineRule="auto"/>
        <w:textAlignment w:val="center"/>
        <w:rPr>
          <w:color w:val="000000"/>
        </w:rPr>
      </w:pPr>
      <w:r>
        <w:rPr>
          <w:rFonts w:ascii="宋体" w:hAnsi="宋体" w:cs="宋体"/>
          <w:color w:val="000000"/>
        </w:rPr>
        <w:t>③文化交融能够推动文化的发展</w:t>
      </w:r>
    </w:p>
    <w:p w:rsidR="009B765A" w:rsidRDefault="009B765A" w:rsidP="009B765A">
      <w:pPr>
        <w:spacing w:line="360" w:lineRule="auto"/>
        <w:textAlignment w:val="center"/>
        <w:rPr>
          <w:color w:val="000000"/>
        </w:rPr>
      </w:pPr>
      <w:r>
        <w:rPr>
          <w:rFonts w:ascii="宋体" w:hAnsi="宋体" w:cs="宋体"/>
          <w:color w:val="000000"/>
        </w:rPr>
        <w:t>④一个民族的文化创新需要涵养共同的价值观</w:t>
      </w:r>
    </w:p>
    <w:p w:rsidR="009B765A" w:rsidRDefault="009B765A" w:rsidP="009B765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9B765A" w:rsidRDefault="009B765A" w:rsidP="009B765A">
      <w:pPr>
        <w:spacing w:line="360" w:lineRule="auto"/>
        <w:textAlignment w:val="center"/>
        <w:rPr>
          <w:color w:val="000000"/>
        </w:rPr>
      </w:pPr>
      <w:r>
        <w:rPr>
          <w:color w:val="000000"/>
        </w:rPr>
        <w:t xml:space="preserve">12. </w:t>
      </w:r>
      <w:r>
        <w:rPr>
          <w:rFonts w:ascii="宋体" w:hAnsi="宋体" w:cs="宋体"/>
          <w:color w:val="000000"/>
        </w:rPr>
        <w:t>为推动实施扩大内需战略，2022年12月，中共中央、国务院印发了《扩大内需战略规划纲要（2022 2035年）》，并发出通知，要求各地区各部门结合实际认真贯彻落实。中共中央、国务院能够要求地方政府，是因为（   ）</w:t>
      </w:r>
    </w:p>
    <w:p w:rsidR="009B765A" w:rsidRDefault="009B765A" w:rsidP="009B765A">
      <w:pPr>
        <w:spacing w:line="360" w:lineRule="auto"/>
        <w:textAlignment w:val="center"/>
        <w:rPr>
          <w:color w:val="000000"/>
        </w:rPr>
      </w:pPr>
      <w:r>
        <w:rPr>
          <w:rFonts w:ascii="宋体" w:hAnsi="宋体" w:cs="宋体"/>
          <w:color w:val="000000"/>
        </w:rPr>
        <w:t>①我国是单一制的国家结构形式</w:t>
      </w:r>
    </w:p>
    <w:p w:rsidR="009B765A" w:rsidRDefault="009B765A" w:rsidP="009B765A">
      <w:pPr>
        <w:spacing w:line="360" w:lineRule="auto"/>
        <w:textAlignment w:val="center"/>
        <w:rPr>
          <w:color w:val="000000"/>
        </w:rPr>
      </w:pPr>
      <w:r>
        <w:rPr>
          <w:rFonts w:ascii="宋体" w:hAnsi="宋体" w:cs="宋体"/>
          <w:color w:val="000000"/>
        </w:rPr>
        <w:t>②地方政府的权力是其主体所固有的</w:t>
      </w:r>
    </w:p>
    <w:p w:rsidR="009B765A" w:rsidRDefault="009B765A" w:rsidP="009B765A">
      <w:pPr>
        <w:spacing w:line="360" w:lineRule="auto"/>
        <w:textAlignment w:val="center"/>
        <w:rPr>
          <w:color w:val="000000"/>
        </w:rPr>
      </w:pPr>
      <w:r>
        <w:rPr>
          <w:rFonts w:ascii="宋体" w:hAnsi="宋体" w:cs="宋体"/>
          <w:color w:val="000000"/>
        </w:rPr>
        <w:t>③中共中央属于我国最高国家权力机关</w:t>
      </w:r>
    </w:p>
    <w:p w:rsidR="009B765A" w:rsidRDefault="009B765A" w:rsidP="009B765A">
      <w:pPr>
        <w:spacing w:line="360" w:lineRule="auto"/>
        <w:textAlignment w:val="center"/>
        <w:rPr>
          <w:color w:val="000000"/>
        </w:rPr>
      </w:pPr>
      <w:r>
        <w:rPr>
          <w:rFonts w:ascii="宋体" w:hAnsi="宋体" w:cs="宋体"/>
          <w:color w:val="000000"/>
        </w:rPr>
        <w:t>④我国的国家机构遵循民主集中制原则</w:t>
      </w:r>
    </w:p>
    <w:p w:rsidR="009B765A" w:rsidRDefault="009B765A" w:rsidP="009B765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9B765A" w:rsidRDefault="009B765A" w:rsidP="009B765A">
      <w:pPr>
        <w:spacing w:line="360" w:lineRule="auto"/>
        <w:textAlignment w:val="center"/>
        <w:rPr>
          <w:color w:val="000000"/>
        </w:rPr>
      </w:pPr>
      <w:r>
        <w:rPr>
          <w:color w:val="000000"/>
        </w:rPr>
        <w:t xml:space="preserve">13. </w:t>
      </w:r>
      <w:r>
        <w:rPr>
          <w:rFonts w:ascii="宋体" w:hAnsi="宋体" w:cs="宋体"/>
          <w:color w:val="000000"/>
        </w:rPr>
        <w:t>2022年12月19日，联合国《生物多样性公约》缔约方大会通过“昆明蒙特利尔全球生物多样性框架”，为今后直至2030年乃至更长一段时间的全球生物多样性治理擘画了新蓝图。这是全球生物多样性治理历史上的一座里程碑，是主席国中国勇承重担与各方合力推动全球生态文明建设取得的重要成果。这说明（   ）</w:t>
      </w:r>
    </w:p>
    <w:p w:rsidR="009B765A" w:rsidRDefault="009B765A" w:rsidP="009B765A">
      <w:pPr>
        <w:spacing w:line="360" w:lineRule="auto"/>
        <w:textAlignment w:val="center"/>
        <w:rPr>
          <w:color w:val="000000"/>
        </w:rPr>
      </w:pPr>
      <w:r>
        <w:rPr>
          <w:rFonts w:ascii="宋体" w:hAnsi="宋体" w:cs="宋体"/>
          <w:color w:val="000000"/>
        </w:rPr>
        <w:t>①联合同是</w:t>
      </w:r>
      <w:proofErr w:type="gramStart"/>
      <w:r>
        <w:rPr>
          <w:rFonts w:ascii="宋体" w:hAnsi="宋体" w:cs="宋体"/>
          <w:color w:val="000000"/>
        </w:rPr>
        <w:t>践行</w:t>
      </w:r>
      <w:proofErr w:type="gramEnd"/>
      <w:r>
        <w:rPr>
          <w:rFonts w:ascii="宋体" w:hAnsi="宋体" w:cs="宋体"/>
          <w:color w:val="000000"/>
        </w:rPr>
        <w:t xml:space="preserve">多边主义、集体应对各种挑战的有效平台  </w:t>
      </w:r>
    </w:p>
    <w:p w:rsidR="009B765A" w:rsidRDefault="009B765A" w:rsidP="009B765A">
      <w:pPr>
        <w:spacing w:line="360" w:lineRule="auto"/>
        <w:textAlignment w:val="center"/>
        <w:rPr>
          <w:color w:val="000000"/>
        </w:rPr>
      </w:pPr>
      <w:r>
        <w:rPr>
          <w:rFonts w:ascii="宋体" w:hAnsi="宋体" w:cs="宋体"/>
          <w:color w:val="000000"/>
        </w:rPr>
        <w:t>②中国是维护世界和平的积极因素和坚定力量</w:t>
      </w:r>
    </w:p>
    <w:p w:rsidR="009B765A" w:rsidRDefault="009B765A" w:rsidP="009B765A">
      <w:pPr>
        <w:spacing w:line="360" w:lineRule="auto"/>
        <w:textAlignment w:val="center"/>
        <w:rPr>
          <w:color w:val="000000"/>
        </w:rPr>
      </w:pPr>
      <w:r>
        <w:rPr>
          <w:rFonts w:ascii="宋体" w:hAnsi="宋体" w:cs="宋体"/>
          <w:color w:val="000000"/>
        </w:rPr>
        <w:t>③联合国是维护世界各国核心利益的制度保障</w:t>
      </w:r>
    </w:p>
    <w:p w:rsidR="009B765A" w:rsidRDefault="009B765A" w:rsidP="009B765A">
      <w:pPr>
        <w:spacing w:line="360" w:lineRule="auto"/>
        <w:textAlignment w:val="center"/>
        <w:rPr>
          <w:color w:val="000000"/>
        </w:rPr>
      </w:pPr>
      <w:r>
        <w:rPr>
          <w:rFonts w:ascii="宋体" w:hAnsi="宋体" w:cs="宋体"/>
          <w:color w:val="000000"/>
        </w:rPr>
        <w:t>④任何一个全球性问题都不是单一主权国家能独立解决的</w:t>
      </w:r>
    </w:p>
    <w:p w:rsidR="009B765A" w:rsidRDefault="009B765A" w:rsidP="009B765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9B765A" w:rsidRDefault="009B765A" w:rsidP="009B765A">
      <w:pPr>
        <w:spacing w:line="360" w:lineRule="auto"/>
        <w:textAlignment w:val="center"/>
        <w:rPr>
          <w:color w:val="000000"/>
        </w:rPr>
      </w:pPr>
      <w:r>
        <w:rPr>
          <w:color w:val="000000"/>
        </w:rPr>
        <w:t xml:space="preserve">14. </w:t>
      </w:r>
      <w:r>
        <w:rPr>
          <w:rFonts w:ascii="宋体" w:hAnsi="宋体" w:cs="宋体"/>
          <w:color w:val="000000"/>
        </w:rPr>
        <w:t>赵某将自己的一套房屋签约卖给贺某，</w:t>
      </w:r>
      <w:proofErr w:type="gramStart"/>
      <w:r>
        <w:rPr>
          <w:rFonts w:ascii="宋体" w:hAnsi="宋体" w:cs="宋体"/>
          <w:color w:val="000000"/>
        </w:rPr>
        <w:t>贺某支付</w:t>
      </w:r>
      <w:proofErr w:type="gramEnd"/>
      <w:r>
        <w:rPr>
          <w:rFonts w:ascii="宋体" w:hAnsi="宋体" w:cs="宋体"/>
          <w:color w:val="000000"/>
        </w:rPr>
        <w:t>了</w:t>
      </w:r>
      <w:r>
        <w:rPr>
          <w:rFonts w:eastAsia="Times New Roman"/>
          <w:color w:val="000000"/>
        </w:rPr>
        <w:t>90%</w:t>
      </w:r>
      <w:r>
        <w:rPr>
          <w:rFonts w:ascii="宋体" w:hAnsi="宋体" w:cs="宋体"/>
          <w:color w:val="000000"/>
        </w:rPr>
        <w:t>房款，约定余款在办理产权过户手续时支付，但在办理过户登记前赵某去世。赵某</w:t>
      </w:r>
      <w:proofErr w:type="gramStart"/>
      <w:r>
        <w:rPr>
          <w:rFonts w:ascii="宋体" w:hAnsi="宋体" w:cs="宋体"/>
          <w:color w:val="000000"/>
        </w:rPr>
        <w:t>之</w:t>
      </w:r>
      <w:proofErr w:type="gramEnd"/>
      <w:r>
        <w:rPr>
          <w:rFonts w:ascii="宋体" w:hAnsi="宋体" w:cs="宋体"/>
          <w:color w:val="000000"/>
        </w:rPr>
        <w:t>子小</w:t>
      </w:r>
      <w:proofErr w:type="gramStart"/>
      <w:r>
        <w:rPr>
          <w:rFonts w:ascii="宋体" w:hAnsi="宋体" w:cs="宋体"/>
          <w:color w:val="000000"/>
        </w:rPr>
        <w:t>赵作为</w:t>
      </w:r>
      <w:proofErr w:type="gramEnd"/>
      <w:r>
        <w:rPr>
          <w:rFonts w:ascii="宋体" w:hAnsi="宋体" w:cs="宋体"/>
          <w:color w:val="000000"/>
        </w:rPr>
        <w:t>赵某遗产的唯一继承人，将该房屋</w:t>
      </w:r>
      <w:proofErr w:type="gramStart"/>
      <w:r>
        <w:rPr>
          <w:rFonts w:ascii="宋体" w:hAnsi="宋体" w:cs="宋体"/>
          <w:color w:val="000000"/>
        </w:rPr>
        <w:t>卖给钱</w:t>
      </w:r>
      <w:proofErr w:type="gramEnd"/>
      <w:r>
        <w:rPr>
          <w:rFonts w:ascii="宋体" w:hAnsi="宋体" w:cs="宋体"/>
          <w:color w:val="000000"/>
        </w:rPr>
        <w:t>某并已过户。</w:t>
      </w:r>
      <w:proofErr w:type="gramStart"/>
      <w:r>
        <w:rPr>
          <w:rFonts w:ascii="宋体" w:hAnsi="宋体" w:cs="宋体"/>
          <w:color w:val="000000"/>
        </w:rPr>
        <w:t>贺某得知</w:t>
      </w:r>
      <w:proofErr w:type="gramEnd"/>
      <w:r>
        <w:rPr>
          <w:rFonts w:ascii="宋体" w:hAnsi="宋体" w:cs="宋体"/>
          <w:color w:val="000000"/>
        </w:rPr>
        <w:t>后，要求钱某和小赵退还已支付的房款。钱某认为，自己与贺某素不相识，不应对贺某的损失负责。小赵认为，父债</w:t>
      </w:r>
      <w:proofErr w:type="gramStart"/>
      <w:r>
        <w:rPr>
          <w:rFonts w:ascii="宋体" w:hAnsi="宋体" w:cs="宋体"/>
          <w:color w:val="000000"/>
        </w:rPr>
        <w:t>子偿已经</w:t>
      </w:r>
      <w:proofErr w:type="gramEnd"/>
      <w:r>
        <w:rPr>
          <w:rFonts w:ascii="宋体" w:hAnsi="宋体" w:cs="宋体"/>
          <w:color w:val="000000"/>
        </w:rPr>
        <w:t>过时，父亲卖房给谁与自己无关。对此认识正确的是（   ）</w:t>
      </w:r>
    </w:p>
    <w:p w:rsidR="009B765A" w:rsidRDefault="009B765A" w:rsidP="009B765A">
      <w:pPr>
        <w:spacing w:line="360" w:lineRule="auto"/>
        <w:textAlignment w:val="center"/>
        <w:rPr>
          <w:color w:val="000000"/>
        </w:rPr>
      </w:pPr>
      <w:r>
        <w:rPr>
          <w:rFonts w:ascii="宋体" w:hAnsi="宋体" w:cs="宋体"/>
          <w:color w:val="000000"/>
        </w:rPr>
        <w:t>①根据法律，钱某不能享有该房屋所有权</w:t>
      </w:r>
    </w:p>
    <w:p w:rsidR="009B765A" w:rsidRDefault="009B765A" w:rsidP="009B765A">
      <w:pPr>
        <w:spacing w:line="360" w:lineRule="auto"/>
        <w:textAlignment w:val="center"/>
        <w:rPr>
          <w:color w:val="000000"/>
        </w:rPr>
      </w:pPr>
      <w:r>
        <w:rPr>
          <w:rFonts w:ascii="宋体" w:hAnsi="宋体" w:cs="宋体"/>
          <w:color w:val="000000"/>
        </w:rPr>
        <w:t>②贺某无权要求钱某退还已支付的房款</w:t>
      </w:r>
    </w:p>
    <w:p w:rsidR="009B765A" w:rsidRDefault="009B765A" w:rsidP="009B765A">
      <w:pPr>
        <w:spacing w:line="360" w:lineRule="auto"/>
        <w:textAlignment w:val="center"/>
        <w:rPr>
          <w:color w:val="000000"/>
        </w:rPr>
      </w:pPr>
      <w:r>
        <w:rPr>
          <w:rFonts w:ascii="宋体" w:hAnsi="宋体" w:cs="宋体"/>
          <w:color w:val="000000"/>
        </w:rPr>
        <w:t>③小赵既然未放弃继承该房屋，就应该偿还贺某已支付的房款</w:t>
      </w:r>
    </w:p>
    <w:p w:rsidR="009B765A" w:rsidRDefault="009B765A" w:rsidP="009B765A">
      <w:pPr>
        <w:spacing w:line="360" w:lineRule="auto"/>
        <w:textAlignment w:val="center"/>
        <w:rPr>
          <w:color w:val="000000"/>
        </w:rPr>
      </w:pPr>
      <w:r>
        <w:rPr>
          <w:rFonts w:ascii="宋体" w:hAnsi="宋体" w:cs="宋体"/>
          <w:color w:val="000000"/>
        </w:rPr>
        <w:t>④若小赵与贺某经人民调解达成协议，则该协议具有强制执行效力</w:t>
      </w:r>
    </w:p>
    <w:p w:rsidR="009B765A" w:rsidRDefault="009B765A" w:rsidP="009B765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9B765A" w:rsidRDefault="009B765A" w:rsidP="009B765A">
      <w:pPr>
        <w:spacing w:line="360" w:lineRule="auto"/>
        <w:textAlignment w:val="center"/>
        <w:rPr>
          <w:color w:val="000000"/>
        </w:rPr>
      </w:pPr>
      <w:r>
        <w:rPr>
          <w:color w:val="000000"/>
        </w:rPr>
        <w:lastRenderedPageBreak/>
        <w:t xml:space="preserve">15. </w:t>
      </w:r>
      <w:r>
        <w:rPr>
          <w:rFonts w:eastAsia="Times New Roman"/>
          <w:color w:val="000000"/>
        </w:rPr>
        <w:t>2022</w:t>
      </w:r>
      <w:r>
        <w:rPr>
          <w:rFonts w:ascii="宋体" w:hAnsi="宋体" w:cs="宋体"/>
          <w:color w:val="000000"/>
        </w:rPr>
        <w:t>年入夏以来，某化工公司未正常启用污水处理系统，产生的污水排入孙某承包的鱼塘，致使大量鱼虾死亡，给孙某造成重大经济损失，在调解无果后，孙某想通过诉讼挽回损失。关于本案，下列说法正确的是（   ）</w:t>
      </w:r>
    </w:p>
    <w:p w:rsidR="009B765A" w:rsidRDefault="009B765A" w:rsidP="009B765A">
      <w:pPr>
        <w:spacing w:line="360" w:lineRule="auto"/>
        <w:textAlignment w:val="center"/>
        <w:rPr>
          <w:color w:val="000000"/>
        </w:rPr>
      </w:pPr>
      <w:r>
        <w:rPr>
          <w:rFonts w:ascii="宋体" w:hAnsi="宋体" w:cs="宋体"/>
          <w:color w:val="000000"/>
        </w:rPr>
        <w:t xml:space="preserve">①孙某可以直接将化工公司诉至法院，请求判决停止侵害并赔偿损失  </w:t>
      </w:r>
    </w:p>
    <w:p w:rsidR="009B765A" w:rsidRDefault="009B765A" w:rsidP="009B765A">
      <w:pPr>
        <w:spacing w:line="360" w:lineRule="auto"/>
        <w:textAlignment w:val="center"/>
        <w:rPr>
          <w:color w:val="000000"/>
        </w:rPr>
      </w:pPr>
      <w:r>
        <w:rPr>
          <w:rFonts w:ascii="宋体" w:hAnsi="宋体" w:cs="宋体"/>
          <w:color w:val="000000"/>
        </w:rPr>
        <w:t>②孙某可委托辩护人将化工公司诉至法院，请求判决排除妨碍并赔偿损失</w:t>
      </w:r>
    </w:p>
    <w:p w:rsidR="009B765A" w:rsidRDefault="009B765A" w:rsidP="009B765A">
      <w:pPr>
        <w:spacing w:line="360" w:lineRule="auto"/>
        <w:textAlignment w:val="center"/>
        <w:rPr>
          <w:color w:val="000000"/>
        </w:rPr>
      </w:pPr>
      <w:r>
        <w:rPr>
          <w:rFonts w:ascii="宋体" w:hAnsi="宋体" w:cs="宋体"/>
          <w:color w:val="000000"/>
        </w:rPr>
        <w:t>③诉讼中如果该化工公司董事长与审判长有师生关系，孙某有权申请审判长回避</w:t>
      </w:r>
    </w:p>
    <w:p w:rsidR="009B765A" w:rsidRDefault="009B765A" w:rsidP="009B765A">
      <w:pPr>
        <w:spacing w:line="360" w:lineRule="auto"/>
        <w:textAlignment w:val="center"/>
        <w:rPr>
          <w:color w:val="000000"/>
        </w:rPr>
      </w:pPr>
      <w:r>
        <w:rPr>
          <w:rFonts w:ascii="宋体" w:hAnsi="宋体" w:cs="宋体"/>
          <w:color w:val="000000"/>
        </w:rPr>
        <w:t>④该案如果经一审判决生效后，当事人若不服判决，可以上诉</w:t>
      </w:r>
    </w:p>
    <w:p w:rsidR="009B765A" w:rsidRDefault="009B765A" w:rsidP="009B765A">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14:anchorId="3E26AD53" wp14:editId="6CD4173A">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7426" name=""/>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9B765A" w:rsidRDefault="009B765A" w:rsidP="009B765A">
      <w:pPr>
        <w:spacing w:line="360" w:lineRule="auto"/>
        <w:textAlignment w:val="center"/>
        <w:rPr>
          <w:color w:val="000000"/>
        </w:rPr>
      </w:pPr>
      <w:r>
        <w:rPr>
          <w:color w:val="000000"/>
        </w:rPr>
        <w:t xml:space="preserve">16. </w:t>
      </w:r>
      <w:r>
        <w:rPr>
          <w:rFonts w:ascii="宋体" w:hAnsi="宋体" w:cs="宋体"/>
          <w:color w:val="000000"/>
        </w:rPr>
        <w:t>2023年1月，中共中央办公厅、国务院办公厅印发《关于加强新时代水土保持工作</w:t>
      </w:r>
      <w:r>
        <w:rPr>
          <w:rFonts w:ascii="宋体" w:hAnsi="宋体"/>
          <w:noProof/>
          <w:color w:val="000000"/>
        </w:rPr>
        <w:drawing>
          <wp:inline distT="0" distB="0" distL="0" distR="0" wp14:anchorId="1F8BF040" wp14:editId="568C9B8B">
            <wp:extent cx="133350" cy="1778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5719" name=""/>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cs="宋体"/>
          <w:color w:val="000000"/>
        </w:rPr>
        <w:t>意见》，要求从生态系统整体性和流域系统性出发，遵循自然规律和客观规律，统筹推进山水林田湖草沙综合治理、系统治理、源头治理，因地制宜、科学施策，坚持不懈、久久为功。这体现了（   ）</w:t>
      </w:r>
    </w:p>
    <w:p w:rsidR="009B765A" w:rsidRDefault="009B765A" w:rsidP="009B765A">
      <w:pPr>
        <w:spacing w:line="360" w:lineRule="auto"/>
        <w:textAlignment w:val="center"/>
        <w:rPr>
          <w:color w:val="000000"/>
        </w:rPr>
      </w:pPr>
      <w:r>
        <w:rPr>
          <w:rFonts w:ascii="宋体" w:hAnsi="宋体" w:cs="宋体"/>
          <w:color w:val="000000"/>
        </w:rPr>
        <w:t>①整体性的辩证思维</w:t>
      </w:r>
    </w:p>
    <w:p w:rsidR="009B765A" w:rsidRDefault="009B765A" w:rsidP="009B765A">
      <w:pPr>
        <w:spacing w:line="360" w:lineRule="auto"/>
        <w:textAlignment w:val="center"/>
        <w:rPr>
          <w:color w:val="000000"/>
        </w:rPr>
      </w:pPr>
      <w:r>
        <w:rPr>
          <w:rFonts w:ascii="宋体" w:hAnsi="宋体" w:cs="宋体"/>
          <w:color w:val="000000"/>
        </w:rPr>
        <w:t>②从思维具体到思维抽象的飞跃</w:t>
      </w:r>
    </w:p>
    <w:p w:rsidR="009B765A" w:rsidRDefault="009B765A" w:rsidP="009B765A">
      <w:pPr>
        <w:spacing w:line="360" w:lineRule="auto"/>
        <w:textAlignment w:val="center"/>
        <w:rPr>
          <w:color w:val="000000"/>
        </w:rPr>
      </w:pPr>
      <w:r>
        <w:rPr>
          <w:rFonts w:ascii="宋体" w:hAnsi="宋体" w:cs="宋体"/>
          <w:color w:val="000000"/>
        </w:rPr>
        <w:t>③用实践的观点看问题</w:t>
      </w:r>
    </w:p>
    <w:p w:rsidR="009B765A" w:rsidRDefault="009B765A" w:rsidP="009B765A">
      <w:pPr>
        <w:spacing w:line="360" w:lineRule="auto"/>
        <w:textAlignment w:val="center"/>
        <w:rPr>
          <w:color w:val="000000"/>
        </w:rPr>
      </w:pPr>
      <w:r>
        <w:rPr>
          <w:rFonts w:ascii="宋体" w:hAnsi="宋体" w:cs="宋体"/>
          <w:color w:val="000000"/>
        </w:rPr>
        <w:t>④动态性思维是认识事物</w:t>
      </w:r>
      <w:r>
        <w:rPr>
          <w:rFonts w:ascii="宋体" w:hAnsi="宋体"/>
          <w:noProof/>
          <w:color w:val="000000"/>
        </w:rPr>
        <w:drawing>
          <wp:inline distT="0" distB="0" distL="0" distR="0" wp14:anchorId="6B380A98" wp14:editId="5FFB6706">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82735" name=""/>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cs="宋体"/>
          <w:color w:val="000000"/>
        </w:rPr>
        <w:t>根本方法</w:t>
      </w:r>
    </w:p>
    <w:p w:rsidR="009B765A" w:rsidRDefault="009B765A" w:rsidP="009B765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5E5141" w:rsidRDefault="005E5141" w:rsidP="005E5141">
      <w:pPr>
        <w:spacing w:line="360" w:lineRule="auto"/>
        <w:jc w:val="left"/>
        <w:textAlignment w:val="center"/>
        <w:rPr>
          <w:color w:val="000000"/>
        </w:rPr>
      </w:pPr>
      <w:r>
        <w:rPr>
          <w:rFonts w:hint="eastAsia"/>
          <w:color w:val="000000"/>
        </w:rPr>
        <w:t>17</w:t>
      </w:r>
      <w:r>
        <w:rPr>
          <w:color w:val="000000"/>
        </w:rPr>
        <w:t xml:space="preserve">. </w:t>
      </w:r>
      <w:r>
        <w:rPr>
          <w:rFonts w:ascii="宋体" w:hAnsi="宋体" w:cs="宋体"/>
          <w:color w:val="000000"/>
        </w:rPr>
        <w:t>中国银保监会发出通知表示，</w:t>
      </w:r>
      <w:r>
        <w:rPr>
          <w:rFonts w:eastAsia="Times New Roman"/>
          <w:color w:val="000000"/>
        </w:rPr>
        <w:t>2022</w:t>
      </w:r>
      <w:r>
        <w:rPr>
          <w:rFonts w:ascii="宋体" w:hAnsi="宋体" w:cs="宋体"/>
          <w:color w:val="000000"/>
        </w:rPr>
        <w:t>年</w:t>
      </w:r>
      <w:r>
        <w:rPr>
          <w:rFonts w:eastAsia="Times New Roman"/>
          <w:color w:val="000000"/>
        </w:rPr>
        <w:t>3</w:t>
      </w:r>
      <w:r>
        <w:rPr>
          <w:rFonts w:ascii="宋体" w:hAnsi="宋体" w:cs="宋体"/>
          <w:color w:val="000000"/>
        </w:rPr>
        <w:t>月</w:t>
      </w:r>
      <w:r>
        <w:rPr>
          <w:rFonts w:eastAsia="Times New Roman"/>
          <w:color w:val="000000"/>
        </w:rPr>
        <w:t>1</w:t>
      </w:r>
      <w:r>
        <w:rPr>
          <w:rFonts w:ascii="宋体" w:hAnsi="宋体" w:cs="宋体"/>
          <w:color w:val="000000"/>
        </w:rPr>
        <w:t>日起，专属商业养老保险试点推向全国。因个人专属商业养老保险具有缴费灵活等特点，截至</w:t>
      </w:r>
      <w:r>
        <w:rPr>
          <w:rFonts w:eastAsia="Times New Roman"/>
          <w:color w:val="000000"/>
        </w:rPr>
        <w:t>2022</w:t>
      </w:r>
      <w:r>
        <w:rPr>
          <w:rFonts w:ascii="宋体" w:hAnsi="宋体" w:cs="宋体"/>
          <w:color w:val="000000"/>
        </w:rPr>
        <w:t>年</w:t>
      </w:r>
      <w:r>
        <w:rPr>
          <w:rFonts w:eastAsia="Times New Roman"/>
          <w:color w:val="000000"/>
        </w:rPr>
        <w:t>7</w:t>
      </w:r>
      <w:r>
        <w:rPr>
          <w:rFonts w:ascii="宋体" w:hAnsi="宋体" w:cs="宋体"/>
          <w:color w:val="000000"/>
        </w:rPr>
        <w:t>月末，专属商业养老保险累计投保件数近</w:t>
      </w:r>
      <w:r>
        <w:rPr>
          <w:rFonts w:eastAsia="Times New Roman"/>
          <w:color w:val="000000"/>
        </w:rPr>
        <w:t>21</w:t>
      </w:r>
      <w:r>
        <w:rPr>
          <w:rFonts w:ascii="宋体" w:hAnsi="宋体" w:cs="宋体"/>
          <w:color w:val="000000"/>
        </w:rPr>
        <w:t>万件，累计保费</w:t>
      </w:r>
      <w:r>
        <w:rPr>
          <w:rFonts w:eastAsia="Times New Roman"/>
          <w:color w:val="000000"/>
        </w:rPr>
        <w:t>23.5</w:t>
      </w:r>
      <w:r>
        <w:rPr>
          <w:rFonts w:ascii="宋体" w:hAnsi="宋体" w:cs="宋体"/>
          <w:color w:val="000000"/>
        </w:rPr>
        <w:t>亿元，其</w:t>
      </w:r>
      <w:proofErr w:type="gramStart"/>
      <w:r>
        <w:rPr>
          <w:rFonts w:ascii="宋体" w:hAnsi="宋体" w:cs="宋体"/>
          <w:color w:val="000000"/>
        </w:rPr>
        <w:t>中外卖</w:t>
      </w:r>
      <w:proofErr w:type="gramEnd"/>
      <w:r>
        <w:rPr>
          <w:rFonts w:ascii="宋体" w:hAnsi="宋体" w:cs="宋体"/>
          <w:color w:val="000000"/>
        </w:rPr>
        <w:t>小哥、</w:t>
      </w:r>
      <w:proofErr w:type="gramStart"/>
      <w:r>
        <w:rPr>
          <w:rFonts w:ascii="宋体" w:hAnsi="宋体" w:cs="宋体"/>
          <w:color w:val="000000"/>
        </w:rPr>
        <w:t>网约车司机</w:t>
      </w:r>
      <w:proofErr w:type="gramEnd"/>
      <w:r>
        <w:rPr>
          <w:rFonts w:ascii="宋体" w:hAnsi="宋体" w:cs="宋体"/>
          <w:color w:val="000000"/>
        </w:rPr>
        <w:t>，</w:t>
      </w:r>
      <w:proofErr w:type="gramStart"/>
      <w:r>
        <w:rPr>
          <w:rFonts w:ascii="宋体" w:hAnsi="宋体" w:cs="宋体"/>
          <w:color w:val="000000"/>
        </w:rPr>
        <w:t>淘宝店家</w:t>
      </w:r>
      <w:proofErr w:type="gramEnd"/>
      <w:r>
        <w:rPr>
          <w:rFonts w:ascii="宋体" w:hAnsi="宋体" w:cs="宋体"/>
          <w:color w:val="000000"/>
        </w:rPr>
        <w:t>等不便缴纳社保的灵活就业人员投保较多。专属商业养老保险推进发展有利于（</w:t>
      </w:r>
      <w:r>
        <w:rPr>
          <w:rFonts w:eastAsia="Times New Roman"/>
          <w:color w:val="000000"/>
        </w:rPr>
        <w:t xml:space="preserve">    </w:t>
      </w:r>
      <w:r>
        <w:rPr>
          <w:rFonts w:ascii="宋体" w:hAnsi="宋体" w:cs="宋体"/>
          <w:color w:val="000000"/>
        </w:rPr>
        <w:t>）</w:t>
      </w:r>
    </w:p>
    <w:p w:rsidR="005E5141" w:rsidRDefault="005E5141" w:rsidP="005E5141">
      <w:pPr>
        <w:spacing w:line="360" w:lineRule="auto"/>
        <w:jc w:val="left"/>
        <w:textAlignment w:val="center"/>
        <w:rPr>
          <w:color w:val="000000"/>
        </w:rPr>
      </w:pPr>
      <w:r>
        <w:rPr>
          <w:color w:val="000000"/>
        </w:rPr>
        <w:t xml:space="preserve">A. </w:t>
      </w:r>
      <w:r>
        <w:rPr>
          <w:rFonts w:ascii="宋体" w:hAnsi="宋体" w:cs="宋体"/>
          <w:color w:val="000000"/>
        </w:rPr>
        <w:t>增加养老保险产品供给，延缓人口老龄化进程</w:t>
      </w:r>
    </w:p>
    <w:p w:rsidR="005E5141" w:rsidRDefault="005E5141" w:rsidP="005E5141">
      <w:pPr>
        <w:spacing w:line="360" w:lineRule="auto"/>
        <w:jc w:val="left"/>
        <w:textAlignment w:val="center"/>
        <w:rPr>
          <w:color w:val="000000"/>
        </w:rPr>
      </w:pPr>
      <w:r>
        <w:rPr>
          <w:color w:val="000000"/>
        </w:rPr>
        <w:t xml:space="preserve">B. </w:t>
      </w:r>
      <w:r>
        <w:rPr>
          <w:rFonts w:ascii="宋体" w:hAnsi="宋体" w:cs="宋体"/>
          <w:color w:val="000000"/>
        </w:rPr>
        <w:t>创造良好的政策环境，完善基本养老保险制度</w:t>
      </w:r>
    </w:p>
    <w:p w:rsidR="005E5141" w:rsidRDefault="005E5141" w:rsidP="005E5141">
      <w:pPr>
        <w:spacing w:line="360" w:lineRule="auto"/>
        <w:jc w:val="left"/>
        <w:textAlignment w:val="center"/>
        <w:rPr>
          <w:color w:val="000000"/>
        </w:rPr>
      </w:pPr>
      <w:r>
        <w:rPr>
          <w:color w:val="000000"/>
        </w:rPr>
        <w:t xml:space="preserve">C. </w:t>
      </w:r>
      <w:r>
        <w:rPr>
          <w:rFonts w:ascii="宋体" w:hAnsi="宋体" w:cs="宋体"/>
          <w:color w:val="000000"/>
        </w:rPr>
        <w:t>弥补社会保障体系的不足，减少社会保障支出</w:t>
      </w:r>
    </w:p>
    <w:p w:rsidR="005E5141" w:rsidRDefault="005E5141" w:rsidP="005E5141">
      <w:pPr>
        <w:spacing w:line="360" w:lineRule="auto"/>
        <w:jc w:val="left"/>
        <w:textAlignment w:val="center"/>
        <w:rPr>
          <w:color w:val="000000"/>
        </w:rPr>
      </w:pPr>
      <w:r>
        <w:rPr>
          <w:color w:val="000000"/>
        </w:rPr>
        <w:t xml:space="preserve">D. </w:t>
      </w:r>
      <w:r>
        <w:rPr>
          <w:rFonts w:ascii="宋体" w:hAnsi="宋体" w:cs="宋体"/>
          <w:color w:val="000000"/>
        </w:rPr>
        <w:t>满足多元养老保障需求，稳住新经济就业岗位</w:t>
      </w:r>
    </w:p>
    <w:p w:rsidR="005E5141" w:rsidRDefault="00E85BCE" w:rsidP="005E5141">
      <w:pPr>
        <w:spacing w:line="360" w:lineRule="auto"/>
        <w:jc w:val="left"/>
        <w:textAlignment w:val="center"/>
        <w:rPr>
          <w:color w:val="000000"/>
        </w:rPr>
      </w:pPr>
      <w:r>
        <w:rPr>
          <w:rFonts w:ascii="楷体" w:eastAsia="楷体" w:hAnsi="楷体" w:cs="楷体" w:hint="eastAsia"/>
          <w:b/>
          <w:bCs/>
        </w:rPr>
        <w:t>★（选做题）</w:t>
      </w:r>
      <w:r w:rsidR="005E5141">
        <w:rPr>
          <w:rFonts w:hint="eastAsia"/>
          <w:color w:val="000000"/>
        </w:rPr>
        <w:t>18</w:t>
      </w:r>
      <w:r w:rsidR="005E5141">
        <w:rPr>
          <w:color w:val="000000"/>
        </w:rPr>
        <w:t xml:space="preserve">. </w:t>
      </w:r>
      <w:r w:rsidR="005E5141">
        <w:rPr>
          <w:rFonts w:ascii="宋体" w:hAnsi="宋体" w:cs="宋体"/>
          <w:color w:val="000000"/>
        </w:rPr>
        <w:t>《中共中央国务院关于加快建设全国统一大市场的意见》强调，要加快建设高效规范、公平竞争、充分开放的全国统一大市场，为构建高水平社会主义市场经济体制提供重要支撑。能正确反映其内在联系的是（   ）</w:t>
      </w:r>
    </w:p>
    <w:p w:rsidR="005E5141" w:rsidRDefault="005E5141" w:rsidP="005E5141">
      <w:pPr>
        <w:spacing w:line="360" w:lineRule="auto"/>
        <w:jc w:val="left"/>
        <w:textAlignment w:val="center"/>
        <w:rPr>
          <w:color w:val="000000"/>
        </w:rPr>
      </w:pPr>
      <w:r>
        <w:rPr>
          <w:noProof/>
          <w:color w:val="000000"/>
        </w:rPr>
        <w:lastRenderedPageBreak/>
        <w:drawing>
          <wp:inline distT="0" distB="0" distL="0" distR="0" wp14:anchorId="0E3F5C08" wp14:editId="2FBA4559">
            <wp:extent cx="4200525" cy="1457325"/>
            <wp:effectExtent l="0" t="0" r="0" b="0"/>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154261" name=""/>
                    <pic:cNvPicPr>
                      <a:picLocks noChangeAspect="1"/>
                    </pic:cNvPicPr>
                  </pic:nvPicPr>
                  <pic:blipFill>
                    <a:blip r:embed="rId12"/>
                    <a:stretch>
                      <a:fillRect/>
                    </a:stretch>
                  </pic:blipFill>
                  <pic:spPr>
                    <a:xfrm>
                      <a:off x="0" y="0"/>
                      <a:ext cx="4200525" cy="1457325"/>
                    </a:xfrm>
                    <a:prstGeom prst="rect">
                      <a:avLst/>
                    </a:prstGeom>
                  </pic:spPr>
                </pic:pic>
              </a:graphicData>
            </a:graphic>
          </wp:inline>
        </w:drawing>
      </w:r>
    </w:p>
    <w:p w:rsidR="005E5141" w:rsidRDefault="005E5141" w:rsidP="005E514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9B765A" w:rsidRDefault="009B765A" w:rsidP="009B765A">
      <w:pPr>
        <w:spacing w:line="360" w:lineRule="auto"/>
        <w:textAlignment w:val="center"/>
        <w:rPr>
          <w:color w:val="000000"/>
        </w:rPr>
      </w:pPr>
      <w:r>
        <w:rPr>
          <w:rFonts w:hint="eastAsia"/>
          <w:color w:val="000000"/>
        </w:rPr>
        <w:t>19</w:t>
      </w:r>
      <w:r>
        <w:rPr>
          <w:color w:val="000000"/>
        </w:rPr>
        <w:t xml:space="preserve">. </w:t>
      </w:r>
      <w:r>
        <w:rPr>
          <w:rFonts w:ascii="宋体" w:hAnsi="宋体" w:cs="宋体"/>
          <w:color w:val="000000"/>
        </w:rPr>
        <w:t>阅读材料，完成下列要求</w:t>
      </w:r>
      <w:r>
        <w:rPr>
          <w:rFonts w:ascii="宋体" w:hAnsi="宋体"/>
          <w:noProof/>
          <w:color w:val="000000"/>
          <w:position w:val="-12"/>
        </w:rPr>
        <w:drawing>
          <wp:inline distT="0" distB="0" distL="0" distR="0" wp14:anchorId="6581F1F4" wp14:editId="452C0DF5">
            <wp:extent cx="127000" cy="762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127679" name=""/>
                    <pic:cNvPicPr>
                      <a:picLocks noChangeAspect="1"/>
                    </pic:cNvPicPr>
                  </pic:nvPicPr>
                  <pic:blipFill>
                    <a:blip r:embed="rId13"/>
                    <a:stretch>
                      <a:fillRect/>
                    </a:stretch>
                  </pic:blipFill>
                  <pic:spPr>
                    <a:xfrm>
                      <a:off x="0" y="0"/>
                      <a:ext cx="127000" cy="76200"/>
                    </a:xfrm>
                    <a:prstGeom prst="rect">
                      <a:avLst/>
                    </a:prstGeom>
                  </pic:spPr>
                </pic:pic>
              </a:graphicData>
            </a:graphic>
          </wp:inline>
        </w:drawing>
      </w:r>
    </w:p>
    <w:p w:rsidR="009B765A" w:rsidRDefault="009B765A" w:rsidP="009B765A">
      <w:pPr>
        <w:spacing w:line="360" w:lineRule="auto"/>
        <w:ind w:firstLine="420"/>
        <w:textAlignment w:val="center"/>
        <w:rPr>
          <w:color w:val="000000"/>
        </w:rPr>
      </w:pPr>
      <w:r>
        <w:rPr>
          <w:rFonts w:ascii="楷体" w:eastAsia="楷体" w:hAnsi="楷体" w:cs="楷体"/>
          <w:color w:val="000000"/>
        </w:rPr>
        <w:t>材料</w:t>
      </w:r>
      <w:proofErr w:type="gramStart"/>
      <w:r>
        <w:rPr>
          <w:rFonts w:ascii="楷体" w:eastAsia="楷体" w:hAnsi="楷体" w:cs="楷体"/>
          <w:color w:val="000000"/>
        </w:rPr>
        <w:t>一</w:t>
      </w:r>
      <w:proofErr w:type="gramEnd"/>
      <w:r>
        <w:rPr>
          <w:rFonts w:ascii="楷体" w:eastAsia="楷体" w:hAnsi="楷体" w:cs="楷体"/>
          <w:color w:val="000000"/>
        </w:rPr>
        <w:t xml:space="preserve">  2013—2021年我国居民人均消费支出情况（单位：元）</w:t>
      </w:r>
    </w:p>
    <w:p w:rsidR="009B765A" w:rsidRDefault="009B765A" w:rsidP="009B765A">
      <w:pPr>
        <w:spacing w:line="360" w:lineRule="auto"/>
        <w:textAlignment w:val="center"/>
        <w:rPr>
          <w:color w:val="000000"/>
        </w:rPr>
      </w:pPr>
      <w:r>
        <w:rPr>
          <w:noProof/>
          <w:color w:val="000000"/>
        </w:rPr>
        <w:drawing>
          <wp:inline distT="0" distB="0" distL="0" distR="0" wp14:anchorId="4620548F" wp14:editId="6158C2A5">
            <wp:extent cx="3276600" cy="191452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309280" name=""/>
                    <pic:cNvPicPr>
                      <a:picLocks noChangeAspect="1"/>
                    </pic:cNvPicPr>
                  </pic:nvPicPr>
                  <pic:blipFill>
                    <a:blip r:embed="rId14"/>
                    <a:stretch>
                      <a:fillRect/>
                    </a:stretch>
                  </pic:blipFill>
                  <pic:spPr>
                    <a:xfrm>
                      <a:off x="0" y="0"/>
                      <a:ext cx="3276600" cy="1914525"/>
                    </a:xfrm>
                    <a:prstGeom prst="rect">
                      <a:avLst/>
                    </a:prstGeom>
                  </pic:spPr>
                </pic:pic>
              </a:graphicData>
            </a:graphic>
          </wp:inline>
        </w:drawing>
      </w:r>
    </w:p>
    <w:p w:rsidR="009B765A" w:rsidRDefault="009B765A" w:rsidP="009B765A">
      <w:pPr>
        <w:spacing w:line="360" w:lineRule="auto"/>
        <w:ind w:firstLine="420"/>
        <w:textAlignment w:val="center"/>
        <w:rPr>
          <w:color w:val="000000"/>
        </w:rPr>
      </w:pPr>
      <w:r>
        <w:rPr>
          <w:rFonts w:ascii="楷体" w:eastAsia="楷体" w:hAnsi="楷体" w:cs="楷体"/>
          <w:color w:val="000000"/>
        </w:rPr>
        <w:t>注：2022年，全国居民人均消费支出24 538元，增长1.8%；城镇居民人均消费支出30 391元，增长0.3%；农村居民人均消费支出16 632元，增长4. 5%。</w:t>
      </w:r>
    </w:p>
    <w:p w:rsidR="009B765A" w:rsidRDefault="009B765A" w:rsidP="009B765A">
      <w:pPr>
        <w:spacing w:line="360" w:lineRule="auto"/>
        <w:ind w:firstLine="420"/>
        <w:textAlignment w:val="center"/>
        <w:rPr>
          <w:color w:val="000000"/>
        </w:rPr>
      </w:pPr>
      <w:r>
        <w:rPr>
          <w:rFonts w:ascii="楷体" w:eastAsia="楷体" w:hAnsi="楷体" w:cs="楷体"/>
          <w:color w:val="000000"/>
        </w:rPr>
        <w:t>材料二  当前，我国扩大内需仍面临不少制约。劳动力、土地、环境等要素趋紧制约投资增长，投资结构优化存在堵点难点；供需结构不匹配，群众个性化、多样化消费需求难以得到有效满足；区域发展差距较大；流通体系现代化程度不高；民生保障存在短板。</w:t>
      </w:r>
    </w:p>
    <w:p w:rsidR="009B765A" w:rsidRDefault="009B765A" w:rsidP="009B765A">
      <w:pPr>
        <w:spacing w:line="360" w:lineRule="auto"/>
        <w:jc w:val="left"/>
        <w:textAlignment w:val="center"/>
        <w:rPr>
          <w:rFonts w:ascii="宋体" w:hAnsi="宋体" w:cs="宋体" w:hint="eastAsia"/>
          <w:color w:val="000000"/>
        </w:rPr>
      </w:pPr>
      <w:r>
        <w:rPr>
          <w:color w:val="000000"/>
        </w:rPr>
        <w:t>（</w:t>
      </w:r>
      <w:r>
        <w:rPr>
          <w:color w:val="000000"/>
        </w:rPr>
        <w:t>1</w:t>
      </w:r>
      <w:r>
        <w:rPr>
          <w:color w:val="000000"/>
        </w:rPr>
        <w:t>）</w:t>
      </w:r>
      <w:r>
        <w:rPr>
          <w:rFonts w:ascii="宋体" w:hAnsi="宋体" w:cs="宋体"/>
          <w:color w:val="000000"/>
        </w:rPr>
        <w:t>解读材料</w:t>
      </w:r>
      <w:proofErr w:type="gramStart"/>
      <w:r>
        <w:rPr>
          <w:rFonts w:ascii="宋体" w:hAnsi="宋体" w:cs="宋体"/>
          <w:color w:val="000000"/>
        </w:rPr>
        <w:t>一</w:t>
      </w:r>
      <w:proofErr w:type="gramEnd"/>
      <w:r>
        <w:rPr>
          <w:rFonts w:ascii="宋体" w:hAnsi="宋体" w:cs="宋体"/>
          <w:color w:val="000000"/>
        </w:rPr>
        <w:t>包含的经济信息。</w:t>
      </w:r>
    </w:p>
    <w:p w:rsidR="00E85BCE" w:rsidRDefault="00E85BCE" w:rsidP="009B765A">
      <w:pPr>
        <w:spacing w:line="360" w:lineRule="auto"/>
        <w:jc w:val="left"/>
        <w:textAlignment w:val="center"/>
        <w:rPr>
          <w:rFonts w:ascii="宋体" w:hAnsi="宋体" w:cs="宋体" w:hint="eastAsia"/>
          <w:color w:val="000000"/>
        </w:rPr>
      </w:pPr>
    </w:p>
    <w:p w:rsidR="00E85BCE" w:rsidRDefault="00E85BCE" w:rsidP="009B765A">
      <w:pPr>
        <w:spacing w:line="360" w:lineRule="auto"/>
        <w:jc w:val="left"/>
        <w:textAlignment w:val="center"/>
        <w:rPr>
          <w:rFonts w:ascii="宋体" w:hAnsi="宋体" w:cs="宋体" w:hint="eastAsia"/>
          <w:color w:val="000000"/>
        </w:rPr>
      </w:pPr>
    </w:p>
    <w:p w:rsidR="00E85BCE" w:rsidRDefault="00E85BCE" w:rsidP="009B765A">
      <w:pPr>
        <w:spacing w:line="360" w:lineRule="auto"/>
        <w:jc w:val="left"/>
        <w:textAlignment w:val="center"/>
        <w:rPr>
          <w:rFonts w:ascii="宋体" w:hAnsi="宋体" w:cs="宋体" w:hint="eastAsia"/>
          <w:color w:val="000000"/>
        </w:rPr>
      </w:pPr>
    </w:p>
    <w:p w:rsidR="00E85BCE" w:rsidRDefault="00E85BCE" w:rsidP="009B765A">
      <w:pPr>
        <w:spacing w:line="360" w:lineRule="auto"/>
        <w:jc w:val="left"/>
        <w:textAlignment w:val="center"/>
        <w:rPr>
          <w:color w:val="000000"/>
        </w:rPr>
      </w:pPr>
    </w:p>
    <w:p w:rsidR="009B765A" w:rsidRDefault="009B765A" w:rsidP="009B765A">
      <w:pPr>
        <w:spacing w:line="360" w:lineRule="auto"/>
        <w:jc w:val="left"/>
        <w:textAlignment w:val="center"/>
        <w:rPr>
          <w:rFonts w:ascii="宋体" w:hAnsi="宋体" w:cs="宋体" w:hint="eastAsia"/>
          <w:color w:val="000000"/>
        </w:rPr>
      </w:pPr>
      <w:r>
        <w:rPr>
          <w:color w:val="000000"/>
        </w:rPr>
        <w:t>（</w:t>
      </w:r>
      <w:r>
        <w:rPr>
          <w:color w:val="000000"/>
        </w:rPr>
        <w:t>2</w:t>
      </w:r>
      <w:r>
        <w:rPr>
          <w:color w:val="000000"/>
        </w:rPr>
        <w:t>）</w:t>
      </w:r>
      <w:r>
        <w:rPr>
          <w:rFonts w:ascii="宋体" w:hAnsi="宋体" w:cs="宋体"/>
          <w:color w:val="000000"/>
        </w:rPr>
        <w:t>结合材料并运用《经济与社会》的知识，说明政府在扩大内需中应如何作为。</w:t>
      </w:r>
    </w:p>
    <w:p w:rsidR="00E85BCE" w:rsidRDefault="00E85BCE" w:rsidP="009B765A">
      <w:pPr>
        <w:spacing w:line="360" w:lineRule="auto"/>
        <w:jc w:val="left"/>
        <w:textAlignment w:val="center"/>
        <w:rPr>
          <w:rFonts w:ascii="宋体" w:hAnsi="宋体" w:cs="宋体" w:hint="eastAsia"/>
          <w:color w:val="000000"/>
        </w:rPr>
      </w:pPr>
    </w:p>
    <w:p w:rsidR="00E85BCE" w:rsidRDefault="00E85BCE" w:rsidP="009B765A">
      <w:pPr>
        <w:spacing w:line="360" w:lineRule="auto"/>
        <w:jc w:val="left"/>
        <w:textAlignment w:val="center"/>
        <w:rPr>
          <w:rFonts w:ascii="宋体" w:hAnsi="宋体" w:cs="宋体" w:hint="eastAsia"/>
          <w:color w:val="000000"/>
        </w:rPr>
      </w:pPr>
    </w:p>
    <w:p w:rsidR="00E85BCE" w:rsidRDefault="00E85BCE" w:rsidP="009B765A">
      <w:pPr>
        <w:spacing w:line="360" w:lineRule="auto"/>
        <w:jc w:val="left"/>
        <w:textAlignment w:val="center"/>
        <w:rPr>
          <w:rFonts w:ascii="宋体" w:hAnsi="宋体" w:cs="宋体" w:hint="eastAsia"/>
          <w:color w:val="000000"/>
        </w:rPr>
      </w:pPr>
    </w:p>
    <w:p w:rsidR="00E85BCE" w:rsidRDefault="00E85BCE" w:rsidP="009B765A">
      <w:pPr>
        <w:spacing w:line="360" w:lineRule="auto"/>
        <w:jc w:val="left"/>
        <w:textAlignment w:val="center"/>
        <w:rPr>
          <w:color w:val="000000"/>
        </w:rPr>
      </w:pPr>
    </w:p>
    <w:p w:rsidR="009B765A" w:rsidRDefault="00E85BCE" w:rsidP="00E85BCE">
      <w:pPr>
        <w:spacing w:line="360" w:lineRule="auto"/>
        <w:jc w:val="left"/>
        <w:textAlignment w:val="center"/>
        <w:rPr>
          <w:color w:val="000000"/>
        </w:rPr>
      </w:pPr>
      <w:r>
        <w:rPr>
          <w:rFonts w:ascii="楷体" w:eastAsia="楷体" w:hAnsi="楷体" w:cs="楷体" w:hint="eastAsia"/>
          <w:b/>
          <w:bCs/>
        </w:rPr>
        <w:t>★（选做题）</w:t>
      </w:r>
      <w:r w:rsidR="009B765A">
        <w:rPr>
          <w:rFonts w:hint="eastAsia"/>
          <w:color w:val="000000"/>
        </w:rPr>
        <w:t>20</w:t>
      </w:r>
      <w:r w:rsidR="009B765A">
        <w:rPr>
          <w:color w:val="000000"/>
        </w:rPr>
        <w:t xml:space="preserve">. </w:t>
      </w:r>
      <w:r w:rsidR="009B765A">
        <w:rPr>
          <w:rFonts w:ascii="宋体" w:hAnsi="宋体" w:cs="宋体"/>
          <w:color w:val="000000"/>
        </w:rPr>
        <w:t>阅读材料，完成下列要求。</w:t>
      </w:r>
    </w:p>
    <w:p w:rsidR="009B765A" w:rsidRDefault="009B765A" w:rsidP="009B765A">
      <w:pPr>
        <w:spacing w:line="360" w:lineRule="auto"/>
        <w:ind w:firstLine="420"/>
        <w:textAlignment w:val="center"/>
        <w:rPr>
          <w:color w:val="000000"/>
        </w:rPr>
      </w:pPr>
      <w:r>
        <w:rPr>
          <w:rFonts w:ascii="楷体" w:eastAsia="楷体" w:hAnsi="楷体" w:cs="楷体"/>
          <w:color w:val="000000"/>
        </w:rPr>
        <w:t>周某居住于湖南省长沙市岳麓区某小区，楼下每晚都有人</w:t>
      </w:r>
      <w:proofErr w:type="gramStart"/>
      <w:r>
        <w:rPr>
          <w:rFonts w:ascii="楷体" w:eastAsia="楷体" w:hAnsi="楷体" w:cs="楷体"/>
          <w:color w:val="000000"/>
        </w:rPr>
        <w:t>跳广场舞</w:t>
      </w:r>
      <w:proofErr w:type="gramEnd"/>
      <w:r>
        <w:rPr>
          <w:rFonts w:ascii="楷体" w:eastAsia="楷体" w:hAnsi="楷体" w:cs="楷体"/>
          <w:color w:val="000000"/>
        </w:rPr>
        <w:t>，音响器材发出的噪声影响了周某的平静生活。周某拨打110报警，长沙市某公安分局下辖的派出所随即派员到达现场。处警民</w:t>
      </w:r>
      <w:proofErr w:type="gramStart"/>
      <w:r>
        <w:rPr>
          <w:rFonts w:ascii="楷体" w:eastAsia="楷体" w:hAnsi="楷体" w:cs="楷体"/>
          <w:color w:val="000000"/>
        </w:rPr>
        <w:t>警制作</w:t>
      </w:r>
      <w:proofErr w:type="gramEnd"/>
      <w:r>
        <w:rPr>
          <w:rFonts w:ascii="楷体" w:eastAsia="楷体" w:hAnsi="楷体" w:cs="楷体"/>
          <w:color w:val="000000"/>
        </w:rPr>
        <w:t>了接处警案（事）件登记表，建议周某去环保部门申请鉴定。半年内周某又多次到该派出所要求其对广场舞噪音扰民行为进行处理。此后，该派出所民警多次到现场劝说跳舞居民将音响音量调小，并对周边居民进行了调查走访，与当地社区干部一起召集</w:t>
      </w:r>
      <w:proofErr w:type="gramStart"/>
      <w:r>
        <w:rPr>
          <w:rFonts w:ascii="楷体" w:eastAsia="楷体" w:hAnsi="楷体" w:cs="楷体"/>
          <w:color w:val="000000"/>
        </w:rPr>
        <w:t>跳广场舞</w:t>
      </w:r>
      <w:proofErr w:type="gramEnd"/>
      <w:r>
        <w:rPr>
          <w:rFonts w:ascii="楷体" w:eastAsia="楷体" w:hAnsi="楷体" w:cs="楷体"/>
          <w:color w:val="000000"/>
        </w:rPr>
        <w:t>的居民进行了协商，但未果。</w:t>
      </w:r>
    </w:p>
    <w:p w:rsidR="009B765A" w:rsidRDefault="009B765A" w:rsidP="009B765A">
      <w:pPr>
        <w:spacing w:line="360" w:lineRule="auto"/>
        <w:ind w:firstLine="420"/>
        <w:textAlignment w:val="center"/>
        <w:rPr>
          <w:color w:val="000000"/>
        </w:rPr>
      </w:pPr>
      <w:r>
        <w:rPr>
          <w:rFonts w:ascii="楷体" w:eastAsia="楷体" w:hAnsi="楷体" w:cs="楷体"/>
          <w:color w:val="000000"/>
        </w:rPr>
        <w:t>周某对此不满，诉至湖南省长沙市岳麓区人民法院，请求确认某公安分局行政不作为并责令其在一定期限内依法履行法定职责。</w:t>
      </w:r>
    </w:p>
    <w:p w:rsidR="009B765A" w:rsidRDefault="009B765A" w:rsidP="009B765A">
      <w:pPr>
        <w:spacing w:line="360" w:lineRule="auto"/>
        <w:ind w:firstLine="420"/>
        <w:textAlignment w:val="center"/>
        <w:rPr>
          <w:color w:val="000000"/>
        </w:rPr>
      </w:pPr>
      <w:r>
        <w:rPr>
          <w:rFonts w:ascii="楷体" w:eastAsia="楷体" w:hAnsi="楷体" w:cs="楷体"/>
          <w:color w:val="000000"/>
        </w:rPr>
        <w:t>湖南省长沙市岳麓区人民法院经审理认为，被告在受理原告的报警后的半年时间里，虽然做了调查走访、劝说协调工作，但对于噪声扰民行为是否存在违法事项，是否需要处罚等实质问题一直没有</w:t>
      </w:r>
      <w:proofErr w:type="gramStart"/>
      <w:r>
        <w:rPr>
          <w:rFonts w:ascii="楷体" w:eastAsia="楷体" w:hAnsi="楷体" w:cs="楷体"/>
          <w:color w:val="000000"/>
        </w:rPr>
        <w:t>作出</w:t>
      </w:r>
      <w:proofErr w:type="gramEnd"/>
      <w:r>
        <w:rPr>
          <w:rFonts w:ascii="楷体" w:eastAsia="楷体" w:hAnsi="楷体" w:cs="楷体"/>
          <w:color w:val="000000"/>
        </w:rPr>
        <w:t>处理决定，应当认定被告系拖延履行法定职责。故判决：责令被告某公安分局按照《公安机关办理行政案件程序规定》的相关规定对原告周某的报案</w:t>
      </w:r>
      <w:proofErr w:type="gramStart"/>
      <w:r>
        <w:rPr>
          <w:rFonts w:ascii="楷体" w:eastAsia="楷体" w:hAnsi="楷体" w:cs="楷体"/>
          <w:color w:val="000000"/>
        </w:rPr>
        <w:t>作出</w:t>
      </w:r>
      <w:proofErr w:type="gramEnd"/>
      <w:r>
        <w:rPr>
          <w:rFonts w:ascii="楷体" w:eastAsia="楷体" w:hAnsi="楷体" w:cs="楷体"/>
          <w:color w:val="000000"/>
        </w:rPr>
        <w:t>处理。</w:t>
      </w:r>
    </w:p>
    <w:p w:rsidR="009B765A" w:rsidRDefault="009B765A" w:rsidP="009B765A">
      <w:pPr>
        <w:spacing w:line="360" w:lineRule="auto"/>
        <w:jc w:val="left"/>
        <w:textAlignment w:val="center"/>
        <w:rPr>
          <w:rFonts w:ascii="宋体" w:hAnsi="宋体" w:cs="宋体" w:hint="eastAsia"/>
          <w:color w:val="000000"/>
        </w:rPr>
      </w:pPr>
      <w:r>
        <w:rPr>
          <w:color w:val="000000"/>
        </w:rPr>
        <w:t>（</w:t>
      </w:r>
      <w:r>
        <w:rPr>
          <w:color w:val="000000"/>
        </w:rPr>
        <w:t>1</w:t>
      </w:r>
      <w:r>
        <w:rPr>
          <w:color w:val="000000"/>
        </w:rPr>
        <w:t>）</w:t>
      </w:r>
      <w:r>
        <w:rPr>
          <w:rFonts w:ascii="宋体" w:hAnsi="宋体" w:cs="宋体"/>
          <w:color w:val="000000"/>
        </w:rPr>
        <w:t>依据上述材料帮助周某起草一份起诉状（含诉讼类型、原告、被告、诉讼请求、事实与理由）。</w:t>
      </w:r>
    </w:p>
    <w:p w:rsidR="00E85BCE" w:rsidRDefault="00E85BCE" w:rsidP="009B765A">
      <w:pPr>
        <w:spacing w:line="360" w:lineRule="auto"/>
        <w:jc w:val="left"/>
        <w:textAlignment w:val="center"/>
        <w:rPr>
          <w:rFonts w:ascii="宋体" w:hAnsi="宋体" w:cs="宋体" w:hint="eastAsia"/>
          <w:color w:val="000000"/>
        </w:rPr>
      </w:pPr>
    </w:p>
    <w:p w:rsidR="00E85BCE" w:rsidRDefault="00E85BCE" w:rsidP="009B765A">
      <w:pPr>
        <w:spacing w:line="360" w:lineRule="auto"/>
        <w:jc w:val="left"/>
        <w:textAlignment w:val="center"/>
        <w:rPr>
          <w:rFonts w:ascii="宋体" w:hAnsi="宋体" w:cs="宋体" w:hint="eastAsia"/>
          <w:color w:val="000000"/>
        </w:rPr>
      </w:pPr>
    </w:p>
    <w:p w:rsidR="00E85BCE" w:rsidRDefault="00E85BCE" w:rsidP="009B765A">
      <w:pPr>
        <w:spacing w:line="360" w:lineRule="auto"/>
        <w:jc w:val="left"/>
        <w:textAlignment w:val="center"/>
        <w:rPr>
          <w:rFonts w:ascii="宋体" w:hAnsi="宋体" w:cs="宋体" w:hint="eastAsia"/>
          <w:color w:val="000000"/>
        </w:rPr>
      </w:pPr>
    </w:p>
    <w:p w:rsidR="00E85BCE" w:rsidRDefault="00E85BCE" w:rsidP="009B765A">
      <w:pPr>
        <w:spacing w:line="360" w:lineRule="auto"/>
        <w:jc w:val="left"/>
        <w:textAlignment w:val="center"/>
        <w:rPr>
          <w:color w:val="000000"/>
        </w:rPr>
      </w:pPr>
    </w:p>
    <w:p w:rsidR="009B765A" w:rsidRDefault="009B765A" w:rsidP="009B765A">
      <w:pPr>
        <w:spacing w:line="360" w:lineRule="auto"/>
        <w:jc w:val="left"/>
        <w:textAlignment w:val="center"/>
        <w:rPr>
          <w:rFonts w:ascii="宋体" w:hAnsi="宋体" w:cs="宋体" w:hint="eastAsia"/>
          <w:color w:val="000000"/>
        </w:rPr>
      </w:pPr>
      <w:r>
        <w:rPr>
          <w:color w:val="000000"/>
        </w:rPr>
        <w:t>（</w:t>
      </w:r>
      <w:r>
        <w:rPr>
          <w:color w:val="000000"/>
        </w:rPr>
        <w:t>2</w:t>
      </w:r>
      <w:r>
        <w:rPr>
          <w:color w:val="000000"/>
        </w:rPr>
        <w:t>）</w:t>
      </w:r>
      <w:r>
        <w:rPr>
          <w:rFonts w:ascii="宋体" w:hAnsi="宋体" w:cs="宋体"/>
          <w:color w:val="000000"/>
        </w:rPr>
        <w:t>根据本案，对如何全面推进依法治国提出合理化建议。</w:t>
      </w:r>
    </w:p>
    <w:p w:rsidR="00E85BCE" w:rsidRDefault="00E85BCE" w:rsidP="009B765A">
      <w:pPr>
        <w:spacing w:line="360" w:lineRule="auto"/>
        <w:jc w:val="left"/>
        <w:textAlignment w:val="center"/>
        <w:rPr>
          <w:rFonts w:ascii="宋体" w:hAnsi="宋体" w:cs="宋体" w:hint="eastAsia"/>
          <w:color w:val="000000"/>
        </w:rPr>
      </w:pPr>
    </w:p>
    <w:p w:rsidR="00E85BCE" w:rsidRDefault="00E85BCE" w:rsidP="009B765A">
      <w:pPr>
        <w:spacing w:line="360" w:lineRule="auto"/>
        <w:jc w:val="left"/>
        <w:textAlignment w:val="center"/>
        <w:rPr>
          <w:rFonts w:ascii="宋体" w:hAnsi="宋体" w:cs="宋体" w:hint="eastAsia"/>
          <w:color w:val="000000"/>
        </w:rPr>
      </w:pPr>
    </w:p>
    <w:p w:rsidR="00E85BCE" w:rsidRDefault="00E85BCE" w:rsidP="009B765A">
      <w:pPr>
        <w:spacing w:line="360" w:lineRule="auto"/>
        <w:jc w:val="left"/>
        <w:textAlignment w:val="center"/>
        <w:rPr>
          <w:rFonts w:ascii="宋体" w:hAnsi="宋体" w:cs="宋体" w:hint="eastAsia"/>
          <w:color w:val="000000"/>
        </w:rPr>
      </w:pPr>
    </w:p>
    <w:p w:rsidR="00E85BCE" w:rsidRDefault="00E85BCE" w:rsidP="009B765A">
      <w:pPr>
        <w:spacing w:line="360" w:lineRule="auto"/>
        <w:jc w:val="left"/>
        <w:textAlignment w:val="center"/>
        <w:rPr>
          <w:color w:val="000000"/>
        </w:rPr>
      </w:pPr>
    </w:p>
    <w:p w:rsidR="00EE17EF" w:rsidRDefault="00EE17EF" w:rsidP="00894AF2">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894AF2">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894AF2">
            <w:pPr>
              <w:snapToGrid w:val="0"/>
              <w:spacing w:line="360" w:lineRule="auto"/>
              <w:jc w:val="center"/>
              <w:textAlignment w:val="center"/>
              <w:rPr>
                <w:rFonts w:ascii="楷体" w:eastAsia="楷体" w:hAnsi="楷体" w:cs="楷体"/>
                <w:b/>
                <w:bCs/>
              </w:rPr>
            </w:pPr>
          </w:p>
        </w:tc>
      </w:tr>
    </w:tbl>
    <w:p w:rsidR="005E5141" w:rsidRDefault="005E5141" w:rsidP="005E5141">
      <w:pPr>
        <w:spacing w:line="360" w:lineRule="auto"/>
        <w:jc w:val="left"/>
        <w:textAlignment w:val="center"/>
        <w:rPr>
          <w:color w:val="000000"/>
        </w:rPr>
      </w:pPr>
      <w:r>
        <w:rPr>
          <w:rFonts w:hint="eastAsia"/>
          <w:color w:val="000000"/>
        </w:rPr>
        <w:t>1</w:t>
      </w:r>
      <w:r>
        <w:rPr>
          <w:color w:val="000000"/>
        </w:rPr>
        <w:t xml:space="preserve">. </w:t>
      </w:r>
      <w:r>
        <w:rPr>
          <w:rFonts w:ascii="宋体" w:hAnsi="宋体" w:cs="宋体"/>
          <w:color w:val="000000"/>
        </w:rPr>
        <w:t>高一某班以</w:t>
      </w:r>
      <w:r>
        <w:rPr>
          <w:rFonts w:eastAsia="Times New Roman"/>
          <w:color w:val="000000"/>
        </w:rPr>
        <w:t>“</w:t>
      </w:r>
      <w:r>
        <w:rPr>
          <w:rFonts w:ascii="宋体" w:hAnsi="宋体" w:cs="宋体"/>
          <w:color w:val="000000"/>
        </w:rPr>
        <w:t>劳动教育</w:t>
      </w:r>
      <w:r>
        <w:rPr>
          <w:rFonts w:eastAsia="Times New Roman"/>
          <w:color w:val="000000"/>
        </w:rPr>
        <w:t>”</w:t>
      </w:r>
      <w:r>
        <w:rPr>
          <w:rFonts w:ascii="宋体" w:hAnsi="宋体" w:cs="宋体"/>
          <w:color w:val="000000"/>
        </w:rPr>
        <w:t>为主题开展调研活动，发现当地存在一些将劳动教育</w:t>
      </w:r>
      <w:proofErr w:type="gramStart"/>
      <w:r>
        <w:rPr>
          <w:rFonts w:ascii="宋体" w:hAnsi="宋体" w:cs="宋体"/>
          <w:color w:val="000000"/>
        </w:rPr>
        <w:t>窄</w:t>
      </w:r>
      <w:proofErr w:type="gramEnd"/>
      <w:r>
        <w:rPr>
          <w:rFonts w:ascii="宋体" w:hAnsi="宋体" w:cs="宋体"/>
          <w:color w:val="000000"/>
        </w:rPr>
        <w:t>化为</w:t>
      </w:r>
      <w:r>
        <w:rPr>
          <w:rFonts w:eastAsia="Times New Roman"/>
          <w:color w:val="000000"/>
        </w:rPr>
        <w:t>“</w:t>
      </w:r>
      <w:r>
        <w:rPr>
          <w:rFonts w:ascii="宋体" w:hAnsi="宋体" w:cs="宋体"/>
          <w:color w:val="000000"/>
        </w:rPr>
        <w:t>让孩子干农活</w:t>
      </w:r>
      <w:r>
        <w:rPr>
          <w:rFonts w:eastAsia="Times New Roman"/>
          <w:color w:val="000000"/>
        </w:rPr>
        <w:t>”“</w:t>
      </w:r>
      <w:r>
        <w:rPr>
          <w:rFonts w:ascii="宋体" w:hAnsi="宋体" w:cs="宋体"/>
          <w:color w:val="000000"/>
        </w:rPr>
        <w:t>动动手、流流汗</w:t>
      </w:r>
      <w:r>
        <w:rPr>
          <w:rFonts w:eastAsia="Times New Roman"/>
          <w:color w:val="000000"/>
        </w:rPr>
        <w:t>”</w:t>
      </w:r>
      <w:r>
        <w:rPr>
          <w:rFonts w:ascii="宋体" w:hAnsi="宋体" w:cs="宋体"/>
          <w:color w:val="000000"/>
        </w:rPr>
        <w:t>的误读，甚至出现</w:t>
      </w:r>
      <w:r>
        <w:rPr>
          <w:rFonts w:eastAsia="Times New Roman"/>
          <w:color w:val="000000"/>
        </w:rPr>
        <w:t>“</w:t>
      </w:r>
      <w:r>
        <w:rPr>
          <w:rFonts w:ascii="宋体" w:hAnsi="宋体" w:cs="宋体"/>
          <w:color w:val="000000"/>
        </w:rPr>
        <w:t>有劳动，无教育</w:t>
      </w:r>
      <w:r>
        <w:rPr>
          <w:rFonts w:eastAsia="Times New Roman"/>
          <w:color w:val="000000"/>
        </w:rPr>
        <w:t>”</w:t>
      </w:r>
      <w:r>
        <w:rPr>
          <w:rFonts w:ascii="宋体" w:hAnsi="宋体" w:cs="宋体"/>
          <w:color w:val="000000"/>
        </w:rPr>
        <w:t>的现象。同学们为此发出倡议：劳动教育，既要</w:t>
      </w:r>
      <w:r>
        <w:rPr>
          <w:rFonts w:eastAsia="Times New Roman"/>
          <w:color w:val="000000"/>
        </w:rPr>
        <w:t>“</w:t>
      </w:r>
      <w:r>
        <w:rPr>
          <w:rFonts w:ascii="宋体" w:hAnsi="宋体" w:cs="宋体"/>
          <w:color w:val="000000"/>
        </w:rPr>
        <w:t>流汗</w:t>
      </w:r>
      <w:r>
        <w:rPr>
          <w:rFonts w:eastAsia="Times New Roman"/>
          <w:color w:val="000000"/>
        </w:rPr>
        <w:t>”</w:t>
      </w:r>
      <w:r>
        <w:rPr>
          <w:rFonts w:ascii="宋体" w:hAnsi="宋体" w:cs="宋体"/>
          <w:color w:val="000000"/>
        </w:rPr>
        <w:t>更要</w:t>
      </w:r>
      <w:r>
        <w:rPr>
          <w:rFonts w:eastAsia="Times New Roman"/>
          <w:color w:val="000000"/>
        </w:rPr>
        <w:t>“</w:t>
      </w:r>
      <w:r>
        <w:rPr>
          <w:rFonts w:ascii="宋体" w:hAnsi="宋体" w:cs="宋体"/>
          <w:color w:val="000000"/>
        </w:rPr>
        <w:t>走心</w:t>
      </w:r>
      <w:r>
        <w:rPr>
          <w:rFonts w:eastAsia="Times New Roman"/>
          <w:color w:val="000000"/>
        </w:rPr>
        <w:t>”</w:t>
      </w:r>
      <w:r>
        <w:rPr>
          <w:rFonts w:ascii="宋体" w:hAnsi="宋体" w:cs="宋体"/>
          <w:color w:val="000000"/>
        </w:rPr>
        <w:t>。这一倡议提醒我们（</w:t>
      </w:r>
      <w:r>
        <w:rPr>
          <w:rFonts w:eastAsia="Times New Roman"/>
          <w:color w:val="000000"/>
        </w:rPr>
        <w:t xml:space="preserve">    </w:t>
      </w:r>
      <w:r>
        <w:rPr>
          <w:rFonts w:ascii="宋体" w:hAnsi="宋体" w:cs="宋体"/>
          <w:color w:val="000000"/>
        </w:rPr>
        <w:t>）</w:t>
      </w:r>
    </w:p>
    <w:p w:rsidR="005E5141" w:rsidRDefault="005E5141" w:rsidP="005E5141">
      <w:pPr>
        <w:spacing w:line="360" w:lineRule="auto"/>
        <w:jc w:val="left"/>
        <w:textAlignment w:val="center"/>
        <w:rPr>
          <w:color w:val="000000"/>
        </w:rPr>
      </w:pPr>
      <w:r>
        <w:rPr>
          <w:rFonts w:ascii="宋体" w:hAnsi="宋体" w:cs="宋体"/>
          <w:color w:val="000000"/>
        </w:rPr>
        <w:t>①要铸就劳动最光荣的思想观念</w:t>
      </w:r>
      <w:r>
        <w:rPr>
          <w:rFonts w:eastAsia="Times New Roman"/>
          <w:color w:val="000000"/>
        </w:rPr>
        <w:t xml:space="preserve">               </w:t>
      </w:r>
    </w:p>
    <w:p w:rsidR="005E5141" w:rsidRDefault="005E5141" w:rsidP="005E5141">
      <w:pPr>
        <w:spacing w:line="360" w:lineRule="auto"/>
        <w:jc w:val="left"/>
        <w:textAlignment w:val="center"/>
        <w:rPr>
          <w:color w:val="000000"/>
        </w:rPr>
      </w:pPr>
      <w:r>
        <w:rPr>
          <w:rFonts w:ascii="宋体" w:hAnsi="宋体" w:cs="宋体"/>
          <w:color w:val="000000"/>
        </w:rPr>
        <w:lastRenderedPageBreak/>
        <w:t>②要重视劳动教育对人身心发展的意义</w:t>
      </w:r>
    </w:p>
    <w:p w:rsidR="005E5141" w:rsidRDefault="005E5141" w:rsidP="005E5141">
      <w:pPr>
        <w:spacing w:line="360" w:lineRule="auto"/>
        <w:jc w:val="left"/>
        <w:textAlignment w:val="center"/>
        <w:rPr>
          <w:color w:val="000000"/>
        </w:rPr>
      </w:pPr>
      <w:r>
        <w:rPr>
          <w:rFonts w:ascii="宋体" w:hAnsi="宋体" w:cs="宋体"/>
          <w:color w:val="000000"/>
        </w:rPr>
        <w:t>③劳动的终极价值是在改造世界中认识世界</w:t>
      </w:r>
      <w:r>
        <w:rPr>
          <w:rFonts w:eastAsia="Times New Roman"/>
          <w:color w:val="000000"/>
        </w:rPr>
        <w:t xml:space="preserve">     </w:t>
      </w:r>
    </w:p>
    <w:p w:rsidR="005E5141" w:rsidRDefault="005E5141" w:rsidP="005E5141">
      <w:pPr>
        <w:spacing w:line="360" w:lineRule="auto"/>
        <w:jc w:val="left"/>
        <w:textAlignment w:val="center"/>
        <w:rPr>
          <w:color w:val="000000"/>
        </w:rPr>
      </w:pPr>
      <w:r>
        <w:rPr>
          <w:rFonts w:ascii="宋体" w:hAnsi="宋体" w:cs="宋体"/>
          <w:color w:val="000000"/>
        </w:rPr>
        <w:t>④物质生产劳动是获得正确意识的唯一途径</w:t>
      </w:r>
    </w:p>
    <w:p w:rsidR="005E5141" w:rsidRDefault="005E5141" w:rsidP="005E514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5E5141" w:rsidRDefault="005E5141" w:rsidP="005E5141">
      <w:pPr>
        <w:spacing w:line="360" w:lineRule="auto"/>
        <w:jc w:val="left"/>
        <w:textAlignment w:val="center"/>
        <w:rPr>
          <w:color w:val="000000"/>
        </w:rPr>
      </w:pPr>
      <w:r>
        <w:rPr>
          <w:rFonts w:hint="eastAsia"/>
          <w:color w:val="000000"/>
        </w:rPr>
        <w:t>2</w:t>
      </w:r>
      <w:r>
        <w:rPr>
          <w:color w:val="000000"/>
        </w:rPr>
        <w:t xml:space="preserve">. </w:t>
      </w:r>
      <w:r>
        <w:rPr>
          <w:rFonts w:ascii="宋体" w:hAnsi="宋体" w:cs="宋体"/>
          <w:color w:val="000000"/>
        </w:rPr>
        <w:t>为统筹利用东部地区日益增长的数据</w:t>
      </w:r>
      <w:proofErr w:type="gramStart"/>
      <w:r>
        <w:rPr>
          <w:rFonts w:ascii="宋体" w:hAnsi="宋体" w:cs="宋体"/>
          <w:color w:val="000000"/>
        </w:rPr>
        <w:t>算力需求</w:t>
      </w:r>
      <w:proofErr w:type="gramEnd"/>
      <w:r>
        <w:rPr>
          <w:rFonts w:ascii="宋体" w:hAnsi="宋体" w:cs="宋体"/>
          <w:color w:val="000000"/>
        </w:rPr>
        <w:t>和西部地区丰富的空间资源、自然资源和电力资源优势，我国于2022年2月正式全面启动“东数西算”工程，通过构建一体化新型</w:t>
      </w:r>
      <w:proofErr w:type="gramStart"/>
      <w:r>
        <w:rPr>
          <w:rFonts w:ascii="宋体" w:hAnsi="宋体" w:cs="宋体"/>
          <w:color w:val="000000"/>
        </w:rPr>
        <w:t>算力网络</w:t>
      </w:r>
      <w:proofErr w:type="gramEnd"/>
      <w:r>
        <w:rPr>
          <w:rFonts w:ascii="宋体" w:hAnsi="宋体" w:cs="宋体"/>
          <w:color w:val="000000"/>
        </w:rPr>
        <w:t>体系，把东部地区大量生产生活数据输送到西部地区进行存储、计算、反馈，</w:t>
      </w:r>
      <w:proofErr w:type="gramStart"/>
      <w:r>
        <w:rPr>
          <w:rFonts w:ascii="宋体" w:hAnsi="宋体" w:cs="宋体"/>
          <w:color w:val="000000"/>
        </w:rPr>
        <w:t>推动算力资源</w:t>
      </w:r>
      <w:proofErr w:type="gramEnd"/>
      <w:r>
        <w:rPr>
          <w:rFonts w:ascii="宋体" w:hAnsi="宋体" w:cs="宋体"/>
          <w:color w:val="000000"/>
        </w:rPr>
        <w:t>有序向西转移，促进解决东西</w:t>
      </w:r>
      <w:proofErr w:type="gramStart"/>
      <w:r>
        <w:rPr>
          <w:rFonts w:ascii="宋体" w:hAnsi="宋体" w:cs="宋体"/>
          <w:color w:val="000000"/>
        </w:rPr>
        <w:t>部算力</w:t>
      </w:r>
      <w:proofErr w:type="gramEnd"/>
      <w:r>
        <w:rPr>
          <w:rFonts w:ascii="宋体" w:hAnsi="宋体" w:cs="宋体"/>
          <w:color w:val="000000"/>
        </w:rPr>
        <w:t>供需失衡问题，推动数字经济均衡发展。“东数西算”工程正在吸引企业和资本的积极参与，其经济动因是（   ）</w:t>
      </w:r>
    </w:p>
    <w:p w:rsidR="005E5141" w:rsidRDefault="005E5141" w:rsidP="005E5141">
      <w:pPr>
        <w:spacing w:line="360" w:lineRule="auto"/>
        <w:jc w:val="left"/>
        <w:textAlignment w:val="center"/>
        <w:rPr>
          <w:color w:val="000000"/>
        </w:rPr>
      </w:pPr>
      <w:r>
        <w:rPr>
          <w:rFonts w:ascii="宋体" w:hAnsi="宋体" w:cs="宋体"/>
          <w:color w:val="000000"/>
        </w:rPr>
        <w:t>①西部</w:t>
      </w:r>
      <w:proofErr w:type="gramStart"/>
      <w:r>
        <w:rPr>
          <w:rFonts w:ascii="宋体" w:hAnsi="宋体" w:cs="宋体"/>
          <w:color w:val="000000"/>
        </w:rPr>
        <w:t>算力具有</w:t>
      </w:r>
      <w:proofErr w:type="gramEnd"/>
      <w:r>
        <w:rPr>
          <w:rFonts w:ascii="宋体" w:hAnsi="宋体" w:cs="宋体"/>
          <w:color w:val="000000"/>
        </w:rPr>
        <w:t>资源比较优势，成本相对较低</w:t>
      </w:r>
    </w:p>
    <w:p w:rsidR="005E5141" w:rsidRDefault="005E5141" w:rsidP="005E5141">
      <w:pPr>
        <w:spacing w:line="360" w:lineRule="auto"/>
        <w:jc w:val="left"/>
        <w:textAlignment w:val="center"/>
        <w:rPr>
          <w:color w:val="000000"/>
        </w:rPr>
      </w:pPr>
      <w:r>
        <w:rPr>
          <w:rFonts w:ascii="宋体" w:hAnsi="宋体" w:cs="宋体"/>
          <w:color w:val="000000"/>
        </w:rPr>
        <w:t>②</w:t>
      </w:r>
      <w:proofErr w:type="gramStart"/>
      <w:r>
        <w:rPr>
          <w:rFonts w:ascii="宋体" w:hAnsi="宋体" w:cs="宋体"/>
          <w:color w:val="000000"/>
        </w:rPr>
        <w:t>西部算力供应</w:t>
      </w:r>
      <w:proofErr w:type="gramEnd"/>
      <w:r>
        <w:rPr>
          <w:rFonts w:ascii="宋体" w:hAnsi="宋体" w:cs="宋体"/>
          <w:color w:val="000000"/>
        </w:rPr>
        <w:t>链完整，数字</w:t>
      </w:r>
      <w:proofErr w:type="gramStart"/>
      <w:r>
        <w:rPr>
          <w:rFonts w:ascii="宋体" w:hAnsi="宋体" w:cs="宋体"/>
          <w:color w:val="000000"/>
        </w:rPr>
        <w:t>字</w:t>
      </w:r>
      <w:proofErr w:type="gramEnd"/>
      <w:r>
        <w:rPr>
          <w:rFonts w:ascii="宋体" w:hAnsi="宋体" w:cs="宋体"/>
          <w:color w:val="000000"/>
        </w:rPr>
        <w:t>经济的优势显著</w:t>
      </w:r>
    </w:p>
    <w:p w:rsidR="005E5141" w:rsidRDefault="005E5141" w:rsidP="005E5141">
      <w:pPr>
        <w:spacing w:line="360" w:lineRule="auto"/>
        <w:jc w:val="left"/>
        <w:textAlignment w:val="center"/>
        <w:rPr>
          <w:color w:val="000000"/>
        </w:rPr>
      </w:pPr>
      <w:r>
        <w:rPr>
          <w:rFonts w:ascii="宋体" w:hAnsi="宋体" w:cs="宋体"/>
          <w:color w:val="000000"/>
        </w:rPr>
        <w:t>③西部对</w:t>
      </w:r>
      <w:proofErr w:type="gramStart"/>
      <w:r>
        <w:rPr>
          <w:rFonts w:ascii="宋体" w:hAnsi="宋体" w:cs="宋体"/>
          <w:color w:val="000000"/>
        </w:rPr>
        <w:t>算力需求</w:t>
      </w:r>
      <w:proofErr w:type="gramEnd"/>
      <w:r>
        <w:rPr>
          <w:rFonts w:ascii="宋体" w:hAnsi="宋体" w:cs="宋体"/>
          <w:color w:val="000000"/>
        </w:rPr>
        <w:t>大，资本投入有良好收益预期</w:t>
      </w:r>
    </w:p>
    <w:p w:rsidR="005E5141" w:rsidRDefault="005E5141" w:rsidP="005E5141">
      <w:pPr>
        <w:spacing w:line="360" w:lineRule="auto"/>
        <w:jc w:val="left"/>
        <w:textAlignment w:val="center"/>
        <w:rPr>
          <w:color w:val="000000"/>
        </w:rPr>
      </w:pPr>
      <w:r>
        <w:rPr>
          <w:rFonts w:ascii="宋体" w:hAnsi="宋体" w:cs="宋体"/>
          <w:color w:val="000000"/>
        </w:rPr>
        <w:t>④</w:t>
      </w:r>
      <w:proofErr w:type="gramStart"/>
      <w:r>
        <w:rPr>
          <w:rFonts w:ascii="宋体" w:hAnsi="宋体" w:cs="宋体"/>
          <w:color w:val="000000"/>
        </w:rPr>
        <w:t>算力市场</w:t>
      </w:r>
      <w:proofErr w:type="gramEnd"/>
      <w:r>
        <w:rPr>
          <w:rFonts w:ascii="宋体" w:hAnsi="宋体" w:cs="宋体"/>
          <w:color w:val="000000"/>
        </w:rPr>
        <w:t>的供需缺口大，具有广阔的发展空间</w:t>
      </w:r>
    </w:p>
    <w:p w:rsidR="005E5141" w:rsidRDefault="005E5141" w:rsidP="005E5141">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14:anchorId="2902EC2C" wp14:editId="702B2787">
            <wp:extent cx="31750" cy="88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509383" name=""/>
                    <pic:cNvPicPr>
                      <a:picLocks noChangeAspect="1"/>
                    </pic:cNvPicPr>
                  </pic:nvPicPr>
                  <pic:blipFill>
                    <a:blip r:embed="rId1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5E5141" w:rsidRDefault="005E5141" w:rsidP="005E5141">
      <w:pPr>
        <w:spacing w:line="360" w:lineRule="auto"/>
        <w:jc w:val="left"/>
        <w:textAlignment w:val="center"/>
        <w:rPr>
          <w:color w:val="000000"/>
        </w:rPr>
      </w:pPr>
      <w:r>
        <w:rPr>
          <w:rFonts w:hint="eastAsia"/>
          <w:color w:val="000000"/>
        </w:rPr>
        <w:t>3</w:t>
      </w:r>
      <w:r>
        <w:rPr>
          <w:color w:val="000000"/>
        </w:rPr>
        <w:t xml:space="preserve">. </w:t>
      </w:r>
      <w:r>
        <w:rPr>
          <w:rFonts w:ascii="宋体" w:hAnsi="宋体" w:cs="宋体"/>
          <w:color w:val="000000"/>
        </w:rPr>
        <w:t>2022年中央一号文件明确要求：适当提高稻谷、小麦最低收购价，健全农民种粮收益保障机制；在黄淮海、西北、西南地区推广玉米大豆带状复合种植，在东北地区开展粮豆轮作，在长江流域开发冬闲田扩种油菜。这是为了（   ）</w:t>
      </w:r>
    </w:p>
    <w:p w:rsidR="005E5141" w:rsidRDefault="005E5141" w:rsidP="005E5141">
      <w:pPr>
        <w:spacing w:line="360" w:lineRule="auto"/>
        <w:jc w:val="left"/>
        <w:textAlignment w:val="center"/>
        <w:rPr>
          <w:color w:val="000000"/>
        </w:rPr>
      </w:pPr>
      <w:r>
        <w:rPr>
          <w:rFonts w:ascii="宋体" w:hAnsi="宋体" w:cs="宋体"/>
          <w:color w:val="000000"/>
        </w:rPr>
        <w:t>①保护农民种粮积极性，稳定粮食产量</w:t>
      </w:r>
    </w:p>
    <w:p w:rsidR="005E5141" w:rsidRDefault="005E5141" w:rsidP="005E5141">
      <w:pPr>
        <w:spacing w:line="360" w:lineRule="auto"/>
        <w:jc w:val="left"/>
        <w:textAlignment w:val="center"/>
        <w:rPr>
          <w:color w:val="000000"/>
        </w:rPr>
      </w:pPr>
      <w:r>
        <w:rPr>
          <w:rFonts w:ascii="宋体" w:hAnsi="宋体" w:cs="宋体"/>
          <w:color w:val="000000"/>
        </w:rPr>
        <w:t>②发挥市场决定作用，有效配置农业资源</w:t>
      </w:r>
    </w:p>
    <w:p w:rsidR="005E5141" w:rsidRDefault="005E5141" w:rsidP="005E5141">
      <w:pPr>
        <w:spacing w:line="360" w:lineRule="auto"/>
        <w:jc w:val="left"/>
        <w:textAlignment w:val="center"/>
        <w:rPr>
          <w:color w:val="000000"/>
        </w:rPr>
      </w:pPr>
      <w:r>
        <w:rPr>
          <w:rFonts w:ascii="宋体" w:hAnsi="宋体" w:cs="宋体"/>
          <w:color w:val="000000"/>
        </w:rPr>
        <w:t>③优化农作物种植结构，更好满足市场需求</w:t>
      </w:r>
    </w:p>
    <w:p w:rsidR="005E5141" w:rsidRDefault="005E5141" w:rsidP="005E5141">
      <w:pPr>
        <w:spacing w:line="360" w:lineRule="auto"/>
        <w:jc w:val="left"/>
        <w:textAlignment w:val="center"/>
        <w:rPr>
          <w:color w:val="000000"/>
        </w:rPr>
      </w:pPr>
      <w:r>
        <w:rPr>
          <w:rFonts w:ascii="宋体" w:hAnsi="宋体" w:cs="宋体"/>
          <w:color w:val="000000"/>
        </w:rPr>
        <w:t>④扩大农作物种植面积，实现农产品自给自足</w:t>
      </w:r>
    </w:p>
    <w:p w:rsidR="005E5141" w:rsidRDefault="005E5141" w:rsidP="005E514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5E5141" w:rsidRDefault="005E5141" w:rsidP="005E5141">
      <w:pPr>
        <w:spacing w:line="360" w:lineRule="auto"/>
        <w:jc w:val="left"/>
        <w:textAlignment w:val="center"/>
        <w:rPr>
          <w:color w:val="000000"/>
        </w:rPr>
      </w:pPr>
      <w:r>
        <w:rPr>
          <w:rFonts w:hint="eastAsia"/>
          <w:color w:val="000000"/>
        </w:rPr>
        <w:t>4</w:t>
      </w:r>
      <w:r>
        <w:rPr>
          <w:color w:val="000000"/>
        </w:rPr>
        <w:t xml:space="preserve">. </w:t>
      </w:r>
      <w:r>
        <w:rPr>
          <w:rFonts w:ascii="宋体" w:hAnsi="宋体" w:cs="宋体"/>
          <w:color w:val="000000"/>
        </w:rPr>
        <w:t>自上世纪90年代建立以来，我国养老保险从县级统筹起步，逐步实现了养老基金省级统收统支。但由于区域之间发展不平衡，一些人口老龄化程度比较高的省份，养老保险基金支出压力比较大。为此，2022年1月，国家启动实施了基本养老保险全国统筹,在全国范围内对地区间养老保险基金进行调剂。基本养老保险全国统筹（   ）</w:t>
      </w:r>
    </w:p>
    <w:p w:rsidR="005E5141" w:rsidRDefault="005E5141" w:rsidP="005E5141">
      <w:pPr>
        <w:spacing w:line="360" w:lineRule="auto"/>
        <w:jc w:val="left"/>
        <w:textAlignment w:val="center"/>
        <w:rPr>
          <w:color w:val="000000"/>
        </w:rPr>
      </w:pPr>
      <w:r>
        <w:rPr>
          <w:color w:val="000000"/>
        </w:rPr>
        <w:t xml:space="preserve">A. </w:t>
      </w:r>
      <w:r>
        <w:rPr>
          <w:rFonts w:ascii="宋体" w:hAnsi="宋体" w:cs="宋体"/>
          <w:color w:val="000000"/>
        </w:rPr>
        <w:t>有利于提升养老基金整体保障能力，实现社会公平</w:t>
      </w:r>
    </w:p>
    <w:p w:rsidR="005E5141" w:rsidRDefault="005E5141" w:rsidP="005E5141">
      <w:pPr>
        <w:spacing w:line="360" w:lineRule="auto"/>
        <w:jc w:val="left"/>
        <w:textAlignment w:val="center"/>
        <w:rPr>
          <w:color w:val="000000"/>
        </w:rPr>
      </w:pPr>
      <w:r>
        <w:rPr>
          <w:color w:val="000000"/>
        </w:rPr>
        <w:t xml:space="preserve">B. </w:t>
      </w:r>
      <w:r>
        <w:rPr>
          <w:rFonts w:ascii="宋体" w:hAnsi="宋体" w:cs="宋体"/>
          <w:color w:val="000000"/>
        </w:rPr>
        <w:t>意味着每个人的养老金都会同样多，实现共同富裕</w:t>
      </w:r>
    </w:p>
    <w:p w:rsidR="005E5141" w:rsidRDefault="005E5141" w:rsidP="005E5141">
      <w:pPr>
        <w:spacing w:line="360" w:lineRule="auto"/>
        <w:jc w:val="left"/>
        <w:textAlignment w:val="center"/>
        <w:rPr>
          <w:color w:val="000000"/>
        </w:rPr>
      </w:pPr>
      <w:r>
        <w:rPr>
          <w:color w:val="000000"/>
        </w:rPr>
        <w:t xml:space="preserve">C. </w:t>
      </w:r>
      <w:r>
        <w:rPr>
          <w:rFonts w:ascii="宋体" w:hAnsi="宋体" w:cs="宋体"/>
          <w:color w:val="000000"/>
        </w:rPr>
        <w:t>有利于完善个人收入分配，提高劳动报酬在初次分配中的比重</w:t>
      </w:r>
    </w:p>
    <w:p w:rsidR="005E5141" w:rsidRDefault="005E5141" w:rsidP="005E5141">
      <w:pPr>
        <w:spacing w:line="360" w:lineRule="auto"/>
        <w:jc w:val="left"/>
        <w:textAlignment w:val="center"/>
        <w:rPr>
          <w:color w:val="000000"/>
        </w:rPr>
      </w:pPr>
      <w:r>
        <w:rPr>
          <w:color w:val="000000"/>
        </w:rPr>
        <w:lastRenderedPageBreak/>
        <w:t xml:space="preserve">D. </w:t>
      </w:r>
      <w:r>
        <w:rPr>
          <w:rFonts w:ascii="宋体" w:hAnsi="宋体" w:cs="宋体"/>
          <w:color w:val="000000"/>
        </w:rPr>
        <w:t>意味着我国将实行高福利政策，不断满足人民的社会保障需求</w:t>
      </w:r>
    </w:p>
    <w:p w:rsidR="005E5141" w:rsidRDefault="005E5141" w:rsidP="005E5141">
      <w:pPr>
        <w:spacing w:line="360" w:lineRule="auto"/>
        <w:jc w:val="left"/>
        <w:textAlignment w:val="center"/>
        <w:rPr>
          <w:color w:val="000000"/>
        </w:rPr>
      </w:pPr>
      <w:r>
        <w:rPr>
          <w:rFonts w:hint="eastAsia"/>
          <w:color w:val="000000"/>
        </w:rPr>
        <w:t>5</w:t>
      </w:r>
      <w:r>
        <w:rPr>
          <w:color w:val="000000"/>
        </w:rPr>
        <w:t xml:space="preserve">. </w:t>
      </w:r>
      <w:r>
        <w:rPr>
          <w:rFonts w:ascii="宋体" w:hAnsi="宋体" w:cs="宋体"/>
          <w:color w:val="000000"/>
        </w:rPr>
        <w:t>社保是民生之基。“十四五”时期，我国基本养老保险参保率将提高到95%，发展多层次、多支柱养老保险体系。现阶段，特别是要强化第三支柱养老保险，即个人储蓄性养老保险和商业养老保险。材料表明我国（   ）</w:t>
      </w:r>
    </w:p>
    <w:p w:rsidR="005E5141" w:rsidRDefault="005E5141" w:rsidP="005E5141">
      <w:pPr>
        <w:spacing w:line="360" w:lineRule="auto"/>
        <w:jc w:val="left"/>
        <w:textAlignment w:val="center"/>
        <w:rPr>
          <w:color w:val="000000"/>
        </w:rPr>
      </w:pPr>
      <w:r>
        <w:rPr>
          <w:rFonts w:ascii="宋体" w:hAnsi="宋体" w:cs="宋体"/>
          <w:color w:val="000000"/>
        </w:rPr>
        <w:t>①有效规避人口风险，延缓人口老龄化进程</w:t>
      </w:r>
      <w:r>
        <w:rPr>
          <w:color w:val="000000"/>
        </w:rPr>
        <w:t xml:space="preserve">        </w:t>
      </w:r>
    </w:p>
    <w:p w:rsidR="005E5141" w:rsidRDefault="005E5141" w:rsidP="005E5141">
      <w:pPr>
        <w:spacing w:line="360" w:lineRule="auto"/>
        <w:jc w:val="left"/>
        <w:textAlignment w:val="center"/>
        <w:rPr>
          <w:color w:val="000000"/>
        </w:rPr>
      </w:pPr>
      <w:r>
        <w:rPr>
          <w:rFonts w:ascii="宋体" w:hAnsi="宋体" w:cs="宋体"/>
          <w:color w:val="000000"/>
        </w:rPr>
        <w:t>②完善社会保障制度，推动社会的公平正义</w:t>
      </w:r>
    </w:p>
    <w:p w:rsidR="005E5141" w:rsidRDefault="005E5141" w:rsidP="005E5141">
      <w:pPr>
        <w:spacing w:line="360" w:lineRule="auto"/>
        <w:jc w:val="left"/>
        <w:textAlignment w:val="center"/>
        <w:rPr>
          <w:color w:val="000000"/>
        </w:rPr>
      </w:pPr>
      <w:r>
        <w:rPr>
          <w:rFonts w:ascii="宋体" w:hAnsi="宋体" w:cs="宋体"/>
          <w:color w:val="000000"/>
        </w:rPr>
        <w:t>③加大再分配调节力度，增加居民劳动收入</w:t>
      </w:r>
    </w:p>
    <w:p w:rsidR="005E5141" w:rsidRDefault="005E5141" w:rsidP="005E5141">
      <w:pPr>
        <w:spacing w:line="360" w:lineRule="auto"/>
        <w:jc w:val="left"/>
        <w:textAlignment w:val="center"/>
        <w:rPr>
          <w:color w:val="000000"/>
        </w:rPr>
      </w:pPr>
      <w:r>
        <w:rPr>
          <w:rFonts w:ascii="宋体" w:hAnsi="宋体" w:cs="宋体"/>
          <w:color w:val="000000"/>
        </w:rPr>
        <w:t>④以人民为中心，</w:t>
      </w:r>
      <w:proofErr w:type="gramStart"/>
      <w:r>
        <w:rPr>
          <w:rFonts w:ascii="宋体" w:hAnsi="宋体" w:cs="宋体"/>
          <w:color w:val="000000"/>
        </w:rPr>
        <w:t>让发展</w:t>
      </w:r>
      <w:proofErr w:type="gramEnd"/>
      <w:r>
        <w:rPr>
          <w:rFonts w:ascii="宋体" w:hAnsi="宋体" w:cs="宋体"/>
          <w:color w:val="000000"/>
        </w:rPr>
        <w:t>成果更多惠及人民</w:t>
      </w:r>
    </w:p>
    <w:p w:rsidR="005E5141" w:rsidRDefault="005E5141" w:rsidP="005E514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5E5141" w:rsidRDefault="005E5141" w:rsidP="005E5141">
      <w:pPr>
        <w:spacing w:line="360" w:lineRule="auto"/>
        <w:jc w:val="left"/>
        <w:textAlignment w:val="center"/>
        <w:rPr>
          <w:color w:val="000000"/>
        </w:rPr>
      </w:pPr>
      <w:r>
        <w:rPr>
          <w:rFonts w:hint="eastAsia"/>
          <w:color w:val="000000"/>
        </w:rPr>
        <w:t>6</w:t>
      </w:r>
      <w:r>
        <w:rPr>
          <w:color w:val="000000"/>
        </w:rPr>
        <w:t xml:space="preserve">. </w:t>
      </w:r>
      <w:r>
        <w:rPr>
          <w:rFonts w:ascii="宋体" w:hAnsi="宋体" w:cs="宋体"/>
          <w:color w:val="000000"/>
        </w:rPr>
        <w:t>为了让更多独居、高龄、五保等困难老人得到快速便捷照顾，某市采取市场化方式，依托养老服务社会组织，着力打造15分钟养老服务圈，利用居家养老服务管理平台实现了服务签到扫码、影像上传等科学化管理。截至目前，该市服务站点达到300多个，累计服务老年人达到20多万人次。该市打造</w:t>
      </w:r>
      <w:r>
        <w:rPr>
          <w:rFonts w:ascii="宋体" w:hAnsi="宋体"/>
          <w:noProof/>
          <w:color w:val="000000"/>
        </w:rPr>
        <w:drawing>
          <wp:inline distT="0" distB="0" distL="0" distR="0" wp14:anchorId="42985430" wp14:editId="68E28FB9">
            <wp:extent cx="1333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90372" name=""/>
                    <pic:cNvPicPr>
                      <a:picLocks noChangeAspect="1"/>
                    </pic:cNvPicPr>
                  </pic:nvPicPr>
                  <pic:blipFill>
                    <a:blip r:embed="rId16"/>
                    <a:stretch>
                      <a:fillRect/>
                    </a:stretch>
                  </pic:blipFill>
                  <pic:spPr>
                    <a:xfrm>
                      <a:off x="0" y="0"/>
                      <a:ext cx="133350" cy="177800"/>
                    </a:xfrm>
                    <a:prstGeom prst="rect">
                      <a:avLst/>
                    </a:prstGeom>
                  </pic:spPr>
                </pic:pic>
              </a:graphicData>
            </a:graphic>
          </wp:inline>
        </w:drawing>
      </w:r>
      <w:r>
        <w:rPr>
          <w:rFonts w:ascii="宋体" w:hAnsi="宋体" w:cs="宋体"/>
          <w:color w:val="000000"/>
        </w:rPr>
        <w:t>居家养老模式（   ）</w:t>
      </w:r>
    </w:p>
    <w:p w:rsidR="005E5141" w:rsidRDefault="005E5141" w:rsidP="005E5141">
      <w:pPr>
        <w:spacing w:line="360" w:lineRule="auto"/>
        <w:jc w:val="left"/>
        <w:textAlignment w:val="center"/>
        <w:rPr>
          <w:color w:val="000000"/>
        </w:rPr>
      </w:pPr>
      <w:r>
        <w:rPr>
          <w:rFonts w:ascii="宋体" w:hAnsi="宋体" w:cs="宋体"/>
          <w:color w:val="000000"/>
        </w:rPr>
        <w:t>①为养老服务业的发展注入了新动力</w:t>
      </w:r>
    </w:p>
    <w:p w:rsidR="005E5141" w:rsidRDefault="005E5141" w:rsidP="005E5141">
      <w:pPr>
        <w:spacing w:line="360" w:lineRule="auto"/>
        <w:jc w:val="left"/>
        <w:textAlignment w:val="center"/>
        <w:rPr>
          <w:color w:val="000000"/>
        </w:rPr>
      </w:pPr>
      <w:r>
        <w:rPr>
          <w:rFonts w:ascii="宋体" w:hAnsi="宋体" w:cs="宋体"/>
          <w:color w:val="000000"/>
        </w:rPr>
        <w:t>②推动了当地居家养老服务体系建设</w:t>
      </w:r>
    </w:p>
    <w:p w:rsidR="005E5141" w:rsidRDefault="005E5141" w:rsidP="005E5141">
      <w:pPr>
        <w:spacing w:line="360" w:lineRule="auto"/>
        <w:jc w:val="left"/>
        <w:textAlignment w:val="center"/>
        <w:rPr>
          <w:color w:val="000000"/>
        </w:rPr>
      </w:pPr>
      <w:r>
        <w:rPr>
          <w:rFonts w:ascii="宋体" w:hAnsi="宋体" w:cs="宋体"/>
          <w:color w:val="000000"/>
        </w:rPr>
        <w:t>③标志着我国建立起多层次的社会保障体系</w:t>
      </w:r>
    </w:p>
    <w:p w:rsidR="005E5141" w:rsidRDefault="005E5141" w:rsidP="005E5141">
      <w:pPr>
        <w:spacing w:line="360" w:lineRule="auto"/>
        <w:jc w:val="left"/>
        <w:textAlignment w:val="center"/>
        <w:rPr>
          <w:color w:val="000000"/>
        </w:rPr>
      </w:pPr>
      <w:r>
        <w:rPr>
          <w:rFonts w:ascii="宋体" w:hAnsi="宋体" w:cs="宋体"/>
          <w:color w:val="000000"/>
        </w:rPr>
        <w:t>④健全了由家庭承担主要责任的社保体系</w:t>
      </w:r>
    </w:p>
    <w:p w:rsidR="005E5141" w:rsidRDefault="005E5141" w:rsidP="005E514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②③</w:t>
      </w:r>
      <w:r>
        <w:rPr>
          <w:color w:val="000000"/>
        </w:rPr>
        <w:tab/>
        <w:t xml:space="preserve">C. </w:t>
      </w:r>
      <w:r>
        <w:rPr>
          <w:rFonts w:ascii="宋体" w:hAnsi="宋体" w:cs="宋体"/>
          <w:color w:val="000000"/>
        </w:rPr>
        <w:t>①④</w:t>
      </w:r>
      <w:r>
        <w:rPr>
          <w:color w:val="000000"/>
        </w:rPr>
        <w:tab/>
        <w:t xml:space="preserve">D. </w:t>
      </w:r>
      <w:r>
        <w:rPr>
          <w:rFonts w:ascii="宋体" w:hAnsi="宋体" w:cs="宋体"/>
          <w:color w:val="000000"/>
        </w:rPr>
        <w:t>③④</w:t>
      </w:r>
    </w:p>
    <w:p w:rsidR="009B765A" w:rsidRDefault="009B765A" w:rsidP="009B765A">
      <w:pPr>
        <w:spacing w:line="360" w:lineRule="auto"/>
        <w:jc w:val="left"/>
        <w:textAlignment w:val="center"/>
        <w:rPr>
          <w:color w:val="000000"/>
        </w:rPr>
      </w:pPr>
      <w:r>
        <w:rPr>
          <w:rFonts w:hint="eastAsia"/>
          <w:color w:val="000000"/>
        </w:rPr>
        <w:t>7</w:t>
      </w:r>
      <w:r>
        <w:rPr>
          <w:color w:val="000000"/>
        </w:rPr>
        <w:t xml:space="preserve">. </w:t>
      </w:r>
      <w:r>
        <w:rPr>
          <w:rFonts w:ascii="宋体" w:hAnsi="宋体" w:cs="宋体"/>
          <w:color w:val="000000"/>
        </w:rPr>
        <w:t>阅读材料，完成下列要求。</w:t>
      </w:r>
    </w:p>
    <w:p w:rsidR="009B765A" w:rsidRDefault="009B765A" w:rsidP="009B765A">
      <w:pPr>
        <w:spacing w:line="360" w:lineRule="auto"/>
        <w:ind w:firstLine="420"/>
        <w:jc w:val="left"/>
        <w:textAlignment w:val="center"/>
        <w:rPr>
          <w:color w:val="000000"/>
        </w:rPr>
      </w:pPr>
      <w:r>
        <w:rPr>
          <w:rFonts w:ascii="楷体" w:eastAsia="楷体" w:hAnsi="楷体" w:cs="楷体"/>
          <w:color w:val="000000"/>
        </w:rPr>
        <w:t>今年是老一辈革命家为雷锋同志题词60周年。再平凡的岗位，恪尽职守也能成为不平凡的楷模。为了节约油料，雷锋勤学苦研；为了保养汽车，雷锋不顾手冻裂苦干八小时；为了当</w:t>
      </w:r>
      <w:proofErr w:type="gramStart"/>
      <w:r>
        <w:rPr>
          <w:rFonts w:ascii="楷体" w:eastAsia="楷体" w:hAnsi="楷体" w:cs="楷体"/>
          <w:color w:val="000000"/>
        </w:rPr>
        <w:t>个</w:t>
      </w:r>
      <w:proofErr w:type="gramEnd"/>
      <w:r>
        <w:rPr>
          <w:rFonts w:ascii="楷体" w:eastAsia="楷体" w:hAnsi="楷体" w:cs="楷体"/>
          <w:color w:val="000000"/>
        </w:rPr>
        <w:t>好兵，雷锋投掷实弹练肿了胳膊以至于吃饭连筷子都拿不起来。再普通的善行，坚持不懈就能谱写不普通的壮举。出差途中，雷锋主动帮忙擦地板、擦玻璃，给旅客倒水、</w:t>
      </w:r>
      <w:proofErr w:type="gramStart"/>
      <w:r>
        <w:rPr>
          <w:rFonts w:ascii="楷体" w:eastAsia="楷体" w:hAnsi="楷体" w:cs="楷体"/>
          <w:color w:val="000000"/>
        </w:rPr>
        <w:t>帮妇女抱</w:t>
      </w:r>
      <w:proofErr w:type="gramEnd"/>
      <w:r>
        <w:rPr>
          <w:rFonts w:ascii="楷体" w:eastAsia="楷体" w:hAnsi="楷体" w:cs="楷体"/>
          <w:color w:val="000000"/>
        </w:rPr>
        <w:t>孩子、给老人找座位，“好事做了</w:t>
      </w:r>
      <w:proofErr w:type="gramStart"/>
      <w:r>
        <w:rPr>
          <w:rFonts w:ascii="楷体" w:eastAsia="楷体" w:hAnsi="楷体" w:cs="楷体"/>
          <w:color w:val="000000"/>
        </w:rPr>
        <w:t>一</w:t>
      </w:r>
      <w:proofErr w:type="gramEnd"/>
      <w:r>
        <w:rPr>
          <w:rFonts w:ascii="楷体" w:eastAsia="楷体" w:hAnsi="楷体" w:cs="楷体"/>
          <w:color w:val="000000"/>
        </w:rPr>
        <w:t>火车”。</w:t>
      </w:r>
    </w:p>
    <w:p w:rsidR="009B765A" w:rsidRDefault="009B765A" w:rsidP="009B765A">
      <w:pPr>
        <w:spacing w:line="360" w:lineRule="auto"/>
        <w:ind w:firstLine="420"/>
        <w:jc w:val="left"/>
        <w:textAlignment w:val="center"/>
        <w:rPr>
          <w:color w:val="000000"/>
        </w:rPr>
      </w:pPr>
      <w:r>
        <w:rPr>
          <w:rFonts w:ascii="楷体" w:eastAsia="楷体" w:hAnsi="楷体" w:cs="楷体"/>
          <w:color w:val="000000"/>
        </w:rPr>
        <w:t>毛泽东主席在全面了解雷锋事迹的基础上亲笔题词“向雷锋同志学习”。周恩来总理在得知毛主席题词后对向雷锋同志学习作了具体的阐释：“向雷锋同志学习，爱憎分明的阶级立场、言行一致的革命精神、公而忘私的共产主义精神、奋不顾身的无产阶级斗志。”</w:t>
      </w:r>
    </w:p>
    <w:p w:rsidR="009B765A" w:rsidRDefault="009B765A" w:rsidP="009B765A">
      <w:pPr>
        <w:spacing w:line="360" w:lineRule="auto"/>
        <w:ind w:firstLine="420"/>
        <w:jc w:val="left"/>
        <w:textAlignment w:val="center"/>
        <w:rPr>
          <w:color w:val="000000"/>
        </w:rPr>
      </w:pPr>
      <w:r>
        <w:rPr>
          <w:rFonts w:ascii="楷体" w:eastAsia="楷体" w:hAnsi="楷体" w:cs="楷体"/>
          <w:color w:val="000000"/>
        </w:rPr>
        <w:t>雷锋是时代的楷模，雷锋精神是永恒的。中国自古就崇尚敬业乐群、扶危济困的理念，雷锋精神自诞生以来，催生了无数的时代雷锋。新时代的雷锋就是忠诚于党、服务人民的扶贫干部，是投身新冠疫情防控的无数志愿者，是立足本职建功立业的普通凡人，是不断发展壮大的学雷锋志愿服务队伍……新时代，广大群众要把学雷锋与时代需求相结合，融入日常、化作经常，把个人追求融入为党和人民事业奋斗中，</w:t>
      </w:r>
      <w:r>
        <w:rPr>
          <w:rFonts w:ascii="楷体" w:eastAsia="楷体" w:hAnsi="楷体" w:cs="楷体"/>
          <w:color w:val="000000"/>
        </w:rPr>
        <w:lastRenderedPageBreak/>
        <w:t>自觉为中国式现代化建设添砖加瓦。</w:t>
      </w:r>
    </w:p>
    <w:p w:rsidR="009B765A" w:rsidRDefault="009B765A" w:rsidP="009B765A">
      <w:pPr>
        <w:spacing w:line="360" w:lineRule="auto"/>
        <w:jc w:val="left"/>
        <w:textAlignment w:val="center"/>
        <w:rPr>
          <w:rFonts w:ascii="宋体" w:hAnsi="宋体" w:cs="宋体" w:hint="eastAsia"/>
          <w:color w:val="000000"/>
        </w:rPr>
      </w:pPr>
      <w:r>
        <w:rPr>
          <w:color w:val="000000"/>
        </w:rPr>
        <w:t>（</w:t>
      </w:r>
      <w:r>
        <w:rPr>
          <w:color w:val="000000"/>
        </w:rPr>
        <w:t>1</w:t>
      </w:r>
      <w:r>
        <w:rPr>
          <w:color w:val="000000"/>
        </w:rPr>
        <w:t>）</w:t>
      </w:r>
      <w:r>
        <w:rPr>
          <w:rFonts w:ascii="宋体" w:hAnsi="宋体" w:cs="宋体"/>
          <w:color w:val="000000"/>
        </w:rPr>
        <w:t>对雷锋精神的探索是坚持分析与综合的辩证统一的过程。结合材料，运用《逻辑与思维》知识加以说明。</w:t>
      </w:r>
    </w:p>
    <w:p w:rsidR="00E85BCE" w:rsidRDefault="00E85BCE" w:rsidP="009B765A">
      <w:pPr>
        <w:spacing w:line="360" w:lineRule="auto"/>
        <w:jc w:val="left"/>
        <w:textAlignment w:val="center"/>
        <w:rPr>
          <w:rFonts w:ascii="宋体" w:hAnsi="宋体" w:cs="宋体" w:hint="eastAsia"/>
          <w:color w:val="000000"/>
        </w:rPr>
      </w:pPr>
    </w:p>
    <w:p w:rsidR="00E85BCE" w:rsidRDefault="00E85BCE" w:rsidP="009B765A">
      <w:pPr>
        <w:spacing w:line="360" w:lineRule="auto"/>
        <w:jc w:val="left"/>
        <w:textAlignment w:val="center"/>
        <w:rPr>
          <w:rFonts w:ascii="宋体" w:hAnsi="宋体" w:cs="宋体" w:hint="eastAsia"/>
          <w:color w:val="000000"/>
        </w:rPr>
      </w:pPr>
    </w:p>
    <w:p w:rsidR="00E85BCE" w:rsidRDefault="00E85BCE" w:rsidP="009B765A">
      <w:pPr>
        <w:spacing w:line="360" w:lineRule="auto"/>
        <w:jc w:val="left"/>
        <w:textAlignment w:val="center"/>
        <w:rPr>
          <w:color w:val="000000"/>
        </w:rPr>
      </w:pPr>
    </w:p>
    <w:p w:rsidR="009B765A" w:rsidRDefault="009B765A" w:rsidP="009B765A">
      <w:pPr>
        <w:spacing w:line="360" w:lineRule="auto"/>
        <w:jc w:val="left"/>
        <w:textAlignment w:val="center"/>
        <w:rPr>
          <w:rFonts w:ascii="宋体" w:hAnsi="宋体" w:cs="宋体" w:hint="eastAsia"/>
          <w:color w:val="000000"/>
        </w:rPr>
      </w:pPr>
      <w:r>
        <w:rPr>
          <w:color w:val="000000"/>
        </w:rPr>
        <w:t>（</w:t>
      </w:r>
      <w:r>
        <w:rPr>
          <w:color w:val="000000"/>
        </w:rPr>
        <w:t>2</w:t>
      </w:r>
      <w:r>
        <w:rPr>
          <w:color w:val="000000"/>
        </w:rPr>
        <w:t>）</w:t>
      </w:r>
      <w:r>
        <w:rPr>
          <w:rFonts w:ascii="宋体" w:hAnsi="宋体" w:cs="宋体"/>
          <w:color w:val="000000"/>
        </w:rPr>
        <w:t>雷锋是时代的楷模，雷锋精神是永恒的。结合材料，运用文化传承与文化创新的知识，分析说明为什么雷锋精神是永恒的。</w:t>
      </w:r>
    </w:p>
    <w:p w:rsidR="00E85BCE" w:rsidRDefault="00E85BCE" w:rsidP="009B765A">
      <w:pPr>
        <w:spacing w:line="360" w:lineRule="auto"/>
        <w:jc w:val="left"/>
        <w:textAlignment w:val="center"/>
        <w:rPr>
          <w:rFonts w:ascii="宋体" w:hAnsi="宋体" w:cs="宋体" w:hint="eastAsia"/>
          <w:color w:val="000000"/>
        </w:rPr>
      </w:pPr>
    </w:p>
    <w:p w:rsidR="00E85BCE" w:rsidRDefault="00E85BCE" w:rsidP="009B765A">
      <w:pPr>
        <w:spacing w:line="360" w:lineRule="auto"/>
        <w:jc w:val="left"/>
        <w:textAlignment w:val="center"/>
        <w:rPr>
          <w:rFonts w:hint="eastAsia"/>
          <w:color w:val="000000"/>
        </w:rPr>
      </w:pPr>
    </w:p>
    <w:p w:rsidR="00E85BCE" w:rsidRDefault="00E85BCE" w:rsidP="009B765A">
      <w:pPr>
        <w:spacing w:line="360" w:lineRule="auto"/>
        <w:jc w:val="left"/>
        <w:textAlignment w:val="center"/>
        <w:rPr>
          <w:rFonts w:hint="eastAsia"/>
          <w:color w:val="000000"/>
        </w:rPr>
      </w:pPr>
    </w:p>
    <w:p w:rsidR="00E85BCE" w:rsidRDefault="00E85BCE" w:rsidP="009B765A">
      <w:pPr>
        <w:spacing w:line="360" w:lineRule="auto"/>
        <w:jc w:val="left"/>
        <w:textAlignment w:val="center"/>
        <w:rPr>
          <w:rFonts w:hint="eastAsia"/>
          <w:color w:val="000000"/>
        </w:rPr>
      </w:pPr>
    </w:p>
    <w:p w:rsidR="00E85BCE" w:rsidRDefault="00E85BCE" w:rsidP="009B765A">
      <w:pPr>
        <w:spacing w:line="360" w:lineRule="auto"/>
        <w:jc w:val="left"/>
        <w:textAlignment w:val="center"/>
        <w:rPr>
          <w:color w:val="000000"/>
        </w:rPr>
      </w:pPr>
      <w:bookmarkStart w:id="0" w:name="_GoBack"/>
      <w:bookmarkEnd w:id="0"/>
    </w:p>
    <w:p w:rsidR="003830A1" w:rsidRPr="009B765A" w:rsidRDefault="009B765A" w:rsidP="0097229B">
      <w:pPr>
        <w:spacing w:line="360" w:lineRule="auto"/>
        <w:jc w:val="left"/>
        <w:textAlignment w:val="center"/>
        <w:rPr>
          <w:rFonts w:hint="eastAsia"/>
        </w:rPr>
      </w:pPr>
      <w:r>
        <w:rPr>
          <w:color w:val="000000"/>
        </w:rPr>
        <w:t>（</w:t>
      </w:r>
      <w:r>
        <w:rPr>
          <w:color w:val="000000"/>
        </w:rPr>
        <w:t>3</w:t>
      </w:r>
      <w:r>
        <w:rPr>
          <w:color w:val="000000"/>
        </w:rPr>
        <w:t>）</w:t>
      </w:r>
      <w:r>
        <w:rPr>
          <w:rFonts w:ascii="宋体" w:hAnsi="宋体" w:cs="宋体"/>
          <w:color w:val="000000"/>
        </w:rPr>
        <w:t>结合材料，运用实践的社会</w:t>
      </w:r>
      <w:r w:rsidR="00E85BCE">
        <w:rPr>
          <w:rFonts w:ascii="宋体" w:hAnsi="宋体" w:cs="宋体"/>
          <w:color w:val="000000"/>
        </w:rPr>
        <w:t>历史性知识，谈谈新时代个人应当如何向雷锋同志学习，实现人生</w:t>
      </w:r>
      <w:r w:rsidR="00E85BCE">
        <w:rPr>
          <w:rFonts w:ascii="宋体" w:hAnsi="宋体" w:cs="宋体" w:hint="eastAsia"/>
          <w:color w:val="000000"/>
        </w:rPr>
        <w:t>价值。</w:t>
      </w:r>
    </w:p>
    <w:sectPr w:rsidR="003830A1" w:rsidRPr="009B765A">
      <w:footerReference w:type="even" r:id="rId17"/>
      <w:footerReference w:type="default" r:id="rId18"/>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CE6" w:rsidRDefault="00CF7CE6">
      <w:r>
        <w:separator/>
      </w:r>
    </w:p>
  </w:endnote>
  <w:endnote w:type="continuationSeparator" w:id="0">
    <w:p w:rsidR="00CF7CE6" w:rsidRDefault="00CF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E85BCE">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E85BCE">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CE6" w:rsidRDefault="00CF7CE6">
      <w:r>
        <w:separator/>
      </w:r>
    </w:p>
  </w:footnote>
  <w:footnote w:type="continuationSeparator" w:id="0">
    <w:p w:rsidR="00CF7CE6" w:rsidRDefault="00CF7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0744"/>
    <w:rsid w:val="00001BE1"/>
    <w:rsid w:val="0003059C"/>
    <w:rsid w:val="000326B1"/>
    <w:rsid w:val="00043B54"/>
    <w:rsid w:val="000729DA"/>
    <w:rsid w:val="000821CB"/>
    <w:rsid w:val="00094B38"/>
    <w:rsid w:val="000E1ADF"/>
    <w:rsid w:val="000F47DA"/>
    <w:rsid w:val="00110AC4"/>
    <w:rsid w:val="001406CB"/>
    <w:rsid w:val="00142DA0"/>
    <w:rsid w:val="00153996"/>
    <w:rsid w:val="00170D9B"/>
    <w:rsid w:val="001809F1"/>
    <w:rsid w:val="00190B42"/>
    <w:rsid w:val="001A363B"/>
    <w:rsid w:val="001B10B0"/>
    <w:rsid w:val="001B18F8"/>
    <w:rsid w:val="001B3327"/>
    <w:rsid w:val="001C1A9F"/>
    <w:rsid w:val="001C26F9"/>
    <w:rsid w:val="001D2DB8"/>
    <w:rsid w:val="001D6489"/>
    <w:rsid w:val="001D7A06"/>
    <w:rsid w:val="001E181C"/>
    <w:rsid w:val="00206351"/>
    <w:rsid w:val="00207F75"/>
    <w:rsid w:val="0025274A"/>
    <w:rsid w:val="00257F56"/>
    <w:rsid w:val="00274730"/>
    <w:rsid w:val="00284433"/>
    <w:rsid w:val="002A1EC6"/>
    <w:rsid w:val="002D092E"/>
    <w:rsid w:val="002D1A95"/>
    <w:rsid w:val="002E035E"/>
    <w:rsid w:val="002E6299"/>
    <w:rsid w:val="002F4327"/>
    <w:rsid w:val="00321D62"/>
    <w:rsid w:val="00334CC6"/>
    <w:rsid w:val="00346B1F"/>
    <w:rsid w:val="00372A7D"/>
    <w:rsid w:val="003830A1"/>
    <w:rsid w:val="00396766"/>
    <w:rsid w:val="003A52C7"/>
    <w:rsid w:val="003B2D2C"/>
    <w:rsid w:val="003F3CB2"/>
    <w:rsid w:val="00407ADF"/>
    <w:rsid w:val="0041489B"/>
    <w:rsid w:val="00414E41"/>
    <w:rsid w:val="00423599"/>
    <w:rsid w:val="00435049"/>
    <w:rsid w:val="00442CA9"/>
    <w:rsid w:val="00444F8F"/>
    <w:rsid w:val="00456EE0"/>
    <w:rsid w:val="00497536"/>
    <w:rsid w:val="004B066B"/>
    <w:rsid w:val="004D7F72"/>
    <w:rsid w:val="00514AB6"/>
    <w:rsid w:val="00514C87"/>
    <w:rsid w:val="00521622"/>
    <w:rsid w:val="00541619"/>
    <w:rsid w:val="00542C2F"/>
    <w:rsid w:val="0055206E"/>
    <w:rsid w:val="0056799D"/>
    <w:rsid w:val="00584931"/>
    <w:rsid w:val="00584C8E"/>
    <w:rsid w:val="00595875"/>
    <w:rsid w:val="005A1E0B"/>
    <w:rsid w:val="005B4FD4"/>
    <w:rsid w:val="005C67A9"/>
    <w:rsid w:val="005E5141"/>
    <w:rsid w:val="005E5AF1"/>
    <w:rsid w:val="005F7116"/>
    <w:rsid w:val="00616261"/>
    <w:rsid w:val="006177EB"/>
    <w:rsid w:val="00620A8D"/>
    <w:rsid w:val="00635F14"/>
    <w:rsid w:val="0065035C"/>
    <w:rsid w:val="00683FCB"/>
    <w:rsid w:val="006B16C5"/>
    <w:rsid w:val="006B597A"/>
    <w:rsid w:val="006B5D67"/>
    <w:rsid w:val="006D141B"/>
    <w:rsid w:val="00700E0B"/>
    <w:rsid w:val="00706EAB"/>
    <w:rsid w:val="00743914"/>
    <w:rsid w:val="00775C73"/>
    <w:rsid w:val="00784B95"/>
    <w:rsid w:val="007B1537"/>
    <w:rsid w:val="007B4EC3"/>
    <w:rsid w:val="007D4D1E"/>
    <w:rsid w:val="00813D1B"/>
    <w:rsid w:val="008224FB"/>
    <w:rsid w:val="00835081"/>
    <w:rsid w:val="008459A2"/>
    <w:rsid w:val="00850A6E"/>
    <w:rsid w:val="00882A7D"/>
    <w:rsid w:val="00894AF2"/>
    <w:rsid w:val="008B31E1"/>
    <w:rsid w:val="00913A39"/>
    <w:rsid w:val="009334FB"/>
    <w:rsid w:val="009435A1"/>
    <w:rsid w:val="0097229B"/>
    <w:rsid w:val="009B2A45"/>
    <w:rsid w:val="009B2ED5"/>
    <w:rsid w:val="009B765A"/>
    <w:rsid w:val="009B77F3"/>
    <w:rsid w:val="009C746F"/>
    <w:rsid w:val="009D332A"/>
    <w:rsid w:val="009F3169"/>
    <w:rsid w:val="00A07AFA"/>
    <w:rsid w:val="00A13053"/>
    <w:rsid w:val="00A400A8"/>
    <w:rsid w:val="00A41D9A"/>
    <w:rsid w:val="00A42957"/>
    <w:rsid w:val="00A5509B"/>
    <w:rsid w:val="00A73311"/>
    <w:rsid w:val="00AB5662"/>
    <w:rsid w:val="00AC0C5B"/>
    <w:rsid w:val="00AD1DB1"/>
    <w:rsid w:val="00AD5CC5"/>
    <w:rsid w:val="00AE54F3"/>
    <w:rsid w:val="00B55630"/>
    <w:rsid w:val="00B75B09"/>
    <w:rsid w:val="00B96959"/>
    <w:rsid w:val="00BC7275"/>
    <w:rsid w:val="00BF2913"/>
    <w:rsid w:val="00BF535F"/>
    <w:rsid w:val="00C610E9"/>
    <w:rsid w:val="00C63501"/>
    <w:rsid w:val="00C806B0"/>
    <w:rsid w:val="00CB22F1"/>
    <w:rsid w:val="00CC541C"/>
    <w:rsid w:val="00CF7CE6"/>
    <w:rsid w:val="00D156AB"/>
    <w:rsid w:val="00D420CB"/>
    <w:rsid w:val="00D56EBD"/>
    <w:rsid w:val="00D61178"/>
    <w:rsid w:val="00D65FEC"/>
    <w:rsid w:val="00D66357"/>
    <w:rsid w:val="00D725B4"/>
    <w:rsid w:val="00D76273"/>
    <w:rsid w:val="00D90C9C"/>
    <w:rsid w:val="00DA3074"/>
    <w:rsid w:val="00DC714B"/>
    <w:rsid w:val="00DD7343"/>
    <w:rsid w:val="00DF65CB"/>
    <w:rsid w:val="00E1575D"/>
    <w:rsid w:val="00E3225C"/>
    <w:rsid w:val="00E46116"/>
    <w:rsid w:val="00E5000E"/>
    <w:rsid w:val="00E76E3A"/>
    <w:rsid w:val="00E85BCE"/>
    <w:rsid w:val="00EE17EF"/>
    <w:rsid w:val="00EF035E"/>
    <w:rsid w:val="00F44150"/>
    <w:rsid w:val="00F56BCF"/>
    <w:rsid w:val="00F76FEB"/>
    <w:rsid w:val="00F85DE3"/>
    <w:rsid w:val="00FB241E"/>
    <w:rsid w:val="00FC2491"/>
    <w:rsid w:val="00FD6CAF"/>
    <w:rsid w:val="00FF49B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CB56AF-6FFF-4C40-8153-064B2120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1095</Words>
  <Characters>6245</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102</cp:revision>
  <dcterms:created xsi:type="dcterms:W3CDTF">2017-07-19T12:07:00Z</dcterms:created>
  <dcterms:modified xsi:type="dcterms:W3CDTF">2023-05-11T10:33:00Z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