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900BD7">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900BD7">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FD4548">
        <w:rPr>
          <w:rFonts w:ascii="黑体" w:eastAsia="黑体" w:hAnsi="黑体" w:cs="宋体" w:hint="eastAsia"/>
          <w:b/>
          <w:bCs/>
          <w:kern w:val="0"/>
          <w:sz w:val="28"/>
          <w:szCs w:val="28"/>
        </w:rPr>
        <w:t>三十</w:t>
      </w:r>
      <w:r w:rsidR="0063457C">
        <w:rPr>
          <w:rFonts w:ascii="黑体" w:eastAsia="黑体" w:hAnsi="黑体" w:cs="宋体" w:hint="eastAsia"/>
          <w:b/>
          <w:bCs/>
          <w:kern w:val="0"/>
          <w:sz w:val="28"/>
          <w:szCs w:val="28"/>
        </w:rPr>
        <w:t>五</w:t>
      </w:r>
    </w:p>
    <w:p w:rsidR="00EE17EF" w:rsidRDefault="00EE17EF" w:rsidP="00900BD7">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900BD7">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r>
    </w:tbl>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w:t>
      </w:r>
      <w:r w:rsidRPr="00900BD7">
        <w:rPr>
          <w:rFonts w:asciiTheme="minorHAnsi" w:eastAsiaTheme="minorEastAsia" w:hAnsiTheme="minorHAnsi" w:cstheme="minorBidi" w:hint="eastAsia"/>
          <w:szCs w:val="24"/>
        </w:rPr>
        <w:t>在奴隶社会，奴隶主阶级的生活非常奢侈腐化，而广大奴隶则被当作牛马一样被买卖</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每有战事</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还要去远方戍守或充当炮灰</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这激起了奴隶的反抗。《甲骨文合集》记录了公元前</w:t>
      </w:r>
      <w:r w:rsidRPr="00900BD7">
        <w:rPr>
          <w:rFonts w:asciiTheme="minorHAnsi" w:eastAsiaTheme="minorEastAsia" w:hAnsiTheme="minorHAnsi" w:cstheme="minorBidi" w:hint="eastAsia"/>
          <w:szCs w:val="24"/>
        </w:rPr>
        <w:t>1339</w:t>
      </w:r>
      <w:r w:rsidRPr="00900BD7">
        <w:rPr>
          <w:rFonts w:asciiTheme="minorHAnsi" w:eastAsiaTheme="minorEastAsia" w:hAnsiTheme="minorHAnsi" w:cstheme="minorBidi" w:hint="eastAsia"/>
          <w:szCs w:val="24"/>
        </w:rPr>
        <w:t>至公元前</w:t>
      </w:r>
      <w:r w:rsidRPr="00900BD7">
        <w:rPr>
          <w:rFonts w:asciiTheme="minorHAnsi" w:eastAsiaTheme="minorEastAsia" w:hAnsiTheme="minorHAnsi" w:cstheme="minorBidi" w:hint="eastAsia"/>
          <w:szCs w:val="24"/>
        </w:rPr>
        <w:t>1281</w:t>
      </w:r>
      <w:r w:rsidRPr="00900BD7">
        <w:rPr>
          <w:rFonts w:asciiTheme="minorHAnsi" w:eastAsiaTheme="minorEastAsia" w:hAnsiTheme="minorHAnsi" w:cstheme="minorBidi" w:hint="eastAsia"/>
          <w:szCs w:val="24"/>
        </w:rPr>
        <w:t>年商代武丁时期</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奴隶夜间放火焚烧了奴隶主的三座粮食仓库，三座仓库熊熊燃烧的烈火把黑暗的夜空照得通明。火烧奴隶主粮仓</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①是基于奴隶只占有</w:t>
      </w:r>
      <w:proofErr w:type="gramStart"/>
      <w:r w:rsidRPr="00900BD7">
        <w:rPr>
          <w:rFonts w:asciiTheme="minorHAnsi" w:eastAsiaTheme="minorEastAsia" w:hAnsiTheme="minorHAnsi" w:cstheme="minorBidi" w:hint="eastAsia"/>
          <w:szCs w:val="24"/>
        </w:rPr>
        <w:t>一</w:t>
      </w:r>
      <w:proofErr w:type="gramEnd"/>
      <w:r w:rsidRPr="00900BD7">
        <w:rPr>
          <w:rFonts w:asciiTheme="minorHAnsi" w:eastAsiaTheme="minorEastAsia" w:hAnsiTheme="minorHAnsi" w:cstheme="minorBidi" w:hint="eastAsia"/>
          <w:szCs w:val="24"/>
        </w:rPr>
        <w:t>小部分生产资料②反映了奴隶不甘于沉重的压迫和剥削</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③已经触及奴隶制本身的历史局限性④是奴隶阶级和奴隶主阶级矛盾激化的结果</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②④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2.</w:t>
      </w:r>
      <w:r w:rsidRPr="00900BD7">
        <w:rPr>
          <w:rFonts w:asciiTheme="minorHAnsi" w:eastAsiaTheme="minorEastAsia" w:hAnsiTheme="minorHAnsi" w:cstheme="minorBidi" w:hint="eastAsia"/>
          <w:szCs w:val="24"/>
        </w:rPr>
        <w:t>习近平总书记指出</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“《共产党宣言》是一个内容丰富的理论宝库</w:t>
      </w:r>
      <w:r w:rsidRPr="00900BD7">
        <w:rPr>
          <w:rFonts w:asciiTheme="minorHAnsi" w:eastAsiaTheme="minorEastAsia" w:hAnsiTheme="minorHAnsi" w:cstheme="minorBidi" w:hint="eastAsia"/>
          <w:szCs w:val="24"/>
        </w:rPr>
        <w:t>,</w:t>
      </w:r>
      <w:proofErr w:type="gramStart"/>
      <w:r w:rsidRPr="00900BD7">
        <w:rPr>
          <w:rFonts w:asciiTheme="minorHAnsi" w:eastAsiaTheme="minorEastAsia" w:hAnsiTheme="minorHAnsi" w:cstheme="minorBidi" w:hint="eastAsia"/>
          <w:szCs w:val="24"/>
        </w:rPr>
        <w:t>作出</w:t>
      </w:r>
      <w:proofErr w:type="gramEnd"/>
      <w:r w:rsidRPr="00900BD7">
        <w:rPr>
          <w:rFonts w:asciiTheme="minorHAnsi" w:eastAsiaTheme="minorEastAsia" w:hAnsiTheme="minorHAnsi" w:cstheme="minorBidi" w:hint="eastAsia"/>
          <w:szCs w:val="24"/>
        </w:rPr>
        <w:t>的理论贡献是多方面的，值得我们反复学习、深入研究</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不断从中汲取思想营养。”从《共产党宣言》中</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我们党可以汲取的营养有</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①深刻理解生产关系要适合生产力发展的规律</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②从理想角度出发</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设计出未来社会的美好蓝图</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③找寻出建设中国特色社会主义的具体路径和方法</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④坚持群众观点和群众路线</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始终把人民利益放在首位</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②④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3.</w:t>
      </w:r>
      <w:r w:rsidRPr="00900BD7">
        <w:rPr>
          <w:rFonts w:asciiTheme="minorHAnsi" w:eastAsiaTheme="minorEastAsia" w:hAnsiTheme="minorHAnsi" w:cstheme="minorBidi" w:hint="eastAsia"/>
          <w:szCs w:val="24"/>
        </w:rPr>
        <w:t>面对需求萎缩、供给冲击和预期转弱交织形成的经济压力</w:t>
      </w:r>
      <w:r w:rsidRPr="00900BD7">
        <w:rPr>
          <w:rFonts w:asciiTheme="minorHAnsi" w:eastAsiaTheme="minorEastAsia" w:hAnsiTheme="minorHAnsi" w:cstheme="minorBidi" w:hint="eastAsia"/>
          <w:szCs w:val="24"/>
        </w:rPr>
        <w:t>,S</w:t>
      </w:r>
      <w:r w:rsidRPr="00900BD7">
        <w:rPr>
          <w:rFonts w:asciiTheme="minorHAnsi" w:eastAsiaTheme="minorEastAsia" w:hAnsiTheme="minorHAnsi" w:cstheme="minorBidi" w:hint="eastAsia"/>
          <w:szCs w:val="24"/>
        </w:rPr>
        <w:t>市在培育建设国际消费中心城市过程中</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始终高度重视发展小店经济，通过加强规划引导、放宽市场准入、实施减税降费和</w:t>
      </w:r>
      <w:proofErr w:type="gramStart"/>
      <w:r w:rsidRPr="00900BD7">
        <w:rPr>
          <w:rFonts w:asciiTheme="minorHAnsi" w:eastAsiaTheme="minorEastAsia" w:hAnsiTheme="minorHAnsi" w:cstheme="minorBidi" w:hint="eastAsia"/>
          <w:szCs w:val="24"/>
        </w:rPr>
        <w:t>评选伴手礼</w:t>
      </w:r>
      <w:proofErr w:type="gramEnd"/>
      <w:r w:rsidRPr="00900BD7">
        <w:rPr>
          <w:rFonts w:asciiTheme="minorHAnsi" w:eastAsiaTheme="minorEastAsia" w:hAnsiTheme="minorHAnsi" w:cstheme="minorBidi" w:hint="eastAsia"/>
          <w:szCs w:val="24"/>
        </w:rPr>
        <w:t>等一系列政策举措</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不断推进小店经济提质增量。这是基于</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①激活壮大小店经济可以满足人民美好生活需要</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②公有制与非公有制经济地位平等，应一视同仁</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③促进产业结构优化升级能推动经济高质量发展</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④发展社会主义市场经济离不开科学的宏观调控</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lastRenderedPageBreak/>
        <w:t>4.</w:t>
      </w:r>
      <w:r w:rsidRPr="00900BD7">
        <w:rPr>
          <w:rFonts w:asciiTheme="minorHAnsi" w:eastAsiaTheme="minorEastAsia" w:hAnsiTheme="minorHAnsi" w:cstheme="minorBidi" w:hint="eastAsia"/>
          <w:szCs w:val="24"/>
        </w:rPr>
        <w:t>科技部印发的《“十四五”技术要素市场专项规划》明确，“十四五”期间</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我国现代化技术要素市场体系和运行制度要基本建立</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统一开放、竞争有序、制度完备、治理完善的高标准技术要素市场要基本建成。落实上述要求的意义在于</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①促进技术要素实现有序地流动②激发全社会创造力和市场活力</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③增强技术交易的可操作性和合法性④使技术真正成为有价值的生产要素</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5.2022</w:t>
      </w:r>
      <w:r w:rsidRPr="00900BD7">
        <w:rPr>
          <w:rFonts w:asciiTheme="minorHAnsi" w:eastAsiaTheme="minorEastAsia" w:hAnsiTheme="minorHAnsi" w:cstheme="minorBidi" w:hint="eastAsia"/>
          <w:szCs w:val="24"/>
        </w:rPr>
        <w:t>年</w:t>
      </w:r>
      <w:r w:rsidRPr="00900BD7">
        <w:rPr>
          <w:rFonts w:asciiTheme="minorHAnsi" w:eastAsiaTheme="minorEastAsia" w:hAnsiTheme="minorHAnsi" w:cstheme="minorBidi" w:hint="eastAsia"/>
          <w:szCs w:val="24"/>
        </w:rPr>
        <w:t>10</w:t>
      </w:r>
      <w:r w:rsidRPr="00900BD7">
        <w:rPr>
          <w:rFonts w:asciiTheme="minorHAnsi" w:eastAsiaTheme="minorEastAsia" w:hAnsiTheme="minorHAnsi" w:cstheme="minorBidi" w:hint="eastAsia"/>
          <w:szCs w:val="24"/>
        </w:rPr>
        <w:t>月</w:t>
      </w:r>
      <w:r w:rsidRPr="00900BD7">
        <w:rPr>
          <w:rFonts w:asciiTheme="minorHAnsi" w:eastAsiaTheme="minorEastAsia" w:hAnsiTheme="minorHAnsi" w:cstheme="minorBidi" w:hint="eastAsia"/>
          <w:szCs w:val="24"/>
        </w:rPr>
        <w:t>25</w:t>
      </w:r>
      <w:r w:rsidRPr="00900BD7">
        <w:rPr>
          <w:rFonts w:asciiTheme="minorHAnsi" w:eastAsiaTheme="minorEastAsia" w:hAnsiTheme="minorHAnsi" w:cstheme="minorBidi" w:hint="eastAsia"/>
          <w:szCs w:val="24"/>
        </w:rPr>
        <w:t>日</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二十届中共中央政治局召开会议指出</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学习宣传贯彻党的二十大精神是当前和今后一个时期全党全国的首要政治任务</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各级领导干部要务必不忘初心，牢记使命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务必谦虚谨慎艰苦奋斗</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务必敢于斗争、善于斗争</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担当作为、求真务实，把各项工作抓紧抓好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让人民群众看到学习贯彻党的二十大精神的实际成效。这是基于</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①坚守初心与使命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才能使党经得起各种风险考验</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②广大人民群众是我党的生命之根、执政之基和力量之源</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③全面加强和改进党的领导是我党现阶段的中心任务</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④勇于自我革命是中国共产党区别于其他政党的显著标志</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6.</w:t>
      </w:r>
      <w:r w:rsidRPr="00900BD7">
        <w:rPr>
          <w:rFonts w:asciiTheme="minorHAnsi" w:eastAsiaTheme="minorEastAsia" w:hAnsiTheme="minorHAnsi" w:cstheme="minorBidi" w:hint="eastAsia"/>
          <w:szCs w:val="24"/>
        </w:rPr>
        <w:t>自</w:t>
      </w:r>
      <w:r w:rsidRPr="00900BD7">
        <w:rPr>
          <w:rFonts w:asciiTheme="minorHAnsi" w:eastAsiaTheme="minorEastAsia" w:hAnsiTheme="minorHAnsi" w:cstheme="minorBidi" w:hint="eastAsia"/>
          <w:szCs w:val="24"/>
        </w:rPr>
        <w:t>2023</w:t>
      </w:r>
      <w:r w:rsidRPr="00900BD7">
        <w:rPr>
          <w:rFonts w:asciiTheme="minorHAnsi" w:eastAsiaTheme="minorEastAsia" w:hAnsiTheme="minorHAnsi" w:cstheme="minorBidi" w:hint="eastAsia"/>
          <w:szCs w:val="24"/>
        </w:rPr>
        <w:t>年</w:t>
      </w:r>
      <w:r w:rsidRPr="00900BD7">
        <w:rPr>
          <w:rFonts w:asciiTheme="minorHAnsi" w:eastAsiaTheme="minorEastAsia" w:hAnsiTheme="minorHAnsi" w:cstheme="minorBidi" w:hint="eastAsia"/>
          <w:szCs w:val="24"/>
        </w:rPr>
        <w:t>1</w:t>
      </w:r>
      <w:r w:rsidRPr="00900BD7">
        <w:rPr>
          <w:rFonts w:asciiTheme="minorHAnsi" w:eastAsiaTheme="minorEastAsia" w:hAnsiTheme="minorHAnsi" w:cstheme="minorBidi" w:hint="eastAsia"/>
          <w:szCs w:val="24"/>
        </w:rPr>
        <w:t>月</w:t>
      </w:r>
      <w:r w:rsidRPr="00900BD7">
        <w:rPr>
          <w:rFonts w:asciiTheme="minorHAnsi" w:eastAsiaTheme="minorEastAsia" w:hAnsiTheme="minorHAnsi" w:cstheme="minorBidi" w:hint="eastAsia"/>
          <w:szCs w:val="24"/>
        </w:rPr>
        <w:t>1</w:t>
      </w:r>
      <w:r w:rsidRPr="00900BD7">
        <w:rPr>
          <w:rFonts w:asciiTheme="minorHAnsi" w:eastAsiaTheme="minorEastAsia" w:hAnsiTheme="minorHAnsi" w:cstheme="minorBidi" w:hint="eastAsia"/>
          <w:szCs w:val="24"/>
        </w:rPr>
        <w:t>日起实施的《缔结条约管理办法》是落实党中央、国务院关于加强国际法研究和运用</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提高涉外工作法治化水平决策部署的重要举措。该办法细化了国务院提请全国人大常委会决定批准和国务院核准条约的范围、条约的国内法审核以及部分程序的制度设计等内容。这印证了我国</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①权力机关和政府共同行使外交权②国务院是全国人大的职能机关</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③全国人大有权决定对外重大事务④政府在法治轨道上行使权力</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7.2022</w:t>
      </w:r>
      <w:r w:rsidRPr="00900BD7">
        <w:rPr>
          <w:rFonts w:asciiTheme="minorHAnsi" w:eastAsiaTheme="minorEastAsia" w:hAnsiTheme="minorHAnsi" w:cstheme="minorBidi" w:hint="eastAsia"/>
          <w:szCs w:val="24"/>
        </w:rPr>
        <w:t>年</w:t>
      </w:r>
      <w:r w:rsidRPr="00900BD7">
        <w:rPr>
          <w:rFonts w:asciiTheme="minorHAnsi" w:eastAsiaTheme="minorEastAsia" w:hAnsiTheme="minorHAnsi" w:cstheme="minorBidi" w:hint="eastAsia"/>
          <w:szCs w:val="24"/>
        </w:rPr>
        <w:t>10</w:t>
      </w:r>
      <w:r w:rsidRPr="00900BD7">
        <w:rPr>
          <w:rFonts w:asciiTheme="minorHAnsi" w:eastAsiaTheme="minorEastAsia" w:hAnsiTheme="minorHAnsi" w:cstheme="minorBidi" w:hint="eastAsia"/>
          <w:szCs w:val="24"/>
        </w:rPr>
        <w:t>月</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住建部办公厅、民政部办公厅联合印发《关于开展完整社区建设试点工作的通知》，聚焦群众关切的“一老</w:t>
      </w:r>
      <w:proofErr w:type="gramStart"/>
      <w:r w:rsidRPr="00900BD7">
        <w:rPr>
          <w:rFonts w:asciiTheme="minorHAnsi" w:eastAsiaTheme="minorEastAsia" w:hAnsiTheme="minorHAnsi" w:cstheme="minorBidi" w:hint="eastAsia"/>
          <w:szCs w:val="24"/>
        </w:rPr>
        <w:t>一</w:t>
      </w:r>
      <w:proofErr w:type="gramEnd"/>
      <w:r w:rsidRPr="00900BD7">
        <w:rPr>
          <w:rFonts w:asciiTheme="minorHAnsi" w:eastAsiaTheme="minorEastAsia" w:hAnsiTheme="minorHAnsi" w:cstheme="minorBidi" w:hint="eastAsia"/>
          <w:szCs w:val="24"/>
        </w:rPr>
        <w:t>幼”</w:t>
      </w:r>
      <w:r w:rsidRPr="00900BD7">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设施建设</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聚焦为民、便民、安民服务</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切实发挥好试点先行、示范带动的作用，打造一批安全健康、设施完善、管理有序的完整社区样板</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尽快补齐社区服务设施短板。这体现了我国政府</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①积极转变自身的职能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努力改善人居环境②坚持科学民主决策</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树立廉洁高效的形象</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w:t>
      </w:r>
      <w:proofErr w:type="gramStart"/>
      <w:r w:rsidRPr="00900BD7">
        <w:rPr>
          <w:rFonts w:asciiTheme="minorHAnsi" w:eastAsiaTheme="minorEastAsia" w:hAnsiTheme="minorHAnsi" w:cstheme="minorBidi" w:hint="eastAsia"/>
          <w:szCs w:val="24"/>
        </w:rPr>
        <w:t>践行</w:t>
      </w:r>
      <w:proofErr w:type="gramEnd"/>
      <w:r w:rsidRPr="00900BD7">
        <w:rPr>
          <w:rFonts w:asciiTheme="minorHAnsi" w:eastAsiaTheme="minorEastAsia" w:hAnsiTheme="minorHAnsi" w:cstheme="minorBidi" w:hint="eastAsia"/>
          <w:szCs w:val="24"/>
        </w:rPr>
        <w:t>以人民为中心的理念</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维护人民利益④协调人民内部矛盾，提升自身的管理水平</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②④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8.</w:t>
      </w:r>
      <w:r w:rsidRPr="00900BD7">
        <w:rPr>
          <w:rFonts w:asciiTheme="minorHAnsi" w:eastAsiaTheme="minorEastAsia" w:hAnsiTheme="minorHAnsi" w:cstheme="minorBidi" w:hint="eastAsia"/>
          <w:szCs w:val="24"/>
        </w:rPr>
        <w:t>新时代活力奔涌</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新经济动能澎湃</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新职业不断兴起，在此基础上</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我国政府颁布了《中华人民共和国职业分类大典</w:t>
      </w:r>
      <w:r w:rsidRPr="00900BD7">
        <w:rPr>
          <w:rFonts w:asciiTheme="minorHAnsi" w:eastAsiaTheme="minorEastAsia" w:hAnsiTheme="minorHAnsi" w:cstheme="minorBidi" w:hint="eastAsia"/>
          <w:szCs w:val="24"/>
        </w:rPr>
        <w:t>(2022</w:t>
      </w:r>
      <w:r w:rsidRPr="00900BD7">
        <w:rPr>
          <w:rFonts w:asciiTheme="minorHAnsi" w:eastAsiaTheme="minorEastAsia" w:hAnsiTheme="minorHAnsi" w:cstheme="minorBidi" w:hint="eastAsia"/>
          <w:szCs w:val="24"/>
        </w:rPr>
        <w:t>年版</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》。与上一版大典相比，新版大典净增了</w:t>
      </w:r>
      <w:r w:rsidRPr="00900BD7">
        <w:rPr>
          <w:rFonts w:asciiTheme="minorHAnsi" w:eastAsiaTheme="minorEastAsia" w:hAnsiTheme="minorHAnsi" w:cstheme="minorBidi" w:hint="eastAsia"/>
          <w:szCs w:val="24"/>
        </w:rPr>
        <w:t>158</w:t>
      </w:r>
      <w:r w:rsidRPr="00900BD7">
        <w:rPr>
          <w:rFonts w:asciiTheme="minorHAnsi" w:eastAsiaTheme="minorEastAsia" w:hAnsiTheme="minorHAnsi" w:cstheme="minorBidi" w:hint="eastAsia"/>
          <w:szCs w:val="24"/>
        </w:rPr>
        <w:t>个新职业。新版大典适应当前职业领域的新变化，将更好满足优化人力资源开发管理促进就业创业、推动国民经济结构调整和产业转型升级等需要。</w:t>
      </w:r>
      <w:r w:rsidRPr="00900BD7">
        <w:rPr>
          <w:rFonts w:asciiTheme="minorHAnsi" w:eastAsiaTheme="minorEastAsia" w:hAnsiTheme="minorHAnsi" w:cstheme="minorBidi" w:hint="eastAsia"/>
          <w:szCs w:val="24"/>
        </w:rPr>
        <w:lastRenderedPageBreak/>
        <w:t>这反映了</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①事物的发展是前进性和曲折性的统一②生产力的变化决定生产关系的变化</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③事物既成的形式是运动的和暂时的④上层建筑对经济基础具有能动的作用</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9.</w:t>
      </w:r>
      <w:r w:rsidRPr="00900BD7">
        <w:rPr>
          <w:rFonts w:asciiTheme="minorHAnsi" w:eastAsiaTheme="minorEastAsia" w:hAnsiTheme="minorHAnsi" w:cstheme="minorBidi" w:hint="eastAsia"/>
          <w:szCs w:val="24"/>
        </w:rPr>
        <w:t>习近平总书记在党的二十大报告中指出“坚持和发展马克思主义，必须同中华优秀传统文化相结合。只有植根本国、本民族历史文化沃土，马克思主义真理之树才能根深叶茂。”这告诉我们</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①正确解决特殊矛盾离不开马克思主义理论的指导</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②对待马克思主义理论应持既克服又保留的辩证态度</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③要敢于突破与实际不相符的思想观念</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善于开拓创新</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④是否与本土文化结合是检验理论正确性的标准之一</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②④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10.</w:t>
      </w:r>
      <w:r w:rsidRPr="00900BD7">
        <w:rPr>
          <w:rFonts w:asciiTheme="minorHAnsi" w:eastAsiaTheme="minorEastAsia" w:hAnsiTheme="minorHAnsi" w:cstheme="minorBidi" w:hint="eastAsia"/>
          <w:szCs w:val="24"/>
        </w:rPr>
        <w:t>从字体结构</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到书法艺术</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从音韵格律</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到朗读吟诵</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从单字含义</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到组词成语</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从市井俚语</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到官样文章</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从语录散文</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到诗词歌赋。可豪放，可含蓄，可生动，可简洁，读之朗朗上口</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回味悠长</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意蕴无穷尽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美意不胜收。中文之美，是传统之美</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她美在历史</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美在形体</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更美在精神</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美在风骨。可见</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中文</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①彰显了中华文化求同化异、兼收并蓄的品质②展现了中华文化源远流长、博大精深的特质</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③蕴含着中华民族的精神向往和美好追求④赋予了中华文化强大的生命力和凝聚力</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②④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11.</w:t>
      </w:r>
      <w:r w:rsidRPr="00900BD7">
        <w:rPr>
          <w:rFonts w:asciiTheme="minorHAnsi" w:eastAsiaTheme="minorEastAsia" w:hAnsiTheme="minorHAnsi" w:cstheme="minorBidi" w:hint="eastAsia"/>
          <w:szCs w:val="24"/>
        </w:rPr>
        <w:t>截至</w:t>
      </w:r>
      <w:r w:rsidRPr="00900BD7">
        <w:rPr>
          <w:rFonts w:asciiTheme="minorHAnsi" w:eastAsiaTheme="minorEastAsia" w:hAnsiTheme="minorHAnsi" w:cstheme="minorBidi" w:hint="eastAsia"/>
          <w:szCs w:val="24"/>
        </w:rPr>
        <w:t>2022</w:t>
      </w:r>
      <w:r w:rsidRPr="00900BD7">
        <w:rPr>
          <w:rFonts w:asciiTheme="minorHAnsi" w:eastAsiaTheme="minorEastAsia" w:hAnsiTheme="minorHAnsi" w:cstheme="minorBidi" w:hint="eastAsia"/>
          <w:szCs w:val="24"/>
        </w:rPr>
        <w:t>年年底</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我国与</w:t>
      </w:r>
      <w:r w:rsidRPr="00900BD7">
        <w:rPr>
          <w:rFonts w:asciiTheme="minorHAnsi" w:eastAsiaTheme="minorEastAsia" w:hAnsiTheme="minorHAnsi" w:cstheme="minorBidi" w:hint="eastAsia"/>
          <w:szCs w:val="24"/>
        </w:rPr>
        <w:t>17</w:t>
      </w:r>
      <w:r w:rsidRPr="00900BD7">
        <w:rPr>
          <w:rFonts w:asciiTheme="minorHAnsi" w:eastAsiaTheme="minorEastAsia" w:hAnsiTheme="minorHAnsi" w:cstheme="minorBidi" w:hint="eastAsia"/>
          <w:szCs w:val="24"/>
        </w:rPr>
        <w:t>个国家签署“数字丝绸之路”合作谅解备忘录，与</w:t>
      </w:r>
      <w:r w:rsidRPr="00900BD7">
        <w:rPr>
          <w:rFonts w:asciiTheme="minorHAnsi" w:eastAsiaTheme="minorEastAsia" w:hAnsiTheme="minorHAnsi" w:cstheme="minorBidi" w:hint="eastAsia"/>
          <w:szCs w:val="24"/>
        </w:rPr>
        <w:t>23</w:t>
      </w:r>
      <w:r w:rsidRPr="00900BD7">
        <w:rPr>
          <w:rFonts w:asciiTheme="minorHAnsi" w:eastAsiaTheme="minorEastAsia" w:hAnsiTheme="minorHAnsi" w:cstheme="minorBidi" w:hint="eastAsia"/>
          <w:szCs w:val="24"/>
        </w:rPr>
        <w:t>个国家建立“丝路电商”双边合作机制</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与非洲国家共同制定实施“中非数字创新伙伴计划”，与东盟国家共同建设中国—东盟信息港</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建立中国—中东欧国家、中国—中亚五国电子商务合作对话机制。这反映了</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①我国加快构建国际网络空间的命运共同体②数字经济是推动经济全球化的有力载体</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③我国的外向型经济不断取得新成就④我国在对外开放中优化数字经济布局</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12.</w:t>
      </w:r>
      <w:r w:rsidRPr="00900BD7">
        <w:rPr>
          <w:rFonts w:asciiTheme="minorHAnsi" w:eastAsiaTheme="minorEastAsia" w:hAnsiTheme="minorHAnsi" w:cstheme="minorBidi" w:hint="eastAsia"/>
          <w:szCs w:val="24"/>
        </w:rPr>
        <w:t>到</w:t>
      </w:r>
      <w:r w:rsidRPr="00900BD7">
        <w:rPr>
          <w:rFonts w:asciiTheme="minorHAnsi" w:eastAsiaTheme="minorEastAsia" w:hAnsiTheme="minorHAnsi" w:cstheme="minorBidi" w:hint="eastAsia"/>
          <w:szCs w:val="24"/>
        </w:rPr>
        <w:t>2022</w:t>
      </w:r>
      <w:r w:rsidRPr="00900BD7">
        <w:rPr>
          <w:rFonts w:asciiTheme="minorHAnsi" w:eastAsiaTheme="minorEastAsia" w:hAnsiTheme="minorHAnsi" w:cstheme="minorBidi" w:hint="eastAsia"/>
          <w:szCs w:val="24"/>
        </w:rPr>
        <w:t>年</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中国对香港恢复行使主权已经</w:t>
      </w:r>
      <w:r w:rsidRPr="00900BD7">
        <w:rPr>
          <w:rFonts w:asciiTheme="minorHAnsi" w:eastAsiaTheme="minorEastAsia" w:hAnsiTheme="minorHAnsi" w:cstheme="minorBidi" w:hint="eastAsia"/>
          <w:szCs w:val="24"/>
        </w:rPr>
        <w:t>25</w:t>
      </w:r>
      <w:r w:rsidRPr="00900BD7">
        <w:rPr>
          <w:rFonts w:asciiTheme="minorHAnsi" w:eastAsiaTheme="minorEastAsia" w:hAnsiTheme="minorHAnsi" w:cstheme="minorBidi" w:hint="eastAsia"/>
          <w:szCs w:val="24"/>
        </w:rPr>
        <w:t>年。在认识并展望香港的未来时</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一定要回到国家本身的发展、变化和进步。只有结合中国改革开放</w:t>
      </w:r>
      <w:r w:rsidRPr="00900BD7">
        <w:rPr>
          <w:rFonts w:asciiTheme="minorHAnsi" w:eastAsiaTheme="minorEastAsia" w:hAnsiTheme="minorHAnsi" w:cstheme="minorBidi" w:hint="eastAsia"/>
          <w:szCs w:val="24"/>
        </w:rPr>
        <w:t>40</w:t>
      </w:r>
      <w:r w:rsidRPr="00900BD7">
        <w:rPr>
          <w:rFonts w:asciiTheme="minorHAnsi" w:eastAsiaTheme="minorEastAsia" w:hAnsiTheme="minorHAnsi" w:cstheme="minorBidi" w:hint="eastAsia"/>
          <w:szCs w:val="24"/>
        </w:rPr>
        <w:t>余年、新中国成立</w:t>
      </w:r>
      <w:r w:rsidRPr="00900BD7">
        <w:rPr>
          <w:rFonts w:asciiTheme="minorHAnsi" w:eastAsiaTheme="minorEastAsia" w:hAnsiTheme="minorHAnsi" w:cstheme="minorBidi" w:hint="eastAsia"/>
          <w:szCs w:val="24"/>
        </w:rPr>
        <w:t>70</w:t>
      </w:r>
      <w:r w:rsidRPr="00900BD7">
        <w:rPr>
          <w:rFonts w:asciiTheme="minorHAnsi" w:eastAsiaTheme="minorEastAsia" w:hAnsiTheme="minorHAnsi" w:cstheme="minorBidi" w:hint="eastAsia"/>
          <w:szCs w:val="24"/>
        </w:rPr>
        <w:t>余年、中国共产党成立</w:t>
      </w:r>
      <w:r w:rsidRPr="00900BD7">
        <w:rPr>
          <w:rFonts w:asciiTheme="minorHAnsi" w:eastAsiaTheme="minorEastAsia" w:hAnsiTheme="minorHAnsi" w:cstheme="minorBidi" w:hint="eastAsia"/>
          <w:szCs w:val="24"/>
        </w:rPr>
        <w:t>100</w:t>
      </w:r>
      <w:r w:rsidRPr="00900BD7">
        <w:rPr>
          <w:rFonts w:asciiTheme="minorHAnsi" w:eastAsiaTheme="minorEastAsia" w:hAnsiTheme="minorHAnsi" w:cstheme="minorBidi" w:hint="eastAsia"/>
          <w:szCs w:val="24"/>
        </w:rPr>
        <w:t>余年</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结合中国所发生的深刻社会变迁、制度变革和全方位进步</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才能完整认识和准确理解香港的当下和未来。这是因为</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①香港是中国的一个特别行政区</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要从国之大者着眼</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②香港在自身职权范围内享有最高权力</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不受中央干涉</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③香港的高度自治权是中央授予的</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中央对其享有管治权</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④两制是一国的前提</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香港可以保留资本主义制度</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lastRenderedPageBreak/>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13.2022</w:t>
      </w:r>
      <w:r w:rsidRPr="00900BD7">
        <w:rPr>
          <w:rFonts w:asciiTheme="minorHAnsi" w:eastAsiaTheme="minorEastAsia" w:hAnsiTheme="minorHAnsi" w:cstheme="minorBidi" w:hint="eastAsia"/>
          <w:szCs w:val="24"/>
        </w:rPr>
        <w:t>年</w:t>
      </w:r>
      <w:r w:rsidRPr="00900BD7">
        <w:rPr>
          <w:rFonts w:asciiTheme="minorHAnsi" w:eastAsiaTheme="minorEastAsia" w:hAnsiTheme="minorHAnsi" w:cstheme="minorBidi" w:hint="eastAsia"/>
          <w:szCs w:val="24"/>
        </w:rPr>
        <w:t>11</w:t>
      </w:r>
      <w:r w:rsidRPr="00900BD7">
        <w:rPr>
          <w:rFonts w:asciiTheme="minorHAnsi" w:eastAsiaTheme="minorEastAsia" w:hAnsiTheme="minorHAnsi" w:cstheme="minorBidi" w:hint="eastAsia"/>
          <w:szCs w:val="24"/>
        </w:rPr>
        <w:t>月</w:t>
      </w:r>
      <w:r w:rsidRPr="00900BD7">
        <w:rPr>
          <w:rFonts w:asciiTheme="minorHAnsi" w:eastAsiaTheme="minorEastAsia" w:hAnsiTheme="minorHAnsi" w:cstheme="minorBidi" w:hint="eastAsia"/>
          <w:szCs w:val="24"/>
        </w:rPr>
        <w:t>9</w:t>
      </w:r>
      <w:r w:rsidRPr="00900BD7">
        <w:rPr>
          <w:rFonts w:asciiTheme="minorHAnsi" w:eastAsiaTheme="minorEastAsia" w:hAnsiTheme="minorHAnsi" w:cstheme="minorBidi" w:hint="eastAsia"/>
          <w:szCs w:val="24"/>
        </w:rPr>
        <w:t>日，“代码上太空”征集活动结果公布。来自全国各地的</w:t>
      </w:r>
      <w:r w:rsidRPr="00900BD7">
        <w:rPr>
          <w:rFonts w:asciiTheme="minorHAnsi" w:eastAsiaTheme="minorEastAsia" w:hAnsiTheme="minorHAnsi" w:cstheme="minorBidi" w:hint="eastAsia"/>
          <w:szCs w:val="24"/>
        </w:rPr>
        <w:t>11</w:t>
      </w:r>
      <w:r w:rsidRPr="00900BD7">
        <w:rPr>
          <w:rFonts w:asciiTheme="minorHAnsi" w:eastAsiaTheme="minorEastAsia" w:hAnsiTheme="minorHAnsi" w:cstheme="minorBidi" w:hint="eastAsia"/>
          <w:szCs w:val="24"/>
        </w:rPr>
        <w:t>支参赛队伍获奖</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其中华中科技大学</w:t>
      </w: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团队凭借“</w:t>
      </w:r>
      <w:proofErr w:type="spellStart"/>
      <w:r w:rsidRPr="00900BD7">
        <w:rPr>
          <w:rFonts w:asciiTheme="minorHAnsi" w:eastAsiaTheme="minorEastAsia" w:hAnsiTheme="minorHAnsi" w:cstheme="minorBidi" w:hint="eastAsia"/>
          <w:szCs w:val="24"/>
        </w:rPr>
        <w:t>CoStar</w:t>
      </w:r>
      <w:proofErr w:type="spellEnd"/>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基于神经网络模型动态切分的星地协同遥感图像分析系统</w:t>
      </w:r>
      <w:proofErr w:type="gramStart"/>
      <w:r w:rsidRPr="00900BD7">
        <w:rPr>
          <w:rFonts w:asciiTheme="minorHAnsi" w:eastAsiaTheme="minorEastAsia" w:hAnsiTheme="minorHAnsi" w:cstheme="minorBidi" w:hint="eastAsia"/>
          <w:szCs w:val="24"/>
        </w:rPr>
        <w:t>’</w:t>
      </w:r>
      <w:proofErr w:type="gramEnd"/>
      <w:r w:rsidRPr="00900BD7">
        <w:rPr>
          <w:rFonts w:asciiTheme="minorHAnsi" w:eastAsiaTheme="minorEastAsia" w:hAnsiTheme="minorHAnsi" w:cstheme="minorBidi" w:hint="eastAsia"/>
          <w:szCs w:val="24"/>
        </w:rPr>
        <w:t>获得冠军。该系统在推理效率提升及能耗节省上有巨大技术优势</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能让卫星“更聪明”。该系统</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①著作权属于</w:t>
      </w: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团队和赛事举办方②能给相关民事主体带来经济收益</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③可通过申请专利获得国家的保护④应以实用新型的名义申请专利保护</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14.2022</w:t>
      </w:r>
      <w:r w:rsidRPr="00900BD7">
        <w:rPr>
          <w:rFonts w:asciiTheme="minorHAnsi" w:eastAsiaTheme="minorEastAsia" w:hAnsiTheme="minorHAnsi" w:cstheme="minorBidi" w:hint="eastAsia"/>
          <w:szCs w:val="24"/>
        </w:rPr>
        <w:t>年国庆期间</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有消费者收到某酒店的一条短信</w:t>
      </w:r>
      <w:r w:rsidRPr="00900BD7">
        <w:rPr>
          <w:rFonts w:asciiTheme="minorHAnsi" w:eastAsiaTheme="minorEastAsia" w:hAnsiTheme="minorHAnsi" w:cstheme="minorBidi" w:hint="eastAsia"/>
          <w:szCs w:val="24"/>
        </w:rPr>
        <w:t>:</w:t>
      </w:r>
    </w:p>
    <w:p w:rsidR="00900BD7" w:rsidRPr="00900BD7" w:rsidRDefault="00900BD7" w:rsidP="00900BD7">
      <w:pPr>
        <w:spacing w:line="360" w:lineRule="auto"/>
        <w:ind w:firstLineChars="200" w:firstLine="420"/>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尊敬的客户您好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为回馈老客户对</w:t>
      </w:r>
      <w:r w:rsidRPr="00900BD7">
        <w:rPr>
          <w:rFonts w:asciiTheme="minorHAnsi" w:eastAsiaTheme="minorEastAsia" w:hAnsiTheme="minorHAnsi" w:cstheme="minorBidi" w:hint="eastAsia"/>
          <w:szCs w:val="24"/>
        </w:rPr>
        <w:t>XXX</w:t>
      </w:r>
      <w:r w:rsidRPr="00900BD7">
        <w:rPr>
          <w:rFonts w:asciiTheme="minorHAnsi" w:eastAsiaTheme="minorEastAsia" w:hAnsiTheme="minorHAnsi" w:cstheme="minorBidi" w:hint="eastAsia"/>
          <w:szCs w:val="24"/>
        </w:rPr>
        <w:t>的支持</w:t>
      </w:r>
      <w:r w:rsidRPr="00900BD7">
        <w:rPr>
          <w:rFonts w:asciiTheme="minorHAnsi" w:eastAsiaTheme="minorEastAsia" w:hAnsiTheme="minorHAnsi" w:cstheme="minorBidi" w:hint="eastAsia"/>
          <w:szCs w:val="24"/>
        </w:rPr>
        <w:t>,</w:t>
      </w:r>
      <w:proofErr w:type="gramStart"/>
      <w:r w:rsidRPr="00900BD7">
        <w:rPr>
          <w:rFonts w:asciiTheme="minorHAnsi" w:eastAsiaTheme="minorEastAsia" w:hAnsiTheme="minorHAnsi" w:cstheme="minorBidi" w:hint="eastAsia"/>
          <w:szCs w:val="24"/>
        </w:rPr>
        <w:t>特邀您</w:t>
      </w:r>
      <w:proofErr w:type="gramEnd"/>
      <w:r w:rsidRPr="00900BD7">
        <w:rPr>
          <w:rFonts w:asciiTheme="minorHAnsi" w:eastAsiaTheme="minorEastAsia" w:hAnsiTheme="minorHAnsi" w:cstheme="minorBidi" w:hint="eastAsia"/>
          <w:szCs w:val="24"/>
        </w:rPr>
        <w:t>前来免费品鉴冬令滋补新品</w:t>
      </w:r>
      <w:r w:rsidRPr="00900BD7">
        <w:rPr>
          <w:rFonts w:asciiTheme="minorHAnsi" w:eastAsiaTheme="minorEastAsia" w:hAnsiTheme="minorHAnsi" w:cstheme="minorBidi" w:hint="eastAsia"/>
          <w:szCs w:val="24"/>
        </w:rPr>
        <w:t>[</w:t>
      </w:r>
      <w:proofErr w:type="gramStart"/>
      <w:r w:rsidRPr="00900BD7">
        <w:rPr>
          <w:rFonts w:asciiTheme="minorHAnsi" w:eastAsiaTheme="minorEastAsia" w:hAnsiTheme="minorHAnsi" w:cstheme="minorBidi" w:hint="eastAsia"/>
          <w:szCs w:val="24"/>
        </w:rPr>
        <w:t>原汤手</w:t>
      </w:r>
      <w:proofErr w:type="gramEnd"/>
      <w:r w:rsidRPr="00900BD7">
        <w:rPr>
          <w:rFonts w:asciiTheme="minorHAnsi" w:eastAsiaTheme="minorEastAsia" w:hAnsiTheme="minorHAnsi" w:cstheme="minorBidi" w:hint="eastAsia"/>
          <w:szCs w:val="24"/>
        </w:rPr>
        <w:t>抓羊排打边炉</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凡是在</w:t>
      </w:r>
      <w:r w:rsidRPr="00900BD7">
        <w:rPr>
          <w:rFonts w:asciiTheme="minorHAnsi" w:eastAsiaTheme="minorEastAsia" w:hAnsiTheme="minorHAnsi" w:cstheme="minorBidi" w:hint="eastAsia"/>
          <w:szCs w:val="24"/>
        </w:rPr>
        <w:t>10</w:t>
      </w:r>
      <w:r w:rsidRPr="00900BD7">
        <w:rPr>
          <w:rFonts w:asciiTheme="minorHAnsi" w:eastAsiaTheme="minorEastAsia" w:hAnsiTheme="minorHAnsi" w:cstheme="minorBidi" w:hint="eastAsia"/>
          <w:szCs w:val="24"/>
        </w:rPr>
        <w:t>月</w:t>
      </w:r>
      <w:r w:rsidRPr="00900BD7">
        <w:rPr>
          <w:rFonts w:asciiTheme="minorHAnsi" w:eastAsiaTheme="minorEastAsia" w:hAnsiTheme="minorHAnsi" w:cstheme="minorBidi" w:hint="eastAsia"/>
          <w:szCs w:val="24"/>
        </w:rPr>
        <w:t>31</w:t>
      </w:r>
      <w:r w:rsidRPr="00900BD7">
        <w:rPr>
          <w:rFonts w:asciiTheme="minorHAnsi" w:eastAsiaTheme="minorEastAsia" w:hAnsiTheme="minorHAnsi" w:cstheme="minorBidi" w:hint="eastAsia"/>
          <w:szCs w:val="24"/>
        </w:rPr>
        <w:t>日前预定包厢的老客户</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可凭此条短信到店免费领取一份冬令滋补新品</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祝您生活愉快</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喜乐安康</w:t>
      </w:r>
      <w:r w:rsidRPr="00900BD7">
        <w:rPr>
          <w:rFonts w:asciiTheme="minorHAnsi" w:eastAsiaTheme="minorEastAsia" w:hAnsiTheme="minorHAnsi" w:cstheme="minorBidi" w:hint="eastAsia"/>
          <w:szCs w:val="24"/>
        </w:rPr>
        <w:t>!</w:t>
      </w:r>
    </w:p>
    <w:p w:rsidR="00900BD7" w:rsidRPr="00900BD7" w:rsidRDefault="00900BD7" w:rsidP="00900BD7">
      <w:pPr>
        <w:spacing w:line="360" w:lineRule="auto"/>
        <w:ind w:firstLineChars="200" w:firstLine="420"/>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从法律角度看，该短信</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①具备要约必备内容②可以作为要约邀请③具有一定广告功能④不能产生法律效力</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15.</w:t>
      </w:r>
      <w:r w:rsidRPr="00900BD7">
        <w:rPr>
          <w:rFonts w:asciiTheme="minorHAnsi" w:eastAsiaTheme="minorEastAsia" w:hAnsiTheme="minorHAnsi" w:cstheme="minorBidi" w:hint="eastAsia"/>
          <w:szCs w:val="24"/>
        </w:rPr>
        <w:t>在山东济南召开的第七届中国非遗博览会上</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一位非遗传承人感慨</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“从带动几个人到带动几百人，从过去几百元到现在几千元的收入</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非遗保护传承给大家带来了看得见的实惠。”从逻辑角度看</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该观点中的结论</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①运用了类比推理思维②采用了不完全归纳推理</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③对比了不同时期的实践④形象地说明了认识对象</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①②</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③④</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16.</w:t>
      </w:r>
      <w:r w:rsidRPr="00900BD7">
        <w:rPr>
          <w:rFonts w:asciiTheme="minorHAnsi" w:eastAsiaTheme="minorEastAsia" w:hAnsiTheme="minorHAnsi" w:cstheme="minorBidi" w:hint="eastAsia"/>
          <w:szCs w:val="24"/>
        </w:rPr>
        <w:t>中国明确宣布</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天宫空间站在投入使用后将完全开放</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所有联合国成员都可以向中方提交申请</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只要满足我方的要求就可以入选。经我国外交部证实</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已经有</w:t>
      </w:r>
      <w:r w:rsidRPr="00900BD7">
        <w:rPr>
          <w:rFonts w:asciiTheme="minorHAnsi" w:eastAsiaTheme="minorEastAsia" w:hAnsiTheme="minorHAnsi" w:cstheme="minorBidi" w:hint="eastAsia"/>
          <w:szCs w:val="24"/>
        </w:rPr>
        <w:t>17</w:t>
      </w:r>
      <w:r w:rsidRPr="00900BD7">
        <w:rPr>
          <w:rFonts w:asciiTheme="minorHAnsi" w:eastAsiaTheme="minorEastAsia" w:hAnsiTheme="minorHAnsi" w:cstheme="minorBidi" w:hint="eastAsia"/>
          <w:szCs w:val="24"/>
        </w:rPr>
        <w:t>个国家获得了进入中国空间站的资格</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这其中包括了瑞士、德国、荷兰、肯尼亚、巴基斯坦等国</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而美国提交的合作项目则被拒绝。由此可推论</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①发展中国家是我国航天领域的优先合作对象</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②国家的性质并非进人天宫空间站的限制条件</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③我国不再将美国当作联合国的成员</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④我国空间站的开放是有条件的开放</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A.</w:t>
      </w:r>
      <w:r w:rsidRPr="00900BD7">
        <w:rPr>
          <w:rFonts w:asciiTheme="minorHAnsi" w:eastAsiaTheme="minorEastAsia" w:hAnsiTheme="minorHAnsi" w:cstheme="minorBidi" w:hint="eastAsia"/>
          <w:szCs w:val="24"/>
        </w:rPr>
        <w:t>①③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B.</w:t>
      </w:r>
      <w:r w:rsidRPr="00900BD7">
        <w:rPr>
          <w:rFonts w:asciiTheme="minorHAnsi" w:eastAsiaTheme="minorEastAsia" w:hAnsiTheme="minorHAnsi" w:cstheme="minorBidi" w:hint="eastAsia"/>
          <w:szCs w:val="24"/>
        </w:rPr>
        <w:t>①④</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C.</w:t>
      </w:r>
      <w:r w:rsidRPr="00900BD7">
        <w:rPr>
          <w:rFonts w:asciiTheme="minorHAnsi" w:eastAsiaTheme="minorEastAsia" w:hAnsiTheme="minorHAnsi" w:cstheme="minorBidi" w:hint="eastAsia"/>
          <w:szCs w:val="24"/>
        </w:rPr>
        <w:t>②③</w:t>
      </w:r>
      <w:r>
        <w:rPr>
          <w:rFonts w:asciiTheme="minorHAnsi" w:eastAsiaTheme="minorEastAsia" w:hAnsiTheme="minorHAnsi" w:cstheme="minorBidi" w:hint="eastAsia"/>
          <w:szCs w:val="24"/>
        </w:rPr>
        <w:t xml:space="preserve">             </w:t>
      </w:r>
      <w:r w:rsidRPr="00900BD7">
        <w:rPr>
          <w:rFonts w:asciiTheme="minorHAnsi" w:eastAsiaTheme="minorEastAsia" w:hAnsiTheme="minorHAnsi" w:cstheme="minorBidi" w:hint="eastAsia"/>
          <w:szCs w:val="24"/>
        </w:rPr>
        <w:t>D.</w:t>
      </w:r>
      <w:r w:rsidRPr="00900BD7">
        <w:rPr>
          <w:rFonts w:asciiTheme="minorHAnsi" w:eastAsiaTheme="minorEastAsia" w:hAnsiTheme="minorHAnsi" w:cstheme="minorBidi" w:hint="eastAsia"/>
          <w:szCs w:val="24"/>
        </w:rPr>
        <w:t>②④</w:t>
      </w:r>
    </w:p>
    <w:p w:rsidR="00FD767B" w:rsidRDefault="00FD767B" w:rsidP="00FD767B">
      <w:pPr>
        <w:spacing w:line="360" w:lineRule="auto"/>
        <w:jc w:val="left"/>
        <w:textAlignment w:val="center"/>
        <w:rPr>
          <w:color w:val="000000"/>
        </w:rPr>
      </w:pPr>
      <w:r>
        <w:rPr>
          <w:rFonts w:ascii="楷体" w:eastAsia="楷体" w:hAnsi="楷体" w:cs="楷体" w:hint="eastAsia"/>
          <w:b/>
          <w:bCs/>
        </w:rPr>
        <w:t>★（选做题）</w:t>
      </w:r>
      <w:r>
        <w:rPr>
          <w:rFonts w:hint="eastAsia"/>
          <w:color w:val="000000"/>
        </w:rPr>
        <w:t>17</w:t>
      </w:r>
      <w:r>
        <w:rPr>
          <w:color w:val="000000"/>
        </w:rPr>
        <w:t xml:space="preserve">. </w:t>
      </w:r>
      <w:r>
        <w:rPr>
          <w:rFonts w:ascii="宋体" w:hAnsi="宋体" w:cs="宋体"/>
          <w:color w:val="000000"/>
        </w:rPr>
        <w:t>环境就是民生，背山就是美雨，蓝天也是幸福，广州因地制宜做强“城市绿核”。2023年，广州市政府工作报告首次提出“坚持生态优先、绿色发展，高水平建设绿美广州”，首次将生态优先与绿色发展单章列出，成为十大重点工作之一。从哲学角度看，这表明（   ）</w:t>
      </w:r>
    </w:p>
    <w:p w:rsidR="00FD767B" w:rsidRDefault="00FD767B" w:rsidP="00FD767B">
      <w:pPr>
        <w:spacing w:line="360" w:lineRule="auto"/>
        <w:jc w:val="left"/>
        <w:textAlignment w:val="center"/>
        <w:rPr>
          <w:color w:val="000000"/>
        </w:rPr>
      </w:pPr>
      <w:r>
        <w:rPr>
          <w:rFonts w:ascii="宋体" w:hAnsi="宋体" w:cs="宋体"/>
          <w:color w:val="000000"/>
        </w:rPr>
        <w:lastRenderedPageBreak/>
        <w:t>①矛盾具有特殊性，我们要具体问题具体分析</w:t>
      </w:r>
    </w:p>
    <w:p w:rsidR="00FD767B" w:rsidRDefault="00FD767B" w:rsidP="00FD767B">
      <w:pPr>
        <w:spacing w:line="360" w:lineRule="auto"/>
        <w:jc w:val="left"/>
        <w:textAlignment w:val="center"/>
        <w:rPr>
          <w:color w:val="000000"/>
        </w:rPr>
      </w:pPr>
      <w:r>
        <w:rPr>
          <w:rFonts w:ascii="宋体" w:hAnsi="宋体" w:cs="宋体"/>
          <w:color w:val="000000"/>
        </w:rPr>
        <w:t>②矛盾的斗争性在一定条件下向同一性转化</w:t>
      </w:r>
    </w:p>
    <w:p w:rsidR="00FD767B" w:rsidRDefault="00FD767B" w:rsidP="00FD767B">
      <w:pPr>
        <w:spacing w:line="360" w:lineRule="auto"/>
        <w:jc w:val="left"/>
        <w:textAlignment w:val="center"/>
        <w:rPr>
          <w:color w:val="000000"/>
        </w:rPr>
      </w:pPr>
      <w:r>
        <w:rPr>
          <w:rFonts w:ascii="宋体" w:hAnsi="宋体" w:cs="宋体"/>
          <w:color w:val="000000"/>
        </w:rPr>
        <w:t>③我们可以根据主观需要建立事物整体联系</w:t>
      </w:r>
    </w:p>
    <w:p w:rsidR="00FD767B" w:rsidRDefault="00FD767B" w:rsidP="00FD767B">
      <w:pPr>
        <w:spacing w:line="360" w:lineRule="auto"/>
        <w:jc w:val="left"/>
        <w:textAlignment w:val="center"/>
        <w:rPr>
          <w:color w:val="000000"/>
        </w:rPr>
      </w:pPr>
      <w:r>
        <w:rPr>
          <w:rFonts w:ascii="宋体" w:hAnsi="宋体" w:cs="宋体"/>
          <w:color w:val="000000"/>
        </w:rPr>
        <w:t>④做事情要善于把握事物存在发展的各种条件</w:t>
      </w:r>
    </w:p>
    <w:p w:rsidR="00FD767B" w:rsidRDefault="00FD767B" w:rsidP="00FD767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③④</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②③</w:t>
      </w:r>
    </w:p>
    <w:p w:rsidR="00FD767B" w:rsidRDefault="00FD767B" w:rsidP="00FD767B">
      <w:pPr>
        <w:spacing w:line="360" w:lineRule="auto"/>
        <w:jc w:val="left"/>
        <w:textAlignment w:val="center"/>
        <w:rPr>
          <w:color w:val="000000"/>
        </w:rPr>
      </w:pPr>
      <w:r>
        <w:rPr>
          <w:rFonts w:ascii="楷体" w:eastAsia="楷体" w:hAnsi="楷体" w:cs="楷体" w:hint="eastAsia"/>
          <w:b/>
          <w:bCs/>
        </w:rPr>
        <w:t>★（选做题）</w:t>
      </w:r>
      <w:r>
        <w:rPr>
          <w:rFonts w:hint="eastAsia"/>
          <w:color w:val="000000"/>
        </w:rPr>
        <w:t>18</w:t>
      </w:r>
      <w:r>
        <w:rPr>
          <w:color w:val="000000"/>
        </w:rPr>
        <w:t xml:space="preserve">. </w:t>
      </w:r>
      <w:r>
        <w:rPr>
          <w:rFonts w:ascii="宋体" w:hAnsi="宋体" w:cs="宋体"/>
          <w:color w:val="000000"/>
        </w:rPr>
        <w:t>2023的开年大作《中国奇谭》剧情当中《小妖怪的夏天》讲述的是一只来自于浪</w:t>
      </w:r>
      <w:proofErr w:type="gramStart"/>
      <w:r>
        <w:rPr>
          <w:rFonts w:ascii="宋体" w:hAnsi="宋体" w:cs="宋体"/>
          <w:color w:val="000000"/>
        </w:rPr>
        <w:t>浪</w:t>
      </w:r>
      <w:proofErr w:type="gramEnd"/>
      <w:r>
        <w:rPr>
          <w:rFonts w:ascii="宋体" w:hAnsi="宋体" w:cs="宋体"/>
          <w:color w:val="000000"/>
        </w:rPr>
        <w:t>山的小猪妖，跟者大王循规蹈矩地做事依然想要离开浪</w:t>
      </w:r>
      <w:proofErr w:type="gramStart"/>
      <w:r>
        <w:rPr>
          <w:rFonts w:ascii="宋体" w:hAnsi="宋体" w:cs="宋体"/>
          <w:color w:val="000000"/>
        </w:rPr>
        <w:t>浪</w:t>
      </w:r>
      <w:proofErr w:type="gramEnd"/>
      <w:r>
        <w:rPr>
          <w:rFonts w:ascii="宋体" w:hAnsi="宋体" w:cs="宋体"/>
          <w:color w:val="000000"/>
        </w:rPr>
        <w:t>山，看似简单的一句“我想要离开浪</w:t>
      </w:r>
      <w:proofErr w:type="gramStart"/>
      <w:r>
        <w:rPr>
          <w:rFonts w:ascii="宋体" w:hAnsi="宋体" w:cs="宋体"/>
          <w:color w:val="000000"/>
        </w:rPr>
        <w:t>浪</w:t>
      </w:r>
      <w:proofErr w:type="gramEnd"/>
      <w:r>
        <w:rPr>
          <w:rFonts w:ascii="宋体" w:hAnsi="宋体" w:cs="宋体"/>
          <w:color w:val="000000"/>
        </w:rPr>
        <w:t>山”，使“浪浪山”也成为了网络热词，指代我们人生的一辈子，跌宕起伏，总想着翻越过去，也反映了当代打工人内心的苦楚和辛酸，引发无数网友的共鸣。可见（   ）</w:t>
      </w:r>
    </w:p>
    <w:p w:rsidR="00FD767B" w:rsidRDefault="00FD767B" w:rsidP="00FD767B">
      <w:pPr>
        <w:spacing w:line="360" w:lineRule="auto"/>
        <w:jc w:val="left"/>
        <w:textAlignment w:val="center"/>
        <w:rPr>
          <w:color w:val="000000"/>
        </w:rPr>
      </w:pPr>
      <w:r>
        <w:rPr>
          <w:rFonts w:ascii="宋体" w:hAnsi="宋体" w:cs="宋体"/>
          <w:color w:val="000000"/>
        </w:rPr>
        <w:t>①人类可以根据主观需要确定不同的“网络热词”</w:t>
      </w:r>
    </w:p>
    <w:p w:rsidR="00FD767B" w:rsidRDefault="00FD767B" w:rsidP="00FD767B">
      <w:pPr>
        <w:spacing w:line="360" w:lineRule="auto"/>
        <w:jc w:val="left"/>
        <w:textAlignment w:val="center"/>
        <w:rPr>
          <w:color w:val="000000"/>
        </w:rPr>
      </w:pPr>
      <w:r>
        <w:rPr>
          <w:rFonts w:ascii="宋体" w:hAnsi="宋体" w:cs="宋体"/>
          <w:color w:val="000000"/>
        </w:rPr>
        <w:t>②实践是“网络热词”的来源和其变化发展的动力</w:t>
      </w:r>
    </w:p>
    <w:p w:rsidR="00FD767B" w:rsidRDefault="00FD767B" w:rsidP="00FD767B">
      <w:pPr>
        <w:spacing w:line="360" w:lineRule="auto"/>
        <w:jc w:val="left"/>
        <w:textAlignment w:val="center"/>
        <w:rPr>
          <w:color w:val="000000"/>
        </w:rPr>
      </w:pPr>
      <w:r>
        <w:rPr>
          <w:rFonts w:ascii="宋体" w:hAnsi="宋体" w:cs="宋体"/>
          <w:color w:val="000000"/>
        </w:rPr>
        <w:t>③思维和存在具有统一性，思维能正确反映存在</w:t>
      </w:r>
    </w:p>
    <w:p w:rsidR="00FD767B" w:rsidRDefault="00FD767B" w:rsidP="00FD767B">
      <w:pPr>
        <w:spacing w:line="360" w:lineRule="auto"/>
        <w:jc w:val="left"/>
        <w:textAlignment w:val="center"/>
        <w:rPr>
          <w:color w:val="000000"/>
        </w:rPr>
      </w:pPr>
      <w:r>
        <w:rPr>
          <w:rFonts w:ascii="宋体" w:hAnsi="宋体" w:cs="宋体"/>
          <w:color w:val="000000"/>
        </w:rPr>
        <w:t>④社会意识具有相对独立性，决定了人们精神生活</w:t>
      </w:r>
    </w:p>
    <w:p w:rsidR="00FD767B" w:rsidRDefault="00FD767B" w:rsidP="00FD767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900BD7" w:rsidRPr="00900BD7" w:rsidRDefault="00900BD7" w:rsidP="00900BD7">
      <w:pPr>
        <w:spacing w:line="360" w:lineRule="auto"/>
        <w:rPr>
          <w:rFonts w:ascii="楷体" w:eastAsia="楷体" w:hAnsi="楷体" w:cstheme="minorBidi"/>
          <w:szCs w:val="24"/>
        </w:rPr>
      </w:pPr>
      <w:r>
        <w:rPr>
          <w:rFonts w:asciiTheme="minorHAnsi" w:eastAsiaTheme="minorEastAsia" w:hAnsiTheme="minorHAnsi" w:cstheme="minorBidi" w:hint="eastAsia"/>
          <w:szCs w:val="24"/>
        </w:rPr>
        <w:t>19</w:t>
      </w:r>
      <w:r w:rsidRPr="00900BD7">
        <w:rPr>
          <w:rFonts w:asciiTheme="minorHAnsi" w:eastAsiaTheme="minorEastAsia" w:hAnsiTheme="minorHAnsi" w:cstheme="minorBidi" w:hint="eastAsia"/>
          <w:szCs w:val="24"/>
        </w:rPr>
        <w:t>.</w:t>
      </w:r>
      <w:r w:rsidRPr="00900BD7">
        <w:rPr>
          <w:rFonts w:ascii="楷体" w:eastAsia="楷体" w:hAnsi="楷体" w:cstheme="minorBidi" w:hint="eastAsia"/>
          <w:szCs w:val="24"/>
        </w:rPr>
        <w:t>阅读材料,完成下列要求。</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材料</w:t>
      </w:r>
      <w:proofErr w:type="gramStart"/>
      <w:r w:rsidRPr="00900BD7">
        <w:rPr>
          <w:rFonts w:ascii="楷体" w:eastAsia="楷体" w:hAnsi="楷体" w:cstheme="minorBidi" w:hint="eastAsia"/>
          <w:szCs w:val="24"/>
        </w:rPr>
        <w:t>一</w:t>
      </w:r>
      <w:proofErr w:type="gramEnd"/>
      <w:r w:rsidRPr="00900BD7">
        <w:rPr>
          <w:rFonts w:ascii="楷体" w:eastAsia="楷体" w:hAnsi="楷体" w:cstheme="minorBidi" w:hint="eastAsia"/>
          <w:szCs w:val="24"/>
        </w:rPr>
        <w:t xml:space="preserve">  2022 年10月，人力资源社会保障部、财政部等多个部门联合印发的《个人养老金实施办法》明确,我国的个人养老金是指政府政策支持、个人自愿参加、市场化运营、实现养老保险补充功能的制度。个人养老金实行个人账户制,缴费完全由参加人个人承担，自主选择购买符合规定的储蓄存款、理财产品、商业养老保险、公</w:t>
      </w:r>
      <w:proofErr w:type="gramStart"/>
      <w:r w:rsidRPr="00900BD7">
        <w:rPr>
          <w:rFonts w:ascii="楷体" w:eastAsia="楷体" w:hAnsi="楷体" w:cstheme="minorBidi" w:hint="eastAsia"/>
          <w:szCs w:val="24"/>
        </w:rPr>
        <w:t>募基金</w:t>
      </w:r>
      <w:proofErr w:type="gramEnd"/>
      <w:r w:rsidRPr="00900BD7">
        <w:rPr>
          <w:rFonts w:ascii="楷体" w:eastAsia="楷体" w:hAnsi="楷体" w:cstheme="minorBidi" w:hint="eastAsia"/>
          <w:szCs w:val="24"/>
        </w:rPr>
        <w:t>等金融产品。</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个人养老金的参加人应当是在中国境内参加城镇职工基本养老保险或者城乡居民基本养老保险的劳动者。参加人每年缴纳个人养老金额度上限为12000元，参加人每年缴费不得超过该缴费额度上限。人力资源社会保障部、财政部根据经济社会发展水平、多层次养老保险体系发展情况等因素适时调整缴费额度上限。</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材料二  2017 年6月至2021年5月,被告人王某某通过电话联系独居在家的退休教师张某某(时年80岁),谎称自己是医务工作者,并经常在电话中对被害人“嘘寒问暖”。在取得被害人信任后，王某某以</w:t>
      </w:r>
      <w:proofErr w:type="gramStart"/>
      <w:r w:rsidRPr="00900BD7">
        <w:rPr>
          <w:rFonts w:ascii="楷体" w:eastAsia="楷体" w:hAnsi="楷体" w:cstheme="minorBidi" w:hint="eastAsia"/>
          <w:szCs w:val="24"/>
        </w:rPr>
        <w:t>自已</w:t>
      </w:r>
      <w:proofErr w:type="gramEnd"/>
      <w:r w:rsidRPr="00900BD7">
        <w:rPr>
          <w:rFonts w:ascii="楷体" w:eastAsia="楷体" w:hAnsi="楷体" w:cstheme="minorBidi" w:hint="eastAsia"/>
          <w:szCs w:val="24"/>
        </w:rPr>
        <w:t>推销的特效保健品可以治疗被害人慢性病为由实施诈骗,后又以申请老年慢性病补贴需要缴纳手续费、个人所得税、身体检查费等名义对被害人继续实施诈骗,诈骗金额共计32.48万元,所得</w:t>
      </w:r>
      <w:proofErr w:type="gramStart"/>
      <w:r w:rsidRPr="00900BD7">
        <w:rPr>
          <w:rFonts w:ascii="楷体" w:eastAsia="楷体" w:hAnsi="楷体" w:cstheme="minorBidi" w:hint="eastAsia"/>
          <w:szCs w:val="24"/>
        </w:rPr>
        <w:t>钱款均</w:t>
      </w:r>
      <w:proofErr w:type="gramEnd"/>
      <w:r w:rsidRPr="00900BD7">
        <w:rPr>
          <w:rFonts w:ascii="楷体" w:eastAsia="楷体" w:hAnsi="楷体" w:cstheme="minorBidi" w:hint="eastAsia"/>
          <w:szCs w:val="24"/>
        </w:rPr>
        <w:t>被王某某花费。2022年10月,该案依法审判。</w:t>
      </w:r>
    </w:p>
    <w:p w:rsid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w:t>
      </w:r>
      <w:r w:rsidRPr="00900BD7">
        <w:rPr>
          <w:rFonts w:asciiTheme="minorHAnsi" w:eastAsiaTheme="minorEastAsia" w:hAnsiTheme="minorHAnsi" w:cstheme="minorBidi" w:hint="eastAsia"/>
          <w:szCs w:val="24"/>
        </w:rPr>
        <w:t>结合材料</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和所学的经济知识</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说明我国发展个人养老金的意义。</w:t>
      </w:r>
    </w:p>
    <w:p w:rsidR="00900BD7" w:rsidRPr="006628A0" w:rsidRDefault="00900BD7" w:rsidP="00900BD7">
      <w:pPr>
        <w:spacing w:line="360" w:lineRule="auto"/>
        <w:rPr>
          <w:rFonts w:asciiTheme="minorHAnsi" w:eastAsiaTheme="minorEastAsia" w:hAnsiTheme="minorHAnsi" w:cstheme="minorBidi"/>
          <w:szCs w:val="24"/>
        </w:rPr>
      </w:pPr>
    </w:p>
    <w:p w:rsid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lastRenderedPageBreak/>
        <w:t>(2)</w:t>
      </w:r>
      <w:r w:rsidRPr="00900BD7">
        <w:rPr>
          <w:rFonts w:asciiTheme="minorHAnsi" w:eastAsiaTheme="minorEastAsia" w:hAnsiTheme="minorHAnsi" w:cstheme="minorBidi" w:hint="eastAsia"/>
          <w:szCs w:val="24"/>
        </w:rPr>
        <w:t>运用所学的法律与生活的知识，结合材料二</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谈谈作为晚辈的我们应如何帮助家中老人避免类似情况。</w:t>
      </w:r>
    </w:p>
    <w:p w:rsidR="00900BD7" w:rsidRDefault="00900BD7" w:rsidP="00900BD7">
      <w:pPr>
        <w:spacing w:line="360" w:lineRule="auto"/>
        <w:rPr>
          <w:rFonts w:asciiTheme="minorHAnsi" w:eastAsiaTheme="minorEastAsia" w:hAnsiTheme="minorHAnsi" w:cstheme="minorBidi"/>
          <w:szCs w:val="24"/>
        </w:rPr>
      </w:pPr>
    </w:p>
    <w:p w:rsidR="00900BD7" w:rsidRDefault="00900BD7" w:rsidP="00900BD7">
      <w:pPr>
        <w:spacing w:line="360" w:lineRule="auto"/>
        <w:rPr>
          <w:rFonts w:asciiTheme="minorHAnsi" w:eastAsiaTheme="minorEastAsia" w:hAnsiTheme="minorHAnsi" w:cstheme="minorBidi"/>
          <w:szCs w:val="24"/>
        </w:rPr>
      </w:pPr>
    </w:p>
    <w:p w:rsidR="00900BD7" w:rsidRPr="00900BD7" w:rsidRDefault="00900BD7" w:rsidP="00900BD7">
      <w:pPr>
        <w:spacing w:line="360" w:lineRule="auto"/>
        <w:rPr>
          <w:rFonts w:asciiTheme="minorHAnsi" w:eastAsiaTheme="minorEastAsia" w:hAnsiTheme="minorHAnsi" w:cstheme="minorBidi"/>
          <w:szCs w:val="24"/>
        </w:rPr>
      </w:pPr>
    </w:p>
    <w:p w:rsidR="00900BD7" w:rsidRPr="00900BD7" w:rsidRDefault="00900BD7" w:rsidP="00900BD7">
      <w:pPr>
        <w:spacing w:line="360" w:lineRule="auto"/>
        <w:jc w:val="left"/>
        <w:textAlignment w:val="center"/>
      </w:pPr>
      <w:r>
        <w:rPr>
          <w:rFonts w:ascii="楷体" w:eastAsia="楷体" w:hAnsi="楷体" w:cs="楷体" w:hint="eastAsia"/>
          <w:b/>
          <w:bCs/>
        </w:rPr>
        <w:t>★（选做题）</w:t>
      </w:r>
      <w:r w:rsidRPr="00900BD7">
        <w:rPr>
          <w:rFonts w:ascii="楷体" w:eastAsia="楷体" w:hAnsi="楷体" w:cstheme="minorBidi" w:hint="eastAsia"/>
          <w:szCs w:val="24"/>
        </w:rPr>
        <w:t>20.阅读材料,完成下列要求。</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2022年11月,李克强在第二十五次中国—东盟领导人会议上的讲话中指出，当前国际地区形势深刻复杂演变,各种不确定不稳定因素增多，疫情冲击犹存,经济复苏低迷,冷战思维回潮，多边治理失序,全球发展面临前所未有的挑战。和平稳定的环境是发展的前提,推动世界经济稳定增长是各国共同而紧迫的任务。中方愿与各方一道维护以联合国为核心的国际体系，</w:t>
      </w:r>
      <w:proofErr w:type="gramStart"/>
      <w:r w:rsidRPr="00900BD7">
        <w:rPr>
          <w:rFonts w:ascii="楷体" w:eastAsia="楷体" w:hAnsi="楷体" w:cstheme="minorBidi" w:hint="eastAsia"/>
          <w:szCs w:val="24"/>
        </w:rPr>
        <w:t>践行</w:t>
      </w:r>
      <w:proofErr w:type="gramEnd"/>
      <w:r w:rsidRPr="00900BD7">
        <w:rPr>
          <w:rFonts w:ascii="楷体" w:eastAsia="楷体" w:hAnsi="楷体" w:cstheme="minorBidi" w:hint="eastAsia"/>
          <w:szCs w:val="24"/>
        </w:rPr>
        <w:t>多边主义,推动落实全球安全倡议，共同守护世界和平安宁。中方呼吁各方加强宏观经济政策协调,维护产业</w:t>
      </w:r>
      <w:proofErr w:type="gramStart"/>
      <w:r w:rsidRPr="00900BD7">
        <w:rPr>
          <w:rFonts w:ascii="楷体" w:eastAsia="楷体" w:hAnsi="楷体" w:cstheme="minorBidi" w:hint="eastAsia"/>
          <w:szCs w:val="24"/>
        </w:rPr>
        <w:t>链供应链安全</w:t>
      </w:r>
      <w:proofErr w:type="gramEnd"/>
      <w:r w:rsidRPr="00900BD7">
        <w:rPr>
          <w:rFonts w:ascii="楷体" w:eastAsia="楷体" w:hAnsi="楷体" w:cstheme="minorBidi" w:hint="eastAsia"/>
          <w:szCs w:val="24"/>
        </w:rPr>
        <w:t>畅通,推动落实全球发展倡议,深化各领域务实合作,以团结协作应对全球性挑战、促进包容可持续发展。</w:t>
      </w:r>
    </w:p>
    <w:p w:rsid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w:t>
      </w:r>
      <w:r w:rsidRPr="00900BD7">
        <w:rPr>
          <w:rFonts w:asciiTheme="minorHAnsi" w:eastAsiaTheme="minorEastAsia" w:hAnsiTheme="minorHAnsi" w:cstheme="minorBidi" w:hint="eastAsia"/>
          <w:szCs w:val="24"/>
        </w:rPr>
        <w:t>结合材料和所学的当代国际政治与经济的知识，说明李克</w:t>
      </w:r>
      <w:proofErr w:type="gramStart"/>
      <w:r w:rsidRPr="00900BD7">
        <w:rPr>
          <w:rFonts w:asciiTheme="minorHAnsi" w:eastAsiaTheme="minorEastAsia" w:hAnsiTheme="minorHAnsi" w:cstheme="minorBidi" w:hint="eastAsia"/>
          <w:szCs w:val="24"/>
        </w:rPr>
        <w:t>强讲话</w:t>
      </w:r>
      <w:proofErr w:type="gramEnd"/>
      <w:r w:rsidRPr="00900BD7">
        <w:rPr>
          <w:rFonts w:asciiTheme="minorHAnsi" w:eastAsiaTheme="minorEastAsia" w:hAnsiTheme="minorHAnsi" w:cstheme="minorBidi" w:hint="eastAsia"/>
          <w:szCs w:val="24"/>
        </w:rPr>
        <w:t>所体现的我国外交的价值取向。</w:t>
      </w:r>
    </w:p>
    <w:p w:rsidR="00900BD7" w:rsidRDefault="00900BD7" w:rsidP="00900BD7">
      <w:pPr>
        <w:spacing w:line="360" w:lineRule="auto"/>
        <w:rPr>
          <w:rFonts w:asciiTheme="minorHAnsi" w:eastAsiaTheme="minorEastAsia" w:hAnsiTheme="minorHAnsi" w:cstheme="minorBidi"/>
          <w:szCs w:val="24"/>
        </w:rPr>
      </w:pPr>
    </w:p>
    <w:p w:rsidR="00900BD7" w:rsidRDefault="00900BD7" w:rsidP="00900BD7">
      <w:pPr>
        <w:spacing w:line="360" w:lineRule="auto"/>
        <w:rPr>
          <w:rFonts w:asciiTheme="minorHAnsi" w:eastAsiaTheme="minorEastAsia" w:hAnsiTheme="minorHAnsi" w:cstheme="minorBidi"/>
          <w:szCs w:val="24"/>
        </w:rPr>
      </w:pPr>
    </w:p>
    <w:p w:rsidR="00900BD7" w:rsidRPr="00900BD7" w:rsidRDefault="00900BD7" w:rsidP="00900BD7">
      <w:pPr>
        <w:spacing w:line="360" w:lineRule="auto"/>
        <w:rPr>
          <w:rFonts w:asciiTheme="minorHAnsi" w:eastAsiaTheme="minorEastAsia" w:hAnsiTheme="minorHAnsi" w:cstheme="minorBidi"/>
          <w:szCs w:val="24"/>
        </w:rPr>
      </w:pPr>
    </w:p>
    <w:p w:rsid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(2)</w:t>
      </w:r>
      <w:r w:rsidRPr="00900BD7">
        <w:rPr>
          <w:rFonts w:asciiTheme="minorHAnsi" w:eastAsiaTheme="minorEastAsia" w:hAnsiTheme="minorHAnsi" w:cstheme="minorBidi" w:hint="eastAsia"/>
          <w:szCs w:val="24"/>
        </w:rPr>
        <w:t>“在党的正确领导下</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中国与东盟的关系必将行稳致远。”运用所学中国特色社会主义和政治与法治的知识</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分析说明该观点的合理性。</w:t>
      </w:r>
    </w:p>
    <w:p w:rsidR="00900BD7" w:rsidRDefault="00900BD7" w:rsidP="00900BD7">
      <w:pPr>
        <w:spacing w:line="360" w:lineRule="auto"/>
        <w:rPr>
          <w:rFonts w:asciiTheme="minorHAnsi" w:eastAsiaTheme="minorEastAsia" w:hAnsiTheme="minorHAnsi" w:cstheme="minorBidi"/>
          <w:szCs w:val="24"/>
        </w:rPr>
      </w:pPr>
    </w:p>
    <w:p w:rsidR="00900BD7" w:rsidRDefault="00900BD7" w:rsidP="00900BD7">
      <w:pPr>
        <w:spacing w:line="360" w:lineRule="auto"/>
        <w:rPr>
          <w:rFonts w:asciiTheme="minorHAnsi" w:eastAsiaTheme="minorEastAsia" w:hAnsiTheme="minorHAnsi" w:cstheme="minorBidi"/>
          <w:szCs w:val="24"/>
        </w:rPr>
      </w:pPr>
    </w:p>
    <w:p w:rsidR="00900BD7" w:rsidRPr="00900BD7" w:rsidRDefault="00900BD7" w:rsidP="00900BD7">
      <w:pPr>
        <w:spacing w:line="360" w:lineRule="auto"/>
        <w:rPr>
          <w:rFonts w:asciiTheme="minorHAnsi" w:eastAsiaTheme="minorEastAsia" w:hAnsiTheme="minorHAnsi" w:cstheme="minorBidi"/>
          <w:szCs w:val="24"/>
        </w:rPr>
      </w:pPr>
    </w:p>
    <w:p w:rsidR="00EE17EF" w:rsidRDefault="00EE17EF" w:rsidP="00900BD7">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00BD7">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00BD7">
            <w:pPr>
              <w:snapToGrid w:val="0"/>
              <w:spacing w:line="360" w:lineRule="auto"/>
              <w:jc w:val="center"/>
              <w:textAlignment w:val="center"/>
              <w:rPr>
                <w:rFonts w:ascii="楷体" w:eastAsia="楷体" w:hAnsi="楷体" w:cs="楷体"/>
                <w:b/>
                <w:bCs/>
              </w:rPr>
            </w:pPr>
          </w:p>
        </w:tc>
      </w:tr>
    </w:tbl>
    <w:p w:rsidR="00A50B40" w:rsidRPr="00BE1BCD" w:rsidRDefault="00A50B40" w:rsidP="00A50B40">
      <w:pPr>
        <w:spacing w:line="360" w:lineRule="auto"/>
      </w:pPr>
      <w:r>
        <w:t xml:space="preserve">1. </w:t>
      </w:r>
      <w:r>
        <w:rPr>
          <w:rFonts w:ascii="宋体" w:hAnsi="宋体" w:cs="宋体"/>
        </w:rPr>
        <w:t>2023年3月，十四届全国人大一次会议审议通过了国务院机构改革方案。这次改革有利于转变政府职能，加快建设法治政府，</w:t>
      </w:r>
      <w:r>
        <w:rPr>
          <w:rFonts w:ascii="宋体" w:hAnsi="宋体"/>
          <w:noProof/>
        </w:rPr>
        <w:drawing>
          <wp:inline distT="0" distB="0" distL="0" distR="0" wp14:anchorId="4E39BF5B" wp14:editId="186EF69B">
            <wp:extent cx="158750" cy="1905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80008" name=""/>
                    <pic:cNvPicPr>
                      <a:picLocks noChangeAspect="1"/>
                    </pic:cNvPicPr>
                  </pic:nvPicPr>
                  <pic:blipFill>
                    <a:blip r:embed="rId10"/>
                    <a:stretch>
                      <a:fillRect/>
                    </a:stretch>
                  </pic:blipFill>
                  <pic:spPr>
                    <a:xfrm>
                      <a:off x="0" y="0"/>
                      <a:ext cx="158750" cy="190500"/>
                    </a:xfrm>
                    <a:prstGeom prst="rect">
                      <a:avLst/>
                    </a:prstGeom>
                  </pic:spPr>
                </pic:pic>
              </a:graphicData>
            </a:graphic>
          </wp:inline>
        </w:drawing>
      </w:r>
      <w:r>
        <w:rPr>
          <w:rFonts w:ascii="宋体" w:hAnsi="宋体" w:cs="宋体"/>
        </w:rPr>
        <w:t>全面建设社会主义现代化国家、全面推进中华民族伟大复兴提供有力保障。这体现了(    )</w:t>
      </w:r>
    </w:p>
    <w:p w:rsidR="00A50B40" w:rsidRPr="00BE1BCD" w:rsidRDefault="00A50B40" w:rsidP="00A50B40">
      <w:pPr>
        <w:spacing w:line="360" w:lineRule="auto"/>
      </w:pPr>
      <w:r>
        <w:rPr>
          <w:rFonts w:ascii="宋体" w:hAnsi="宋体" w:cs="宋体"/>
        </w:rPr>
        <w:t>①生产力决定生产关系，生产关系的调整推动社会生产力的发展</w:t>
      </w:r>
    </w:p>
    <w:p w:rsidR="00A50B40" w:rsidRPr="00BE1BCD" w:rsidRDefault="00A50B40" w:rsidP="00A50B40">
      <w:pPr>
        <w:spacing w:line="360" w:lineRule="auto"/>
      </w:pPr>
      <w:r>
        <w:rPr>
          <w:rFonts w:ascii="宋体" w:hAnsi="宋体" w:cs="宋体"/>
        </w:rPr>
        <w:t>②上层建筑适应新的要求不断进行改革，有利于经济不断发展和社会不断进步</w:t>
      </w:r>
    </w:p>
    <w:p w:rsidR="00A50B40" w:rsidRPr="00BE1BCD" w:rsidRDefault="00A50B40" w:rsidP="00A50B40">
      <w:pPr>
        <w:spacing w:line="360" w:lineRule="auto"/>
      </w:pPr>
      <w:r>
        <w:rPr>
          <w:rFonts w:ascii="宋体" w:hAnsi="宋体" w:cs="宋体"/>
        </w:rPr>
        <w:t>③改革开放是决定当代中国命运的关键一招，是实现中华民族伟大复兴的关键一招</w:t>
      </w:r>
    </w:p>
    <w:p w:rsidR="00A50B40" w:rsidRPr="00BE1BCD" w:rsidRDefault="00A50B40" w:rsidP="00A50B40">
      <w:pPr>
        <w:spacing w:line="360" w:lineRule="auto"/>
      </w:pPr>
      <w:r>
        <w:rPr>
          <w:rFonts w:ascii="宋体" w:hAnsi="宋体" w:cs="宋体"/>
        </w:rPr>
        <w:lastRenderedPageBreak/>
        <w:t>④国务院机构改革是实现社会主义现代化、实现中华民族伟大复兴的必由之路</w:t>
      </w:r>
    </w:p>
    <w:p w:rsidR="00A50B40" w:rsidRDefault="00A50B40" w:rsidP="00A50B40">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③④</w:t>
      </w:r>
    </w:p>
    <w:p w:rsidR="00A50B40" w:rsidRDefault="00A50B40" w:rsidP="00A50B40">
      <w:pPr>
        <w:spacing w:line="360" w:lineRule="auto"/>
        <w:textAlignment w:val="center"/>
        <w:rPr>
          <w:color w:val="000000"/>
        </w:rPr>
      </w:pPr>
      <w:r>
        <w:rPr>
          <w:color w:val="000000"/>
        </w:rPr>
        <w:t xml:space="preserve">2. </w:t>
      </w:r>
      <w:r>
        <w:rPr>
          <w:rFonts w:ascii="宋体" w:hAnsi="宋体" w:cs="宋体"/>
          <w:color w:val="000000"/>
        </w:rPr>
        <w:t>2022年，我国不少企业和个体工商户遇到特殊困难。财政部加大</w:t>
      </w:r>
      <w:proofErr w:type="gramStart"/>
      <w:r>
        <w:rPr>
          <w:rFonts w:ascii="宋体" w:hAnsi="宋体" w:cs="宋体"/>
          <w:color w:val="000000"/>
        </w:rPr>
        <w:t>纾困支持</w:t>
      </w:r>
      <w:proofErr w:type="gramEnd"/>
      <w:r>
        <w:rPr>
          <w:rFonts w:ascii="宋体" w:hAnsi="宋体" w:cs="宋体"/>
          <w:color w:val="000000"/>
        </w:rPr>
        <w:t>力度，充分发挥政府性融资担保机构增信作用，加大创业担保贷款贴息力度，重点加大对交通运输、餐 饮、住宿、旅游等行业的中小</w:t>
      </w:r>
      <w:proofErr w:type="gramStart"/>
      <w:r>
        <w:rPr>
          <w:rFonts w:ascii="宋体" w:hAnsi="宋体" w:cs="宋体"/>
          <w:color w:val="000000"/>
        </w:rPr>
        <w:t>微企业</w:t>
      </w:r>
      <w:proofErr w:type="gramEnd"/>
      <w:r>
        <w:rPr>
          <w:rFonts w:ascii="宋体" w:hAnsi="宋体" w:cs="宋体"/>
          <w:color w:val="000000"/>
        </w:rPr>
        <w:t>和个体工商户的支持。对此认识正确的是(    )</w:t>
      </w:r>
    </w:p>
    <w:p w:rsidR="00A50B40" w:rsidRDefault="00A50B40" w:rsidP="00A50B40">
      <w:pPr>
        <w:spacing w:line="360" w:lineRule="auto"/>
        <w:textAlignment w:val="center"/>
        <w:rPr>
          <w:color w:val="000000"/>
        </w:rPr>
      </w:pPr>
      <w:r>
        <w:rPr>
          <w:rFonts w:ascii="宋体" w:hAnsi="宋体" w:cs="宋体"/>
          <w:color w:val="000000"/>
        </w:rPr>
        <w:t>①采取定向调控的方式更好激发市场主体的活力</w:t>
      </w:r>
    </w:p>
    <w:p w:rsidR="00A50B40" w:rsidRDefault="00A50B40" w:rsidP="00A50B40">
      <w:pPr>
        <w:spacing w:line="360" w:lineRule="auto"/>
        <w:textAlignment w:val="center"/>
        <w:rPr>
          <w:color w:val="000000"/>
        </w:rPr>
      </w:pPr>
      <w:r>
        <w:rPr>
          <w:rFonts w:ascii="宋体" w:hAnsi="宋体" w:cs="宋体"/>
          <w:color w:val="000000"/>
        </w:rPr>
        <w:t>②助力中小</w:t>
      </w:r>
      <w:proofErr w:type="gramStart"/>
      <w:r>
        <w:rPr>
          <w:rFonts w:ascii="宋体" w:hAnsi="宋体" w:cs="宋体"/>
          <w:color w:val="000000"/>
        </w:rPr>
        <w:t>微企业</w:t>
      </w:r>
      <w:proofErr w:type="gramEnd"/>
      <w:r>
        <w:rPr>
          <w:rFonts w:ascii="宋体" w:hAnsi="宋体" w:cs="宋体"/>
          <w:color w:val="000000"/>
        </w:rPr>
        <w:t>扩大直接融资以缓解融资困难</w:t>
      </w:r>
    </w:p>
    <w:p w:rsidR="00A50B40" w:rsidRDefault="00A50B40" w:rsidP="00A50B40">
      <w:pPr>
        <w:spacing w:line="360" w:lineRule="auto"/>
        <w:textAlignment w:val="center"/>
        <w:rPr>
          <w:color w:val="000000"/>
        </w:rPr>
      </w:pPr>
      <w:r>
        <w:rPr>
          <w:rFonts w:ascii="宋体" w:hAnsi="宋体" w:cs="宋体"/>
          <w:color w:val="000000"/>
        </w:rPr>
        <w:t>③降低贷款利率以减轻中小</w:t>
      </w:r>
      <w:proofErr w:type="gramStart"/>
      <w:r>
        <w:rPr>
          <w:rFonts w:ascii="宋体" w:hAnsi="宋体" w:cs="宋体"/>
          <w:color w:val="000000"/>
        </w:rPr>
        <w:t>微企业</w:t>
      </w:r>
      <w:proofErr w:type="gramEnd"/>
      <w:r>
        <w:rPr>
          <w:rFonts w:ascii="宋体" w:hAnsi="宋体" w:cs="宋体"/>
          <w:color w:val="000000"/>
        </w:rPr>
        <w:t>融资成本负担</w:t>
      </w:r>
    </w:p>
    <w:p w:rsidR="00A50B40" w:rsidRDefault="00A50B40" w:rsidP="00A50B40">
      <w:pPr>
        <w:spacing w:line="360" w:lineRule="auto"/>
        <w:textAlignment w:val="center"/>
        <w:rPr>
          <w:color w:val="000000"/>
        </w:rPr>
      </w:pPr>
      <w:r>
        <w:rPr>
          <w:rFonts w:ascii="宋体" w:hAnsi="宋体" w:cs="宋体"/>
          <w:color w:val="000000"/>
        </w:rPr>
        <w:t>④改善银行业对中小</w:t>
      </w:r>
      <w:proofErr w:type="gramStart"/>
      <w:r>
        <w:rPr>
          <w:rFonts w:ascii="宋体" w:hAnsi="宋体" w:cs="宋体"/>
          <w:color w:val="000000"/>
        </w:rPr>
        <w:t>微企业</w:t>
      </w:r>
      <w:proofErr w:type="gramEnd"/>
      <w:r>
        <w:rPr>
          <w:rFonts w:ascii="宋体" w:hAnsi="宋体" w:cs="宋体"/>
          <w:color w:val="000000"/>
        </w:rPr>
        <w:t>发放贷款的风险预期</w:t>
      </w:r>
    </w:p>
    <w:p w:rsidR="00A50B40" w:rsidRDefault="00A50B40" w:rsidP="00A50B4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①④</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A50B40" w:rsidRDefault="00A50B40" w:rsidP="00A50B40">
      <w:pPr>
        <w:spacing w:line="360" w:lineRule="auto"/>
        <w:textAlignment w:val="center"/>
        <w:rPr>
          <w:color w:val="000000"/>
        </w:rPr>
      </w:pPr>
      <w:r>
        <w:rPr>
          <w:color w:val="000000"/>
        </w:rPr>
        <w:t xml:space="preserve">3. </w:t>
      </w:r>
      <w:r>
        <w:rPr>
          <w:rFonts w:ascii="宋体" w:hAnsi="宋体" w:cs="宋体"/>
          <w:color w:val="000000"/>
        </w:rPr>
        <w:t>内需是一国国民经济总需求的主体，是大国经济最根本的发展动力，以内需为主导是大国经济的显著特征。2023年政府工作报告强调，着力扩大国内需求。把恢复和扩大消费摆在优先位置。下列有关扩大内需的举措传导正确的是(    )</w:t>
      </w:r>
    </w:p>
    <w:p w:rsidR="00A50B40" w:rsidRDefault="00A50B40" w:rsidP="00A50B40">
      <w:pPr>
        <w:spacing w:line="360" w:lineRule="auto"/>
        <w:textAlignment w:val="center"/>
        <w:rPr>
          <w:color w:val="000000"/>
        </w:rPr>
      </w:pPr>
      <w:r>
        <w:rPr>
          <w:rFonts w:ascii="宋体" w:hAnsi="宋体" w:cs="宋体"/>
          <w:color w:val="000000"/>
        </w:rPr>
        <w:t>①促进民族品牌同国际标准接轨---增加中高端国内供给---培育新型消费</w:t>
      </w:r>
    </w:p>
    <w:p w:rsidR="00A50B40" w:rsidRDefault="00A50B40" w:rsidP="00A50B40">
      <w:pPr>
        <w:spacing w:line="360" w:lineRule="auto"/>
        <w:textAlignment w:val="center"/>
        <w:rPr>
          <w:color w:val="000000"/>
        </w:rPr>
      </w:pPr>
      <w:r>
        <w:rPr>
          <w:rFonts w:ascii="宋体" w:hAnsi="宋体" w:cs="宋体"/>
          <w:color w:val="000000"/>
        </w:rPr>
        <w:t>②推动养老事业和养老产业协同发展---发展银发经济---积极发展服务消费</w:t>
      </w:r>
    </w:p>
    <w:p w:rsidR="00A50B40" w:rsidRDefault="00A50B40" w:rsidP="00A50B40">
      <w:pPr>
        <w:spacing w:line="360" w:lineRule="auto"/>
        <w:textAlignment w:val="center"/>
        <w:rPr>
          <w:color w:val="000000"/>
        </w:rPr>
      </w:pPr>
      <w:r>
        <w:rPr>
          <w:rFonts w:ascii="宋体" w:hAnsi="宋体" w:cs="宋体"/>
          <w:color w:val="000000"/>
        </w:rPr>
        <w:t>③系统布局新型基础设施一引导优质要素向新基建集聚---发挥消费基础性作用</w:t>
      </w:r>
    </w:p>
    <w:p w:rsidR="00A50B40" w:rsidRDefault="00A50B40" w:rsidP="00A50B40">
      <w:pPr>
        <w:spacing w:line="360" w:lineRule="auto"/>
        <w:textAlignment w:val="center"/>
        <w:rPr>
          <w:color w:val="000000"/>
        </w:rPr>
      </w:pPr>
      <w:r>
        <w:rPr>
          <w:rFonts w:ascii="宋体" w:hAnsi="宋体" w:cs="宋体"/>
          <w:color w:val="000000"/>
        </w:rPr>
        <w:t>④加强财税支持---提高消费品进出口关税---激发国内需求---释放消费潜力</w:t>
      </w:r>
    </w:p>
    <w:p w:rsidR="00A50B40" w:rsidRDefault="00A50B40" w:rsidP="00A50B4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A50B40" w:rsidRDefault="00A50B40" w:rsidP="00A50B40">
      <w:pPr>
        <w:spacing w:line="360" w:lineRule="auto"/>
        <w:jc w:val="left"/>
        <w:textAlignment w:val="center"/>
        <w:rPr>
          <w:color w:val="000000"/>
        </w:rPr>
      </w:pPr>
      <w:r>
        <w:rPr>
          <w:color w:val="000000"/>
        </w:rPr>
        <w:t xml:space="preserve">4. </w:t>
      </w:r>
      <w:r>
        <w:rPr>
          <w:rFonts w:ascii="宋体" w:hAnsi="宋体" w:cs="宋体"/>
          <w:color w:val="000000"/>
        </w:rPr>
        <w:t>2023年1月，中共中央印发的《中国共产党处分违纪党员批准权限和程序规定》（以下简称《规定》），以党章为根本依据，总结</w:t>
      </w:r>
      <w:proofErr w:type="gramStart"/>
      <w:r>
        <w:rPr>
          <w:rFonts w:ascii="宋体" w:hAnsi="宋体" w:cs="宋体"/>
          <w:color w:val="000000"/>
        </w:rPr>
        <w:t>吸收党</w:t>
      </w:r>
      <w:proofErr w:type="gramEnd"/>
      <w:r>
        <w:rPr>
          <w:rFonts w:ascii="宋体" w:hAnsi="宋体" w:cs="宋体"/>
          <w:color w:val="000000"/>
        </w:rPr>
        <w:t>的十八大以来管党治党实践创新和制度创 新成果，对党的各级各类组织处分违纪党员批准权限和程序</w:t>
      </w:r>
      <w:proofErr w:type="gramStart"/>
      <w:r>
        <w:rPr>
          <w:rFonts w:ascii="宋体" w:hAnsi="宋体" w:cs="宋体"/>
          <w:color w:val="000000"/>
        </w:rPr>
        <w:t>作出</w:t>
      </w:r>
      <w:proofErr w:type="gramEnd"/>
      <w:r>
        <w:rPr>
          <w:rFonts w:ascii="宋体" w:hAnsi="宋体" w:cs="宋体"/>
          <w:color w:val="000000"/>
        </w:rPr>
        <w:t>系统规范和明确规定。《规 定》的发布(    )</w:t>
      </w:r>
    </w:p>
    <w:p w:rsidR="00A50B40" w:rsidRDefault="00A50B40" w:rsidP="00A50B40">
      <w:pPr>
        <w:spacing w:line="360" w:lineRule="auto"/>
        <w:jc w:val="left"/>
        <w:textAlignment w:val="center"/>
        <w:rPr>
          <w:color w:val="000000"/>
        </w:rPr>
      </w:pPr>
      <w:r>
        <w:rPr>
          <w:rFonts w:ascii="宋体" w:hAnsi="宋体" w:cs="宋体"/>
          <w:color w:val="000000"/>
        </w:rPr>
        <w:t>①说明中国共产党把党章作为根本的活动准则</w:t>
      </w:r>
    </w:p>
    <w:p w:rsidR="00A50B40" w:rsidRDefault="00A50B40" w:rsidP="00A50B40">
      <w:pPr>
        <w:spacing w:line="360" w:lineRule="auto"/>
        <w:jc w:val="left"/>
        <w:textAlignment w:val="center"/>
        <w:rPr>
          <w:color w:val="000000"/>
        </w:rPr>
      </w:pPr>
      <w:r>
        <w:rPr>
          <w:rFonts w:ascii="宋体" w:hAnsi="宋体" w:cs="宋体"/>
          <w:color w:val="000000"/>
        </w:rPr>
        <w:t>②为中国共产党坚持依法执政提供了法律保障</w:t>
      </w:r>
    </w:p>
    <w:p w:rsidR="00A50B40" w:rsidRDefault="00A50B40" w:rsidP="00A50B40">
      <w:pPr>
        <w:spacing w:line="360" w:lineRule="auto"/>
        <w:jc w:val="left"/>
        <w:textAlignment w:val="center"/>
        <w:rPr>
          <w:color w:val="000000"/>
        </w:rPr>
      </w:pPr>
      <w:r>
        <w:rPr>
          <w:rFonts w:ascii="宋体" w:hAnsi="宋体" w:cs="宋体"/>
          <w:color w:val="000000"/>
        </w:rPr>
        <w:t>③彰显了中国共产党勇于自我革命的鲜明品格</w:t>
      </w:r>
    </w:p>
    <w:p w:rsidR="00A50B40" w:rsidRDefault="00A50B40" w:rsidP="00A50B40">
      <w:pPr>
        <w:spacing w:line="360" w:lineRule="auto"/>
        <w:jc w:val="left"/>
        <w:textAlignment w:val="center"/>
        <w:rPr>
          <w:color w:val="000000"/>
        </w:rPr>
      </w:pPr>
      <w:r>
        <w:rPr>
          <w:rFonts w:ascii="宋体" w:hAnsi="宋体" w:cs="宋体"/>
          <w:color w:val="000000"/>
        </w:rPr>
        <w:t>④有利于提高党的长期执政能力，保持党的先进性</w:t>
      </w:r>
    </w:p>
    <w:p w:rsidR="00A50B40" w:rsidRDefault="00A50B40" w:rsidP="00A50B4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A50B40" w:rsidRDefault="00A50B40" w:rsidP="00A50B40">
      <w:pPr>
        <w:spacing w:line="360" w:lineRule="auto"/>
        <w:jc w:val="left"/>
        <w:textAlignment w:val="center"/>
        <w:rPr>
          <w:color w:val="000000"/>
        </w:rPr>
      </w:pPr>
      <w:r>
        <w:rPr>
          <w:color w:val="000000"/>
        </w:rPr>
        <w:t xml:space="preserve">5. </w:t>
      </w:r>
      <w:r>
        <w:rPr>
          <w:rFonts w:ascii="宋体" w:hAnsi="宋体" w:cs="宋体"/>
          <w:color w:val="000000"/>
        </w:rPr>
        <w:t>我国第二部流域法律《中华人民共和国黄河保护法》将于2023年4月1日起施行。该法在多方调研、多次论证的基础上，直面水沙不平衡、水资源短缺、生态脆弱等问题，以法 之名护佑母亲河安澜。这表明（    ）</w:t>
      </w:r>
    </w:p>
    <w:p w:rsidR="00A50B40" w:rsidRDefault="00A50B40" w:rsidP="00A50B40">
      <w:pPr>
        <w:spacing w:line="360" w:lineRule="auto"/>
        <w:jc w:val="left"/>
        <w:textAlignment w:val="center"/>
        <w:rPr>
          <w:color w:val="000000"/>
        </w:rPr>
      </w:pPr>
      <w:r>
        <w:rPr>
          <w:rFonts w:ascii="宋体" w:hAnsi="宋体" w:cs="宋体"/>
          <w:color w:val="000000"/>
        </w:rPr>
        <w:t>①良法内容应符合客观规律，顺应时代发展的要求</w:t>
      </w:r>
    </w:p>
    <w:p w:rsidR="00A50B40" w:rsidRDefault="00A50B40" w:rsidP="00A50B40">
      <w:pPr>
        <w:spacing w:line="360" w:lineRule="auto"/>
        <w:jc w:val="left"/>
        <w:textAlignment w:val="center"/>
        <w:rPr>
          <w:color w:val="000000"/>
        </w:rPr>
      </w:pPr>
      <w:r>
        <w:rPr>
          <w:rFonts w:ascii="宋体" w:hAnsi="宋体" w:cs="宋体"/>
          <w:color w:val="000000"/>
        </w:rPr>
        <w:t>②广泛集中民智有助于提高立法的科学性和针对性</w:t>
      </w:r>
    </w:p>
    <w:p w:rsidR="00A50B40" w:rsidRDefault="00A50B40" w:rsidP="00A50B40">
      <w:pPr>
        <w:spacing w:line="360" w:lineRule="auto"/>
        <w:jc w:val="left"/>
        <w:textAlignment w:val="center"/>
        <w:rPr>
          <w:color w:val="000000"/>
        </w:rPr>
      </w:pPr>
      <w:r>
        <w:rPr>
          <w:rFonts w:ascii="宋体" w:hAnsi="宋体" w:cs="宋体"/>
          <w:color w:val="000000"/>
        </w:rPr>
        <w:lastRenderedPageBreak/>
        <w:t>③严格执法推动国家发展进步，保障人民合法权利</w:t>
      </w:r>
    </w:p>
    <w:p w:rsidR="00A50B40" w:rsidRDefault="00A50B40" w:rsidP="00A50B40">
      <w:pPr>
        <w:spacing w:line="360" w:lineRule="auto"/>
        <w:jc w:val="left"/>
        <w:textAlignment w:val="center"/>
        <w:rPr>
          <w:color w:val="000000"/>
        </w:rPr>
      </w:pPr>
      <w:r>
        <w:rPr>
          <w:rFonts w:ascii="宋体" w:hAnsi="宋体" w:cs="宋体"/>
          <w:color w:val="000000"/>
        </w:rPr>
        <w:t>④完善法律体系是新时代立法的鲜明特征和突出优势</w:t>
      </w:r>
    </w:p>
    <w:p w:rsidR="00A50B40" w:rsidRDefault="00A50B40" w:rsidP="00A50B4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A50B40" w:rsidRDefault="00A50B40" w:rsidP="00A50B40">
      <w:pPr>
        <w:spacing w:line="360" w:lineRule="auto"/>
        <w:textAlignment w:val="center"/>
        <w:rPr>
          <w:color w:val="000000"/>
        </w:rPr>
      </w:pPr>
      <w:r>
        <w:rPr>
          <w:color w:val="000000"/>
        </w:rPr>
        <w:t xml:space="preserve">6. </w:t>
      </w:r>
      <w:r>
        <w:rPr>
          <w:rFonts w:ascii="宋体" w:hAnsi="宋体" w:cs="宋体"/>
          <w:color w:val="000000"/>
        </w:rPr>
        <w:t>党的二十大修订的新党章，把党的二十大报告确立的重大理论观点和重大战略思想写入党章，使修改后的党章充分体现马克思主义中国化时代</w:t>
      </w:r>
      <w:proofErr w:type="gramStart"/>
      <w:r>
        <w:rPr>
          <w:rFonts w:ascii="宋体" w:hAnsi="宋体" w:cs="宋体"/>
          <w:color w:val="000000"/>
        </w:rPr>
        <w:t>化最新</w:t>
      </w:r>
      <w:proofErr w:type="gramEnd"/>
      <w:r>
        <w:rPr>
          <w:rFonts w:ascii="宋体" w:hAnsi="宋体" w:cs="宋体"/>
          <w:color w:val="000000"/>
        </w:rPr>
        <w:t>成果，充分体现党的十九大以来党中央提出的治国</w:t>
      </w:r>
      <w:proofErr w:type="gramStart"/>
      <w:r>
        <w:rPr>
          <w:rFonts w:ascii="宋体" w:hAnsi="宋体" w:cs="宋体"/>
          <w:color w:val="000000"/>
        </w:rPr>
        <w:t>理政新理念</w:t>
      </w:r>
      <w:proofErr w:type="gramEnd"/>
      <w:r>
        <w:rPr>
          <w:rFonts w:ascii="宋体" w:hAnsi="宋体" w:cs="宋体"/>
          <w:color w:val="000000"/>
        </w:rPr>
        <w:t>新思想新战略，充分体现党的工作和党的建设的新鲜经验，以适应新形势新任务对党的工作和党的建设提出的新要求。这一修改(    )</w:t>
      </w:r>
    </w:p>
    <w:p w:rsidR="00A50B40" w:rsidRDefault="00A50B40" w:rsidP="00A50B40">
      <w:pPr>
        <w:spacing w:line="360" w:lineRule="auto"/>
        <w:textAlignment w:val="center"/>
        <w:rPr>
          <w:color w:val="000000"/>
        </w:rPr>
      </w:pPr>
      <w:r>
        <w:rPr>
          <w:rFonts w:ascii="宋体" w:hAnsi="宋体" w:cs="宋体"/>
          <w:color w:val="000000"/>
        </w:rPr>
        <w:t>①体现出真理是主观与客观的历史的统一</w:t>
      </w:r>
    </w:p>
    <w:p w:rsidR="00A50B40" w:rsidRDefault="00A50B40" w:rsidP="00A50B40">
      <w:pPr>
        <w:spacing w:line="360" w:lineRule="auto"/>
        <w:textAlignment w:val="center"/>
        <w:rPr>
          <w:color w:val="000000"/>
        </w:rPr>
      </w:pPr>
      <w:r>
        <w:rPr>
          <w:rFonts w:ascii="宋体" w:hAnsi="宋体" w:cs="宋体"/>
          <w:color w:val="000000"/>
        </w:rPr>
        <w:t>②反映</w:t>
      </w:r>
      <w:proofErr w:type="gramStart"/>
      <w:r>
        <w:rPr>
          <w:rFonts w:ascii="宋体" w:hAnsi="宋体" w:cs="宋体"/>
          <w:color w:val="000000"/>
        </w:rPr>
        <w:t>出追求</w:t>
      </w:r>
      <w:proofErr w:type="gramEnd"/>
      <w:r>
        <w:rPr>
          <w:rFonts w:ascii="宋体" w:hAnsi="宋体" w:cs="宋体"/>
          <w:color w:val="000000"/>
        </w:rPr>
        <w:t>真理的过程不是一帆风顺的</w:t>
      </w:r>
    </w:p>
    <w:p w:rsidR="00A50B40" w:rsidRDefault="00A50B40" w:rsidP="00A50B40">
      <w:pPr>
        <w:spacing w:line="360" w:lineRule="auto"/>
        <w:textAlignment w:val="center"/>
        <w:rPr>
          <w:color w:val="000000"/>
        </w:rPr>
      </w:pPr>
      <w:r>
        <w:rPr>
          <w:rFonts w:ascii="宋体" w:hAnsi="宋体" w:cs="宋体"/>
          <w:color w:val="000000"/>
        </w:rPr>
        <w:t>③说明人类认识在实践中不断向前发展</w:t>
      </w:r>
    </w:p>
    <w:p w:rsidR="00A50B40" w:rsidRDefault="00A50B40" w:rsidP="00A50B40">
      <w:pPr>
        <w:spacing w:line="360" w:lineRule="auto"/>
        <w:textAlignment w:val="center"/>
        <w:rPr>
          <w:color w:val="000000"/>
        </w:rPr>
      </w:pPr>
      <w:r>
        <w:rPr>
          <w:rFonts w:ascii="宋体" w:hAnsi="宋体" w:cs="宋体"/>
          <w:color w:val="000000"/>
        </w:rPr>
        <w:t>④说明人类认识需要在实践中进行检验</w:t>
      </w:r>
    </w:p>
    <w:p w:rsidR="00A50B40" w:rsidRDefault="00A50B40" w:rsidP="00A50B4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00BD7" w:rsidRPr="00900BD7" w:rsidRDefault="00900BD7" w:rsidP="00900BD7">
      <w:pPr>
        <w:spacing w:line="360" w:lineRule="auto"/>
        <w:rPr>
          <w:rFonts w:ascii="楷体" w:eastAsia="楷体" w:hAnsi="楷体" w:cstheme="minorBidi"/>
          <w:szCs w:val="24"/>
        </w:rPr>
      </w:pPr>
      <w:r w:rsidRPr="00900BD7">
        <w:rPr>
          <w:rFonts w:asciiTheme="minorHAnsi" w:eastAsiaTheme="minorEastAsia" w:hAnsiTheme="minorHAnsi" w:cstheme="minorBidi" w:hint="eastAsia"/>
          <w:szCs w:val="24"/>
        </w:rPr>
        <w:t>7.</w:t>
      </w:r>
      <w:r w:rsidRPr="00900BD7">
        <w:rPr>
          <w:rFonts w:ascii="楷体" w:eastAsia="楷体" w:hAnsi="楷体" w:cstheme="minorBidi" w:hint="eastAsia"/>
          <w:szCs w:val="24"/>
        </w:rPr>
        <w:t>阅读材料,完成下列要求。</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中华文明源远流长,纵贯5000多年，形成了以万物一体的宇宙观念、刚健有为的人文精神、天下为公的政治理想等为主要内涵的优秀传统文化。中华优秀传统文化表征着中华文明讲仁爱、重民本、守诚信等精神特质和发展形态。在世界文化体系中,中华文明地位突出,中华文化影响广泛,中华文明不仅是四大原生文明古国中唯一未曾中断且延续至今的文明形体,且在相当长的历史时期内一直是具有重要外溢影响的文化存在。</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在中华优秀传统文化中,大量有关治国理政、经济管理、哲学宗教、社会伦理、道德修养、国际关系等方面的精髓要义,如治国之道、必先富民,礼法合治、德主刑辅,清廉从政、勤勉奉公等,至今仍给我们以深刻启示。</w:t>
      </w:r>
    </w:p>
    <w:p w:rsidR="00900BD7" w:rsidRPr="00900BD7" w:rsidRDefault="00900BD7" w:rsidP="00900BD7">
      <w:pPr>
        <w:spacing w:line="360" w:lineRule="auto"/>
        <w:ind w:firstLineChars="200" w:firstLine="420"/>
        <w:rPr>
          <w:rFonts w:ascii="楷体" w:eastAsia="楷体" w:hAnsi="楷体" w:cstheme="minorBidi"/>
          <w:szCs w:val="24"/>
        </w:rPr>
      </w:pPr>
      <w:r w:rsidRPr="00900BD7">
        <w:rPr>
          <w:rFonts w:ascii="楷体" w:eastAsia="楷体" w:hAnsi="楷体" w:cstheme="minorBidi" w:hint="eastAsia"/>
          <w:szCs w:val="24"/>
        </w:rPr>
        <w:t>在世界文化激荡的洪流中,是壮大自己的文化力量,提升民族文化的影响,还是被文化洪流冲刷甚或遭受涤荡淹没之灾,对任何国家来说都是一场机遇和挑战并存的严峻考验。习近平总书记在主持中共中央政治局第三十九次集体学习时强调,中华优秀传统文化是我们在世界文化激荡中站稳脚跟的根基。</w:t>
      </w: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(1)</w:t>
      </w:r>
      <w:r w:rsidRPr="00900BD7">
        <w:rPr>
          <w:rFonts w:asciiTheme="minorHAnsi" w:eastAsiaTheme="minorEastAsia" w:hAnsiTheme="minorHAnsi" w:cstheme="minorBidi" w:hint="eastAsia"/>
          <w:szCs w:val="24"/>
        </w:rPr>
        <w:t>“中华优秀传统文化是我们在世界文化激荡中站稳脚跟的根基。”请结合材料和所学的文化知识对此观点加以说明。</w:t>
      </w:r>
    </w:p>
    <w:p w:rsidR="00900BD7" w:rsidRPr="00900BD7" w:rsidRDefault="00900BD7" w:rsidP="00900BD7">
      <w:pPr>
        <w:spacing w:line="360" w:lineRule="auto"/>
        <w:rPr>
          <w:rFonts w:asciiTheme="minorHAnsi" w:eastAsiaTheme="minorEastAsia" w:hAnsiTheme="minorHAnsi" w:cstheme="minorBidi"/>
          <w:szCs w:val="24"/>
        </w:rPr>
      </w:pPr>
    </w:p>
    <w:p w:rsidR="00900BD7" w:rsidRPr="00900BD7" w:rsidRDefault="00900BD7" w:rsidP="00900BD7">
      <w:pPr>
        <w:spacing w:line="360" w:lineRule="auto"/>
        <w:rPr>
          <w:rFonts w:asciiTheme="minorHAnsi" w:eastAsiaTheme="minorEastAsia" w:hAnsiTheme="minorHAnsi" w:cstheme="minorBidi"/>
          <w:szCs w:val="24"/>
        </w:rPr>
      </w:pPr>
      <w:r w:rsidRPr="00900BD7">
        <w:rPr>
          <w:rFonts w:asciiTheme="minorHAnsi" w:eastAsiaTheme="minorEastAsia" w:hAnsiTheme="minorHAnsi" w:cstheme="minorBidi" w:hint="eastAsia"/>
          <w:szCs w:val="24"/>
        </w:rPr>
        <w:t>(2)</w:t>
      </w:r>
      <w:r w:rsidRPr="00900BD7">
        <w:rPr>
          <w:rFonts w:asciiTheme="minorHAnsi" w:eastAsiaTheme="minorEastAsia" w:hAnsiTheme="minorHAnsi" w:cstheme="minorBidi" w:hint="eastAsia"/>
          <w:szCs w:val="24"/>
        </w:rPr>
        <w:t>作为我们在世界文化激荡中站稳脚跟的根基支撑</w:t>
      </w:r>
      <w:r w:rsidRPr="00900BD7">
        <w:rPr>
          <w:rFonts w:asciiTheme="minorHAnsi" w:eastAsiaTheme="minorEastAsia" w:hAnsiTheme="minorHAnsi" w:cstheme="minorBidi" w:hint="eastAsia"/>
          <w:szCs w:val="24"/>
        </w:rPr>
        <w:t>,</w:t>
      </w:r>
      <w:r w:rsidRPr="00900BD7">
        <w:rPr>
          <w:rFonts w:asciiTheme="minorHAnsi" w:eastAsiaTheme="minorEastAsia" w:hAnsiTheme="minorHAnsi" w:cstheme="minorBidi" w:hint="eastAsia"/>
          <w:szCs w:val="24"/>
        </w:rPr>
        <w:t>中华优秀传统文化应当也必须从历史深处走人当代社会。运用所学的历史唯物主义的知识，说明中华优秀传统文化怎样才能从历史深处走入当代社会。</w:t>
      </w:r>
    </w:p>
    <w:p w:rsidR="003830A1" w:rsidRPr="00900BD7" w:rsidRDefault="003830A1" w:rsidP="00900BD7">
      <w:pPr>
        <w:spacing w:line="360" w:lineRule="auto"/>
        <w:jc w:val="left"/>
        <w:textAlignment w:val="center"/>
      </w:pPr>
      <w:bookmarkStart w:id="0" w:name="_GoBack"/>
      <w:bookmarkEnd w:id="0"/>
    </w:p>
    <w:sectPr w:rsidR="003830A1" w:rsidRPr="00900BD7">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12" w:rsidRDefault="007F2B12">
      <w:r>
        <w:separator/>
      </w:r>
    </w:p>
  </w:endnote>
  <w:endnote w:type="continuationSeparator" w:id="0">
    <w:p w:rsidR="007F2B12" w:rsidRDefault="007F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6628A0">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6628A0">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12" w:rsidRDefault="007F2B12">
      <w:r>
        <w:separator/>
      </w:r>
    </w:p>
  </w:footnote>
  <w:footnote w:type="continuationSeparator" w:id="0">
    <w:p w:rsidR="007F2B12" w:rsidRDefault="007F2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D2DCD"/>
    <w:rsid w:val="000E1ADF"/>
    <w:rsid w:val="000E21B4"/>
    <w:rsid w:val="000F47DA"/>
    <w:rsid w:val="001050F3"/>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60B20"/>
    <w:rsid w:val="00372A7D"/>
    <w:rsid w:val="003830A1"/>
    <w:rsid w:val="00396766"/>
    <w:rsid w:val="003A52C7"/>
    <w:rsid w:val="003B2D2C"/>
    <w:rsid w:val="003F3CB2"/>
    <w:rsid w:val="00407ADF"/>
    <w:rsid w:val="0041489B"/>
    <w:rsid w:val="00414E41"/>
    <w:rsid w:val="00423599"/>
    <w:rsid w:val="00435049"/>
    <w:rsid w:val="0044007C"/>
    <w:rsid w:val="00444F8F"/>
    <w:rsid w:val="00460677"/>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457C"/>
    <w:rsid w:val="00635F14"/>
    <w:rsid w:val="0065035C"/>
    <w:rsid w:val="006628A0"/>
    <w:rsid w:val="00683FCB"/>
    <w:rsid w:val="006B16C5"/>
    <w:rsid w:val="006B5D67"/>
    <w:rsid w:val="006D141B"/>
    <w:rsid w:val="00700E0B"/>
    <w:rsid w:val="00740CA8"/>
    <w:rsid w:val="00743914"/>
    <w:rsid w:val="00775C73"/>
    <w:rsid w:val="00784B95"/>
    <w:rsid w:val="007B1537"/>
    <w:rsid w:val="007F2B12"/>
    <w:rsid w:val="008224FB"/>
    <w:rsid w:val="00835081"/>
    <w:rsid w:val="008459A2"/>
    <w:rsid w:val="00850A6E"/>
    <w:rsid w:val="00876242"/>
    <w:rsid w:val="00882A7D"/>
    <w:rsid w:val="008B31E1"/>
    <w:rsid w:val="008B6A3C"/>
    <w:rsid w:val="00900BD7"/>
    <w:rsid w:val="00913A39"/>
    <w:rsid w:val="009435A1"/>
    <w:rsid w:val="009B2ED5"/>
    <w:rsid w:val="009B77F3"/>
    <w:rsid w:val="009C746F"/>
    <w:rsid w:val="009F3169"/>
    <w:rsid w:val="00A07AFA"/>
    <w:rsid w:val="00A41D9A"/>
    <w:rsid w:val="00A50B40"/>
    <w:rsid w:val="00A5509B"/>
    <w:rsid w:val="00A73311"/>
    <w:rsid w:val="00A770FF"/>
    <w:rsid w:val="00AB5662"/>
    <w:rsid w:val="00AC0C5B"/>
    <w:rsid w:val="00AD1DB1"/>
    <w:rsid w:val="00AE54F3"/>
    <w:rsid w:val="00B55630"/>
    <w:rsid w:val="00B75B09"/>
    <w:rsid w:val="00B96959"/>
    <w:rsid w:val="00BC7275"/>
    <w:rsid w:val="00BF2913"/>
    <w:rsid w:val="00BF535F"/>
    <w:rsid w:val="00C610E9"/>
    <w:rsid w:val="00C63501"/>
    <w:rsid w:val="00C66CA0"/>
    <w:rsid w:val="00C806B0"/>
    <w:rsid w:val="00CA5D0B"/>
    <w:rsid w:val="00CB22F1"/>
    <w:rsid w:val="00CC541C"/>
    <w:rsid w:val="00CD6069"/>
    <w:rsid w:val="00CD62E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329ED"/>
    <w:rsid w:val="00E45FB0"/>
    <w:rsid w:val="00E5000E"/>
    <w:rsid w:val="00E76E3A"/>
    <w:rsid w:val="00EE17EF"/>
    <w:rsid w:val="00EF035E"/>
    <w:rsid w:val="00EF6467"/>
    <w:rsid w:val="00F44150"/>
    <w:rsid w:val="00F56BCF"/>
    <w:rsid w:val="00F76FEB"/>
    <w:rsid w:val="00F85DE3"/>
    <w:rsid w:val="00FB241E"/>
    <w:rsid w:val="00FD4548"/>
    <w:rsid w:val="00FD6CAF"/>
    <w:rsid w:val="00FD767B"/>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qFormat/>
    <w:rsid w:val="00460677"/>
    <w:rPr>
      <w:rFonts w:ascii="宋体" w:hAnsi="Courier New" w:cs="Courier New"/>
      <w:szCs w:val="21"/>
    </w:rPr>
  </w:style>
  <w:style w:type="character" w:customStyle="1" w:styleId="Char2">
    <w:name w:val="纯文本 Char"/>
    <w:basedOn w:val="a0"/>
    <w:link w:val="a8"/>
    <w:uiPriority w:val="99"/>
    <w:qFormat/>
    <w:rsid w:val="00460677"/>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Plain Text"/>
    <w:basedOn w:val="a"/>
    <w:link w:val="Char2"/>
    <w:uiPriority w:val="99"/>
    <w:unhideWhenUsed/>
    <w:qFormat/>
    <w:rsid w:val="00460677"/>
    <w:rPr>
      <w:rFonts w:ascii="宋体" w:hAnsi="Courier New" w:cs="Courier New"/>
      <w:szCs w:val="21"/>
    </w:rPr>
  </w:style>
  <w:style w:type="character" w:customStyle="1" w:styleId="Char2">
    <w:name w:val="纯文本 Char"/>
    <w:basedOn w:val="a0"/>
    <w:link w:val="a8"/>
    <w:uiPriority w:val="99"/>
    <w:qFormat/>
    <w:rsid w:val="0046067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3DFE1-D108-4A2F-9C25-6F99D382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95</cp:revision>
  <dcterms:created xsi:type="dcterms:W3CDTF">2017-07-19T12:07:00Z</dcterms:created>
  <dcterms:modified xsi:type="dcterms:W3CDTF">2023-04-06T10:47:00Z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