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CA" w:rsidRDefault="00D66979" w:rsidP="00270E8C">
      <w:pPr>
        <w:tabs>
          <w:tab w:val="left" w:pos="2702"/>
        </w:tabs>
        <w:spacing w:line="360" w:lineRule="auto"/>
        <w:jc w:val="center"/>
        <w:rPr>
          <w:rFonts w:ascii="黑体" w:eastAsia="黑体" w:hAnsi="黑体" w:cs="宋体"/>
          <w:b/>
          <w:bCs/>
          <w:sz w:val="28"/>
          <w:szCs w:val="28"/>
        </w:rPr>
      </w:pPr>
      <w:r>
        <w:rPr>
          <w:rFonts w:ascii="黑体" w:eastAsia="黑体" w:hAnsi="黑体" w:cs="宋体" w:hint="eastAsia"/>
          <w:b/>
          <w:bCs/>
          <w:sz w:val="28"/>
          <w:szCs w:val="28"/>
        </w:rPr>
        <w:t>江苏省仪征中学2022-2023</w:t>
      </w:r>
      <w:r w:rsidR="00090593">
        <w:rPr>
          <w:rFonts w:ascii="黑体" w:eastAsia="黑体" w:hAnsi="黑体" w:cs="宋体" w:hint="eastAsia"/>
          <w:b/>
          <w:bCs/>
          <w:sz w:val="28"/>
          <w:szCs w:val="28"/>
        </w:rPr>
        <w:t>学年度第二</w:t>
      </w:r>
      <w:r>
        <w:rPr>
          <w:rFonts w:ascii="黑体" w:eastAsia="黑体" w:hAnsi="黑体" w:cs="宋体" w:hint="eastAsia"/>
          <w:b/>
          <w:bCs/>
          <w:sz w:val="28"/>
          <w:szCs w:val="28"/>
        </w:rPr>
        <w:t xml:space="preserve">学期高三政治学科提升性练习 </w:t>
      </w:r>
    </w:p>
    <w:p w:rsidR="000436CA" w:rsidRDefault="00D66979" w:rsidP="00270E8C">
      <w:pPr>
        <w:tabs>
          <w:tab w:val="left" w:pos="2702"/>
        </w:tabs>
        <w:spacing w:line="360" w:lineRule="auto"/>
        <w:jc w:val="center"/>
        <w:rPr>
          <w:rFonts w:ascii="楷体" w:eastAsia="楷体" w:hAnsi="楷体" w:cs="宋体"/>
          <w:bCs/>
        </w:rPr>
      </w:pPr>
      <w:r>
        <w:rPr>
          <w:rFonts w:ascii="楷体" w:eastAsia="楷体" w:hAnsi="楷体" w:cs="宋体" w:hint="eastAsia"/>
          <w:bCs/>
        </w:rPr>
        <w:t>研制人：</w:t>
      </w:r>
      <w:r>
        <w:rPr>
          <w:rFonts w:ascii="楷体" w:eastAsia="楷体" w:hAnsi="楷体" w:cs="宋体" w:hint="eastAsia"/>
          <w:bCs/>
          <w:lang w:eastAsia="zh-Hans"/>
        </w:rPr>
        <w:t>马楠</w:t>
      </w:r>
      <w:r>
        <w:rPr>
          <w:rFonts w:ascii="楷体" w:eastAsia="楷体" w:hAnsi="楷体" w:cs="宋体" w:hint="eastAsia"/>
          <w:bCs/>
        </w:rPr>
        <w:t xml:space="preserve">  审核人：曹淑莹</w:t>
      </w:r>
    </w:p>
    <w:p w:rsidR="000436CA" w:rsidRDefault="00D66979" w:rsidP="00270E8C">
      <w:pPr>
        <w:tabs>
          <w:tab w:val="left" w:pos="2702"/>
        </w:tabs>
        <w:spacing w:line="360" w:lineRule="auto"/>
        <w:rPr>
          <w:rFonts w:ascii="楷体" w:eastAsia="楷体" w:hAnsi="楷体" w:cs="宋体"/>
          <w:bCs/>
          <w:u w:val="single"/>
        </w:rPr>
      </w:pPr>
      <w:r>
        <w:rPr>
          <w:rFonts w:ascii="楷体" w:eastAsia="楷体" w:hAnsi="楷体" w:cs="宋体" w:hint="eastAsia"/>
          <w:bCs/>
        </w:rPr>
        <w:t>班级：</w:t>
      </w:r>
      <w:r>
        <w:rPr>
          <w:rFonts w:ascii="楷体" w:eastAsia="楷体" w:hAnsi="楷体" w:cs="宋体" w:hint="eastAsia"/>
          <w:bCs/>
          <w:u w:val="single"/>
        </w:rPr>
        <w:t xml:space="preserve">        </w:t>
      </w:r>
      <w:r>
        <w:rPr>
          <w:rFonts w:ascii="楷体" w:eastAsia="楷体" w:hAnsi="楷体" w:cs="宋体" w:hint="eastAsia"/>
          <w:bCs/>
        </w:rPr>
        <w:t xml:space="preserve">   姓名：</w:t>
      </w:r>
      <w:r>
        <w:rPr>
          <w:rFonts w:ascii="楷体" w:eastAsia="楷体" w:hAnsi="楷体" w:cs="宋体" w:hint="eastAsia"/>
          <w:bCs/>
          <w:u w:val="single"/>
        </w:rPr>
        <w:t xml:space="preserve">        </w:t>
      </w:r>
      <w:r>
        <w:rPr>
          <w:rFonts w:ascii="楷体" w:eastAsia="楷体" w:hAnsi="楷体" w:cs="宋体" w:hint="eastAsia"/>
          <w:bCs/>
        </w:rPr>
        <w:t xml:space="preserve">     学号：</w:t>
      </w:r>
      <w:r>
        <w:rPr>
          <w:rFonts w:ascii="楷体" w:eastAsia="楷体" w:hAnsi="楷体" w:cs="宋体" w:hint="eastAsia"/>
          <w:bCs/>
          <w:u w:val="single"/>
        </w:rPr>
        <w:t xml:space="preserve">        </w:t>
      </w:r>
      <w:r>
        <w:rPr>
          <w:rFonts w:ascii="楷体" w:eastAsia="楷体" w:hAnsi="楷体" w:cs="宋体" w:hint="eastAsia"/>
          <w:bCs/>
        </w:rPr>
        <w:t xml:space="preserve">   时间：</w:t>
      </w:r>
      <w:r>
        <w:rPr>
          <w:rFonts w:ascii="楷体" w:eastAsia="楷体" w:hAnsi="楷体" w:cs="宋体" w:hint="eastAsia"/>
          <w:bCs/>
          <w:u w:val="single"/>
        </w:rPr>
        <w:t xml:space="preserve"> 40分钟    </w:t>
      </w:r>
      <w:r>
        <w:rPr>
          <w:rFonts w:ascii="楷体" w:eastAsia="楷体" w:hAnsi="楷体" w:cs="宋体" w:hint="eastAsia"/>
          <w:bCs/>
        </w:rPr>
        <w:t xml:space="preserve">   练习日期：</w:t>
      </w:r>
      <w:r w:rsidR="00B66E38">
        <w:rPr>
          <w:rFonts w:ascii="楷体" w:eastAsia="楷体" w:hAnsi="楷体" w:cs="宋体" w:hint="eastAsia"/>
          <w:bCs/>
          <w:u w:val="single"/>
        </w:rPr>
        <w:t>3.18</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1．党的二十大报告提出，从现在起，党的中心任务就是团结带领全国各族人民，以中国式现代化全面推进中华民族伟大复兴。现代化发轫于西方，但通向现代化的道路不止一条。我们党带领中国人民走的“中国式现代化”，将不断丰富和发展人类文明新形态，对人类历史具有重大意义。“中国式现代化”道路（     ）</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①符合社会发展规律，为人类实现现代化提供新选择</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②实现了中华民族有史以来最广泛最深刻的社会变革</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③在理论和实践上展示了科学社会主义强大生机活力</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④具有普适性，为百年未有之大变局的世界指明方向</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A．①③</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B．①④</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C．②③</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D．②④</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2．国际消费中心城市是消费资源的集聚地，更是一国乃至全球消费市场的制高点。从世界经验看，发达经济体首位度高的城市均进入了以服务业为主导产业、以消费为引领的经济发展模式。据统计，北京在2016至2021年间，社会消费品零售总额逐年递增，2022年上半年吸引了393家国际国内品牌的旗舰店落户，数量全国领先。2025年，北京将基本建成国际消费中心城市。建设国际消费中心城市，可以（     ）</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①为构建国内国际双循环的新发展格局提供消费动力</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②推动先进制造业优先发展，促进产业结构全面升级</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③发挥创新第一动力的作用，提高城市居民收入水平</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④提高开放型经济水平，营造具有国际竞争力的消费环境</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A．①②</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B．①④</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C．②③</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D．③④</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3．2022年8月l日，《中华人民共和国反垄断法修正案》正式施行。其中规定，经营者不得滥用数据和算法、技术、资本优势以及平台规则等排除、限制竞争：不得组织其他经营者达成垄断协议或者为其他经营者达成垄断协议提供实质性帮助……该法修正案及时回应数字经济发展的新挑战，对建立统一开放、竞争有序的全国大市场具有重要意义。若不考虑其他因素，下列推导正确的是（     ）</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①规范市场秩序→防止资本无序扩张→实现资源优化配置</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②建立行业规则→加强市场监管力度→促进企业均衡发展</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③放宽市场准入→遏制市场垄断行为→维护市场主体利益</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④维护公平竞争→提</w:t>
      </w:r>
      <w:proofErr w:type="gramStart"/>
      <w:r w:rsidRPr="00B66E38">
        <w:rPr>
          <w:rFonts w:asciiTheme="majorEastAsia" w:eastAsiaTheme="majorEastAsia" w:hAnsiTheme="majorEastAsia" w:hint="eastAsia"/>
          <w:sz w:val="21"/>
          <w:szCs w:val="21"/>
        </w:rPr>
        <w:t>振企业</w:t>
      </w:r>
      <w:proofErr w:type="gramEnd"/>
      <w:r w:rsidRPr="00B66E38">
        <w:rPr>
          <w:rFonts w:asciiTheme="majorEastAsia" w:eastAsiaTheme="majorEastAsia" w:hAnsiTheme="majorEastAsia" w:hint="eastAsia"/>
          <w:sz w:val="21"/>
          <w:szCs w:val="21"/>
        </w:rPr>
        <w:t>发展信心→推动经济良性发展</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A．①②</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B．①④</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C．②③</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D．③④</w:t>
      </w:r>
    </w:p>
    <w:p w:rsidR="00A34D4B" w:rsidRPr="00A34D4B" w:rsidRDefault="00B66E38" w:rsidP="00A34D4B">
      <w:pPr>
        <w:spacing w:line="288" w:lineRule="auto"/>
        <w:rPr>
          <w:rFonts w:asciiTheme="majorEastAsia" w:eastAsiaTheme="majorEastAsia" w:hAnsiTheme="majorEastAsia"/>
          <w:sz w:val="21"/>
          <w:szCs w:val="21"/>
        </w:rPr>
      </w:pPr>
      <w:bookmarkStart w:id="0" w:name="_GoBack"/>
      <w:r w:rsidRPr="00B66E38">
        <w:rPr>
          <w:rFonts w:asciiTheme="majorEastAsia" w:eastAsiaTheme="majorEastAsia" w:hAnsiTheme="majorEastAsia" w:hint="eastAsia"/>
          <w:sz w:val="21"/>
          <w:szCs w:val="21"/>
        </w:rPr>
        <w:t>4．</w:t>
      </w:r>
      <w:r w:rsidR="00A34D4B" w:rsidRPr="00A34D4B">
        <w:rPr>
          <w:rFonts w:asciiTheme="majorEastAsia" w:eastAsiaTheme="majorEastAsia" w:hAnsiTheme="majorEastAsia"/>
          <w:sz w:val="21"/>
          <w:szCs w:val="21"/>
        </w:rPr>
        <w:t>生活中存在逻辑错误往往会产生误会和笑话。对产生下列误会和笑话的逻辑学分析正确的是(   )</w:t>
      </w:r>
    </w:p>
    <w:p w:rsidR="00A34D4B" w:rsidRPr="00A34D4B" w:rsidRDefault="00A34D4B" w:rsidP="00A34D4B">
      <w:pPr>
        <w:spacing w:line="288" w:lineRule="auto"/>
        <w:rPr>
          <w:rFonts w:asciiTheme="majorEastAsia" w:eastAsiaTheme="majorEastAsia" w:hAnsiTheme="majorEastAsia"/>
          <w:sz w:val="21"/>
          <w:szCs w:val="21"/>
        </w:rPr>
      </w:pPr>
      <w:r w:rsidRPr="00A34D4B">
        <w:rPr>
          <w:rFonts w:asciiTheme="majorEastAsia" w:eastAsiaTheme="majorEastAsia" w:hAnsiTheme="majorEastAsia"/>
          <w:sz w:val="21"/>
          <w:szCs w:val="21"/>
        </w:rPr>
        <w:t>①小孩给自己的妈妈说∶"白头翁会飞，王爷爷是白头翁，所以王爷爷会飞。"——同一语词可以表达不同的概念</w:t>
      </w:r>
    </w:p>
    <w:p w:rsidR="00A34D4B" w:rsidRPr="00A34D4B" w:rsidRDefault="00A34D4B" w:rsidP="00A34D4B">
      <w:pPr>
        <w:spacing w:line="288" w:lineRule="auto"/>
        <w:rPr>
          <w:rFonts w:asciiTheme="majorEastAsia" w:eastAsiaTheme="majorEastAsia" w:hAnsiTheme="majorEastAsia"/>
          <w:sz w:val="21"/>
          <w:szCs w:val="21"/>
        </w:rPr>
      </w:pPr>
      <w:r w:rsidRPr="00A34D4B">
        <w:rPr>
          <w:rFonts w:asciiTheme="majorEastAsia" w:eastAsiaTheme="majorEastAsia" w:hAnsiTheme="majorEastAsia"/>
          <w:sz w:val="21"/>
          <w:szCs w:val="21"/>
        </w:rPr>
        <w:t>②甲说∶"你能把我说的话调过来讲吗?"</w:t>
      </w:r>
      <w:proofErr w:type="gramStart"/>
      <w:r w:rsidRPr="00A34D4B">
        <w:rPr>
          <w:rFonts w:asciiTheme="majorEastAsia" w:eastAsiaTheme="majorEastAsia" w:hAnsiTheme="majorEastAsia"/>
          <w:sz w:val="21"/>
          <w:szCs w:val="21"/>
        </w:rPr>
        <w:t>乙回答</w:t>
      </w:r>
      <w:proofErr w:type="gramEnd"/>
      <w:r w:rsidRPr="00A34D4B">
        <w:rPr>
          <w:rFonts w:asciiTheme="majorEastAsia" w:eastAsiaTheme="majorEastAsia" w:hAnsiTheme="majorEastAsia"/>
          <w:sz w:val="21"/>
          <w:szCs w:val="21"/>
        </w:rPr>
        <w:t>没问题。甲说∶"有些人不是相声演员。"</w:t>
      </w:r>
    </w:p>
    <w:p w:rsidR="00A34D4B" w:rsidRPr="00A34D4B" w:rsidRDefault="00A34D4B" w:rsidP="00A34D4B">
      <w:pPr>
        <w:spacing w:line="288" w:lineRule="auto"/>
        <w:rPr>
          <w:rFonts w:asciiTheme="majorEastAsia" w:eastAsiaTheme="majorEastAsia" w:hAnsiTheme="majorEastAsia"/>
          <w:sz w:val="21"/>
          <w:szCs w:val="21"/>
        </w:rPr>
      </w:pPr>
      <w:proofErr w:type="gramStart"/>
      <w:r w:rsidRPr="00A34D4B">
        <w:rPr>
          <w:rFonts w:asciiTheme="majorEastAsia" w:eastAsiaTheme="majorEastAsia" w:hAnsiTheme="majorEastAsia"/>
          <w:sz w:val="21"/>
          <w:szCs w:val="21"/>
        </w:rPr>
        <w:t>乙回答</w:t>
      </w:r>
      <w:proofErr w:type="gramEnd"/>
      <w:r w:rsidRPr="00A34D4B">
        <w:rPr>
          <w:rFonts w:asciiTheme="majorEastAsia" w:eastAsiaTheme="majorEastAsia" w:hAnsiTheme="majorEastAsia"/>
          <w:sz w:val="21"/>
          <w:szCs w:val="21"/>
        </w:rPr>
        <w:t>∶"有些相声演员不是…"——特称判断不能进行换位推理</w:t>
      </w:r>
    </w:p>
    <w:p w:rsidR="00A34D4B" w:rsidRPr="00A34D4B" w:rsidRDefault="00A34D4B" w:rsidP="00A34D4B">
      <w:pPr>
        <w:spacing w:line="288" w:lineRule="auto"/>
        <w:rPr>
          <w:rFonts w:asciiTheme="majorEastAsia" w:eastAsiaTheme="majorEastAsia" w:hAnsiTheme="majorEastAsia"/>
          <w:sz w:val="21"/>
          <w:szCs w:val="21"/>
        </w:rPr>
      </w:pPr>
      <w:r w:rsidRPr="00A34D4B">
        <w:rPr>
          <w:rFonts w:asciiTheme="majorEastAsia" w:eastAsiaTheme="majorEastAsia" w:hAnsiTheme="majorEastAsia"/>
          <w:sz w:val="21"/>
          <w:szCs w:val="21"/>
        </w:rPr>
        <w:t>③有人持竹竿进城，横着进不去，城门太窄，竖着也进不去，城门太矮。此时有人建议，为什么不把竹竿折断了再进呢?——该建议遗漏了有价值的</w:t>
      </w:r>
      <w:proofErr w:type="gramStart"/>
      <w:r w:rsidRPr="00A34D4B">
        <w:rPr>
          <w:rFonts w:asciiTheme="majorEastAsia" w:eastAsiaTheme="majorEastAsia" w:hAnsiTheme="majorEastAsia"/>
          <w:sz w:val="21"/>
          <w:szCs w:val="21"/>
        </w:rPr>
        <w:t>联言支</w:t>
      </w:r>
      <w:proofErr w:type="gramEnd"/>
    </w:p>
    <w:p w:rsidR="00A34D4B" w:rsidRPr="00A34D4B" w:rsidRDefault="00A34D4B" w:rsidP="00A34D4B">
      <w:pPr>
        <w:spacing w:line="288" w:lineRule="auto"/>
        <w:rPr>
          <w:rFonts w:asciiTheme="majorEastAsia" w:eastAsiaTheme="majorEastAsia" w:hAnsiTheme="majorEastAsia"/>
          <w:sz w:val="21"/>
          <w:szCs w:val="21"/>
        </w:rPr>
      </w:pPr>
      <w:r w:rsidRPr="00A34D4B">
        <w:rPr>
          <w:rFonts w:asciiTheme="majorEastAsia" w:eastAsiaTheme="majorEastAsia" w:hAnsiTheme="majorEastAsia"/>
          <w:sz w:val="21"/>
          <w:szCs w:val="21"/>
        </w:rPr>
        <w:lastRenderedPageBreak/>
        <w:t>④宋国有一人在田里耕作，一只兔子跑过去，恰好撞到了田里的树桩，折断脖子而亡，这个人就放下农具跟别人说，这儿会有撞死的兔子出现，</w:t>
      </w:r>
      <w:proofErr w:type="gramStart"/>
      <w:r w:rsidRPr="00A34D4B">
        <w:rPr>
          <w:rFonts w:asciiTheme="majorEastAsia" w:eastAsiaTheme="majorEastAsia" w:hAnsiTheme="majorEastAsia"/>
          <w:sz w:val="21"/>
          <w:szCs w:val="21"/>
        </w:rPr>
        <w:t>我等着</w:t>
      </w:r>
      <w:proofErr w:type="gramEnd"/>
      <w:r w:rsidRPr="00A34D4B">
        <w:rPr>
          <w:rFonts w:asciiTheme="majorEastAsia" w:eastAsiaTheme="majorEastAsia" w:hAnsiTheme="majorEastAsia"/>
          <w:sz w:val="21"/>
          <w:szCs w:val="21"/>
        </w:rPr>
        <w:t>捡兔子就行了。结果，这个人没有再次得到兔子。—不完全归纳推理犯了"轻率概括"的逻辑错误</w:t>
      </w:r>
    </w:p>
    <w:p w:rsidR="00A34D4B" w:rsidRPr="00A34D4B" w:rsidRDefault="00A34D4B" w:rsidP="00A34D4B">
      <w:pPr>
        <w:spacing w:line="288" w:lineRule="auto"/>
        <w:rPr>
          <w:rFonts w:asciiTheme="majorEastAsia" w:eastAsiaTheme="majorEastAsia" w:hAnsiTheme="majorEastAsia"/>
          <w:sz w:val="21"/>
          <w:szCs w:val="21"/>
        </w:rPr>
      </w:pPr>
      <w:r w:rsidRPr="00A34D4B">
        <w:rPr>
          <w:rFonts w:asciiTheme="majorEastAsia" w:eastAsiaTheme="majorEastAsia" w:hAnsiTheme="majorEastAsia"/>
          <w:sz w:val="21"/>
          <w:szCs w:val="21"/>
        </w:rPr>
        <w:t>A. ①②</w:t>
      </w:r>
      <w:r w:rsidRPr="00A34D4B">
        <w:rPr>
          <w:rFonts w:asciiTheme="majorEastAsia" w:eastAsiaTheme="majorEastAsia" w:hAnsiTheme="majorEastAsia"/>
          <w:sz w:val="21"/>
          <w:szCs w:val="21"/>
        </w:rPr>
        <w:tab/>
        <w:t>B. ①④</w:t>
      </w:r>
      <w:r w:rsidRPr="00A34D4B">
        <w:rPr>
          <w:rFonts w:asciiTheme="majorEastAsia" w:eastAsiaTheme="majorEastAsia" w:hAnsiTheme="majorEastAsia"/>
          <w:sz w:val="21"/>
          <w:szCs w:val="21"/>
        </w:rPr>
        <w:tab/>
        <w:t>C. ②③</w:t>
      </w:r>
      <w:r w:rsidRPr="00A34D4B">
        <w:rPr>
          <w:rFonts w:asciiTheme="majorEastAsia" w:eastAsiaTheme="majorEastAsia" w:hAnsiTheme="majorEastAsia"/>
          <w:sz w:val="21"/>
          <w:szCs w:val="21"/>
        </w:rPr>
        <w:tab/>
        <w:t>D. ③④</w:t>
      </w:r>
    </w:p>
    <w:bookmarkEnd w:id="0"/>
    <w:p w:rsidR="00B66E38" w:rsidRPr="00B66E38" w:rsidRDefault="00B66E38" w:rsidP="00A34D4B">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5．1935年l月召开的遵义会议，确立了毛泽东同志在党中央和红军的领导地位，在最危急关头挽救了党、挽救了红军、挽救了中国革命。改革开放后，邓小平同志强调：“改革要成功，就必须有领导有秩序地进行。”党的十八大以来，我们战胜了国内外一系列重大风险挑战，根本在于坚决维护习近平同志党中央的核心、全党的核心地位。党的百年历史充分证明（     ）</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①推进全面从严治党是党的建设新的伟大工程的必然要求</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②党中央权威和集中统一领导是关系党和国家命运的根本性问题</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③坚持和加强党的全面领导就是要确保党始终处于领导核心地位</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④中国共产党领导和执政地位的确立是历史和人民的选择</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A．①③</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B．①④</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C．②③</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D．②④</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6．“1.25亿跨省流动人口就医，打通</w:t>
      </w:r>
      <w:proofErr w:type="gramStart"/>
      <w:r w:rsidRPr="00B66E38">
        <w:rPr>
          <w:rFonts w:asciiTheme="majorEastAsia" w:eastAsiaTheme="majorEastAsia" w:hAnsiTheme="majorEastAsia" w:hint="eastAsia"/>
          <w:sz w:val="21"/>
          <w:szCs w:val="21"/>
        </w:rPr>
        <w:t>医</w:t>
      </w:r>
      <w:proofErr w:type="gramEnd"/>
      <w:r w:rsidRPr="00B66E38">
        <w:rPr>
          <w:rFonts w:asciiTheme="majorEastAsia" w:eastAsiaTheme="majorEastAsia" w:hAnsiTheme="majorEastAsia" w:hint="eastAsia"/>
          <w:sz w:val="21"/>
          <w:szCs w:val="21"/>
        </w:rPr>
        <w:t>保结算能解决吗？”2022年7月，国家</w:t>
      </w:r>
      <w:proofErr w:type="gramStart"/>
      <w:r w:rsidRPr="00B66E38">
        <w:rPr>
          <w:rFonts w:asciiTheme="majorEastAsia" w:eastAsiaTheme="majorEastAsia" w:hAnsiTheme="majorEastAsia" w:hint="eastAsia"/>
          <w:sz w:val="21"/>
          <w:szCs w:val="21"/>
        </w:rPr>
        <w:t>医</w:t>
      </w:r>
      <w:proofErr w:type="gramEnd"/>
      <w:r w:rsidRPr="00B66E38">
        <w:rPr>
          <w:rFonts w:asciiTheme="majorEastAsia" w:eastAsiaTheme="majorEastAsia" w:hAnsiTheme="majorEastAsia" w:hint="eastAsia"/>
          <w:sz w:val="21"/>
          <w:szCs w:val="21"/>
        </w:rPr>
        <w:t>保局、财政部联合发布通知，深化跨省异地就医直接结算改革，破解异地就医的堵点难点问题。通知提出2025年底前，住院费用跨省直接结算率提高到70%以上，为患者跨省就医提供便利。这一</w:t>
      </w:r>
      <w:proofErr w:type="gramStart"/>
      <w:r w:rsidRPr="00B66E38">
        <w:rPr>
          <w:rFonts w:asciiTheme="majorEastAsia" w:eastAsiaTheme="majorEastAsia" w:hAnsiTheme="majorEastAsia" w:hint="eastAsia"/>
          <w:sz w:val="21"/>
          <w:szCs w:val="21"/>
        </w:rPr>
        <w:t>医</w:t>
      </w:r>
      <w:proofErr w:type="gramEnd"/>
      <w:r w:rsidRPr="00B66E38">
        <w:rPr>
          <w:rFonts w:asciiTheme="majorEastAsia" w:eastAsiaTheme="majorEastAsia" w:hAnsiTheme="majorEastAsia" w:hint="eastAsia"/>
          <w:sz w:val="21"/>
          <w:szCs w:val="21"/>
        </w:rPr>
        <w:t>改体现（     ）</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①人民群众享有更多更切实的民主权利</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②中国特色社会主义民主具有真实性</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③公民充分发挥主人翁作用，参与国家生活</w:t>
      </w:r>
      <w:r w:rsidRPr="00B66E38">
        <w:rPr>
          <w:rFonts w:asciiTheme="majorEastAsia" w:eastAsiaTheme="majorEastAsia" w:hAnsiTheme="majorEastAsia" w:hint="eastAsia"/>
          <w:sz w:val="21"/>
          <w:szCs w:val="21"/>
        </w:rPr>
        <w:tab/>
        <w:t>④国家机关高效行使权力，坚持权为民所用</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A．①②</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B．①③</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C．②④</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D．③④</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7．90多栋楼，常住人口6000多人……楼长们进家入户，把换届选举的要求、程序及时告诉居民，确保选出人民满意的代表。这是2021年底，山东省济宁市任城区京杭社区的选举场面。这一轮全国县乡两级人大换届选举中，10亿多选民一人一票，以直接选举方式产生了260多万名县乡两级人大代表，占代表总数的90%以上。这一政治现象折射出（     ）</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①基层政权不断巩固，基层民主制度不断完善</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②社会主义协商民主在基层实践中得到制度化发展</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③人民代表大会制度为全过程人民民主提供制度保障</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④我国国家政权的人民性质，人民行使当家作主的权利</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A．①②</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B．①④</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C．②③</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D．③④</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8．陕西某市</w:t>
      </w:r>
      <w:proofErr w:type="gramStart"/>
      <w:r w:rsidRPr="00B66E38">
        <w:rPr>
          <w:rFonts w:asciiTheme="majorEastAsia" w:eastAsiaTheme="majorEastAsia" w:hAnsiTheme="majorEastAsia" w:hint="eastAsia"/>
          <w:sz w:val="21"/>
          <w:szCs w:val="21"/>
        </w:rPr>
        <w:t>一</w:t>
      </w:r>
      <w:proofErr w:type="gramEnd"/>
      <w:r w:rsidRPr="00B66E38">
        <w:rPr>
          <w:rFonts w:asciiTheme="majorEastAsia" w:eastAsiaTheme="majorEastAsia" w:hAnsiTheme="majorEastAsia" w:hint="eastAsia"/>
          <w:sz w:val="21"/>
          <w:szCs w:val="21"/>
        </w:rPr>
        <w:t>个体户，因卖了5斤芹菜被当地市场监管部门罚款6.6万元的事情引发热议。行政裁量权的行使如何真正体现“过罚相当”？</w:t>
      </w:r>
      <w:proofErr w:type="gramStart"/>
      <w:r w:rsidRPr="00B66E38">
        <w:rPr>
          <w:rFonts w:asciiTheme="majorEastAsia" w:eastAsiaTheme="majorEastAsia" w:hAnsiTheme="majorEastAsia" w:hint="eastAsia"/>
          <w:sz w:val="21"/>
          <w:szCs w:val="21"/>
        </w:rPr>
        <w:t>类案不同</w:t>
      </w:r>
      <w:proofErr w:type="gramEnd"/>
      <w:r w:rsidRPr="00B66E38">
        <w:rPr>
          <w:rFonts w:asciiTheme="majorEastAsia" w:eastAsiaTheme="majorEastAsia" w:hAnsiTheme="majorEastAsia" w:hint="eastAsia"/>
          <w:sz w:val="21"/>
          <w:szCs w:val="21"/>
        </w:rPr>
        <w:t>罚、执法扰民、执法简单粗暴怎么办？2022年8月，国办印发《关于进一步规范行政裁量权基准制定和管理工作的意见》，首次从国家层面对健全行政裁量权基准制度</w:t>
      </w:r>
      <w:proofErr w:type="gramStart"/>
      <w:r w:rsidRPr="00B66E38">
        <w:rPr>
          <w:rFonts w:asciiTheme="majorEastAsia" w:eastAsiaTheme="majorEastAsia" w:hAnsiTheme="majorEastAsia" w:hint="eastAsia"/>
          <w:sz w:val="21"/>
          <w:szCs w:val="21"/>
        </w:rPr>
        <w:t>作出</w:t>
      </w:r>
      <w:proofErr w:type="gramEnd"/>
      <w:r w:rsidRPr="00B66E38">
        <w:rPr>
          <w:rFonts w:asciiTheme="majorEastAsia" w:eastAsiaTheme="majorEastAsia" w:hAnsiTheme="majorEastAsia" w:hint="eastAsia"/>
          <w:sz w:val="21"/>
          <w:szCs w:val="21"/>
        </w:rPr>
        <w:t>全面系统规定，对解决行政处罚裁量权空间过大、畸轻畸重等问题具有重要意义。规范行政裁量权基准有利于（     ）</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①完善行政执法程序，保障国家法律有效落实</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②管控行政管理权限，有效防止行政权力缺失</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③坚持规范公正执法，保障人民群众合法权益</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④推进法治政府建设，提高政府依法行政能力</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A．①②</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B．①④</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C．②③</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D．③④</w:t>
      </w:r>
    </w:p>
    <w:p w:rsidR="00B66E38" w:rsidRPr="00B66E38" w:rsidRDefault="00B66E38" w:rsidP="00B66E38">
      <w:pPr>
        <w:spacing w:line="288" w:lineRule="auto"/>
        <w:ind w:firstLine="420"/>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lastRenderedPageBreak/>
        <w:t>近年来，济南加大古城保护力度，取得了一系列亮眼成绩。据此回答9～10题。</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9．作为泉城文脉的“金名片”，济南古城区芙蓉街改造坚持“修旧如旧”</w:t>
      </w:r>
      <w:proofErr w:type="gramStart"/>
      <w:r w:rsidRPr="00B66E38">
        <w:rPr>
          <w:rFonts w:asciiTheme="majorEastAsia" w:eastAsiaTheme="majorEastAsia" w:hAnsiTheme="majorEastAsia" w:hint="eastAsia"/>
          <w:sz w:val="21"/>
          <w:szCs w:val="21"/>
        </w:rPr>
        <w:t>微改造</w:t>
      </w:r>
      <w:proofErr w:type="gramEnd"/>
      <w:r w:rsidRPr="00B66E38">
        <w:rPr>
          <w:rFonts w:asciiTheme="majorEastAsia" w:eastAsiaTheme="majorEastAsia" w:hAnsiTheme="majorEastAsia" w:hint="eastAsia"/>
          <w:sz w:val="21"/>
          <w:szCs w:val="21"/>
        </w:rPr>
        <w:t>原则，“自下而上”科学规划。先从地下管网、路面铺装等基础设施改造入手，逐渐向路面、平面、业</w:t>
      </w:r>
      <w:proofErr w:type="gramStart"/>
      <w:r w:rsidRPr="00B66E38">
        <w:rPr>
          <w:rFonts w:asciiTheme="majorEastAsia" w:eastAsiaTheme="majorEastAsia" w:hAnsiTheme="majorEastAsia" w:hint="eastAsia"/>
          <w:sz w:val="21"/>
          <w:szCs w:val="21"/>
        </w:rPr>
        <w:t>态进行</w:t>
      </w:r>
      <w:proofErr w:type="gramEnd"/>
      <w:r w:rsidRPr="00B66E38">
        <w:rPr>
          <w:rFonts w:asciiTheme="majorEastAsia" w:eastAsiaTheme="majorEastAsia" w:hAnsiTheme="majorEastAsia" w:hint="eastAsia"/>
          <w:sz w:val="21"/>
          <w:szCs w:val="21"/>
        </w:rPr>
        <w:t>提升，实现新街还旧貌的整体改造。从哲学角度看，泉城打造文脉“金名片”的做法（     ）</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①充分发挥主观能动性，实现新街与旧貌的相互转化</w:t>
      </w:r>
      <w:r w:rsidRPr="00B66E38">
        <w:rPr>
          <w:rFonts w:asciiTheme="majorEastAsia" w:eastAsiaTheme="majorEastAsia" w:hAnsiTheme="majorEastAsia" w:hint="eastAsia"/>
          <w:sz w:val="21"/>
          <w:szCs w:val="21"/>
        </w:rPr>
        <w:tab/>
      </w:r>
    </w:p>
    <w:p w:rsidR="00B66E38" w:rsidRPr="00B66E38" w:rsidRDefault="00B66E38" w:rsidP="00B66E38">
      <w:pPr>
        <w:pStyle w:val="a9"/>
        <w:numPr>
          <w:ilvl w:val="0"/>
          <w:numId w:val="2"/>
        </w:numPr>
        <w:spacing w:line="288" w:lineRule="auto"/>
        <w:ind w:firstLineChars="0"/>
        <w:jc w:val="left"/>
        <w:rPr>
          <w:rFonts w:asciiTheme="majorEastAsia" w:eastAsiaTheme="majorEastAsia" w:hAnsiTheme="majorEastAsia"/>
          <w:szCs w:val="21"/>
        </w:rPr>
      </w:pPr>
      <w:r w:rsidRPr="00B66E38">
        <w:rPr>
          <w:rFonts w:asciiTheme="majorEastAsia" w:eastAsiaTheme="majorEastAsia" w:hAnsiTheme="majorEastAsia" w:hint="eastAsia"/>
          <w:szCs w:val="21"/>
        </w:rPr>
        <w:t>握了矛盾的主要方面，“还原”自在事物的联系</w:t>
      </w:r>
    </w:p>
    <w:p w:rsidR="00B66E38" w:rsidRPr="00B66E38" w:rsidRDefault="00B66E38" w:rsidP="00B66E38">
      <w:pPr>
        <w:pStyle w:val="a9"/>
        <w:numPr>
          <w:ilvl w:val="0"/>
          <w:numId w:val="2"/>
        </w:numPr>
        <w:spacing w:line="288" w:lineRule="auto"/>
        <w:ind w:firstLineChars="0"/>
        <w:jc w:val="left"/>
        <w:rPr>
          <w:rFonts w:asciiTheme="majorEastAsia" w:eastAsiaTheme="majorEastAsia" w:hAnsiTheme="majorEastAsia"/>
          <w:szCs w:val="21"/>
        </w:rPr>
      </w:pPr>
      <w:r w:rsidRPr="00B66E38">
        <w:rPr>
          <w:rFonts w:asciiTheme="majorEastAsia" w:eastAsiaTheme="majorEastAsia" w:hAnsiTheme="majorEastAsia" w:hint="eastAsia"/>
          <w:szCs w:val="21"/>
        </w:rPr>
        <w:t>新旧街貌的对立中把握统一，实现老街道修旧如旧</w:t>
      </w:r>
      <w:r w:rsidRPr="00B66E38">
        <w:rPr>
          <w:rFonts w:asciiTheme="majorEastAsia" w:eastAsiaTheme="majorEastAsia" w:hAnsiTheme="majorEastAsia" w:hint="eastAsia"/>
          <w:szCs w:val="21"/>
        </w:rPr>
        <w:tab/>
      </w:r>
    </w:p>
    <w:p w:rsidR="00B66E38" w:rsidRPr="00B66E38" w:rsidRDefault="00B66E38" w:rsidP="00B66E38">
      <w:pPr>
        <w:pStyle w:val="a9"/>
        <w:numPr>
          <w:ilvl w:val="0"/>
          <w:numId w:val="2"/>
        </w:numPr>
        <w:spacing w:line="288" w:lineRule="auto"/>
        <w:ind w:firstLineChars="0"/>
        <w:jc w:val="left"/>
        <w:rPr>
          <w:rFonts w:asciiTheme="majorEastAsia" w:eastAsiaTheme="majorEastAsia" w:hAnsiTheme="majorEastAsia"/>
          <w:szCs w:val="21"/>
        </w:rPr>
      </w:pPr>
      <w:r w:rsidRPr="00B66E38">
        <w:rPr>
          <w:rFonts w:asciiTheme="majorEastAsia" w:eastAsiaTheme="majorEastAsia" w:hAnsiTheme="majorEastAsia" w:hint="eastAsia"/>
          <w:szCs w:val="21"/>
        </w:rPr>
        <w:t>④坚持了系统优化的方法，提升街貌的整体改造效果</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A．①②</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B．①④</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C． ②③</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D．③④</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10．打一桶泉水，煮一壶清茶，听一段山东快书……如果在济南选择一片最有老济南特色的街区，济南古城明府城片区首屈一指。在这里，历史看得见、摸得着、听得到，市民游客随时随地可以与历史对话，感知古城的历史脉搏。由此可以看出（     ）</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①文化的内容要通过一定的载体呈现出来</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②老街区承载的生活方式已成为当代人的选择</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③历史文化印记能够影响人们的精神生活</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④特色的地域文化是不同生活方式存在的基础</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A．①②</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B．①③</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C．②④</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D．③④</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11．马克思、恩格斯在《共产党宣言》中指出：“每一历史时代的经济生产以及必然由此产生的社会结构，是该时代政治的和精神的历史的基础。”对此，下列理解正确的是（     ）</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①社会历史的发展进程是由人的目的和动机决定</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②人类的全部社会生活在本质上是实践的</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③社会发展的总趋势是前进的、上升的</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④物质资料的生产活动是社会存在和发展的基础</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A．①②</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B．①③</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C．②④</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D．③④</w:t>
      </w:r>
    </w:p>
    <w:p w:rsidR="00A34D4B" w:rsidRPr="00A34D4B" w:rsidRDefault="00B66E38" w:rsidP="00A34D4B">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12．</w:t>
      </w:r>
      <w:r w:rsidR="00A34D4B" w:rsidRPr="00A34D4B">
        <w:rPr>
          <w:rFonts w:asciiTheme="majorEastAsia" w:eastAsiaTheme="majorEastAsia" w:hAnsiTheme="majorEastAsia"/>
          <w:sz w:val="21"/>
          <w:szCs w:val="21"/>
        </w:rPr>
        <w:t>随着我国二</w:t>
      </w:r>
      <w:proofErr w:type="gramStart"/>
      <w:r w:rsidR="00A34D4B" w:rsidRPr="00A34D4B">
        <w:rPr>
          <w:rFonts w:asciiTheme="majorEastAsia" w:eastAsiaTheme="majorEastAsia" w:hAnsiTheme="majorEastAsia"/>
          <w:sz w:val="21"/>
          <w:szCs w:val="21"/>
        </w:rPr>
        <w:t>孩三孩</w:t>
      </w:r>
      <w:proofErr w:type="gramEnd"/>
      <w:r w:rsidR="00A34D4B" w:rsidRPr="00A34D4B">
        <w:rPr>
          <w:rFonts w:asciiTheme="majorEastAsia" w:eastAsiaTheme="majorEastAsia" w:hAnsiTheme="majorEastAsia"/>
          <w:sz w:val="21"/>
          <w:szCs w:val="21"/>
        </w:rPr>
        <w:t>政策的实施，儿童经济成为更为活跃的消费力量。有人认为：“儿童经济既有衣食住行的现实</w:t>
      </w:r>
      <w:proofErr w:type="gramStart"/>
      <w:r w:rsidR="00A34D4B" w:rsidRPr="00A34D4B">
        <w:rPr>
          <w:rFonts w:asciiTheme="majorEastAsia" w:eastAsiaTheme="majorEastAsia" w:hAnsiTheme="majorEastAsia"/>
          <w:sz w:val="21"/>
          <w:szCs w:val="21"/>
        </w:rPr>
        <w:t>考量</w:t>
      </w:r>
      <w:proofErr w:type="gramEnd"/>
      <w:r w:rsidR="00A34D4B" w:rsidRPr="00A34D4B">
        <w:rPr>
          <w:rFonts w:asciiTheme="majorEastAsia" w:eastAsiaTheme="majorEastAsia" w:hAnsiTheme="majorEastAsia"/>
          <w:sz w:val="21"/>
          <w:szCs w:val="21"/>
        </w:rPr>
        <w:t>，又有精神滋养的渴求理想。”该判断（   ）</w:t>
      </w:r>
    </w:p>
    <w:p w:rsidR="00A34D4B" w:rsidRPr="00A34D4B" w:rsidRDefault="00A34D4B" w:rsidP="00A34D4B">
      <w:pPr>
        <w:spacing w:line="288" w:lineRule="auto"/>
        <w:rPr>
          <w:rFonts w:asciiTheme="majorEastAsia" w:eastAsiaTheme="majorEastAsia" w:hAnsiTheme="majorEastAsia"/>
          <w:sz w:val="21"/>
          <w:szCs w:val="21"/>
        </w:rPr>
      </w:pPr>
      <w:r w:rsidRPr="00A34D4B">
        <w:rPr>
          <w:rFonts w:asciiTheme="majorEastAsia" w:eastAsiaTheme="majorEastAsia" w:hAnsiTheme="majorEastAsia"/>
          <w:sz w:val="21"/>
          <w:szCs w:val="21"/>
        </w:rPr>
        <w:t>①是复合判断中的联言判断，断定两种情况同时存在</w:t>
      </w:r>
    </w:p>
    <w:p w:rsidR="00A34D4B" w:rsidRPr="00A34D4B" w:rsidRDefault="00A34D4B" w:rsidP="00A34D4B">
      <w:pPr>
        <w:spacing w:line="288" w:lineRule="auto"/>
        <w:rPr>
          <w:rFonts w:asciiTheme="majorEastAsia" w:eastAsiaTheme="majorEastAsia" w:hAnsiTheme="majorEastAsia"/>
          <w:sz w:val="21"/>
          <w:szCs w:val="21"/>
        </w:rPr>
      </w:pPr>
      <w:r w:rsidRPr="00A34D4B">
        <w:rPr>
          <w:rFonts w:asciiTheme="majorEastAsia" w:eastAsiaTheme="majorEastAsia" w:hAnsiTheme="majorEastAsia"/>
          <w:sz w:val="21"/>
          <w:szCs w:val="21"/>
        </w:rPr>
        <w:t>②组成的两个</w:t>
      </w:r>
      <w:proofErr w:type="gramStart"/>
      <w:r w:rsidRPr="00A34D4B">
        <w:rPr>
          <w:rFonts w:asciiTheme="majorEastAsia" w:eastAsiaTheme="majorEastAsia" w:hAnsiTheme="majorEastAsia"/>
          <w:sz w:val="21"/>
          <w:szCs w:val="21"/>
        </w:rPr>
        <w:t>联言支都是</w:t>
      </w:r>
      <w:proofErr w:type="gramEnd"/>
      <w:r w:rsidRPr="00A34D4B">
        <w:rPr>
          <w:rFonts w:asciiTheme="majorEastAsia" w:eastAsiaTheme="majorEastAsia" w:hAnsiTheme="majorEastAsia"/>
          <w:sz w:val="21"/>
          <w:szCs w:val="21"/>
        </w:rPr>
        <w:t>真的，因此这个判断是真的</w:t>
      </w:r>
    </w:p>
    <w:p w:rsidR="00A34D4B" w:rsidRPr="00A34D4B" w:rsidRDefault="00A34D4B" w:rsidP="00A34D4B">
      <w:pPr>
        <w:spacing w:line="288" w:lineRule="auto"/>
        <w:rPr>
          <w:rFonts w:asciiTheme="majorEastAsia" w:eastAsiaTheme="majorEastAsia" w:hAnsiTheme="majorEastAsia"/>
          <w:sz w:val="21"/>
          <w:szCs w:val="21"/>
        </w:rPr>
      </w:pPr>
      <w:r w:rsidRPr="00A34D4B">
        <w:rPr>
          <w:rFonts w:asciiTheme="majorEastAsia" w:eastAsiaTheme="majorEastAsia" w:hAnsiTheme="majorEastAsia"/>
          <w:sz w:val="21"/>
          <w:szCs w:val="21"/>
        </w:rPr>
        <w:t>③是人们对实践的切身体会，因此可以断定为真判断</w:t>
      </w:r>
    </w:p>
    <w:p w:rsidR="00A34D4B" w:rsidRPr="00A34D4B" w:rsidRDefault="00A34D4B" w:rsidP="00A34D4B">
      <w:pPr>
        <w:spacing w:line="288" w:lineRule="auto"/>
        <w:rPr>
          <w:rFonts w:asciiTheme="majorEastAsia" w:eastAsiaTheme="majorEastAsia" w:hAnsiTheme="majorEastAsia"/>
          <w:sz w:val="21"/>
          <w:szCs w:val="21"/>
        </w:rPr>
      </w:pPr>
      <w:r w:rsidRPr="00A34D4B">
        <w:rPr>
          <w:rFonts w:asciiTheme="majorEastAsia" w:eastAsiaTheme="majorEastAsia" w:hAnsiTheme="majorEastAsia"/>
          <w:sz w:val="21"/>
          <w:szCs w:val="21"/>
        </w:rPr>
        <w:t>④属于简单判断中的特称判断，断定认识对象的性质</w:t>
      </w:r>
    </w:p>
    <w:p w:rsidR="00A34D4B" w:rsidRPr="00A34D4B" w:rsidRDefault="00A34D4B" w:rsidP="00A34D4B">
      <w:pPr>
        <w:spacing w:line="288" w:lineRule="auto"/>
        <w:rPr>
          <w:rFonts w:asciiTheme="majorEastAsia" w:eastAsiaTheme="majorEastAsia" w:hAnsiTheme="majorEastAsia"/>
          <w:sz w:val="21"/>
          <w:szCs w:val="21"/>
        </w:rPr>
      </w:pPr>
      <w:r w:rsidRPr="00A34D4B">
        <w:rPr>
          <w:rFonts w:asciiTheme="majorEastAsia" w:eastAsiaTheme="majorEastAsia" w:hAnsiTheme="majorEastAsia"/>
          <w:sz w:val="21"/>
          <w:szCs w:val="21"/>
        </w:rPr>
        <w:t>A. ①②</w:t>
      </w:r>
      <w:r w:rsidRPr="00A34D4B">
        <w:rPr>
          <w:rFonts w:asciiTheme="majorEastAsia" w:eastAsiaTheme="majorEastAsia" w:hAnsiTheme="majorEastAsia"/>
          <w:sz w:val="21"/>
          <w:szCs w:val="21"/>
        </w:rPr>
        <w:tab/>
        <w:t>B. ①④</w:t>
      </w:r>
      <w:r w:rsidRPr="00A34D4B">
        <w:rPr>
          <w:rFonts w:asciiTheme="majorEastAsia" w:eastAsiaTheme="majorEastAsia" w:hAnsiTheme="majorEastAsia"/>
          <w:sz w:val="21"/>
          <w:szCs w:val="21"/>
        </w:rPr>
        <w:tab/>
        <w:t>C. ②③</w:t>
      </w:r>
      <w:r w:rsidRPr="00A34D4B">
        <w:rPr>
          <w:rFonts w:asciiTheme="majorEastAsia" w:eastAsiaTheme="majorEastAsia" w:hAnsiTheme="majorEastAsia"/>
          <w:sz w:val="21"/>
          <w:szCs w:val="21"/>
        </w:rPr>
        <w:tab/>
        <w:t>D. ③④</w:t>
      </w:r>
    </w:p>
    <w:p w:rsidR="00B66E38" w:rsidRPr="00B66E38" w:rsidRDefault="00B66E38" w:rsidP="00A34D4B">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13．2022年11月7日，因美国政府通过的《通胀削减法案》破坏欧美之间“公平竞争”，欧盟已成立特别工作组，将考虑采取报复性措施。此前，德国总理朔尔</w:t>
      </w:r>
      <w:proofErr w:type="gramStart"/>
      <w:r w:rsidRPr="00B66E38">
        <w:rPr>
          <w:rFonts w:asciiTheme="majorEastAsia" w:eastAsiaTheme="majorEastAsia" w:hAnsiTheme="majorEastAsia" w:hint="eastAsia"/>
          <w:sz w:val="21"/>
          <w:szCs w:val="21"/>
        </w:rPr>
        <w:t>茨</w:t>
      </w:r>
      <w:proofErr w:type="gramEnd"/>
      <w:r w:rsidRPr="00B66E38">
        <w:rPr>
          <w:rFonts w:asciiTheme="majorEastAsia" w:eastAsiaTheme="majorEastAsia" w:hAnsiTheme="majorEastAsia" w:hint="eastAsia"/>
          <w:sz w:val="21"/>
          <w:szCs w:val="21"/>
        </w:rPr>
        <w:t>更是发出严厉警告，美方的做法可能引发“关税大战”。越来越浓的欧美“火药味”表明（     ）</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①经济全球化导致各国间的经济依赖和竞争日益加剧</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②国家利益和国家实力是欧美双方冲突的决定性因素</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③各国在维护国家政治经济安全方面享有自卫权</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lastRenderedPageBreak/>
        <w:t>④将本国利益凌驾他国之上的行为会破坏国际关系</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A．①②</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B．①③</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C．②④</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D．③④</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14．实现共同富裕，从表面上看是处理生产与分配的关系问题，是经济问题。但事实上，实现共同富裕不仅是经济问题，而且是重大政治问题。如果不从政治上认识问题、解决问题，就会陷入头痛医头、脚痛医脚的被动局面，无法从根本上解决问题。从逻辑和思维的角度看，该论断（     ）</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①运用联言判断，综合考虑共同富裕的多种情况</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②坚持辩证思维，全面把握共同富裕的内在本质</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③运用发散思维，围绕共同富裕进行思维收敛和集中</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④符合联想思维，为实现共同富裕提供新路径</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A．①②</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B．①④</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C．②③</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D．③④</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15．某小区业主王某家中被盗，经警方现场确认，小偷是通过攀爬楼下李某家安装的防盗窗入室行窃。王某认为，自家失窃虽为小偷所为，但李某家的</w:t>
      </w:r>
      <w:proofErr w:type="gramStart"/>
      <w:r w:rsidRPr="00B66E38">
        <w:rPr>
          <w:rFonts w:asciiTheme="majorEastAsia" w:eastAsiaTheme="majorEastAsia" w:hAnsiTheme="majorEastAsia" w:hint="eastAsia"/>
          <w:sz w:val="21"/>
          <w:szCs w:val="21"/>
        </w:rPr>
        <w:t>外挑式防盗窗给</w:t>
      </w:r>
      <w:proofErr w:type="gramEnd"/>
      <w:r w:rsidRPr="00B66E38">
        <w:rPr>
          <w:rFonts w:asciiTheme="majorEastAsia" w:eastAsiaTheme="majorEastAsia" w:hAnsiTheme="majorEastAsia" w:hint="eastAsia"/>
          <w:sz w:val="21"/>
          <w:szCs w:val="21"/>
        </w:rPr>
        <w:t>小偷以可趁之机。王某遂将楼下住户李某告上法庭，法院判决李某拆除</w:t>
      </w:r>
      <w:proofErr w:type="gramStart"/>
      <w:r w:rsidRPr="00B66E38">
        <w:rPr>
          <w:rFonts w:asciiTheme="majorEastAsia" w:eastAsiaTheme="majorEastAsia" w:hAnsiTheme="majorEastAsia" w:hint="eastAsia"/>
          <w:sz w:val="21"/>
          <w:szCs w:val="21"/>
        </w:rPr>
        <w:t>外挑式</w:t>
      </w:r>
      <w:proofErr w:type="gramEnd"/>
      <w:r w:rsidRPr="00B66E38">
        <w:rPr>
          <w:rFonts w:asciiTheme="majorEastAsia" w:eastAsiaTheme="majorEastAsia" w:hAnsiTheme="majorEastAsia" w:hint="eastAsia"/>
          <w:sz w:val="21"/>
          <w:szCs w:val="21"/>
        </w:rPr>
        <w:t>防盗窗。法院判决的理由是（     ）</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①行为人侵害他人民事权利应依法承担侵权责任</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②公民合法的他物权受法律平等保护</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③不动产权利人行使权利时应顾及相邻人的利益</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④民事主体从事民事活动应当遵循自愿公平原则</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A．①②</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B．①③</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C．②④</w:t>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r>
      <w:r w:rsidRPr="00B66E38">
        <w:rPr>
          <w:rFonts w:asciiTheme="majorEastAsia" w:eastAsiaTheme="majorEastAsia" w:hAnsiTheme="majorEastAsia" w:hint="eastAsia"/>
          <w:sz w:val="21"/>
          <w:szCs w:val="21"/>
        </w:rPr>
        <w:tab/>
        <w:t>D．③④</w:t>
      </w: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16．通州区是北京城市副中心。位于副中心腹地的张家湾镇，城乡融合特点显著，拆违腾退、土地复耕等一系列问题使12345投诉量一度居高不下。2022年初，张家湾成立</w:t>
      </w:r>
      <w:proofErr w:type="gramStart"/>
      <w:r w:rsidRPr="00B66E38">
        <w:rPr>
          <w:rFonts w:asciiTheme="majorEastAsia" w:eastAsiaTheme="majorEastAsia" w:hAnsiTheme="majorEastAsia" w:hint="eastAsia"/>
          <w:sz w:val="21"/>
          <w:szCs w:val="21"/>
        </w:rPr>
        <w:t>一</w:t>
      </w:r>
      <w:proofErr w:type="gramEnd"/>
      <w:r w:rsidRPr="00B66E38">
        <w:rPr>
          <w:rFonts w:asciiTheme="majorEastAsia" w:eastAsiaTheme="majorEastAsia" w:hAnsiTheme="majorEastAsia" w:hint="eastAsia"/>
          <w:sz w:val="21"/>
          <w:szCs w:val="21"/>
        </w:rPr>
        <w:t>核多元共治中心，打造“党委搭建平台，多元参与共治”的开放式“共治”平台，让百姓遇到问题能有地方“找个说法”，把矛盾解决在萌芽状态。</w:t>
      </w:r>
    </w:p>
    <w:p w:rsidR="00B66E38" w:rsidRPr="00B66E38" w:rsidRDefault="00B66E38" w:rsidP="00B66E38">
      <w:pPr>
        <w:spacing w:line="288" w:lineRule="auto"/>
        <w:ind w:firstLine="420"/>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我是张湾村村委会，我们这里有个当事人，因赔偿纠纷经常打市民热线，能不能派个法官来调解？”近日，通州区人民法院张家湾法庭接到群众诉求，包片法官徐明祺立即前往现场了解情况。“这些事情看着小，实际是让群众最烦心的事。”徐明祺说，为了解决群众的烦心事，他们创设了“吹哨、冒烟、灭火”监测指数，实现矛盾风险可预警，治理水平可评估。</w:t>
      </w:r>
    </w:p>
    <w:p w:rsidR="00B66E38" w:rsidRPr="00B66E38" w:rsidRDefault="00B66E38" w:rsidP="00B66E38">
      <w:pPr>
        <w:spacing w:line="288" w:lineRule="auto"/>
        <w:ind w:firstLine="420"/>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围绕“法治护航副中心高质量发展”的主线，通州区实现了郊区到城市副中心的华丽转身，成为人们“读懂良法善治”的典范。</w:t>
      </w:r>
    </w:p>
    <w:p w:rsidR="00B66E38" w:rsidRDefault="00B66E38" w:rsidP="00B66E38">
      <w:pPr>
        <w:spacing w:line="288" w:lineRule="auto"/>
        <w:ind w:firstLine="420"/>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结合材料，运用政治与法治知识，阐明通州区“良法善治”的典范做法。</w:t>
      </w:r>
    </w:p>
    <w:p w:rsidR="00B66E38" w:rsidRDefault="00B66E38" w:rsidP="00B66E38">
      <w:pPr>
        <w:pStyle w:val="a0"/>
      </w:pPr>
    </w:p>
    <w:p w:rsidR="00B66E38" w:rsidRDefault="00B66E38" w:rsidP="00B66E38">
      <w:pPr>
        <w:pStyle w:val="a0"/>
      </w:pPr>
    </w:p>
    <w:p w:rsidR="00B66E38" w:rsidRDefault="00B66E38" w:rsidP="00B66E38">
      <w:pPr>
        <w:pStyle w:val="a0"/>
      </w:pPr>
    </w:p>
    <w:p w:rsidR="00B66E38" w:rsidRDefault="00B66E38" w:rsidP="00B66E38">
      <w:pPr>
        <w:pStyle w:val="a0"/>
      </w:pPr>
    </w:p>
    <w:p w:rsidR="00B66E38" w:rsidRDefault="00B66E38" w:rsidP="00B66E38">
      <w:pPr>
        <w:pStyle w:val="a0"/>
      </w:pPr>
    </w:p>
    <w:p w:rsidR="00B66E38" w:rsidRPr="00B66E38" w:rsidRDefault="00B66E38" w:rsidP="00B66E38">
      <w:pPr>
        <w:pStyle w:val="a0"/>
      </w:pP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17．</w:t>
      </w:r>
      <w:r w:rsidRPr="00B66E38">
        <w:rPr>
          <w:rFonts w:asciiTheme="majorEastAsia" w:eastAsiaTheme="majorEastAsia" w:hAnsiTheme="majorEastAsia"/>
          <w:sz w:val="21"/>
          <w:szCs w:val="21"/>
        </w:rPr>
        <w:t xml:space="preserve"> </w:t>
      </w:r>
      <w:r w:rsidRPr="00B66E38">
        <w:rPr>
          <w:rFonts w:asciiTheme="majorEastAsia" w:eastAsiaTheme="majorEastAsia" w:hAnsiTheme="majorEastAsia" w:hint="eastAsia"/>
          <w:sz w:val="21"/>
          <w:szCs w:val="21"/>
        </w:rPr>
        <w:t>食为政首，</w:t>
      </w:r>
      <w:proofErr w:type="gramStart"/>
      <w:r w:rsidRPr="00B66E38">
        <w:rPr>
          <w:rFonts w:asciiTheme="majorEastAsia" w:eastAsiaTheme="majorEastAsia" w:hAnsiTheme="majorEastAsia" w:hint="eastAsia"/>
          <w:sz w:val="21"/>
          <w:szCs w:val="21"/>
        </w:rPr>
        <w:t>粮安天下</w:t>
      </w:r>
      <w:proofErr w:type="gramEnd"/>
      <w:r w:rsidRPr="00B66E38">
        <w:rPr>
          <w:rFonts w:asciiTheme="majorEastAsia" w:eastAsiaTheme="majorEastAsia" w:hAnsiTheme="majorEastAsia" w:hint="eastAsia"/>
          <w:sz w:val="21"/>
          <w:szCs w:val="21"/>
        </w:rPr>
        <w:t>。端稳“中国饭碗”，事关国家粮食安全。</w:t>
      </w:r>
    </w:p>
    <w:p w:rsidR="00B66E38" w:rsidRPr="00B66E38" w:rsidRDefault="00B66E38" w:rsidP="00B66E38">
      <w:pPr>
        <w:spacing w:line="288" w:lineRule="auto"/>
        <w:ind w:firstLine="420"/>
        <w:rPr>
          <w:rFonts w:asciiTheme="majorEastAsia" w:eastAsiaTheme="majorEastAsia" w:hAnsiTheme="majorEastAsia"/>
          <w:sz w:val="21"/>
          <w:szCs w:val="21"/>
        </w:rPr>
      </w:pPr>
      <w:r w:rsidRPr="00B66E38">
        <w:rPr>
          <w:rFonts w:asciiTheme="majorEastAsia" w:eastAsiaTheme="majorEastAsia" w:hAnsiTheme="majorEastAsia" w:hint="eastAsia"/>
          <w:b/>
          <w:sz w:val="21"/>
          <w:szCs w:val="21"/>
        </w:rPr>
        <w:lastRenderedPageBreak/>
        <w:t>材料</w:t>
      </w:r>
      <w:proofErr w:type="gramStart"/>
      <w:r w:rsidRPr="00B66E38">
        <w:rPr>
          <w:rFonts w:asciiTheme="majorEastAsia" w:eastAsiaTheme="majorEastAsia" w:hAnsiTheme="majorEastAsia" w:hint="eastAsia"/>
          <w:b/>
          <w:sz w:val="21"/>
          <w:szCs w:val="21"/>
        </w:rPr>
        <w:t>一</w:t>
      </w:r>
      <w:proofErr w:type="gramEnd"/>
      <w:r w:rsidRPr="00B66E38">
        <w:rPr>
          <w:rFonts w:asciiTheme="majorEastAsia" w:eastAsiaTheme="majorEastAsia" w:hAnsiTheme="majorEastAsia" w:hint="eastAsia"/>
          <w:b/>
          <w:sz w:val="21"/>
          <w:szCs w:val="21"/>
        </w:rPr>
        <w:tab/>
      </w:r>
      <w:r w:rsidRPr="00B66E38">
        <w:rPr>
          <w:rFonts w:asciiTheme="majorEastAsia" w:eastAsiaTheme="majorEastAsia" w:hAnsiTheme="majorEastAsia" w:hint="eastAsia"/>
          <w:sz w:val="21"/>
          <w:szCs w:val="21"/>
        </w:rPr>
        <w:t>党的二十大报告指出，要树立大食物观，</w:t>
      </w:r>
      <w:proofErr w:type="gramStart"/>
      <w:r w:rsidRPr="00B66E38">
        <w:rPr>
          <w:rFonts w:asciiTheme="majorEastAsia" w:eastAsiaTheme="majorEastAsia" w:hAnsiTheme="majorEastAsia" w:hint="eastAsia"/>
          <w:sz w:val="21"/>
          <w:szCs w:val="21"/>
        </w:rPr>
        <w:t>构建多元</w:t>
      </w:r>
      <w:proofErr w:type="gramEnd"/>
      <w:r w:rsidRPr="00B66E38">
        <w:rPr>
          <w:rFonts w:asciiTheme="majorEastAsia" w:eastAsiaTheme="majorEastAsia" w:hAnsiTheme="majorEastAsia" w:hint="eastAsia"/>
          <w:sz w:val="21"/>
          <w:szCs w:val="21"/>
        </w:rPr>
        <w:t>化食物供给体系。大食物</w:t>
      </w:r>
      <w:proofErr w:type="gramStart"/>
      <w:r w:rsidRPr="00B66E38">
        <w:rPr>
          <w:rFonts w:asciiTheme="majorEastAsia" w:eastAsiaTheme="majorEastAsia" w:hAnsiTheme="majorEastAsia" w:hint="eastAsia"/>
          <w:sz w:val="21"/>
          <w:szCs w:val="21"/>
        </w:rPr>
        <w:t>观强调</w:t>
      </w:r>
      <w:proofErr w:type="gramEnd"/>
      <w:r w:rsidRPr="00B66E38">
        <w:rPr>
          <w:rFonts w:asciiTheme="majorEastAsia" w:eastAsiaTheme="majorEastAsia" w:hAnsiTheme="majorEastAsia" w:hint="eastAsia"/>
          <w:sz w:val="21"/>
          <w:szCs w:val="21"/>
        </w:rPr>
        <w:t>食物均衡，重视肉、蛋、奶、油脂、蔬菜、水果等副食，分散主粮风险，对冲主粮“卡脖子”危机。</w:t>
      </w:r>
    </w:p>
    <w:p w:rsidR="00B66E38" w:rsidRPr="00B66E38" w:rsidRDefault="00B66E38" w:rsidP="00B66E38">
      <w:pPr>
        <w:spacing w:line="288" w:lineRule="auto"/>
        <w:ind w:firstLine="420"/>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新时代树立并贯彻大食物观，关键是推动我国农业发展方式实现“三个拓展”。一是实现耕地资源向整个国土资源拓展。宜粮则粮、宜牧则牧、宜渔则渔、宜林则林。向森林要食物，发展木本粮油、森林食品；向草原要食物，推动草原畜牧业集约化发展；向江河湖海要食物，稳定水产养殖，发展远洋渔业。二是实现从传统农作物和畜禽资源向更丰富的生物资源拓展。近年来，开发利用真菌源蛋白、合成型替代蛋白等微生物食物产品，成为世界各国农业科技竞争的重要领域。三是实现食物安全政策由单一的供给</w:t>
      </w:r>
      <w:proofErr w:type="gramStart"/>
      <w:r w:rsidRPr="00B66E38">
        <w:rPr>
          <w:rFonts w:asciiTheme="majorEastAsia" w:eastAsiaTheme="majorEastAsia" w:hAnsiTheme="majorEastAsia" w:hint="eastAsia"/>
          <w:sz w:val="21"/>
          <w:szCs w:val="21"/>
        </w:rPr>
        <w:t>侧管理</w:t>
      </w:r>
      <w:proofErr w:type="gramEnd"/>
      <w:r w:rsidRPr="00B66E38">
        <w:rPr>
          <w:rFonts w:asciiTheme="majorEastAsia" w:eastAsiaTheme="majorEastAsia" w:hAnsiTheme="majorEastAsia" w:hint="eastAsia"/>
          <w:sz w:val="21"/>
          <w:szCs w:val="21"/>
        </w:rPr>
        <w:t>向需求</w:t>
      </w:r>
      <w:proofErr w:type="gramStart"/>
      <w:r w:rsidRPr="00B66E38">
        <w:rPr>
          <w:rFonts w:asciiTheme="majorEastAsia" w:eastAsiaTheme="majorEastAsia" w:hAnsiTheme="majorEastAsia" w:hint="eastAsia"/>
          <w:sz w:val="21"/>
          <w:szCs w:val="21"/>
        </w:rPr>
        <w:t>侧管理</w:t>
      </w:r>
      <w:proofErr w:type="gramEnd"/>
      <w:r w:rsidRPr="00B66E38">
        <w:rPr>
          <w:rFonts w:asciiTheme="majorEastAsia" w:eastAsiaTheme="majorEastAsia" w:hAnsiTheme="majorEastAsia" w:hint="eastAsia"/>
          <w:sz w:val="21"/>
          <w:szCs w:val="21"/>
        </w:rPr>
        <w:t>拓展。开发丰富多样的食物品种，实现各类食物供求平衡，更好满足人民群众日益多元化的食物消费需求。</w:t>
      </w:r>
    </w:p>
    <w:p w:rsidR="00B66E38" w:rsidRPr="00B66E38" w:rsidRDefault="00B66E38" w:rsidP="00B66E38">
      <w:pPr>
        <w:spacing w:line="288" w:lineRule="auto"/>
        <w:ind w:firstLine="420"/>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树立和</w:t>
      </w:r>
      <w:proofErr w:type="gramStart"/>
      <w:r w:rsidRPr="00B66E38">
        <w:rPr>
          <w:rFonts w:asciiTheme="majorEastAsia" w:eastAsiaTheme="majorEastAsia" w:hAnsiTheme="majorEastAsia" w:hint="eastAsia"/>
          <w:sz w:val="21"/>
          <w:szCs w:val="21"/>
        </w:rPr>
        <w:t>践行</w:t>
      </w:r>
      <w:proofErr w:type="gramEnd"/>
      <w:r w:rsidRPr="00B66E38">
        <w:rPr>
          <w:rFonts w:asciiTheme="majorEastAsia" w:eastAsiaTheme="majorEastAsia" w:hAnsiTheme="majorEastAsia" w:hint="eastAsia"/>
          <w:sz w:val="21"/>
          <w:szCs w:val="21"/>
        </w:rPr>
        <w:t>大食物观，一定能为筑牢“大国粮仓”提供更有力支撑。</w:t>
      </w:r>
    </w:p>
    <w:p w:rsidR="00B66E38" w:rsidRPr="00B66E38" w:rsidRDefault="00B66E38" w:rsidP="00B66E38">
      <w:pPr>
        <w:spacing w:line="288" w:lineRule="auto"/>
        <w:ind w:firstLine="420"/>
        <w:rPr>
          <w:rFonts w:asciiTheme="majorEastAsia" w:eastAsiaTheme="majorEastAsia" w:hAnsiTheme="majorEastAsia"/>
          <w:sz w:val="21"/>
          <w:szCs w:val="21"/>
        </w:rPr>
      </w:pPr>
      <w:r w:rsidRPr="00B66E38">
        <w:rPr>
          <w:rFonts w:asciiTheme="majorEastAsia" w:eastAsiaTheme="majorEastAsia" w:hAnsiTheme="majorEastAsia" w:hint="eastAsia"/>
          <w:b/>
          <w:sz w:val="21"/>
          <w:szCs w:val="21"/>
        </w:rPr>
        <w:t>材料二</w:t>
      </w:r>
      <w:r w:rsidRPr="00B66E38">
        <w:rPr>
          <w:rFonts w:asciiTheme="majorEastAsia" w:eastAsiaTheme="majorEastAsia" w:hAnsiTheme="majorEastAsia" w:hint="eastAsia"/>
          <w:sz w:val="21"/>
          <w:szCs w:val="21"/>
        </w:rPr>
        <w:tab/>
        <w:t>中国高度关注全球粮食安全。</w:t>
      </w:r>
    </w:p>
    <w:tbl>
      <w:tblPr>
        <w:tblStyle w:val="a8"/>
        <w:tblW w:w="0" w:type="auto"/>
        <w:tblLook w:val="04A0" w:firstRow="1" w:lastRow="0" w:firstColumn="1" w:lastColumn="0" w:noHBand="0" w:noVBand="1"/>
      </w:tblPr>
      <w:tblGrid>
        <w:gridCol w:w="3398"/>
        <w:gridCol w:w="3398"/>
        <w:gridCol w:w="3398"/>
      </w:tblGrid>
      <w:tr w:rsidR="00B66E38" w:rsidRPr="00B66E38" w:rsidTr="00AF2A80">
        <w:tc>
          <w:tcPr>
            <w:tcW w:w="3398" w:type="dxa"/>
            <w:vAlign w:val="center"/>
          </w:tcPr>
          <w:p w:rsidR="00B66E38" w:rsidRPr="00B66E38" w:rsidRDefault="00B66E38" w:rsidP="00AF2A80">
            <w:pPr>
              <w:spacing w:line="288" w:lineRule="auto"/>
              <w:jc w:val="center"/>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粮食安全，刻不容缓</w:t>
            </w:r>
          </w:p>
        </w:tc>
        <w:tc>
          <w:tcPr>
            <w:tcW w:w="3398" w:type="dxa"/>
            <w:vAlign w:val="center"/>
          </w:tcPr>
          <w:p w:rsidR="00B66E38" w:rsidRPr="00B66E38" w:rsidRDefault="00B66E38" w:rsidP="00AF2A80">
            <w:pPr>
              <w:spacing w:line="288" w:lineRule="auto"/>
              <w:jc w:val="center"/>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命运与共，和衷共济</w:t>
            </w:r>
          </w:p>
        </w:tc>
        <w:tc>
          <w:tcPr>
            <w:tcW w:w="3398" w:type="dxa"/>
            <w:vAlign w:val="center"/>
          </w:tcPr>
          <w:p w:rsidR="00B66E38" w:rsidRPr="00B66E38" w:rsidRDefault="00B66E38" w:rsidP="00AF2A80">
            <w:pPr>
              <w:spacing w:line="288" w:lineRule="auto"/>
              <w:jc w:val="center"/>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雪中送炭，授人以渔</w:t>
            </w:r>
          </w:p>
        </w:tc>
      </w:tr>
      <w:tr w:rsidR="00B66E38" w:rsidRPr="00B66E38" w:rsidTr="00AF2A80">
        <w:tc>
          <w:tcPr>
            <w:tcW w:w="3398" w:type="dxa"/>
          </w:tcPr>
          <w:p w:rsidR="00B66E38" w:rsidRPr="00B66E38" w:rsidRDefault="00B66E38" w:rsidP="00B66E38">
            <w:pPr>
              <w:spacing w:line="288" w:lineRule="auto"/>
              <w:ind w:firstLineChars="200" w:firstLine="420"/>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2022年3月6日，习近平指出，要始终绷紧粮食安全这根弦，始终坚持以我为主、立足国内，确保中国人的饭碗牢牢端在自己手中。</w:t>
            </w:r>
          </w:p>
        </w:tc>
        <w:tc>
          <w:tcPr>
            <w:tcW w:w="3398" w:type="dxa"/>
          </w:tcPr>
          <w:p w:rsidR="00B66E38" w:rsidRPr="00B66E38" w:rsidRDefault="00B66E38" w:rsidP="00B66E38">
            <w:pPr>
              <w:spacing w:line="288" w:lineRule="auto"/>
              <w:ind w:firstLineChars="200" w:firstLine="420"/>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2022年11月12日，习近平指出，当前，全球粮食安全形势严峻复杂，中方愿继续同世界各国一道，加强粮食安全和减</w:t>
            </w:r>
            <w:proofErr w:type="gramStart"/>
            <w:r w:rsidRPr="00B66E38">
              <w:rPr>
                <w:rFonts w:asciiTheme="majorEastAsia" w:eastAsiaTheme="majorEastAsia" w:hAnsiTheme="majorEastAsia" w:hint="eastAsia"/>
                <w:sz w:val="21"/>
                <w:szCs w:val="21"/>
              </w:rPr>
              <w:t>贫领域</w:t>
            </w:r>
            <w:proofErr w:type="gramEnd"/>
            <w:r w:rsidRPr="00B66E38">
              <w:rPr>
                <w:rFonts w:asciiTheme="majorEastAsia" w:eastAsiaTheme="majorEastAsia" w:hAnsiTheme="majorEastAsia" w:hint="eastAsia"/>
                <w:sz w:val="21"/>
                <w:szCs w:val="21"/>
              </w:rPr>
              <w:t>合作。</w:t>
            </w:r>
          </w:p>
        </w:tc>
        <w:tc>
          <w:tcPr>
            <w:tcW w:w="3398" w:type="dxa"/>
          </w:tcPr>
          <w:p w:rsidR="00B66E38" w:rsidRPr="00B66E38" w:rsidRDefault="00B66E38" w:rsidP="00B66E38">
            <w:pPr>
              <w:spacing w:line="288" w:lineRule="auto"/>
              <w:ind w:firstLineChars="200" w:firstLine="420"/>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中国向广大发展中国家推广农业技术1000多项，带动农作物平均增产30%—60%，向有需要的发展中国家提供1．5万多吨紧急人道主义粮食援助。</w:t>
            </w:r>
          </w:p>
        </w:tc>
      </w:tr>
    </w:tbl>
    <w:p w:rsid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（1）结合材料，运用经济与社会知识，分析我国如何通过</w:t>
      </w:r>
      <w:proofErr w:type="gramStart"/>
      <w:r w:rsidRPr="00B66E38">
        <w:rPr>
          <w:rFonts w:asciiTheme="majorEastAsia" w:eastAsiaTheme="majorEastAsia" w:hAnsiTheme="majorEastAsia" w:hint="eastAsia"/>
          <w:sz w:val="21"/>
          <w:szCs w:val="21"/>
        </w:rPr>
        <w:t>践行</w:t>
      </w:r>
      <w:proofErr w:type="gramEnd"/>
      <w:r w:rsidRPr="00B66E38">
        <w:rPr>
          <w:rFonts w:asciiTheme="majorEastAsia" w:eastAsiaTheme="majorEastAsia" w:hAnsiTheme="majorEastAsia" w:hint="eastAsia"/>
          <w:sz w:val="21"/>
          <w:szCs w:val="21"/>
        </w:rPr>
        <w:t>大食物观筑牢大国粮仓。</w:t>
      </w:r>
    </w:p>
    <w:p w:rsidR="00B66E38" w:rsidRDefault="00B66E38" w:rsidP="00B66E38">
      <w:pPr>
        <w:pStyle w:val="a0"/>
      </w:pPr>
    </w:p>
    <w:p w:rsidR="00B66E38" w:rsidRDefault="00B66E38" w:rsidP="00B66E38">
      <w:pPr>
        <w:pStyle w:val="a0"/>
      </w:pPr>
    </w:p>
    <w:p w:rsidR="00B66E38" w:rsidRDefault="00B66E38" w:rsidP="00B66E38">
      <w:pPr>
        <w:pStyle w:val="a0"/>
      </w:pPr>
    </w:p>
    <w:p w:rsidR="00B66E38" w:rsidRPr="00B66E38" w:rsidRDefault="00B66E38" w:rsidP="00B66E38">
      <w:pPr>
        <w:pStyle w:val="a0"/>
      </w:pPr>
    </w:p>
    <w:p w:rsidR="00B66E38" w:rsidRPr="00B66E38" w:rsidRDefault="00B66E38" w:rsidP="00B66E38">
      <w:pPr>
        <w:spacing w:line="288" w:lineRule="auto"/>
        <w:rPr>
          <w:rFonts w:asciiTheme="majorEastAsia" w:eastAsiaTheme="majorEastAsia" w:hAnsiTheme="majorEastAsia"/>
          <w:sz w:val="21"/>
          <w:szCs w:val="21"/>
        </w:rPr>
      </w:pPr>
      <w:r w:rsidRPr="00B66E38">
        <w:rPr>
          <w:rFonts w:asciiTheme="majorEastAsia" w:eastAsiaTheme="majorEastAsia" w:hAnsiTheme="majorEastAsia" w:hint="eastAsia"/>
          <w:sz w:val="21"/>
          <w:szCs w:val="21"/>
        </w:rPr>
        <w:t>（2）有西方媒体认为，中国关注全球粮食安全是为中国谋利益。结合材料，运用当代国际政治与经济知识，对此观点进行评析。</w:t>
      </w:r>
    </w:p>
    <w:p w:rsidR="006A758E" w:rsidRPr="00CB334C" w:rsidRDefault="006A758E" w:rsidP="00B66E38">
      <w:pPr>
        <w:spacing w:line="360" w:lineRule="auto"/>
        <w:textAlignment w:val="center"/>
        <w:rPr>
          <w:rFonts w:asciiTheme="minorEastAsia" w:eastAsiaTheme="minorEastAsia" w:hAnsiTheme="minorEastAsia"/>
          <w:sz w:val="21"/>
          <w:szCs w:val="21"/>
        </w:rPr>
      </w:pPr>
    </w:p>
    <w:sectPr w:rsidR="006A758E" w:rsidRPr="00CB334C">
      <w:footerReference w:type="default" r:id="rId8"/>
      <w:pgSz w:w="11906" w:h="16838"/>
      <w:pgMar w:top="851" w:right="851" w:bottom="851"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3E7" w:rsidRDefault="00C923E7">
      <w:r>
        <w:separator/>
      </w:r>
    </w:p>
  </w:endnote>
  <w:endnote w:type="continuationSeparator" w:id="0">
    <w:p w:rsidR="00C923E7" w:rsidRDefault="00C9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812500"/>
      <w:docPartObj>
        <w:docPartGallery w:val="AutoText"/>
      </w:docPartObj>
    </w:sdtPr>
    <w:sdtEndPr/>
    <w:sdtContent>
      <w:p w:rsidR="000436CA" w:rsidRDefault="00D66979">
        <w:pPr>
          <w:pStyle w:val="a6"/>
          <w:jc w:val="center"/>
        </w:pPr>
        <w:r>
          <w:fldChar w:fldCharType="begin"/>
        </w:r>
        <w:r>
          <w:instrText>PAGE   \* MERGEFORMAT</w:instrText>
        </w:r>
        <w:r>
          <w:fldChar w:fldCharType="separate"/>
        </w:r>
        <w:r w:rsidR="00A34D4B" w:rsidRPr="00A34D4B">
          <w:rPr>
            <w:noProof/>
            <w:lang w:val="zh-CN"/>
          </w:rPr>
          <w:t>5</w:t>
        </w:r>
        <w:r>
          <w:fldChar w:fldCharType="end"/>
        </w:r>
      </w:p>
    </w:sdtContent>
  </w:sdt>
  <w:p w:rsidR="000436CA" w:rsidRDefault="000436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3E7" w:rsidRDefault="00C923E7">
      <w:r>
        <w:separator/>
      </w:r>
    </w:p>
  </w:footnote>
  <w:footnote w:type="continuationSeparator" w:id="0">
    <w:p w:rsidR="00C923E7" w:rsidRDefault="00C92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4E3CB"/>
    <w:multiLevelType w:val="singleLevel"/>
    <w:tmpl w:val="80F4E3CB"/>
    <w:lvl w:ilvl="0">
      <w:start w:val="2"/>
      <w:numFmt w:val="decimal"/>
      <w:suff w:val="nothing"/>
      <w:lvlText w:val="（%1）"/>
      <w:lvlJc w:val="left"/>
    </w:lvl>
  </w:abstractNum>
  <w:abstractNum w:abstractNumId="1">
    <w:nsid w:val="4C55246D"/>
    <w:multiLevelType w:val="multilevel"/>
    <w:tmpl w:val="4C55246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F1B2AF3"/>
    <w:multiLevelType w:val="multilevel"/>
    <w:tmpl w:val="6F1B2AF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AA0517"/>
    <w:rsid w:val="00021BC4"/>
    <w:rsid w:val="000436CA"/>
    <w:rsid w:val="00055A9B"/>
    <w:rsid w:val="00075601"/>
    <w:rsid w:val="00090593"/>
    <w:rsid w:val="0016004F"/>
    <w:rsid w:val="00164F98"/>
    <w:rsid w:val="0017275C"/>
    <w:rsid w:val="0018102C"/>
    <w:rsid w:val="001A1E4A"/>
    <w:rsid w:val="001D44A2"/>
    <w:rsid w:val="001E0C71"/>
    <w:rsid w:val="00205D87"/>
    <w:rsid w:val="00227CA0"/>
    <w:rsid w:val="00270E8C"/>
    <w:rsid w:val="002B595A"/>
    <w:rsid w:val="002E3B77"/>
    <w:rsid w:val="0030166F"/>
    <w:rsid w:val="00306543"/>
    <w:rsid w:val="0032728C"/>
    <w:rsid w:val="00346319"/>
    <w:rsid w:val="00377019"/>
    <w:rsid w:val="003B156B"/>
    <w:rsid w:val="003B561C"/>
    <w:rsid w:val="003D430A"/>
    <w:rsid w:val="003E38DF"/>
    <w:rsid w:val="00400429"/>
    <w:rsid w:val="00435AB4"/>
    <w:rsid w:val="00437FF9"/>
    <w:rsid w:val="004459F7"/>
    <w:rsid w:val="00447885"/>
    <w:rsid w:val="00447CF7"/>
    <w:rsid w:val="004C1402"/>
    <w:rsid w:val="004C7CC1"/>
    <w:rsid w:val="0056356B"/>
    <w:rsid w:val="00570AB3"/>
    <w:rsid w:val="00573CD1"/>
    <w:rsid w:val="005A03CD"/>
    <w:rsid w:val="005C7F24"/>
    <w:rsid w:val="005F44CF"/>
    <w:rsid w:val="005F4D3B"/>
    <w:rsid w:val="00624FAA"/>
    <w:rsid w:val="006944C5"/>
    <w:rsid w:val="006A0BFE"/>
    <w:rsid w:val="006A758E"/>
    <w:rsid w:val="006B2C21"/>
    <w:rsid w:val="00750740"/>
    <w:rsid w:val="00751D8F"/>
    <w:rsid w:val="007618CC"/>
    <w:rsid w:val="007D04D5"/>
    <w:rsid w:val="007D4314"/>
    <w:rsid w:val="007E1EC9"/>
    <w:rsid w:val="007F550B"/>
    <w:rsid w:val="007F756A"/>
    <w:rsid w:val="008714C4"/>
    <w:rsid w:val="00882369"/>
    <w:rsid w:val="00885834"/>
    <w:rsid w:val="008C796D"/>
    <w:rsid w:val="008E6DA5"/>
    <w:rsid w:val="00915F45"/>
    <w:rsid w:val="00917DBF"/>
    <w:rsid w:val="00923882"/>
    <w:rsid w:val="009328E9"/>
    <w:rsid w:val="00962157"/>
    <w:rsid w:val="009A6AC4"/>
    <w:rsid w:val="00A22DB0"/>
    <w:rsid w:val="00A30A9C"/>
    <w:rsid w:val="00A34ADF"/>
    <w:rsid w:val="00A34D4B"/>
    <w:rsid w:val="00A55D55"/>
    <w:rsid w:val="00A62DA8"/>
    <w:rsid w:val="00A875EC"/>
    <w:rsid w:val="00A973C2"/>
    <w:rsid w:val="00AA0517"/>
    <w:rsid w:val="00AB20F6"/>
    <w:rsid w:val="00AB3A03"/>
    <w:rsid w:val="00AC3E33"/>
    <w:rsid w:val="00AE2A3C"/>
    <w:rsid w:val="00B1269F"/>
    <w:rsid w:val="00B251C2"/>
    <w:rsid w:val="00B301F5"/>
    <w:rsid w:val="00B66E38"/>
    <w:rsid w:val="00B7710C"/>
    <w:rsid w:val="00B83A91"/>
    <w:rsid w:val="00B9452C"/>
    <w:rsid w:val="00BC66D0"/>
    <w:rsid w:val="00BD7B58"/>
    <w:rsid w:val="00BE4812"/>
    <w:rsid w:val="00BF60E4"/>
    <w:rsid w:val="00C02379"/>
    <w:rsid w:val="00C76D04"/>
    <w:rsid w:val="00C80F89"/>
    <w:rsid w:val="00C923E7"/>
    <w:rsid w:val="00C93691"/>
    <w:rsid w:val="00CA7F67"/>
    <w:rsid w:val="00CB334C"/>
    <w:rsid w:val="00D35546"/>
    <w:rsid w:val="00D50E5B"/>
    <w:rsid w:val="00D66979"/>
    <w:rsid w:val="00DB1D14"/>
    <w:rsid w:val="00E171B9"/>
    <w:rsid w:val="00F0262B"/>
    <w:rsid w:val="00F5085B"/>
    <w:rsid w:val="00F62524"/>
    <w:rsid w:val="00F62D53"/>
    <w:rsid w:val="00F75E36"/>
    <w:rsid w:val="00FA0992"/>
    <w:rsid w:val="00FC7DBD"/>
    <w:rsid w:val="0CFE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ascii="Times New Roman" w:eastAsia="宋体"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pPr>
      <w:spacing w:after="120"/>
    </w:pPr>
  </w:style>
  <w:style w:type="paragraph" w:styleId="a4">
    <w:name w:val="Plain Text"/>
    <w:basedOn w:val="a"/>
    <w:link w:val="Char0"/>
    <w:uiPriority w:val="99"/>
    <w:qFormat/>
    <w:pPr>
      <w:widowControl w:val="0"/>
      <w:jc w:val="both"/>
    </w:pPr>
    <w:rPr>
      <w:rFonts w:ascii="宋体" w:hAnsi="Courier New" w:cs="Courier New"/>
      <w:kern w:val="2"/>
      <w:sz w:val="21"/>
      <w:szCs w:val="21"/>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1"/>
    <w:link w:val="a0"/>
    <w:uiPriority w:val="99"/>
    <w:semiHidden/>
    <w:qFormat/>
    <w:rPr>
      <w:rFonts w:ascii="Times New Roman" w:eastAsia="宋体" w:hAnsi="Times New Roman" w:cs="Times New Roman"/>
      <w:kern w:val="0"/>
      <w:sz w:val="24"/>
      <w:szCs w:val="24"/>
    </w:rPr>
  </w:style>
  <w:style w:type="character" w:customStyle="1" w:styleId="Char3">
    <w:name w:val="页眉 Char"/>
    <w:basedOn w:val="a1"/>
    <w:link w:val="a7"/>
    <w:uiPriority w:val="99"/>
    <w:rPr>
      <w:rFonts w:ascii="Times New Roman" w:eastAsia="宋体" w:hAnsi="Times New Roman" w:cs="Times New Roman"/>
      <w:kern w:val="0"/>
      <w:sz w:val="18"/>
      <w:szCs w:val="18"/>
    </w:rPr>
  </w:style>
  <w:style w:type="character" w:customStyle="1" w:styleId="Char2">
    <w:name w:val="页脚 Char"/>
    <w:basedOn w:val="a1"/>
    <w:link w:val="a6"/>
    <w:uiPriority w:val="99"/>
    <w:qFormat/>
    <w:rPr>
      <w:rFonts w:ascii="Times New Roman" w:eastAsia="宋体" w:hAnsi="Times New Roman" w:cs="Times New Roman"/>
      <w:kern w:val="0"/>
      <w:sz w:val="18"/>
      <w:szCs w:val="18"/>
    </w:rPr>
  </w:style>
  <w:style w:type="character" w:customStyle="1" w:styleId="Char0">
    <w:name w:val="纯文本 Char"/>
    <w:basedOn w:val="a1"/>
    <w:link w:val="a4"/>
    <w:uiPriority w:val="99"/>
    <w:qFormat/>
    <w:rPr>
      <w:rFonts w:ascii="宋体" w:eastAsia="宋体" w:hAnsi="Courier New" w:cs="Courier New"/>
      <w:szCs w:val="21"/>
    </w:rPr>
  </w:style>
  <w:style w:type="character" w:customStyle="1" w:styleId="Char1">
    <w:name w:val="批注框文本 Char"/>
    <w:basedOn w:val="a1"/>
    <w:link w:val="a5"/>
    <w:uiPriority w:val="99"/>
    <w:semiHidden/>
    <w:rPr>
      <w:rFonts w:ascii="Times New Roman" w:eastAsia="宋体" w:hAnsi="Times New Roman" w:cs="Times New Roman"/>
      <w:kern w:val="0"/>
      <w:sz w:val="18"/>
      <w:szCs w:val="18"/>
    </w:rPr>
  </w:style>
  <w:style w:type="table" w:styleId="a8">
    <w:name w:val="Table Grid"/>
    <w:basedOn w:val="a2"/>
    <w:qFormat/>
    <w:rsid w:val="00B66E38"/>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B66E38"/>
    <w:pPr>
      <w:widowControl w:val="0"/>
      <w:ind w:firstLineChars="200" w:firstLine="42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ascii="Times New Roman" w:eastAsia="宋体"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pPr>
      <w:spacing w:after="120"/>
    </w:pPr>
  </w:style>
  <w:style w:type="paragraph" w:styleId="a4">
    <w:name w:val="Plain Text"/>
    <w:basedOn w:val="a"/>
    <w:link w:val="Char0"/>
    <w:uiPriority w:val="99"/>
    <w:qFormat/>
    <w:pPr>
      <w:widowControl w:val="0"/>
      <w:jc w:val="both"/>
    </w:pPr>
    <w:rPr>
      <w:rFonts w:ascii="宋体" w:hAnsi="Courier New" w:cs="Courier New"/>
      <w:kern w:val="2"/>
      <w:sz w:val="21"/>
      <w:szCs w:val="21"/>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1"/>
    <w:link w:val="a0"/>
    <w:uiPriority w:val="99"/>
    <w:semiHidden/>
    <w:qFormat/>
    <w:rPr>
      <w:rFonts w:ascii="Times New Roman" w:eastAsia="宋体" w:hAnsi="Times New Roman" w:cs="Times New Roman"/>
      <w:kern w:val="0"/>
      <w:sz w:val="24"/>
      <w:szCs w:val="24"/>
    </w:rPr>
  </w:style>
  <w:style w:type="character" w:customStyle="1" w:styleId="Char3">
    <w:name w:val="页眉 Char"/>
    <w:basedOn w:val="a1"/>
    <w:link w:val="a7"/>
    <w:uiPriority w:val="99"/>
    <w:rPr>
      <w:rFonts w:ascii="Times New Roman" w:eastAsia="宋体" w:hAnsi="Times New Roman" w:cs="Times New Roman"/>
      <w:kern w:val="0"/>
      <w:sz w:val="18"/>
      <w:szCs w:val="18"/>
    </w:rPr>
  </w:style>
  <w:style w:type="character" w:customStyle="1" w:styleId="Char2">
    <w:name w:val="页脚 Char"/>
    <w:basedOn w:val="a1"/>
    <w:link w:val="a6"/>
    <w:uiPriority w:val="99"/>
    <w:qFormat/>
    <w:rPr>
      <w:rFonts w:ascii="Times New Roman" w:eastAsia="宋体" w:hAnsi="Times New Roman" w:cs="Times New Roman"/>
      <w:kern w:val="0"/>
      <w:sz w:val="18"/>
      <w:szCs w:val="18"/>
    </w:rPr>
  </w:style>
  <w:style w:type="character" w:customStyle="1" w:styleId="Char0">
    <w:name w:val="纯文本 Char"/>
    <w:basedOn w:val="a1"/>
    <w:link w:val="a4"/>
    <w:uiPriority w:val="99"/>
    <w:qFormat/>
    <w:rPr>
      <w:rFonts w:ascii="宋体" w:eastAsia="宋体" w:hAnsi="Courier New" w:cs="Courier New"/>
      <w:szCs w:val="21"/>
    </w:rPr>
  </w:style>
  <w:style w:type="character" w:customStyle="1" w:styleId="Char1">
    <w:name w:val="批注框文本 Char"/>
    <w:basedOn w:val="a1"/>
    <w:link w:val="a5"/>
    <w:uiPriority w:val="99"/>
    <w:semiHidden/>
    <w:rPr>
      <w:rFonts w:ascii="Times New Roman" w:eastAsia="宋体" w:hAnsi="Times New Roman" w:cs="Times New Roman"/>
      <w:kern w:val="0"/>
      <w:sz w:val="18"/>
      <w:szCs w:val="18"/>
    </w:rPr>
  </w:style>
  <w:style w:type="table" w:styleId="a8">
    <w:name w:val="Table Grid"/>
    <w:basedOn w:val="a2"/>
    <w:qFormat/>
    <w:rsid w:val="00B66E38"/>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B66E38"/>
    <w:pPr>
      <w:widowControl w:val="0"/>
      <w:ind w:firstLineChars="200" w:firstLine="42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28</cp:revision>
  <dcterms:created xsi:type="dcterms:W3CDTF">2022-10-21T01:34:00Z</dcterms:created>
  <dcterms:modified xsi:type="dcterms:W3CDTF">2023-03-17T01:52:00Z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9B8EEDC0A26F4DBFA22D8831467EA08D</vt:lpwstr>
  </property>
</Properties>
</file>