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0A1" w:rsidRDefault="00DD7343">
      <w:pPr>
        <w:widowControl/>
        <w:snapToGrid w:val="0"/>
        <w:spacing w:line="360" w:lineRule="auto"/>
        <w:jc w:val="center"/>
        <w:rPr>
          <w:rFonts w:ascii="黑体" w:eastAsia="黑体" w:hAnsi="黑体" w:cs="宋体"/>
          <w:b/>
          <w:bCs/>
          <w:kern w:val="0"/>
          <w:sz w:val="28"/>
          <w:szCs w:val="28"/>
        </w:rPr>
      </w:pPr>
      <w:r>
        <w:rPr>
          <w:rFonts w:ascii="黑体" w:eastAsia="黑体" w:hAnsi="黑体" w:cs="宋体" w:hint="eastAsia"/>
          <w:b/>
          <w:bCs/>
          <w:kern w:val="0"/>
          <w:sz w:val="28"/>
          <w:szCs w:val="28"/>
        </w:rPr>
        <w:t xml:space="preserve">江苏省仪征中学2022-2023学年度第一学期高三政治学科作业  </w:t>
      </w:r>
    </w:p>
    <w:p w:rsidR="003830A1" w:rsidRDefault="00DD7343" w:rsidP="00542C2F">
      <w:pPr>
        <w:widowControl/>
        <w:snapToGrid w:val="0"/>
        <w:spacing w:line="360" w:lineRule="auto"/>
        <w:jc w:val="center"/>
        <w:rPr>
          <w:rFonts w:ascii="黑体" w:eastAsia="黑体" w:hAnsi="黑体" w:cs="宋体"/>
          <w:b/>
          <w:bCs/>
          <w:kern w:val="0"/>
          <w:sz w:val="28"/>
          <w:szCs w:val="28"/>
        </w:rPr>
      </w:pPr>
      <w:r>
        <w:rPr>
          <w:rFonts w:ascii="黑体" w:eastAsia="黑体" w:hAnsi="黑体" w:cs="宋体" w:hint="eastAsia"/>
          <w:b/>
          <w:bCs/>
          <w:kern w:val="0"/>
          <w:sz w:val="28"/>
          <w:szCs w:val="28"/>
        </w:rPr>
        <w:t xml:space="preserve">   </w:t>
      </w:r>
      <w:r w:rsidR="00542C2F">
        <w:rPr>
          <w:rFonts w:ascii="黑体" w:eastAsia="黑体" w:hAnsi="黑体" w:cs="宋体" w:hint="eastAsia"/>
          <w:b/>
          <w:bCs/>
          <w:kern w:val="0"/>
          <w:sz w:val="28"/>
          <w:szCs w:val="28"/>
        </w:rPr>
        <w:t>必修4  《哲学与文化》</w:t>
      </w:r>
    </w:p>
    <w:p w:rsidR="00542C2F" w:rsidRDefault="00C610E9" w:rsidP="00542C2F">
      <w:pPr>
        <w:widowControl/>
        <w:snapToGrid w:val="0"/>
        <w:spacing w:line="360" w:lineRule="auto"/>
        <w:jc w:val="center"/>
        <w:rPr>
          <w:rFonts w:ascii="黑体" w:eastAsia="黑体" w:hAnsi="黑体" w:cs="宋体"/>
          <w:b/>
          <w:bCs/>
          <w:kern w:val="0"/>
          <w:sz w:val="28"/>
          <w:szCs w:val="28"/>
        </w:rPr>
      </w:pPr>
      <w:r>
        <w:rPr>
          <w:rFonts w:ascii="黑体" w:eastAsia="黑体" w:hAnsi="黑体" w:cs="宋体" w:hint="eastAsia"/>
          <w:b/>
          <w:bCs/>
          <w:kern w:val="0"/>
          <w:sz w:val="28"/>
          <w:szCs w:val="28"/>
        </w:rPr>
        <w:t>第五课  寻觅社会的真谛</w:t>
      </w:r>
    </w:p>
    <w:p w:rsidR="00542C2F" w:rsidRDefault="00C610E9" w:rsidP="00542C2F">
      <w:pPr>
        <w:widowControl/>
        <w:snapToGrid w:val="0"/>
        <w:spacing w:line="360" w:lineRule="auto"/>
        <w:jc w:val="center"/>
        <w:rPr>
          <w:rFonts w:ascii="黑体" w:eastAsia="黑体" w:hAnsi="黑体" w:cs="宋体"/>
          <w:b/>
          <w:bCs/>
          <w:kern w:val="0"/>
          <w:sz w:val="28"/>
          <w:szCs w:val="28"/>
        </w:rPr>
      </w:pPr>
      <w:r>
        <w:rPr>
          <w:rFonts w:ascii="黑体" w:eastAsia="黑体" w:hAnsi="黑体" w:cs="宋体" w:hint="eastAsia"/>
          <w:b/>
          <w:bCs/>
          <w:kern w:val="0"/>
          <w:sz w:val="28"/>
          <w:szCs w:val="28"/>
        </w:rPr>
        <w:t>第一框  社会历史的本质</w:t>
      </w:r>
    </w:p>
    <w:p w:rsidR="003830A1" w:rsidRDefault="00DD7343">
      <w:pPr>
        <w:widowControl/>
        <w:snapToGrid w:val="0"/>
        <w:spacing w:line="360" w:lineRule="auto"/>
        <w:jc w:val="center"/>
        <w:rPr>
          <w:rFonts w:ascii="楷体" w:eastAsia="楷体" w:hAnsi="楷体" w:cs="宋体"/>
          <w:bCs/>
          <w:kern w:val="0"/>
          <w:sz w:val="24"/>
          <w:szCs w:val="24"/>
        </w:rPr>
      </w:pPr>
      <w:r>
        <w:rPr>
          <w:rFonts w:ascii="楷体" w:eastAsia="楷体" w:hAnsi="楷体" w:cs="宋体" w:hint="eastAsia"/>
          <w:bCs/>
          <w:kern w:val="0"/>
          <w:sz w:val="24"/>
          <w:szCs w:val="24"/>
        </w:rPr>
        <w:t>研制人：</w:t>
      </w:r>
      <w:proofErr w:type="gramStart"/>
      <w:r>
        <w:rPr>
          <w:rFonts w:ascii="楷体" w:eastAsia="楷体" w:hAnsi="楷体" w:cs="宋体" w:hint="eastAsia"/>
          <w:bCs/>
          <w:kern w:val="0"/>
          <w:sz w:val="24"/>
          <w:szCs w:val="24"/>
        </w:rPr>
        <w:t>马楠</w:t>
      </w:r>
      <w:proofErr w:type="gramEnd"/>
      <w:r>
        <w:rPr>
          <w:rFonts w:ascii="楷体" w:eastAsia="楷体" w:hAnsi="楷体" w:cs="宋体" w:hint="eastAsia"/>
          <w:bCs/>
          <w:kern w:val="0"/>
          <w:sz w:val="24"/>
          <w:szCs w:val="24"/>
        </w:rPr>
        <w:t xml:space="preserve">  审核人：曹淑莹   </w:t>
      </w:r>
    </w:p>
    <w:p w:rsidR="003830A1" w:rsidRDefault="00DD7343">
      <w:pPr>
        <w:snapToGrid w:val="0"/>
        <w:spacing w:line="360" w:lineRule="auto"/>
        <w:jc w:val="center"/>
        <w:rPr>
          <w:rFonts w:ascii="楷体" w:eastAsia="楷体" w:hAnsi="楷体" w:cs="宋体"/>
          <w:bCs/>
          <w:kern w:val="0"/>
          <w:sz w:val="24"/>
          <w:szCs w:val="24"/>
          <w:u w:val="single"/>
        </w:rPr>
      </w:pPr>
      <w:r>
        <w:rPr>
          <w:rFonts w:ascii="楷体" w:eastAsia="楷体" w:hAnsi="楷体" w:cs="宋体" w:hint="eastAsia"/>
          <w:bCs/>
          <w:kern w:val="0"/>
          <w:sz w:val="24"/>
          <w:szCs w:val="24"/>
        </w:rPr>
        <w:t>班级：</w:t>
      </w:r>
      <w:r>
        <w:rPr>
          <w:rFonts w:ascii="楷体" w:eastAsia="楷体" w:hAnsi="楷体" w:cs="宋体" w:hint="eastAsia"/>
          <w:bCs/>
          <w:kern w:val="0"/>
          <w:sz w:val="24"/>
          <w:szCs w:val="24"/>
          <w:u w:val="single"/>
        </w:rPr>
        <w:t xml:space="preserve">        </w:t>
      </w:r>
      <w:r>
        <w:rPr>
          <w:rFonts w:ascii="楷体" w:eastAsia="楷体" w:hAnsi="楷体" w:cs="宋体" w:hint="eastAsia"/>
          <w:bCs/>
          <w:kern w:val="0"/>
          <w:sz w:val="24"/>
          <w:szCs w:val="24"/>
        </w:rPr>
        <w:t xml:space="preserve"> 姓名：</w:t>
      </w:r>
      <w:r>
        <w:rPr>
          <w:rFonts w:ascii="楷体" w:eastAsia="楷体" w:hAnsi="楷体" w:cs="宋体" w:hint="eastAsia"/>
          <w:bCs/>
          <w:kern w:val="0"/>
          <w:sz w:val="24"/>
          <w:szCs w:val="24"/>
          <w:u w:val="single"/>
        </w:rPr>
        <w:t xml:space="preserve">        </w:t>
      </w:r>
      <w:r>
        <w:rPr>
          <w:rFonts w:ascii="楷体" w:eastAsia="楷体" w:hAnsi="楷体" w:cs="宋体" w:hint="eastAsia"/>
          <w:bCs/>
          <w:kern w:val="0"/>
          <w:sz w:val="24"/>
          <w:szCs w:val="24"/>
        </w:rPr>
        <w:t xml:space="preserve"> 学号：</w:t>
      </w:r>
      <w:r>
        <w:rPr>
          <w:rFonts w:ascii="楷体" w:eastAsia="楷体" w:hAnsi="楷体" w:cs="宋体" w:hint="eastAsia"/>
          <w:bCs/>
          <w:kern w:val="0"/>
          <w:sz w:val="24"/>
          <w:szCs w:val="24"/>
          <w:u w:val="single"/>
        </w:rPr>
        <w:t xml:space="preserve">        </w:t>
      </w:r>
      <w:r>
        <w:rPr>
          <w:rFonts w:ascii="楷体" w:eastAsia="楷体" w:hAnsi="楷体" w:cs="宋体" w:hint="eastAsia"/>
          <w:bCs/>
          <w:kern w:val="0"/>
          <w:sz w:val="24"/>
          <w:szCs w:val="24"/>
        </w:rPr>
        <w:t xml:space="preserve">  时间：</w:t>
      </w:r>
      <w:r>
        <w:rPr>
          <w:rFonts w:ascii="楷体" w:eastAsia="楷体" w:hAnsi="楷体" w:cs="宋体" w:hint="eastAsia"/>
          <w:bCs/>
          <w:kern w:val="0"/>
          <w:sz w:val="24"/>
          <w:szCs w:val="24"/>
          <w:u w:val="single"/>
        </w:rPr>
        <w:t xml:space="preserve">      </w:t>
      </w:r>
      <w:r>
        <w:rPr>
          <w:rFonts w:ascii="楷体" w:eastAsia="楷体" w:hAnsi="楷体" w:cs="宋体" w:hint="eastAsia"/>
          <w:bCs/>
          <w:kern w:val="0"/>
          <w:sz w:val="24"/>
          <w:szCs w:val="24"/>
        </w:rPr>
        <w:t xml:space="preserve"> 作业时长</w:t>
      </w:r>
      <w:r>
        <w:rPr>
          <w:rFonts w:ascii="楷体" w:eastAsia="楷体" w:hAnsi="楷体" w:cs="宋体" w:hint="eastAsia"/>
          <w:bCs/>
          <w:kern w:val="0"/>
          <w:sz w:val="24"/>
          <w:szCs w:val="24"/>
          <w:u w:val="single"/>
        </w:rPr>
        <w:t>：25分钟</w:t>
      </w:r>
      <w:r>
        <w:rPr>
          <w:rFonts w:ascii="方正大标宋_GBK" w:eastAsia="方正大标宋_GBK" w:hAnsi="方正大标宋_GBK" w:cs="方正大标宋_GBK" w:hint="eastAsia"/>
          <w:color w:val="0000FF"/>
          <w:sz w:val="32"/>
          <w:szCs w:val="36"/>
        </w:rPr>
        <w:t xml:space="preserve"> </w:t>
      </w:r>
    </w:p>
    <w:p w:rsidR="003830A1" w:rsidRDefault="00DD7343">
      <w:pPr>
        <w:spacing w:line="360" w:lineRule="auto"/>
        <w:jc w:val="left"/>
        <w:textAlignment w:val="center"/>
        <w:rPr>
          <w:rFonts w:ascii="宋体" w:hAnsi="宋体" w:cs="宋体"/>
          <w:b/>
          <w:bCs/>
        </w:rPr>
      </w:pPr>
      <w:r>
        <w:rPr>
          <w:rFonts w:ascii="宋体" w:hAnsi="宋体" w:cs="宋体" w:hint="eastAsia"/>
          <w:b/>
          <w:bCs/>
        </w:rPr>
        <w:t>完成《南方凤凰台配套精练》P</w:t>
      </w:r>
      <w:r w:rsidR="00D13087">
        <w:rPr>
          <w:rFonts w:ascii="宋体" w:hAnsi="宋体" w:cs="宋体" w:hint="eastAsia"/>
          <w:b/>
          <w:bCs/>
        </w:rPr>
        <w:t>63</w:t>
      </w:r>
      <w:r w:rsidR="009B77F3">
        <w:rPr>
          <w:rFonts w:ascii="宋体" w:hAnsi="宋体" w:cs="宋体" w:hint="eastAsia"/>
          <w:b/>
          <w:bCs/>
        </w:rPr>
        <w:t xml:space="preserve"> 1~</w:t>
      </w:r>
      <w:r w:rsidR="00D13087">
        <w:rPr>
          <w:rFonts w:ascii="宋体" w:hAnsi="宋体" w:cs="宋体" w:hint="eastAsia"/>
          <w:b/>
          <w:bCs/>
        </w:rPr>
        <w:t>14</w:t>
      </w:r>
      <w:r>
        <w:rPr>
          <w:rFonts w:ascii="宋体" w:hAnsi="宋体" w:cs="宋体" w:hint="eastAsia"/>
          <w:b/>
          <w:bCs/>
        </w:rPr>
        <w:t>题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96"/>
        <w:gridCol w:w="996"/>
        <w:gridCol w:w="996"/>
        <w:gridCol w:w="996"/>
        <w:gridCol w:w="996"/>
        <w:gridCol w:w="996"/>
        <w:gridCol w:w="996"/>
        <w:gridCol w:w="997"/>
        <w:gridCol w:w="997"/>
        <w:gridCol w:w="997"/>
      </w:tblGrid>
      <w:tr w:rsidR="003830A1"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题号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1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2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3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4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5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6</w:t>
            </w:r>
          </w:p>
        </w:tc>
        <w:tc>
          <w:tcPr>
            <w:tcW w:w="997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7</w:t>
            </w:r>
          </w:p>
        </w:tc>
        <w:tc>
          <w:tcPr>
            <w:tcW w:w="997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8</w:t>
            </w:r>
          </w:p>
        </w:tc>
        <w:tc>
          <w:tcPr>
            <w:tcW w:w="997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9</w:t>
            </w:r>
          </w:p>
        </w:tc>
      </w:tr>
      <w:tr w:rsidR="003830A1"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答案</w:t>
            </w: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7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7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7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</w:tr>
      <w:tr w:rsidR="003830A1"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题号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10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11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12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13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14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15</w:t>
            </w:r>
          </w:p>
        </w:tc>
        <w:tc>
          <w:tcPr>
            <w:tcW w:w="997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16</w:t>
            </w:r>
          </w:p>
        </w:tc>
        <w:tc>
          <w:tcPr>
            <w:tcW w:w="997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17</w:t>
            </w:r>
          </w:p>
        </w:tc>
        <w:tc>
          <w:tcPr>
            <w:tcW w:w="997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18</w:t>
            </w:r>
          </w:p>
        </w:tc>
      </w:tr>
      <w:tr w:rsidR="003830A1"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答案</w:t>
            </w: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7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7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7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</w:tr>
    </w:tbl>
    <w:p w:rsidR="00D13087" w:rsidRDefault="00D13087" w:rsidP="00D13087">
      <w:pPr>
        <w:spacing w:line="360" w:lineRule="auto"/>
        <w:jc w:val="left"/>
      </w:pPr>
      <w:r>
        <w:t>15</w:t>
      </w:r>
      <w:r>
        <w:t>．</w:t>
      </w:r>
      <w:r>
        <w:t>2022</w:t>
      </w:r>
      <w:r>
        <w:t>年</w:t>
      </w:r>
      <w:r>
        <w:t>6</w:t>
      </w:r>
      <w:r>
        <w:t>月</w:t>
      </w:r>
      <w:r>
        <w:t>24</w:t>
      </w:r>
      <w:r>
        <w:t>日，习近平在全球发展高层对话会上的讲话时指出，</w:t>
      </w:r>
      <w:r>
        <w:t>“</w:t>
      </w:r>
      <w:r>
        <w:t>中国古人说</w:t>
      </w:r>
      <w:r>
        <w:t>:‘</w:t>
      </w:r>
      <w:r>
        <w:t>仓廪实而知礼节，衣食足而知荣辱。</w:t>
      </w:r>
      <w:r>
        <w:t>’”“</w:t>
      </w:r>
      <w:r>
        <w:t>我深深感受到，只有不断发展，才能实现人民对生活安康、社会安宁的梦想。</w:t>
      </w:r>
      <w:r>
        <w:t>”</w:t>
      </w:r>
      <w:r>
        <w:t>这说明（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D13087" w:rsidRDefault="00D13087" w:rsidP="00D13087">
      <w:pPr>
        <w:spacing w:line="360" w:lineRule="auto"/>
        <w:jc w:val="left"/>
        <w:rPr>
          <w:rFonts w:ascii="'Times New Roman'" w:eastAsia="'Times New Roman'" w:hAnsi="'Times New Roman'" w:cs="'Times New Roman'"/>
        </w:rPr>
      </w:pPr>
      <w:r>
        <w:t>①</w:t>
      </w:r>
      <w:r>
        <w:t>社会存在决定于社会意识</w:t>
      </w:r>
      <w:r>
        <w:rPr>
          <w:rFonts w:eastAsia="Times New Roman"/>
          <w:kern w:val="0"/>
          <w:sz w:val="24"/>
          <w:szCs w:val="24"/>
        </w:rPr>
        <w:t>    </w:t>
      </w:r>
    </w:p>
    <w:p w:rsidR="00D13087" w:rsidRDefault="00D13087" w:rsidP="00D13087">
      <w:pPr>
        <w:spacing w:line="360" w:lineRule="auto"/>
        <w:jc w:val="left"/>
      </w:pPr>
      <w:r>
        <w:t>②</w:t>
      </w:r>
      <w:r>
        <w:t>社会生活在本质上是实践的</w:t>
      </w:r>
    </w:p>
    <w:p w:rsidR="00D13087" w:rsidRDefault="00D13087" w:rsidP="00D13087">
      <w:pPr>
        <w:spacing w:line="360" w:lineRule="auto"/>
        <w:jc w:val="left"/>
        <w:rPr>
          <w:rFonts w:ascii="'Times New Roman'" w:eastAsia="'Times New Roman'" w:hAnsi="'Times New Roman'" w:cs="'Times New Roman'"/>
        </w:rPr>
      </w:pPr>
      <w:r>
        <w:t>③</w:t>
      </w:r>
      <w:r>
        <w:t>社会意识具有相对独立性</w:t>
      </w:r>
      <w:r>
        <w:rPr>
          <w:rFonts w:eastAsia="Times New Roman"/>
          <w:kern w:val="0"/>
          <w:sz w:val="24"/>
          <w:szCs w:val="24"/>
        </w:rPr>
        <w:t>    </w:t>
      </w:r>
    </w:p>
    <w:p w:rsidR="00D13087" w:rsidRDefault="00D13087" w:rsidP="00D13087">
      <w:pPr>
        <w:spacing w:line="360" w:lineRule="auto"/>
        <w:jc w:val="left"/>
      </w:pPr>
      <w:r>
        <w:t>④</w:t>
      </w:r>
      <w:r>
        <w:t>生产活动是人类社会发展的基础</w:t>
      </w:r>
    </w:p>
    <w:p w:rsidR="00D13087" w:rsidRDefault="00D13087" w:rsidP="00D13087">
      <w:pPr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</w:t>
      </w:r>
      <w:r>
        <w:t>．</w:t>
      </w:r>
      <w:r>
        <w:t>①③</w:t>
      </w:r>
      <w:r>
        <w:tab/>
        <w:t>B</w:t>
      </w:r>
      <w:r>
        <w:t>．</w:t>
      </w:r>
      <w:r>
        <w:t>②④</w:t>
      </w:r>
      <w:r>
        <w:tab/>
        <w:t>C</w:t>
      </w:r>
      <w:r>
        <w:t>．</w:t>
      </w:r>
      <w:r>
        <w:t>②③</w:t>
      </w:r>
      <w:r>
        <w:tab/>
        <w:t>D</w:t>
      </w:r>
      <w:r>
        <w:t>．</w:t>
      </w:r>
      <w:r>
        <w:t>①④</w:t>
      </w:r>
    </w:p>
    <w:p w:rsidR="00D13087" w:rsidRDefault="00D13087" w:rsidP="00D13087">
      <w:pPr>
        <w:spacing w:line="360" w:lineRule="auto"/>
        <w:jc w:val="left"/>
      </w:pPr>
      <w:r>
        <w:t>16</w:t>
      </w:r>
      <w:r>
        <w:t>．放眼神州大地，生态环境持续向好，盎然绿色不断拓展，为人们出行提供了更加丰富的选择。白洋淀重现鱼虾成群、水鸟翔集的美景，成为观鸟热门打卡地；白天闻松香、听鸟鸣，晚上睡火炕、数星星，停伐后的内蒙古大兴安岭林区提供了</w:t>
      </w:r>
      <w:proofErr w:type="gramStart"/>
      <w:r>
        <w:t>森林康养新</w:t>
      </w:r>
      <w:proofErr w:type="gramEnd"/>
      <w:r>
        <w:t>去处；关停了水泥厂、矿山，</w:t>
      </w:r>
      <w:proofErr w:type="gramStart"/>
      <w:r>
        <w:t>安吉余村的</w:t>
      </w:r>
      <w:proofErr w:type="gramEnd"/>
      <w:r>
        <w:t>绿水青山成为天然氧吧，吸引着全国各地的游客</w:t>
      </w:r>
      <w:r>
        <w:t>⋯⋯</w:t>
      </w:r>
      <w:r>
        <w:t>材料表明（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D13087" w:rsidRDefault="00D13087" w:rsidP="00D13087">
      <w:pPr>
        <w:spacing w:line="360" w:lineRule="auto"/>
        <w:jc w:val="left"/>
      </w:pPr>
      <w:r>
        <w:t>①</w:t>
      </w:r>
      <w:r>
        <w:t>社会意识具有相对独立性</w:t>
      </w:r>
    </w:p>
    <w:p w:rsidR="00D13087" w:rsidRDefault="00D13087" w:rsidP="00D13087">
      <w:pPr>
        <w:spacing w:line="360" w:lineRule="auto"/>
        <w:jc w:val="left"/>
      </w:pPr>
      <w:r>
        <w:t>②</w:t>
      </w:r>
      <w:r>
        <w:t>全部社会生活在本质上是实践的</w:t>
      </w:r>
    </w:p>
    <w:p w:rsidR="00D13087" w:rsidRDefault="00D13087" w:rsidP="00D13087">
      <w:pPr>
        <w:spacing w:line="360" w:lineRule="auto"/>
        <w:jc w:val="left"/>
      </w:pPr>
      <w:r>
        <w:t>③</w:t>
      </w:r>
      <w:r>
        <w:t>社会发展的总趋势是前进的、上升的</w:t>
      </w:r>
    </w:p>
    <w:p w:rsidR="00D13087" w:rsidRDefault="00D13087" w:rsidP="00D13087">
      <w:pPr>
        <w:spacing w:line="360" w:lineRule="auto"/>
        <w:jc w:val="left"/>
      </w:pPr>
      <w:r>
        <w:t>④</w:t>
      </w:r>
      <w:r>
        <w:t>有什么样的社会存在，就有什么样的社会意识</w:t>
      </w:r>
    </w:p>
    <w:p w:rsidR="00D13087" w:rsidRDefault="00D13087" w:rsidP="00D13087">
      <w:pPr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</w:t>
      </w:r>
      <w:r>
        <w:t>．</w:t>
      </w:r>
      <w:r>
        <w:t>①③</w:t>
      </w:r>
      <w:r>
        <w:tab/>
        <w:t>B</w:t>
      </w:r>
      <w:r>
        <w:t>．</w:t>
      </w:r>
      <w:r>
        <w:t>①④</w:t>
      </w:r>
      <w:r>
        <w:tab/>
        <w:t>C</w:t>
      </w:r>
      <w:r>
        <w:t>．</w:t>
      </w:r>
      <w:r>
        <w:t>②③</w:t>
      </w:r>
      <w:r>
        <w:tab/>
        <w:t>D</w:t>
      </w:r>
      <w:r>
        <w:t>．</w:t>
      </w:r>
      <w:r>
        <w:t>②④</w:t>
      </w:r>
    </w:p>
    <w:p w:rsidR="00D13087" w:rsidRDefault="00D13087" w:rsidP="00D13087">
      <w:pPr>
        <w:spacing w:line="360" w:lineRule="auto"/>
        <w:jc w:val="left"/>
      </w:pPr>
      <w:r>
        <w:rPr>
          <w:rFonts w:ascii="楷体" w:eastAsia="楷体" w:hAnsi="楷体" w:cs="楷体" w:hint="eastAsia"/>
          <w:b/>
          <w:bCs/>
        </w:rPr>
        <w:t>★（选做题）</w:t>
      </w:r>
      <w:r>
        <w:t>17</w:t>
      </w:r>
      <w:r>
        <w:t>．漫画《问候的变化》（作者：毛铭三）所蕴含的哲理有（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D13087" w:rsidRDefault="00D13087" w:rsidP="00D13087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6E59E6AB" wp14:editId="09F3220A">
            <wp:extent cx="1933575" cy="2705100"/>
            <wp:effectExtent l="0" t="0" r="0" b="0"/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14905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087" w:rsidRDefault="00D13087" w:rsidP="00D13087">
      <w:pPr>
        <w:spacing w:line="360" w:lineRule="auto"/>
        <w:jc w:val="left"/>
      </w:pPr>
      <w:r>
        <w:t>①</w:t>
      </w:r>
      <w:r>
        <w:t>社会存在的变化、发展决定社会意识的变化、发展</w:t>
      </w:r>
    </w:p>
    <w:p w:rsidR="00D13087" w:rsidRDefault="00D13087" w:rsidP="00D13087">
      <w:pPr>
        <w:spacing w:line="360" w:lineRule="auto"/>
        <w:jc w:val="left"/>
      </w:pPr>
      <w:r>
        <w:t>②</w:t>
      </w:r>
      <w:r>
        <w:t>社会意识对社会存在的发展具有推动作用</w:t>
      </w:r>
    </w:p>
    <w:p w:rsidR="00D13087" w:rsidRDefault="00D13087" w:rsidP="00D13087">
      <w:pPr>
        <w:spacing w:line="360" w:lineRule="auto"/>
        <w:jc w:val="left"/>
      </w:pPr>
      <w:r>
        <w:t>③</w:t>
      </w:r>
      <w:r>
        <w:t>事物发展不同阶段的矛盾各有其特殊性</w:t>
      </w:r>
    </w:p>
    <w:p w:rsidR="00D13087" w:rsidRDefault="00D13087" w:rsidP="00D13087">
      <w:pPr>
        <w:spacing w:line="360" w:lineRule="auto"/>
        <w:jc w:val="left"/>
      </w:pPr>
      <w:r>
        <w:t>④</w:t>
      </w:r>
      <w:r>
        <w:t>社会意识具有相对独立性</w:t>
      </w:r>
    </w:p>
    <w:p w:rsidR="00D13087" w:rsidRDefault="00D13087" w:rsidP="00D13087">
      <w:pPr>
        <w:tabs>
          <w:tab w:val="left" w:pos="4156"/>
        </w:tabs>
        <w:spacing w:line="360" w:lineRule="auto"/>
        <w:jc w:val="left"/>
      </w:pPr>
      <w:r>
        <w:t>A</w:t>
      </w:r>
      <w:r>
        <w:t>．</w:t>
      </w:r>
      <w:r>
        <w:t>①②</w:t>
      </w:r>
      <w:r>
        <w:tab/>
        <w:t>B</w:t>
      </w:r>
      <w:r>
        <w:t>．</w:t>
      </w:r>
      <w:r>
        <w:t>③④</w:t>
      </w:r>
    </w:p>
    <w:p w:rsidR="00D13087" w:rsidRDefault="00D13087" w:rsidP="00D13087">
      <w:pPr>
        <w:tabs>
          <w:tab w:val="left" w:pos="4156"/>
        </w:tabs>
        <w:spacing w:line="360" w:lineRule="auto"/>
        <w:jc w:val="left"/>
      </w:pPr>
      <w:r>
        <w:t>C</w:t>
      </w:r>
      <w:r>
        <w:t>．</w:t>
      </w:r>
      <w:r>
        <w:t>①③</w:t>
      </w:r>
      <w:r>
        <w:tab/>
        <w:t>D</w:t>
      </w:r>
      <w:r>
        <w:t>．</w:t>
      </w:r>
      <w:r>
        <w:t>②④</w:t>
      </w:r>
    </w:p>
    <w:p w:rsidR="00D13087" w:rsidRDefault="00D13087" w:rsidP="00D13087">
      <w:pPr>
        <w:spacing w:line="360" w:lineRule="auto"/>
        <w:jc w:val="left"/>
      </w:pPr>
      <w:r>
        <w:rPr>
          <w:rFonts w:ascii="楷体" w:eastAsia="楷体" w:hAnsi="楷体" w:cs="楷体" w:hint="eastAsia"/>
          <w:b/>
          <w:bCs/>
        </w:rPr>
        <w:t>★（选做题）</w:t>
      </w:r>
      <w:r>
        <w:t>18</w:t>
      </w:r>
      <w:r>
        <w:t>．如今，上网已成为人们生活和工作刚需，但网络上铺天盖地的</w:t>
      </w:r>
      <w:proofErr w:type="gramStart"/>
      <w:r>
        <w:t>弹窗广告</w:t>
      </w:r>
      <w:proofErr w:type="gramEnd"/>
      <w:r>
        <w:t>不仅影响用户心情、破坏上网体验，而且还可能带来强制消费、个人信息泄露等问题。自</w:t>
      </w:r>
      <w:r>
        <w:t>2022</w:t>
      </w:r>
      <w:r>
        <w:t>年</w:t>
      </w:r>
      <w:r>
        <w:t>9</w:t>
      </w:r>
      <w:r>
        <w:t>月</w:t>
      </w:r>
      <w:r>
        <w:t>30</w:t>
      </w:r>
      <w:r>
        <w:t>日起施行的《互联网弹窗信息推送服务管理规定》要求，</w:t>
      </w:r>
      <w:proofErr w:type="gramStart"/>
      <w:r>
        <w:t>弹窗推送</w:t>
      </w:r>
      <w:proofErr w:type="gramEnd"/>
      <w:r>
        <w:t>广告信息的，应当具有可识别性，显著标明</w:t>
      </w:r>
      <w:r>
        <w:t>“</w:t>
      </w:r>
      <w:r>
        <w:t>广告</w:t>
      </w:r>
      <w:r>
        <w:t>”</w:t>
      </w:r>
      <w:r>
        <w:t>和关闭标志，确保</w:t>
      </w:r>
      <w:proofErr w:type="gramStart"/>
      <w:r>
        <w:t>弹窗广告</w:t>
      </w:r>
      <w:proofErr w:type="gramEnd"/>
      <w:r>
        <w:t>一键关闭。对此，下列认识正确的是（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D13087" w:rsidRDefault="00D13087" w:rsidP="00D13087">
      <w:pPr>
        <w:spacing w:line="360" w:lineRule="auto"/>
        <w:jc w:val="left"/>
      </w:pPr>
      <w:r>
        <w:t>①</w:t>
      </w:r>
      <w:r>
        <w:t>人们的认识产生于社会实践的需要</w:t>
      </w:r>
    </w:p>
    <w:p w:rsidR="00D13087" w:rsidRDefault="00D13087" w:rsidP="00D13087">
      <w:pPr>
        <w:spacing w:line="360" w:lineRule="auto"/>
        <w:jc w:val="left"/>
      </w:pPr>
      <w:r>
        <w:t>②</w:t>
      </w:r>
      <w:r>
        <w:t>上层建筑一定要适合经济基础发展状况</w:t>
      </w:r>
    </w:p>
    <w:p w:rsidR="00D13087" w:rsidRDefault="00D13087" w:rsidP="00D13087">
      <w:pPr>
        <w:spacing w:line="360" w:lineRule="auto"/>
        <w:jc w:val="left"/>
      </w:pPr>
      <w:r>
        <w:t>③</w:t>
      </w:r>
      <w:r>
        <w:t>不同人对同一事物定会</w:t>
      </w:r>
      <w:proofErr w:type="gramStart"/>
      <w:r>
        <w:t>作出</w:t>
      </w:r>
      <w:proofErr w:type="gramEnd"/>
      <w:r>
        <w:t>不同的价值评价</w:t>
      </w:r>
    </w:p>
    <w:p w:rsidR="00D13087" w:rsidRDefault="00D13087" w:rsidP="00D13087">
      <w:pPr>
        <w:spacing w:line="360" w:lineRule="auto"/>
        <w:jc w:val="left"/>
      </w:pPr>
      <w:r>
        <w:t>④</w:t>
      </w:r>
      <w:r>
        <w:t>社会意识对社会存在的发展具有促进作用</w:t>
      </w:r>
    </w:p>
    <w:p w:rsidR="00D13087" w:rsidRDefault="00D13087" w:rsidP="00D13087">
      <w:pPr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</w:t>
      </w:r>
      <w:r>
        <w:t>．</w:t>
      </w:r>
      <w:r>
        <w:t>①②</w:t>
      </w:r>
      <w:r>
        <w:tab/>
        <w:t>B</w:t>
      </w:r>
      <w:r>
        <w:t>．</w:t>
      </w:r>
      <w:r>
        <w:t>①③</w:t>
      </w:r>
      <w:r>
        <w:tab/>
        <w:t>C</w:t>
      </w:r>
      <w:r>
        <w:t>．</w:t>
      </w:r>
      <w:r>
        <w:t>②④</w:t>
      </w:r>
      <w:r>
        <w:tab/>
        <w:t>D</w:t>
      </w:r>
      <w:r>
        <w:t>．</w:t>
      </w:r>
      <w:r>
        <w:t>③④</w:t>
      </w:r>
    </w:p>
    <w:p w:rsidR="003830A1" w:rsidRDefault="00DD7343" w:rsidP="00D13087">
      <w:pPr>
        <w:spacing w:line="360" w:lineRule="auto"/>
        <w:jc w:val="left"/>
        <w:rPr>
          <w:rFonts w:ascii="黑体" w:eastAsia="黑体" w:hAnsi="黑体" w:cs="宋体"/>
          <w:b/>
          <w:bCs/>
          <w:kern w:val="0"/>
          <w:sz w:val="28"/>
          <w:szCs w:val="28"/>
        </w:rPr>
      </w:pPr>
      <w:r>
        <w:rPr>
          <w:rFonts w:ascii="黑体" w:eastAsia="黑体" w:hAnsi="黑体" w:cs="宋体" w:hint="eastAsia"/>
          <w:b/>
          <w:bCs/>
          <w:kern w:val="0"/>
          <w:sz w:val="28"/>
          <w:szCs w:val="28"/>
        </w:rPr>
        <w:t>备用练习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96"/>
        <w:gridCol w:w="996"/>
        <w:gridCol w:w="996"/>
        <w:gridCol w:w="996"/>
        <w:gridCol w:w="996"/>
        <w:gridCol w:w="996"/>
        <w:gridCol w:w="996"/>
      </w:tblGrid>
      <w:tr w:rsidR="003830A1">
        <w:trPr>
          <w:jc w:val="center"/>
        </w:trPr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题号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1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2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3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4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5</w:t>
            </w:r>
          </w:p>
        </w:tc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6</w:t>
            </w:r>
          </w:p>
        </w:tc>
      </w:tr>
      <w:tr w:rsidR="003830A1">
        <w:trPr>
          <w:jc w:val="center"/>
        </w:trPr>
        <w:tc>
          <w:tcPr>
            <w:tcW w:w="996" w:type="dxa"/>
            <w:vAlign w:val="center"/>
          </w:tcPr>
          <w:p w:rsidR="003830A1" w:rsidRDefault="00DD7343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  <w:r>
              <w:rPr>
                <w:rFonts w:ascii="楷体" w:eastAsia="楷体" w:hAnsi="楷体" w:cs="楷体" w:hint="eastAsia"/>
                <w:b/>
                <w:bCs/>
              </w:rPr>
              <w:t>答案</w:t>
            </w: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  <w:tc>
          <w:tcPr>
            <w:tcW w:w="996" w:type="dxa"/>
            <w:vAlign w:val="center"/>
          </w:tcPr>
          <w:p w:rsidR="003830A1" w:rsidRDefault="003830A1">
            <w:pPr>
              <w:spacing w:line="360" w:lineRule="auto"/>
              <w:jc w:val="center"/>
              <w:textAlignment w:val="center"/>
              <w:rPr>
                <w:rFonts w:ascii="楷体" w:eastAsia="楷体" w:hAnsi="楷体" w:cs="楷体"/>
                <w:b/>
                <w:bCs/>
              </w:rPr>
            </w:pPr>
          </w:p>
        </w:tc>
      </w:tr>
    </w:tbl>
    <w:p w:rsidR="00D13087" w:rsidRDefault="00D13087" w:rsidP="00D13087">
      <w:pPr>
        <w:spacing w:line="360" w:lineRule="auto"/>
        <w:jc w:val="left"/>
      </w:pPr>
      <w:r>
        <w:t>1</w:t>
      </w:r>
      <w:r>
        <w:t>．教育</w:t>
      </w:r>
      <w:r>
        <w:t>“</w:t>
      </w:r>
      <w:r>
        <w:t>双减</w:t>
      </w:r>
      <w:r>
        <w:t>”</w:t>
      </w:r>
      <w:r>
        <w:t>政策要求坚持以学生为本，减轻学生过重作业负担和校外培训负担，遵循教育规律，着眼学生身心健康成长，保障学生休息权利，整体提升学校教育教学质量。坚持依法治理、标本兼治，严格执行</w:t>
      </w:r>
      <w:r>
        <w:lastRenderedPageBreak/>
        <w:t>《义务教育法》、《未成年人保护法》等法律规定。国家教育</w:t>
      </w:r>
      <w:r>
        <w:t>“</w:t>
      </w:r>
      <w:r>
        <w:t>双减</w:t>
      </w:r>
      <w:r>
        <w:t>”</w:t>
      </w:r>
      <w:r>
        <w:t>政策出台（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D13087" w:rsidRDefault="00D13087" w:rsidP="00D13087">
      <w:pPr>
        <w:spacing w:line="360" w:lineRule="auto"/>
        <w:jc w:val="left"/>
      </w:pPr>
      <w:r>
        <w:t>①</w:t>
      </w:r>
      <w:r>
        <w:t>符合社会存在决定于社会意识，社会意识具有相对独立性</w:t>
      </w:r>
    </w:p>
    <w:p w:rsidR="00D13087" w:rsidRDefault="00D13087" w:rsidP="00D13087">
      <w:pPr>
        <w:spacing w:line="360" w:lineRule="auto"/>
        <w:jc w:val="left"/>
      </w:pPr>
      <w:r>
        <w:t>②</w:t>
      </w:r>
      <w:r>
        <w:t>体现生产关系要适应生产力的发展状况，推动生产力的发展</w:t>
      </w:r>
    </w:p>
    <w:p w:rsidR="00D13087" w:rsidRDefault="00D13087" w:rsidP="00D13087">
      <w:pPr>
        <w:spacing w:line="360" w:lineRule="auto"/>
        <w:jc w:val="left"/>
      </w:pPr>
      <w:r>
        <w:t>③</w:t>
      </w:r>
      <w:r>
        <w:t>体现了教育者要树立正确的价值观，遵循身心发展的客观规律</w:t>
      </w:r>
    </w:p>
    <w:p w:rsidR="00D13087" w:rsidRDefault="00D13087" w:rsidP="00D13087">
      <w:pPr>
        <w:spacing w:line="360" w:lineRule="auto"/>
        <w:jc w:val="left"/>
      </w:pPr>
      <w:r>
        <w:t>④</w:t>
      </w:r>
      <w:r>
        <w:t>表明教育要坚持群众观点和群众路线，满足学生及家长减负需求</w:t>
      </w:r>
    </w:p>
    <w:p w:rsidR="00D13087" w:rsidRDefault="00D13087" w:rsidP="00D13087">
      <w:pPr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</w:t>
      </w:r>
      <w:r>
        <w:t>．</w:t>
      </w:r>
      <w:r>
        <w:t>①②</w:t>
      </w:r>
      <w:r>
        <w:tab/>
        <w:t>B</w:t>
      </w:r>
      <w:r>
        <w:t>．</w:t>
      </w:r>
      <w:r>
        <w:t>①④</w:t>
      </w:r>
      <w:r>
        <w:tab/>
        <w:t>C</w:t>
      </w:r>
      <w:r>
        <w:t>．</w:t>
      </w:r>
      <w:r>
        <w:t>②③</w:t>
      </w:r>
      <w:r>
        <w:tab/>
        <w:t>D</w:t>
      </w:r>
      <w:r>
        <w:t>．</w:t>
      </w:r>
      <w:r>
        <w:t>③④</w:t>
      </w:r>
    </w:p>
    <w:p w:rsidR="00D13087" w:rsidRDefault="00D13087" w:rsidP="00D13087">
      <w:pPr>
        <w:spacing w:line="360" w:lineRule="auto"/>
        <w:jc w:val="left"/>
      </w:pPr>
      <w:r>
        <w:t>2</w:t>
      </w:r>
      <w:r>
        <w:t>．习近平总书记指出，人世间的美好梦想，只有通过诚实劳动才能实现；发展中的各种难题，只有通过诚实劳动才能破解；生命里的一切辉煌，只有通过诚实劳动才能铸就。这说明（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D13087" w:rsidRDefault="00D13087" w:rsidP="00D13087">
      <w:pPr>
        <w:spacing w:line="360" w:lineRule="auto"/>
        <w:jc w:val="left"/>
      </w:pPr>
      <w:r>
        <w:t>①</w:t>
      </w:r>
      <w:r>
        <w:t>美好生活必须通过自身的奋斗才能获得</w:t>
      </w:r>
    </w:p>
    <w:p w:rsidR="00D13087" w:rsidRDefault="00D13087" w:rsidP="00D13087">
      <w:pPr>
        <w:spacing w:line="360" w:lineRule="auto"/>
        <w:jc w:val="left"/>
      </w:pPr>
      <w:r>
        <w:t>②</w:t>
      </w:r>
      <w:r>
        <w:t>劳动是人类产生各种思想动机的物质原因</w:t>
      </w:r>
    </w:p>
    <w:p w:rsidR="00D13087" w:rsidRDefault="00D13087" w:rsidP="00D13087">
      <w:pPr>
        <w:spacing w:line="360" w:lineRule="auto"/>
        <w:jc w:val="left"/>
      </w:pPr>
      <w:r>
        <w:t>③</w:t>
      </w:r>
      <w:r>
        <w:t>劳动是人们全部杜会关系形成和发展的基础</w:t>
      </w:r>
    </w:p>
    <w:p w:rsidR="00D13087" w:rsidRDefault="00D13087" w:rsidP="00D13087">
      <w:pPr>
        <w:spacing w:line="360" w:lineRule="auto"/>
        <w:jc w:val="left"/>
      </w:pPr>
      <w:r>
        <w:t>④</w:t>
      </w:r>
      <w:r>
        <w:t>劳动是最基本的实践活动，是社会生活的本质</w:t>
      </w:r>
    </w:p>
    <w:p w:rsidR="00D13087" w:rsidRDefault="00D13087" w:rsidP="00D13087">
      <w:pPr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</w:t>
      </w:r>
      <w:r>
        <w:t>．</w:t>
      </w:r>
      <w:r>
        <w:t>①②</w:t>
      </w:r>
      <w:r>
        <w:tab/>
        <w:t>B</w:t>
      </w:r>
      <w:r>
        <w:t>．</w:t>
      </w:r>
      <w:r>
        <w:t>①④</w:t>
      </w:r>
      <w:r>
        <w:tab/>
        <w:t>C</w:t>
      </w:r>
      <w:r>
        <w:t>．</w:t>
      </w:r>
      <w:r>
        <w:t>①③</w:t>
      </w:r>
      <w:r>
        <w:tab/>
        <w:t>D</w:t>
      </w:r>
      <w:r>
        <w:t>．</w:t>
      </w:r>
      <w:r>
        <w:t>③④</w:t>
      </w:r>
    </w:p>
    <w:p w:rsidR="00D13087" w:rsidRDefault="00D13087" w:rsidP="00D13087">
      <w:pPr>
        <w:spacing w:line="360" w:lineRule="auto"/>
        <w:jc w:val="left"/>
      </w:pPr>
      <w:r>
        <w:t>3</w:t>
      </w:r>
      <w:r>
        <w:t>．</w:t>
      </w:r>
      <w:r>
        <w:t>2022</w:t>
      </w:r>
      <w:r>
        <w:t>年</w:t>
      </w:r>
      <w:r>
        <w:t>7</w:t>
      </w:r>
      <w:r>
        <w:t>月发布的《国务院</w:t>
      </w:r>
      <w:r>
        <w:t>2022</w:t>
      </w:r>
      <w:r>
        <w:t>年度立法工作计划》要求：把握新发展阶段、贯彻新发展理念、构建新发展格局、推动高质量发展，加强重点领域、新兴领域、涉外领域立法，为全面建设社会主义现代化国家提供有力的法治保障。国务院立法（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D13087" w:rsidRDefault="00D13087" w:rsidP="00D13087">
      <w:pPr>
        <w:spacing w:line="360" w:lineRule="auto"/>
        <w:jc w:val="left"/>
      </w:pPr>
      <w:r>
        <w:t>①</w:t>
      </w:r>
      <w:r>
        <w:t>体现了生产关系对生产力具有反作用</w:t>
      </w:r>
      <w:r>
        <w:t xml:space="preserve"> </w:t>
      </w:r>
    </w:p>
    <w:p w:rsidR="00D13087" w:rsidRDefault="00D13087" w:rsidP="00D13087">
      <w:pPr>
        <w:spacing w:line="360" w:lineRule="auto"/>
        <w:jc w:val="left"/>
      </w:pPr>
      <w:r>
        <w:t>②</w:t>
      </w:r>
      <w:r>
        <w:t>说明社会存在的变化决定社会意识的变化</w:t>
      </w:r>
      <w:r>
        <w:t xml:space="preserve"> </w:t>
      </w:r>
    </w:p>
    <w:p w:rsidR="00D13087" w:rsidRDefault="00D13087" w:rsidP="00D13087">
      <w:pPr>
        <w:spacing w:line="360" w:lineRule="auto"/>
        <w:jc w:val="left"/>
      </w:pPr>
      <w:r>
        <w:t>③</w:t>
      </w:r>
      <w:r>
        <w:t>是我国经济社会发展对上层建筑的必然要求</w:t>
      </w:r>
    </w:p>
    <w:p w:rsidR="00D13087" w:rsidRDefault="00D13087" w:rsidP="00D13087">
      <w:pPr>
        <w:spacing w:line="360" w:lineRule="auto"/>
        <w:jc w:val="left"/>
      </w:pPr>
      <w:r>
        <w:t>④</w:t>
      </w:r>
      <w:r>
        <w:t>表明上层建筑为经济基础服务时就促进生产力发展</w:t>
      </w:r>
    </w:p>
    <w:p w:rsidR="00D13087" w:rsidRDefault="00D13087" w:rsidP="00D13087">
      <w:pPr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</w:t>
      </w:r>
      <w:r>
        <w:t>．</w:t>
      </w:r>
      <w:r>
        <w:t>①②</w:t>
      </w:r>
      <w:r>
        <w:tab/>
        <w:t>B</w:t>
      </w:r>
      <w:r>
        <w:t>．</w:t>
      </w:r>
      <w:r>
        <w:t>③④</w:t>
      </w:r>
      <w:r>
        <w:tab/>
        <w:t>C</w:t>
      </w:r>
      <w:r>
        <w:t>．</w:t>
      </w:r>
      <w:r>
        <w:t>①④</w:t>
      </w:r>
      <w:r>
        <w:tab/>
        <w:t>D</w:t>
      </w:r>
      <w:r>
        <w:t>．</w:t>
      </w:r>
      <w:r>
        <w:t>②③</w:t>
      </w:r>
    </w:p>
    <w:p w:rsidR="00D13087" w:rsidRDefault="00D13087" w:rsidP="00D13087">
      <w:pPr>
        <w:spacing w:line="360" w:lineRule="auto"/>
        <w:jc w:val="left"/>
      </w:pPr>
      <w:r>
        <w:t>4</w:t>
      </w:r>
      <w:r>
        <w:t>．新时代呼唤劳动教育，是对劳动教育本质认识的回归。它既有马克思主义</w:t>
      </w:r>
      <w:r>
        <w:t>“</w:t>
      </w:r>
      <w:r>
        <w:t>教劳结合</w:t>
      </w:r>
      <w:r>
        <w:t>”</w:t>
      </w:r>
      <w:r>
        <w:t>思想的引领，又传承了</w:t>
      </w:r>
      <w:r>
        <w:t>“</w:t>
      </w:r>
      <w:r>
        <w:t>耕读传家久</w:t>
      </w:r>
      <w:r>
        <w:t>”</w:t>
      </w:r>
      <w:r>
        <w:t>的传统，还具有鲜明的时代特征。之所以加强劳动教育，是因为美好的未来需要年轻一代充分发扬劳动精神，用实际行动助力中国梦的实现。这是因为（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D13087" w:rsidRDefault="00D13087" w:rsidP="00D13087">
      <w:pPr>
        <w:spacing w:line="360" w:lineRule="auto"/>
        <w:jc w:val="left"/>
      </w:pPr>
      <w:r>
        <w:t>①</w:t>
      </w:r>
      <w:r>
        <w:t>劳动教育是培育劳动精神的根本途径</w:t>
      </w:r>
    </w:p>
    <w:p w:rsidR="00D13087" w:rsidRDefault="00D13087" w:rsidP="00D13087">
      <w:pPr>
        <w:spacing w:line="360" w:lineRule="auto"/>
        <w:jc w:val="left"/>
      </w:pPr>
      <w:r>
        <w:t>②</w:t>
      </w:r>
      <w:r>
        <w:t>劳动是人的存在方式和社会发展的基础</w:t>
      </w:r>
    </w:p>
    <w:p w:rsidR="00D13087" w:rsidRDefault="00D13087" w:rsidP="00D13087">
      <w:pPr>
        <w:spacing w:line="360" w:lineRule="auto"/>
        <w:jc w:val="left"/>
      </w:pPr>
      <w:r>
        <w:t>③</w:t>
      </w:r>
      <w:r>
        <w:t>劳动观点是马克思主义哲学的核心观点</w:t>
      </w:r>
    </w:p>
    <w:p w:rsidR="00D13087" w:rsidRDefault="00D13087" w:rsidP="00D13087">
      <w:pPr>
        <w:spacing w:line="360" w:lineRule="auto"/>
        <w:jc w:val="left"/>
      </w:pPr>
      <w:r>
        <w:t>④</w:t>
      </w:r>
      <w:r>
        <w:t>全部社会生活在本质上是实践的</w:t>
      </w:r>
    </w:p>
    <w:p w:rsidR="00D13087" w:rsidRDefault="00D13087" w:rsidP="00D13087">
      <w:pPr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</w:t>
      </w:r>
      <w:r>
        <w:t>．</w:t>
      </w:r>
      <w:r>
        <w:t>①②</w:t>
      </w:r>
      <w:r>
        <w:tab/>
        <w:t>B</w:t>
      </w:r>
      <w:r>
        <w:t>．</w:t>
      </w:r>
      <w:r>
        <w:t>③④</w:t>
      </w:r>
      <w:r>
        <w:tab/>
        <w:t>C</w:t>
      </w:r>
      <w:r>
        <w:t>．</w:t>
      </w:r>
      <w:r>
        <w:t>①③</w:t>
      </w:r>
      <w:r>
        <w:tab/>
        <w:t>D</w:t>
      </w:r>
      <w:r>
        <w:t>．</w:t>
      </w:r>
      <w:r>
        <w:t>②④</w:t>
      </w:r>
    </w:p>
    <w:p w:rsidR="00D13087" w:rsidRDefault="00D13087" w:rsidP="00D13087">
      <w:pPr>
        <w:spacing w:line="360" w:lineRule="auto"/>
        <w:jc w:val="left"/>
      </w:pPr>
      <w:r>
        <w:t>5</w:t>
      </w:r>
      <w:r>
        <w:t>．</w:t>
      </w:r>
      <w:r>
        <w:t>“</w:t>
      </w:r>
      <w:r>
        <w:t>江山就是人民，人民就是江山。中国共产党领导人民打江山、守江山，守的是人民的心。</w:t>
      </w:r>
      <w:r>
        <w:t>”</w:t>
      </w:r>
      <w:r>
        <w:t>党的二十大</w:t>
      </w:r>
      <w:r>
        <w:lastRenderedPageBreak/>
        <w:t>报告以新的高度强调了坚持以人民为中心。这是基于（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D13087" w:rsidRDefault="00D13087" w:rsidP="00D13087">
      <w:pPr>
        <w:spacing w:line="360" w:lineRule="auto"/>
        <w:jc w:val="left"/>
      </w:pPr>
      <w:r>
        <w:t>①</w:t>
      </w:r>
      <w:r>
        <w:t>群众观点是马克思主义哲学首要的基本的观点</w:t>
      </w:r>
    </w:p>
    <w:p w:rsidR="00D13087" w:rsidRDefault="00D13087" w:rsidP="00D13087">
      <w:pPr>
        <w:spacing w:line="360" w:lineRule="auto"/>
        <w:jc w:val="left"/>
      </w:pPr>
      <w:r>
        <w:t>②</w:t>
      </w:r>
      <w:r>
        <w:t>人民群众是真正的英雄，是历史的创造者</w:t>
      </w:r>
    </w:p>
    <w:p w:rsidR="00D13087" w:rsidRDefault="00D13087" w:rsidP="00D13087">
      <w:pPr>
        <w:spacing w:line="360" w:lineRule="auto"/>
        <w:jc w:val="left"/>
      </w:pPr>
      <w:r>
        <w:t>③</w:t>
      </w:r>
      <w:r>
        <w:t>社会意识是对社会存在的正确反映，并推动社会存在的发展</w:t>
      </w:r>
    </w:p>
    <w:p w:rsidR="00D13087" w:rsidRDefault="00D13087" w:rsidP="00D13087">
      <w:pPr>
        <w:spacing w:line="360" w:lineRule="auto"/>
        <w:jc w:val="left"/>
      </w:pPr>
      <w:r>
        <w:t>④</w:t>
      </w:r>
      <w:r>
        <w:t>人民群众是决定党和国家前途命运的根本力量</w:t>
      </w:r>
    </w:p>
    <w:p w:rsidR="00D13087" w:rsidRDefault="00D13087" w:rsidP="00D13087">
      <w:pPr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</w:t>
      </w:r>
      <w:r>
        <w:t>．</w:t>
      </w:r>
      <w:r>
        <w:t>①③</w:t>
      </w:r>
      <w:r>
        <w:tab/>
        <w:t>B</w:t>
      </w:r>
      <w:r>
        <w:t>．</w:t>
      </w:r>
      <w:r>
        <w:t>①④</w:t>
      </w:r>
      <w:r>
        <w:tab/>
        <w:t>C</w:t>
      </w:r>
      <w:r>
        <w:t>．</w:t>
      </w:r>
      <w:r>
        <w:t>②③</w:t>
      </w:r>
      <w:r>
        <w:tab/>
        <w:t>D</w:t>
      </w:r>
      <w:r>
        <w:t>．</w:t>
      </w:r>
      <w:r>
        <w:t>②④</w:t>
      </w:r>
    </w:p>
    <w:p w:rsidR="00D13087" w:rsidRDefault="00D13087" w:rsidP="00D13087">
      <w:pPr>
        <w:spacing w:line="360" w:lineRule="auto"/>
        <w:jc w:val="left"/>
      </w:pPr>
      <w:r>
        <w:t>6</w:t>
      </w:r>
      <w:r>
        <w:t>．</w:t>
      </w:r>
      <w:r>
        <w:t>2022</w:t>
      </w:r>
      <w:r>
        <w:t>年，电影《隐入尘烟》入围第</w:t>
      </w:r>
      <w:r>
        <w:t>72</w:t>
      </w:r>
      <w:r>
        <w:t>届柏林国际电影节主竞赛单元，并成为今年以来口碑最佳的院线电影。导演李睿君</w:t>
      </w:r>
      <w:proofErr w:type="gramStart"/>
      <w:r>
        <w:t>聊创作</w:t>
      </w:r>
      <w:proofErr w:type="gramEnd"/>
      <w:r>
        <w:t>初衷时说道，</w:t>
      </w:r>
      <w:r>
        <w:t>“</w:t>
      </w:r>
      <w:r>
        <w:t>对于我来说，关注普通土地上的劳动者，他们的故事，他们在这个时代中遭遇和感知的一切，他们的情感生活、物质支撑。我们有责任让更多人了解我们</w:t>
      </w:r>
      <w:r>
        <w:t>‘</w:t>
      </w:r>
      <w:r>
        <w:t>边边角角的同胞</w:t>
      </w:r>
      <w:r>
        <w:t>’,</w:t>
      </w:r>
      <w:r>
        <w:t>希望能因此改善他们的生活</w:t>
      </w:r>
      <w:r>
        <w:t>”</w:t>
      </w:r>
      <w:r>
        <w:t>。这表明（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D13087" w:rsidRDefault="00D13087" w:rsidP="00D13087">
      <w:pPr>
        <w:spacing w:line="360" w:lineRule="auto"/>
        <w:jc w:val="left"/>
      </w:pPr>
      <w:r>
        <w:t>①</w:t>
      </w:r>
      <w:r>
        <w:t>反映时代的社会意识推动社会的发展</w:t>
      </w:r>
    </w:p>
    <w:p w:rsidR="00D13087" w:rsidRDefault="00D13087" w:rsidP="00D13087">
      <w:pPr>
        <w:spacing w:line="360" w:lineRule="auto"/>
        <w:jc w:val="left"/>
      </w:pPr>
      <w:r>
        <w:t>②</w:t>
      </w:r>
      <w:r>
        <w:t>人民群众的生活实践是一切精神财富形成和发展的源泉</w:t>
      </w:r>
    </w:p>
    <w:p w:rsidR="00D13087" w:rsidRDefault="00D13087" w:rsidP="00D13087">
      <w:pPr>
        <w:spacing w:line="360" w:lineRule="auto"/>
        <w:jc w:val="left"/>
      </w:pPr>
      <w:r>
        <w:t>③</w:t>
      </w:r>
      <w:r>
        <w:t>导演的灵感和智慧是电影创作成功的前提与基础</w:t>
      </w:r>
    </w:p>
    <w:p w:rsidR="00D13087" w:rsidRDefault="00D13087" w:rsidP="00D13087">
      <w:pPr>
        <w:spacing w:line="360" w:lineRule="auto"/>
        <w:jc w:val="left"/>
      </w:pPr>
      <w:r>
        <w:t>④</w:t>
      </w:r>
      <w:r>
        <w:t>实现人生价值需要正确的价值观来引导</w:t>
      </w:r>
    </w:p>
    <w:p w:rsidR="00D13087" w:rsidRDefault="00D13087" w:rsidP="00D13087">
      <w:pPr>
        <w:tabs>
          <w:tab w:val="left" w:pos="2078"/>
          <w:tab w:val="left" w:pos="4156"/>
          <w:tab w:val="left" w:pos="6234"/>
        </w:tabs>
        <w:spacing w:line="360" w:lineRule="auto"/>
        <w:jc w:val="left"/>
      </w:pPr>
      <w:r>
        <w:t>A</w:t>
      </w:r>
      <w:r>
        <w:t>．</w:t>
      </w:r>
      <w:r>
        <w:t>①②</w:t>
      </w:r>
      <w:r>
        <w:tab/>
        <w:t>B</w:t>
      </w:r>
      <w:r>
        <w:t>．</w:t>
      </w:r>
      <w:r>
        <w:t>①③</w:t>
      </w:r>
      <w:r>
        <w:tab/>
        <w:t>C</w:t>
      </w:r>
      <w:r>
        <w:t>．</w:t>
      </w:r>
      <w:r>
        <w:t>②④</w:t>
      </w:r>
      <w:r>
        <w:tab/>
        <w:t>D</w:t>
      </w:r>
      <w:r>
        <w:t>．</w:t>
      </w:r>
      <w:r>
        <w:t>③④</w:t>
      </w:r>
    </w:p>
    <w:p w:rsidR="00D13087" w:rsidRDefault="00D13087" w:rsidP="00D13087">
      <w:pPr>
        <w:spacing w:line="360" w:lineRule="auto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 w:hint="eastAsia"/>
        </w:rPr>
        <w:t>7.</w:t>
      </w:r>
      <w:r>
        <w:rPr>
          <w:rFonts w:ascii="楷体" w:eastAsia="楷体" w:hAnsi="楷体" w:cs="楷体"/>
        </w:rPr>
        <w:t>立春时节，北京冬奥会开幕式在万众瞩目中惊艳亮相。从“雨水”到“立春”的二十四节气流传.“黄河之水天上来”的奔涌恣肆，“破冰”出五环的精彩绝伦，由中国设计、中国技术、中国材料、中国制造组成的冬奥舞台，融入博大精深的中国元素，展现诗情画意的中国式浪漫，深度融合中国传统文化的惊艳创意，令世界惊叹，尽得风流。</w:t>
      </w:r>
    </w:p>
    <w:p w:rsidR="00D13087" w:rsidRDefault="00D13087" w:rsidP="00D13087">
      <w:pPr>
        <w:spacing w:line="360" w:lineRule="auto"/>
        <w:ind w:firstLine="420"/>
        <w:jc w:val="left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实现中华民族伟大复兴，必然包括中国悠久文化的发扬光大，必然蕴含对社会主义核心价值观的普遍共识和价值认同，必然要求构建一套独特的中国话语体系，掌握中国自己的话语权。随着我国综合国力的不断提升，越来越多的国人目光向内，认真思考“我们自己是谁”，从以过洋节、吃洋餐为荣到逐步怀念传统节日、习俗，日益回归国风。</w:t>
      </w:r>
    </w:p>
    <w:p w:rsidR="00D13087" w:rsidRDefault="00D13087" w:rsidP="00D13087">
      <w:pPr>
        <w:spacing w:line="360" w:lineRule="auto"/>
        <w:jc w:val="left"/>
        <w:rPr>
          <w:rFonts w:hint="eastAsia"/>
        </w:rPr>
      </w:pPr>
      <w:r>
        <w:t>(1)</w:t>
      </w:r>
      <w:r>
        <w:t>北京冬奥会开幕式呈现出文化自信之美。结合材料并运用文化知识谈谈你对文化自信的理解。</w:t>
      </w:r>
    </w:p>
    <w:p w:rsidR="00D13087" w:rsidRDefault="00D13087" w:rsidP="00D13087">
      <w:pPr>
        <w:spacing w:line="360" w:lineRule="auto"/>
        <w:jc w:val="left"/>
        <w:rPr>
          <w:rFonts w:hint="eastAsia"/>
        </w:rPr>
      </w:pPr>
    </w:p>
    <w:p w:rsidR="00D13087" w:rsidRDefault="00D13087" w:rsidP="00D13087">
      <w:pPr>
        <w:spacing w:line="360" w:lineRule="auto"/>
        <w:jc w:val="left"/>
        <w:rPr>
          <w:rFonts w:hint="eastAsia"/>
        </w:rPr>
      </w:pPr>
    </w:p>
    <w:p w:rsidR="00D13087" w:rsidRDefault="00D13087" w:rsidP="00D13087">
      <w:pPr>
        <w:spacing w:line="360" w:lineRule="auto"/>
        <w:jc w:val="left"/>
        <w:rPr>
          <w:rFonts w:hint="eastAsia"/>
        </w:rPr>
      </w:pPr>
    </w:p>
    <w:p w:rsidR="00D13087" w:rsidRDefault="00D13087" w:rsidP="00D13087">
      <w:pPr>
        <w:spacing w:line="360" w:lineRule="auto"/>
        <w:jc w:val="left"/>
      </w:pPr>
    </w:p>
    <w:p w:rsidR="009B77F3" w:rsidRPr="00D13087" w:rsidRDefault="00D13087" w:rsidP="00D13087">
      <w:pPr>
        <w:spacing w:line="360" w:lineRule="auto"/>
        <w:jc w:val="left"/>
      </w:pPr>
      <w:r>
        <w:t>(2)</w:t>
      </w:r>
      <w:r>
        <w:t>结合材料并运用历史唯物主义的有关知识，说明如何提升我们对中华文化的认同感。</w:t>
      </w:r>
      <w:bookmarkStart w:id="0" w:name="_GoBack"/>
      <w:bookmarkEnd w:id="0"/>
    </w:p>
    <w:p w:rsidR="003830A1" w:rsidRPr="009B77F3" w:rsidRDefault="003830A1" w:rsidP="009B77F3">
      <w:pPr>
        <w:spacing w:line="360" w:lineRule="auto"/>
        <w:jc w:val="left"/>
        <w:textAlignment w:val="center"/>
        <w:rPr>
          <w:rFonts w:ascii="宋体" w:hAnsi="宋体" w:cs="宋体"/>
        </w:rPr>
      </w:pPr>
    </w:p>
    <w:sectPr w:rsidR="003830A1" w:rsidRPr="009B77F3">
      <w:headerReference w:type="default" r:id="rId11"/>
      <w:footerReference w:type="even" r:id="rId12"/>
      <w:footerReference w:type="default" r:id="rId13"/>
      <w:pgSz w:w="11907" w:h="16839"/>
      <w:pgMar w:top="1440" w:right="1080" w:bottom="1440" w:left="1080" w:header="851" w:footer="992" w:gutter="0"/>
      <w:pgNumType w:start="1"/>
      <w:cols w:space="126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5DD" w:rsidRDefault="00DD25DD">
      <w:r>
        <w:separator/>
      </w:r>
    </w:p>
  </w:endnote>
  <w:endnote w:type="continuationSeparator" w:id="0">
    <w:p w:rsidR="00DD25DD" w:rsidRDefault="00DD2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_GBK">
    <w:altName w:val="宋体"/>
    <w:charset w:val="86"/>
    <w:family w:val="script"/>
    <w:pitch w:val="default"/>
    <w:sig w:usb0="00000000" w:usb1="00000000" w:usb2="00000010" w:usb3="00000000" w:csb0="00040000" w:csb1="00000000"/>
  </w:font>
  <w:font w:name="'Times New Roman'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0A1" w:rsidRDefault="00DD7343">
    <w:pPr>
      <w:jc w:val="center"/>
    </w:pPr>
    <w:proofErr w:type="gramStart"/>
    <w:r>
      <w:rPr>
        <w:rFonts w:hint="eastAsia"/>
      </w:rPr>
      <w:t>答案第</w:t>
    </w:r>
    <w:proofErr w:type="gramEnd"/>
    <w:r>
      <w:fldChar w:fldCharType="begin"/>
    </w:r>
    <w:r>
      <w:instrText xml:space="preserve"> =</w:instrText>
    </w:r>
    <w:r>
      <w:fldChar w:fldCharType="begin"/>
    </w:r>
    <w:r>
      <w:instrText xml:space="preserve"> page </w:instrText>
    </w:r>
    <w:r>
      <w:fldChar w:fldCharType="separate"/>
    </w:r>
    <w:r>
      <w:instrText>1</w:instrText>
    </w:r>
    <w:r>
      <w:fldChar w:fldCharType="end"/>
    </w:r>
    <w:r>
      <w:instrText xml:space="preserve"> </w:instrText>
    </w:r>
    <w:r>
      <w:fldChar w:fldCharType="separate"/>
    </w:r>
    <w:r>
      <w:t>1</w:t>
    </w:r>
    <w:r>
      <w:fldChar w:fldCharType="end"/>
    </w:r>
    <w:r>
      <w:rPr>
        <w:rFonts w:hint="eastAsia"/>
      </w:rPr>
      <w:t>页，共</w:t>
    </w:r>
    <w:r>
      <w:fldChar w:fldCharType="begin"/>
    </w:r>
    <w:r>
      <w:instrText xml:space="preserve"> </w:instrText>
    </w:r>
    <w:r>
      <w:rPr>
        <w:rFonts w:hint="eastAsia"/>
      </w:rPr>
      <w:instrText>=</w:instrText>
    </w:r>
    <w:fldSimple w:instr=" sectionpages ">
      <w:r>
        <w:instrText>2</w:instrText>
      </w:r>
    </w:fldSimple>
    <w:r>
      <w:instrText xml:space="preserve"> </w:instrText>
    </w:r>
    <w:r>
      <w:fldChar w:fldCharType="separate"/>
    </w:r>
    <w:r>
      <w:t>2</w:t>
    </w:r>
    <w: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0A1" w:rsidRDefault="00DD7343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830A1" w:rsidRDefault="00DD7343">
                          <w:pPr>
                            <w:pStyle w:val="a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D13087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BZ8VdXBQMAAMwGAAAOAAAAAAAAAAAAAAAAAC4CAABkcnMvZTJvRG9jLnhtbFBLAQItABQA&#10;BgAIAAAAIQDnKoq81gAAAAUBAAAPAAAAAAAAAAAAAAAAAF8FAABkcnMvZG93bnJldi54bWxQSwUG&#10;AAAAAAQABADzAAAAYgYAAAAA&#10;" filled="f" fillcolor="white [3201]" stroked="f" strokeweight=".5pt">
              <v:textbox style="mso-fit-shape-to-text:t" inset="0,0,0,0">
                <w:txbxContent>
                  <w:p w:rsidR="003830A1" w:rsidRDefault="00DD7343">
                    <w:pPr>
                      <w:pStyle w:val="a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D13087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5DD" w:rsidRDefault="00DD25DD">
      <w:r>
        <w:separator/>
      </w:r>
    </w:p>
  </w:footnote>
  <w:footnote w:type="continuationSeparator" w:id="0">
    <w:p w:rsidR="00DD25DD" w:rsidRDefault="00DD25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30A1" w:rsidRDefault="00DD7343">
    <w:pPr>
      <w:pStyle w:val="a5"/>
      <w:jc w:val="right"/>
    </w:pPr>
    <w:r>
      <w:rPr>
        <w:rFonts w:hint="eastAsia"/>
      </w:rPr>
      <w:t>作业</w:t>
    </w:r>
    <w:r w:rsidR="007C7207">
      <w:rPr>
        <w:rFonts w:hint="eastAsia"/>
      </w:rPr>
      <w:t>5.1</w:t>
    </w:r>
  </w:p>
  <w:p w:rsidR="003830A1" w:rsidRDefault="003830A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7C2A39"/>
    <w:multiLevelType w:val="singleLevel"/>
    <w:tmpl w:val="6F7C2A39"/>
    <w:lvl w:ilvl="0">
      <w:start w:val="1"/>
      <w:numFmt w:val="chineseCounting"/>
      <w:suff w:val="space"/>
      <w:lvlText w:val="第%1课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I2ZGJiOWQ1YTZhNGE2YzFiNTZjZDhiOTYwNTg4YmUifQ=="/>
  </w:docVars>
  <w:rsids>
    <w:rsidRoot w:val="00C806B0"/>
    <w:rsid w:val="000326B1"/>
    <w:rsid w:val="00043B54"/>
    <w:rsid w:val="000729DA"/>
    <w:rsid w:val="000F47DA"/>
    <w:rsid w:val="00142DA0"/>
    <w:rsid w:val="001B3327"/>
    <w:rsid w:val="001C1A9F"/>
    <w:rsid w:val="001D7A06"/>
    <w:rsid w:val="001E181C"/>
    <w:rsid w:val="00207F75"/>
    <w:rsid w:val="0025274A"/>
    <w:rsid w:val="00284433"/>
    <w:rsid w:val="002A1EC6"/>
    <w:rsid w:val="002E035E"/>
    <w:rsid w:val="002E6299"/>
    <w:rsid w:val="00346B1F"/>
    <w:rsid w:val="003830A1"/>
    <w:rsid w:val="003F3CB2"/>
    <w:rsid w:val="0041489B"/>
    <w:rsid w:val="00497536"/>
    <w:rsid w:val="00514C87"/>
    <w:rsid w:val="00542C2F"/>
    <w:rsid w:val="005C67A9"/>
    <w:rsid w:val="005E5AF1"/>
    <w:rsid w:val="006B16C5"/>
    <w:rsid w:val="006D141B"/>
    <w:rsid w:val="00721321"/>
    <w:rsid w:val="00775C73"/>
    <w:rsid w:val="00784B95"/>
    <w:rsid w:val="007C7207"/>
    <w:rsid w:val="008224FB"/>
    <w:rsid w:val="008459A2"/>
    <w:rsid w:val="009435A1"/>
    <w:rsid w:val="009B2ED5"/>
    <w:rsid w:val="009B77F3"/>
    <w:rsid w:val="009C746F"/>
    <w:rsid w:val="00AD1DB1"/>
    <w:rsid w:val="00B55630"/>
    <w:rsid w:val="00B96959"/>
    <w:rsid w:val="00BF535F"/>
    <w:rsid w:val="00C610E9"/>
    <w:rsid w:val="00C63501"/>
    <w:rsid w:val="00C806B0"/>
    <w:rsid w:val="00CB22F1"/>
    <w:rsid w:val="00D13087"/>
    <w:rsid w:val="00D156AB"/>
    <w:rsid w:val="00D76273"/>
    <w:rsid w:val="00D90C9C"/>
    <w:rsid w:val="00DC714B"/>
    <w:rsid w:val="00DD25DD"/>
    <w:rsid w:val="00DD7343"/>
    <w:rsid w:val="00EF035E"/>
    <w:rsid w:val="18FC46FF"/>
    <w:rsid w:val="1D946CBE"/>
    <w:rsid w:val="1E25038F"/>
    <w:rsid w:val="256D069F"/>
    <w:rsid w:val="2C1457EC"/>
    <w:rsid w:val="2C4A22D3"/>
    <w:rsid w:val="33E819A0"/>
    <w:rsid w:val="36BF2817"/>
    <w:rsid w:val="38684451"/>
    <w:rsid w:val="393C6ED0"/>
    <w:rsid w:val="3BFB756A"/>
    <w:rsid w:val="3CC406EC"/>
    <w:rsid w:val="48825933"/>
    <w:rsid w:val="53D15698"/>
    <w:rsid w:val="5FC91D43"/>
    <w:rsid w:val="631D3054"/>
    <w:rsid w:val="648F7D38"/>
    <w:rsid w:val="6C721525"/>
    <w:rsid w:val="76F34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FCA11A-E0F6-4602-8249-896A426E9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432</Words>
  <Characters>2468</Characters>
  <Application>Microsoft Office Word</Application>
  <DocSecurity>0</DocSecurity>
  <Lines>20</Lines>
  <Paragraphs>5</Paragraphs>
  <ScaleCrop>false</ScaleCrop>
  <Company/>
  <LinksUpToDate>false</LinksUpToDate>
  <CharactersWithSpaces>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组卷网zujuan.xkw.com</dc:creator>
  <cp:lastModifiedBy>PC</cp:lastModifiedBy>
  <cp:revision>32</cp:revision>
  <dcterms:created xsi:type="dcterms:W3CDTF">2017-07-19T12:07:00Z</dcterms:created>
  <dcterms:modified xsi:type="dcterms:W3CDTF">2022-11-25T01:30:00Z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>
    <vt:lpwstr>1</vt:lpwstr>
  </property>
  <property fmtid="{D5CDD505-2E9C-101B-9397-08002B2CF9AE}" pid="3" name="KSOProductBuildVer">
    <vt:lpwstr>2052-11.1.0.11830</vt:lpwstr>
  </property>
  <property fmtid="{D5CDD505-2E9C-101B-9397-08002B2CF9AE}" pid="4" name="ICV">
    <vt:lpwstr>0761A73C12E6433D881A0083E18418DE</vt:lpwstr>
  </property>
</Properties>
</file>