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E601" w14:textId="77777777" w:rsidR="002B0779" w:rsidRDefault="002B0779" w:rsidP="002B0779">
      <w:pPr>
        <w:spacing w:line="420" w:lineRule="exact"/>
        <w:jc w:val="center"/>
      </w:pPr>
      <w:r>
        <w:rPr>
          <w:rFonts w:eastAsia="方正正中黑简体" w:hint="eastAsia"/>
          <w:sz w:val="28"/>
        </w:rPr>
        <w:t>题型</w:t>
      </w:r>
      <w:r>
        <w:rPr>
          <w:rFonts w:ascii="NEU-HZ-S92" w:hAnsi="NEU-HZ-S92"/>
          <w:sz w:val="28"/>
        </w:rPr>
        <w:t>9</w:t>
      </w:r>
      <w:r>
        <w:rPr>
          <w:sz w:val="28"/>
        </w:rPr>
        <w:t xml:space="preserve">　</w:t>
      </w:r>
      <w:r>
        <w:rPr>
          <w:rFonts w:eastAsia="方正正中黑简体" w:hint="eastAsia"/>
          <w:sz w:val="28"/>
        </w:rPr>
        <w:t>探究开放类主观题</w:t>
      </w:r>
    </w:p>
    <w:p w14:paraId="28836C43" w14:textId="77777777" w:rsidR="002B0779" w:rsidRDefault="002B0779" w:rsidP="002B0779">
      <w:pPr>
        <w:spacing w:line="270" w:lineRule="atLeast"/>
        <w:jc w:val="center"/>
      </w:pPr>
      <w:r>
        <w:rPr>
          <w:noProof/>
        </w:rPr>
        <w:drawing>
          <wp:inline distT="0" distB="0" distL="0" distR="0" wp14:anchorId="7E90C962" wp14:editId="138AAA78">
            <wp:extent cx="752760" cy="243720"/>
            <wp:effectExtent l="0" t="0" r="0" b="0"/>
            <wp:docPr id="140" name="题型揭秘.jpg" descr="id:21474942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a:stretch>
                      <a:fillRect/>
                    </a:stretch>
                  </pic:blipFill>
                  <pic:spPr>
                    <a:xfrm>
                      <a:off x="0" y="0"/>
                      <a:ext cx="752760" cy="243720"/>
                    </a:xfrm>
                    <a:prstGeom prst="rect">
                      <a:avLst/>
                    </a:prstGeom>
                  </pic:spPr>
                </pic:pic>
              </a:graphicData>
            </a:graphic>
          </wp:inline>
        </w:drawing>
      </w:r>
    </w:p>
    <w:p w14:paraId="54DD18A6" w14:textId="77777777" w:rsidR="002B0779" w:rsidRDefault="002B0779" w:rsidP="002B0779">
      <w:r w:rsidRPr="002B0779">
        <w:rPr>
          <w:rFonts w:eastAsia="方正黑体_GBK" w:hint="eastAsia"/>
          <w:b/>
          <w:bCs/>
        </w:rPr>
        <w:t>题型特点</w:t>
      </w:r>
      <w:r w:rsidRPr="002B0779">
        <w:rPr>
          <w:rFonts w:ascii="方正黑体_GBK" w:hAnsi="方正黑体_GBK"/>
          <w:b/>
          <w:bCs/>
        </w:rPr>
        <w:t>:</w:t>
      </w:r>
      <w:r>
        <w:rPr>
          <w:rFonts w:hint="eastAsia"/>
        </w:rPr>
        <w:t>探究开放类主观题是指试题允许、提倡和鼓励答案多元化</w:t>
      </w:r>
      <w:r>
        <w:rPr>
          <w:rFonts w:ascii="方正书宋_GBK" w:hAnsi="方正书宋_GBK"/>
        </w:rPr>
        <w:t>,</w:t>
      </w:r>
      <w:r>
        <w:rPr>
          <w:rFonts w:hint="eastAsia"/>
        </w:rPr>
        <w:t>而非唯一的一种试题形式。它具有命题开放、解决问题的过程和方法开放、答案开放、评分</w:t>
      </w:r>
      <w:proofErr w:type="gramStart"/>
      <w:r>
        <w:rPr>
          <w:rFonts w:hint="eastAsia"/>
        </w:rPr>
        <w:t>分</w:t>
      </w:r>
      <w:proofErr w:type="gramEnd"/>
      <w:r>
        <w:rPr>
          <w:rFonts w:hint="eastAsia"/>
        </w:rPr>
        <w:t>等级等特点。具体表现为辩论赛、小论文、倡议书、宣传语、广告词、标语、拟发言要点或提纲、列举名言或名句、围绕主题提出观点等</w:t>
      </w:r>
      <w:r>
        <w:rPr>
          <w:rFonts w:ascii="方正书宋_GBK" w:hAnsi="方正书宋_GBK"/>
        </w:rPr>
        <w:t>,</w:t>
      </w:r>
      <w:r>
        <w:rPr>
          <w:rFonts w:hint="eastAsia"/>
        </w:rPr>
        <w:t>允许考生发表不同的看法</w:t>
      </w:r>
      <w:r>
        <w:rPr>
          <w:rFonts w:ascii="方正书宋_GBK" w:hAnsi="方正书宋_GBK"/>
        </w:rPr>
        <w:t>,</w:t>
      </w:r>
      <w:r>
        <w:rPr>
          <w:rFonts w:hint="eastAsia"/>
        </w:rPr>
        <w:t>鼓励创造性思维。试题在考查考生表达能力的同时</w:t>
      </w:r>
      <w:r>
        <w:rPr>
          <w:rFonts w:ascii="方正书宋_GBK" w:hAnsi="方正书宋_GBK"/>
        </w:rPr>
        <w:t>,</w:t>
      </w:r>
      <w:r>
        <w:rPr>
          <w:rFonts w:hint="eastAsia"/>
        </w:rPr>
        <w:t>考查考生创新意识和创新能力。</w:t>
      </w:r>
    </w:p>
    <w:p w14:paraId="41077361" w14:textId="77777777" w:rsidR="002B0779" w:rsidRPr="002B0779" w:rsidRDefault="002B0779" w:rsidP="002B0779">
      <w:pPr>
        <w:rPr>
          <w:b/>
          <w:bCs/>
        </w:rPr>
      </w:pPr>
      <w:r w:rsidRPr="002B0779">
        <w:rPr>
          <w:rFonts w:eastAsia="方正黑体_GBK" w:hint="eastAsia"/>
          <w:b/>
          <w:bCs/>
        </w:rPr>
        <w:t>解法指导</w:t>
      </w:r>
      <w:r w:rsidRPr="002B0779">
        <w:rPr>
          <w:rFonts w:ascii="方正黑体_GBK" w:hAnsi="方正黑体_GBK"/>
          <w:b/>
          <w:bCs/>
        </w:rPr>
        <w:t>:</w:t>
      </w:r>
    </w:p>
    <w:p w14:paraId="55E234F1" w14:textId="77777777" w:rsidR="002B0779" w:rsidRDefault="002B0779" w:rsidP="002B0779">
      <w:pPr>
        <w:spacing w:line="270" w:lineRule="atLeast"/>
        <w:jc w:val="center"/>
      </w:pPr>
      <w:r>
        <w:rPr>
          <w:noProof/>
        </w:rPr>
        <w:drawing>
          <wp:inline distT="0" distB="0" distL="0" distR="0" wp14:anchorId="49BA666E" wp14:editId="0EF86394">
            <wp:extent cx="2697480" cy="1527120"/>
            <wp:effectExtent l="0" t="0" r="0" b="0"/>
            <wp:docPr id="141" name="22elzz-63.jpg" descr="id:21474942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7"/>
                    <a:stretch>
                      <a:fillRect/>
                    </a:stretch>
                  </pic:blipFill>
                  <pic:spPr>
                    <a:xfrm>
                      <a:off x="0" y="0"/>
                      <a:ext cx="2697480" cy="1527120"/>
                    </a:xfrm>
                    <a:prstGeom prst="rect">
                      <a:avLst/>
                    </a:prstGeom>
                  </pic:spPr>
                </pic:pic>
              </a:graphicData>
            </a:graphic>
          </wp:inline>
        </w:drawing>
      </w:r>
    </w:p>
    <w:p w14:paraId="75A70F19" w14:textId="77777777" w:rsidR="002B0779" w:rsidRDefault="002B0779" w:rsidP="002B0779">
      <w:pPr>
        <w:spacing w:line="270" w:lineRule="atLeast"/>
      </w:pPr>
      <w:r>
        <w:rPr>
          <w:noProof/>
        </w:rPr>
        <w:drawing>
          <wp:inline distT="0" distB="0" distL="0" distR="0" wp14:anchorId="4A289099" wp14:editId="11400C2F">
            <wp:extent cx="627120" cy="91080"/>
            <wp:effectExtent l="0" t="0" r="0" b="0"/>
            <wp:docPr id="146" name="答题误区.jpg" descr="id:21474943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7.jpeg"/>
                    <pic:cNvPicPr/>
                  </pic:nvPicPr>
                  <pic:blipFill>
                    <a:blip r:embed="rId8"/>
                    <a:stretch>
                      <a:fillRect/>
                    </a:stretch>
                  </pic:blipFill>
                  <pic:spPr>
                    <a:xfrm>
                      <a:off x="0" y="0"/>
                      <a:ext cx="627120" cy="91080"/>
                    </a:xfrm>
                    <a:prstGeom prst="rect">
                      <a:avLst/>
                    </a:prstGeom>
                  </pic:spPr>
                </pic:pic>
              </a:graphicData>
            </a:graphic>
          </wp:inline>
        </w:drawing>
      </w:r>
    </w:p>
    <w:p w14:paraId="24FB1B0F" w14:textId="77777777" w:rsidR="002B0779" w:rsidRDefault="002B0779" w:rsidP="002B0779">
      <w:r>
        <w:t xml:space="preserve">　　</w:t>
      </w:r>
      <w:r>
        <w:rPr>
          <w:rFonts w:eastAsia="方正楷体_GBK" w:hint="eastAsia"/>
        </w:rPr>
        <w:t>不能准确抓住题型特点</w:t>
      </w:r>
      <w:r>
        <w:rPr>
          <w:rFonts w:ascii="方正楷体_GBK" w:hAnsi="方正楷体_GBK"/>
        </w:rPr>
        <w:t>,</w:t>
      </w:r>
      <w:r>
        <w:rPr>
          <w:rFonts w:eastAsia="方正楷体_GBK" w:hint="eastAsia"/>
        </w:rPr>
        <w:t>误把探究开放类设问当成体现说明类、原因意义类或建议措施类。</w:t>
      </w:r>
    </w:p>
    <w:p w14:paraId="5049D45B" w14:textId="77777777" w:rsidR="002B0779" w:rsidRPr="002B0779" w:rsidRDefault="002B0779" w:rsidP="002B0779">
      <w:pPr>
        <w:rPr>
          <w:b/>
          <w:bCs/>
        </w:rPr>
      </w:pPr>
      <w:proofErr w:type="gramStart"/>
      <w:r w:rsidRPr="002B0779">
        <w:rPr>
          <w:rFonts w:eastAsia="方正黑体_GBK" w:hint="eastAsia"/>
          <w:b/>
          <w:bCs/>
        </w:rPr>
        <w:t>举题悟法</w:t>
      </w:r>
      <w:proofErr w:type="gramEnd"/>
    </w:p>
    <w:p w14:paraId="3B6492F5" w14:textId="77777777" w:rsidR="002B0779" w:rsidRDefault="002B0779" w:rsidP="002B0779">
      <w:r>
        <w:rPr>
          <w:rFonts w:ascii="NEU-HZ-S92" w:hAnsi="NEU-HZ-S92"/>
        </w:rPr>
        <w:t>1</w:t>
      </w:r>
      <w:r>
        <w:t>.</w:t>
      </w:r>
      <w:r>
        <w:rPr>
          <w:rFonts w:hint="eastAsia"/>
        </w:rPr>
        <w:t xml:space="preserve"> </w:t>
      </w:r>
      <w:r>
        <w:rPr>
          <w:rFonts w:ascii="方正楷体_GBK" w:hAnsi="方正楷体_GBK"/>
        </w:rPr>
        <w:t>(</w:t>
      </w:r>
      <w:r>
        <w:t>2020</w:t>
      </w:r>
      <w:r>
        <w:rPr>
          <w:rFonts w:eastAsia="NEU-B6-S92" w:hint="eastAsia"/>
        </w:rPr>
        <w:t>·</w:t>
      </w:r>
      <w:r>
        <w:rPr>
          <w:rFonts w:eastAsia="方正楷体_GBK" w:hint="eastAsia"/>
        </w:rPr>
        <w:t>山东卷节选</w:t>
      </w:r>
      <w:r>
        <w:rPr>
          <w:rFonts w:ascii="方正楷体_GBK" w:hAnsi="方正楷体_GBK"/>
        </w:rPr>
        <w:t>)</w:t>
      </w:r>
      <w:r>
        <w:rPr>
          <w:rFonts w:eastAsia="方正楷体_GBK" w:hint="eastAsia"/>
        </w:rPr>
        <w:t>“新故相推</w:t>
      </w:r>
      <w:r>
        <w:rPr>
          <w:rFonts w:ascii="方正楷体_GBK" w:hAnsi="方正楷体_GBK"/>
        </w:rPr>
        <w:t>,</w:t>
      </w:r>
      <w:r>
        <w:rPr>
          <w:rFonts w:eastAsia="方正楷体_GBK" w:hint="eastAsia"/>
        </w:rPr>
        <w:t>日生</w:t>
      </w:r>
      <w:proofErr w:type="gramStart"/>
      <w:r>
        <w:rPr>
          <w:rFonts w:eastAsia="方正楷体_GBK" w:hint="eastAsia"/>
        </w:rPr>
        <w:t>不</w:t>
      </w:r>
      <w:proofErr w:type="gramEnd"/>
      <w:r>
        <w:rPr>
          <w:rFonts w:eastAsia="方正楷体_GBK" w:hint="eastAsia"/>
        </w:rPr>
        <w:t>滞。”</w:t>
      </w:r>
      <w:r>
        <w:t>70</w:t>
      </w:r>
      <w:r>
        <w:rPr>
          <w:rFonts w:eastAsia="方正楷体_GBK" w:hint="eastAsia"/>
        </w:rPr>
        <w:t>多年来</w:t>
      </w:r>
      <w:r>
        <w:rPr>
          <w:rFonts w:ascii="方正楷体_GBK" w:hAnsi="方正楷体_GBK"/>
        </w:rPr>
        <w:t>,</w:t>
      </w:r>
      <w:r>
        <w:rPr>
          <w:rFonts w:eastAsia="方正楷体_GBK" w:hint="eastAsia"/>
        </w:rPr>
        <w:t>新中国不断发展壮大</w:t>
      </w:r>
      <w:r>
        <w:rPr>
          <w:rFonts w:ascii="方正楷体_GBK" w:hAnsi="方正楷体_GBK"/>
        </w:rPr>
        <w:t>,</w:t>
      </w:r>
      <w:r>
        <w:rPr>
          <w:rFonts w:eastAsia="方正楷体_GBK" w:hint="eastAsia"/>
        </w:rPr>
        <w:t>日益走近世界舞台的中央。</w:t>
      </w:r>
    </w:p>
    <w:p w14:paraId="1C668A10" w14:textId="77777777" w:rsidR="002B0779" w:rsidRDefault="002B0779" w:rsidP="002B0779">
      <w:pPr>
        <w:ind w:firstLineChars="200" w:firstLine="360"/>
      </w:pPr>
      <w:r>
        <w:rPr>
          <w:rFonts w:eastAsia="NEU-BZ-S92" w:hint="eastAsia"/>
        </w:rPr>
        <w:t>◆</w:t>
      </w:r>
      <w:r>
        <w:rPr>
          <w:rFonts w:eastAsia="方正楷体_GBK" w:hint="eastAsia"/>
        </w:rPr>
        <w:t xml:space="preserve"> </w:t>
      </w:r>
      <w:r>
        <w:rPr>
          <w:rFonts w:eastAsia="方正黑体_GBK" w:hint="eastAsia"/>
        </w:rPr>
        <w:t>与新事物一起成长</w:t>
      </w:r>
    </w:p>
    <w:p w14:paraId="24CB3F1D" w14:textId="77777777" w:rsidR="002B0779" w:rsidRDefault="002B0779" w:rsidP="002B0779">
      <w:pPr>
        <w:ind w:firstLineChars="200" w:firstLine="360"/>
      </w:pPr>
      <w:r>
        <w:rPr>
          <w:rFonts w:eastAsia="方正楷体_GBK" w:hint="eastAsia"/>
        </w:rPr>
        <w:t>新中国成立</w:t>
      </w:r>
      <w:r>
        <w:t>70</w:t>
      </w:r>
      <w:r>
        <w:rPr>
          <w:rFonts w:eastAsia="方正楷体_GBK" w:hint="eastAsia"/>
        </w:rPr>
        <w:t>多年来的历史</w:t>
      </w:r>
      <w:r>
        <w:rPr>
          <w:rFonts w:ascii="方正楷体_GBK" w:hAnsi="方正楷体_GBK"/>
        </w:rPr>
        <w:t>,</w:t>
      </w:r>
      <w:r>
        <w:rPr>
          <w:rFonts w:eastAsia="方正楷体_GBK" w:hint="eastAsia"/>
        </w:rPr>
        <w:t>是一部与新事物同行、和新事物一起成长的历史。从新中国成立初期的社会主义“三大改造”</w:t>
      </w:r>
      <w:r>
        <w:rPr>
          <w:rFonts w:ascii="方正楷体_GBK" w:hAnsi="方正楷体_GBK"/>
        </w:rPr>
        <w:t>,</w:t>
      </w:r>
      <w:r>
        <w:rPr>
          <w:rFonts w:eastAsia="方正楷体_GBK" w:hint="eastAsia"/>
        </w:rPr>
        <w:t>到改革开放初期的农村家庭联产承包责任制</w:t>
      </w:r>
      <w:r>
        <w:rPr>
          <w:rFonts w:ascii="方正楷体_GBK" w:hAnsi="方正楷体_GBK"/>
        </w:rPr>
        <w:t>,</w:t>
      </w:r>
      <w:r>
        <w:rPr>
          <w:rFonts w:eastAsia="方正楷体_GBK" w:hint="eastAsia"/>
        </w:rPr>
        <w:t>再到国有企业的股份制改革、民营企业的发展壮大</w:t>
      </w:r>
      <w:r>
        <w:rPr>
          <w:rFonts w:ascii="方正楷体_GBK" w:hAnsi="方正楷体_GBK"/>
        </w:rPr>
        <w:t>;</w:t>
      </w:r>
      <w:r>
        <w:rPr>
          <w:rFonts w:eastAsia="方正楷体_GBK" w:hint="eastAsia"/>
        </w:rPr>
        <w:t>从产业扶贫中的“公司</w:t>
      </w:r>
      <w:r>
        <w:t>+</w:t>
      </w:r>
      <w:r>
        <w:rPr>
          <w:rFonts w:eastAsia="方正楷体_GBK" w:hint="eastAsia"/>
        </w:rPr>
        <w:t>合作社”</w:t>
      </w:r>
      <w:r>
        <w:rPr>
          <w:rFonts w:ascii="方正楷体_GBK" w:hAnsi="方正楷体_GBK"/>
        </w:rPr>
        <w:t>,</w:t>
      </w:r>
      <w:r>
        <w:rPr>
          <w:rFonts w:eastAsia="方正楷体_GBK" w:hint="eastAsia"/>
        </w:rPr>
        <w:t>到城市共享经济的“互联网</w:t>
      </w:r>
      <w:r>
        <w:t>+</w:t>
      </w:r>
      <w:r>
        <w:rPr>
          <w:rFonts w:eastAsia="方正楷体_GBK" w:hint="eastAsia"/>
        </w:rPr>
        <w:t>”</w:t>
      </w:r>
      <w:r>
        <w:rPr>
          <w:rFonts w:ascii="方正楷体_GBK" w:hAnsi="方正楷体_GBK"/>
        </w:rPr>
        <w:t>,</w:t>
      </w:r>
      <w:r>
        <w:rPr>
          <w:rFonts w:eastAsia="方正楷体_GBK" w:hint="eastAsia"/>
        </w:rPr>
        <w:t>再到云计算、大数据、区块链、物联网……事物层出不穷</w:t>
      </w:r>
      <w:r>
        <w:rPr>
          <w:rFonts w:ascii="方正楷体_GBK" w:hAnsi="方正楷体_GBK"/>
        </w:rPr>
        <w:t>,</w:t>
      </w:r>
      <w:r>
        <w:rPr>
          <w:rFonts w:eastAsia="方正楷体_GBK" w:hint="eastAsia"/>
        </w:rPr>
        <w:t>一桩</w:t>
      </w:r>
      <w:proofErr w:type="gramStart"/>
      <w:r>
        <w:rPr>
          <w:rFonts w:eastAsia="方正楷体_GBK" w:hint="eastAsia"/>
        </w:rPr>
        <w:t>桩</w:t>
      </w:r>
      <w:proofErr w:type="gramEnd"/>
      <w:r>
        <w:rPr>
          <w:rFonts w:eastAsia="方正楷体_GBK" w:hint="eastAsia"/>
        </w:rPr>
        <w:t>一件件</w:t>
      </w:r>
      <w:r>
        <w:rPr>
          <w:rFonts w:ascii="方正楷体_GBK" w:hAnsi="方正楷体_GBK"/>
        </w:rPr>
        <w:t>,</w:t>
      </w:r>
      <w:r>
        <w:rPr>
          <w:rFonts w:eastAsia="方正楷体_GBK" w:hint="eastAsia"/>
        </w:rPr>
        <w:t>体现出发展不止、变革常新的社会发展规律</w:t>
      </w:r>
      <w:r>
        <w:rPr>
          <w:rFonts w:ascii="方正楷体_GBK" w:hAnsi="方正楷体_GBK"/>
        </w:rPr>
        <w:t>,</w:t>
      </w:r>
      <w:r>
        <w:rPr>
          <w:rFonts w:eastAsia="方正楷体_GBK" w:hint="eastAsia"/>
        </w:rPr>
        <w:t>刻印下国家与新事物一起成长的深深足迹。</w:t>
      </w:r>
    </w:p>
    <w:p w14:paraId="2440F0F6" w14:textId="77777777" w:rsidR="002B0779" w:rsidRDefault="002B0779" w:rsidP="002B0779">
      <w:pPr>
        <w:ind w:firstLineChars="200" w:firstLine="360"/>
      </w:pPr>
      <w:r>
        <w:rPr>
          <w:rFonts w:eastAsia="NEU-BZ-S92" w:hint="eastAsia"/>
        </w:rPr>
        <w:t>◆</w:t>
      </w:r>
      <w:r>
        <w:rPr>
          <w:rFonts w:eastAsia="方正楷体_GBK" w:hint="eastAsia"/>
        </w:rPr>
        <w:t xml:space="preserve"> </w:t>
      </w:r>
      <w:r>
        <w:rPr>
          <w:rFonts w:eastAsia="方正黑体_GBK" w:hint="eastAsia"/>
        </w:rPr>
        <w:t>走近世界舞台中央</w:t>
      </w:r>
    </w:p>
    <w:p w14:paraId="6A68D466" w14:textId="77777777" w:rsidR="002B0779" w:rsidRDefault="002B0779" w:rsidP="002B0779">
      <w:pPr>
        <w:ind w:firstLineChars="200" w:firstLine="360"/>
      </w:pPr>
      <w:r>
        <w:rPr>
          <w:rFonts w:eastAsia="方正楷体_GBK" w:hint="eastAsia"/>
        </w:rPr>
        <w:t>某同学应邀参加一场国际青少年交流活动</w:t>
      </w:r>
      <w:r>
        <w:rPr>
          <w:rFonts w:ascii="方正楷体_GBK" w:hAnsi="方正楷体_GBK"/>
        </w:rPr>
        <w:t>,</w:t>
      </w:r>
      <w:r>
        <w:rPr>
          <w:rFonts w:eastAsia="方正楷体_GBK" w:hint="eastAsia"/>
        </w:rPr>
        <w:t>拟以“新时代全球治理的中国贡献”为题</w:t>
      </w:r>
      <w:r>
        <w:rPr>
          <w:rFonts w:ascii="方正楷体_GBK" w:hAnsi="方正楷体_GBK"/>
        </w:rPr>
        <w:t>,</w:t>
      </w:r>
      <w:r>
        <w:rPr>
          <w:rFonts w:eastAsia="方正楷体_GBK" w:hint="eastAsia"/>
        </w:rPr>
        <w:t>撰写一份发言稿提纲。</w:t>
      </w:r>
    </w:p>
    <w:p w14:paraId="52A92E63" w14:textId="77777777" w:rsidR="002B0779" w:rsidRDefault="002B0779" w:rsidP="002B0779">
      <w:pPr>
        <w:jc w:val="center"/>
      </w:pPr>
      <w:r>
        <w:rPr>
          <w:rFonts w:eastAsia="方正黑体_GBK" w:hint="eastAsia"/>
        </w:rPr>
        <w:t>新时代全球治理的中国贡献</w:t>
      </w:r>
    </w:p>
    <w:p w14:paraId="3F6563EE" w14:textId="77777777" w:rsidR="002B0779" w:rsidRDefault="002B0779" w:rsidP="002B0779">
      <w:r>
        <w:rPr>
          <w:rFonts w:eastAsia="方正楷体_GBK" w:hint="eastAsia"/>
        </w:rPr>
        <w:t>各位朋友</w:t>
      </w:r>
      <w:r>
        <w:rPr>
          <w:rFonts w:ascii="方正楷体_GBK" w:hAnsi="方正楷体_GBK"/>
        </w:rPr>
        <w:t>:</w:t>
      </w:r>
    </w:p>
    <w:p w14:paraId="2FB784BE" w14:textId="77777777" w:rsidR="002B0779" w:rsidRDefault="002B0779" w:rsidP="002B0779">
      <w:pPr>
        <w:ind w:firstLineChars="200" w:firstLine="360"/>
      </w:pPr>
      <w:r>
        <w:rPr>
          <w:rFonts w:eastAsia="方正楷体_GBK" w:hint="eastAsia"/>
        </w:rPr>
        <w:t>新中国成立</w:t>
      </w:r>
      <w:r>
        <w:t>70</w:t>
      </w:r>
      <w:r>
        <w:rPr>
          <w:rFonts w:eastAsia="方正楷体_GBK" w:hint="eastAsia"/>
        </w:rPr>
        <w:t>多年来</w:t>
      </w:r>
      <w:r>
        <w:rPr>
          <w:rFonts w:ascii="方正楷体_GBK" w:hAnsi="方正楷体_GBK"/>
        </w:rPr>
        <w:t>,</w:t>
      </w:r>
      <w:r>
        <w:rPr>
          <w:rFonts w:eastAsia="方正楷体_GBK" w:hint="eastAsia"/>
        </w:rPr>
        <w:t>中国维护世界和平、促进共同发展的愿望从未改变</w:t>
      </w:r>
      <w:r>
        <w:rPr>
          <w:rFonts w:ascii="方正楷体_GBK" w:hAnsi="方正楷体_GBK"/>
        </w:rPr>
        <w:t>,</w:t>
      </w:r>
      <w:r>
        <w:rPr>
          <w:rFonts w:eastAsia="方正楷体_GBK" w:hint="eastAsia"/>
        </w:rPr>
        <w:t>并以实际行动为之不懈努力。</w:t>
      </w:r>
    </w:p>
    <w:p w14:paraId="2E6C3A5A" w14:textId="77777777" w:rsidR="002B0779" w:rsidRDefault="002B0779" w:rsidP="002B0779">
      <w:pPr>
        <w:ind w:firstLineChars="200" w:firstLine="360"/>
      </w:pPr>
      <w:r>
        <w:rPr>
          <w:rFonts w:eastAsia="方正楷体_GBK" w:hint="eastAsia"/>
        </w:rPr>
        <w:t>新中国成立后</w:t>
      </w:r>
      <w:r>
        <w:rPr>
          <w:rFonts w:ascii="方正楷体_GBK" w:hAnsi="方正楷体_GBK"/>
        </w:rPr>
        <w:t>,</w:t>
      </w:r>
      <w:r>
        <w:rPr>
          <w:rFonts w:eastAsia="方正楷体_GBK" w:hint="eastAsia"/>
        </w:rPr>
        <w:t>中国积极融入国际社会。第一</w:t>
      </w:r>
      <w:r>
        <w:rPr>
          <w:rFonts w:ascii="方正楷体_GBK" w:hAnsi="方正楷体_GBK"/>
        </w:rPr>
        <w:t>,</w:t>
      </w:r>
      <w:r>
        <w:rPr>
          <w:rFonts w:eastAsia="方正楷体_GBK" w:hint="eastAsia"/>
        </w:rPr>
        <w:t>开创独立自主的新的外交关系。积极发展与社会主义国家的关系</w:t>
      </w:r>
      <w:r>
        <w:rPr>
          <w:rFonts w:ascii="方正楷体_GBK" w:hAnsi="方正楷体_GBK"/>
        </w:rPr>
        <w:t>;</w:t>
      </w:r>
      <w:r>
        <w:rPr>
          <w:rFonts w:eastAsia="方正楷体_GBK" w:hint="eastAsia"/>
        </w:rPr>
        <w:t>积极发展同亚非拉发展中国家和部分西方国家的友好关系。第二</w:t>
      </w:r>
      <w:r>
        <w:rPr>
          <w:rFonts w:ascii="方正楷体_GBK" w:hAnsi="方正楷体_GBK"/>
        </w:rPr>
        <w:t>,</w:t>
      </w:r>
      <w:r>
        <w:rPr>
          <w:rFonts w:eastAsia="方正楷体_GBK" w:hint="eastAsia"/>
        </w:rPr>
        <w:t>倡导和平共处五项原则。参加亚非会议</w:t>
      </w:r>
      <w:r>
        <w:rPr>
          <w:rFonts w:ascii="方正楷体_GBK" w:hAnsi="方正楷体_GBK"/>
        </w:rPr>
        <w:t>,</w:t>
      </w:r>
      <w:r>
        <w:rPr>
          <w:rFonts w:eastAsia="方正楷体_GBK" w:hint="eastAsia"/>
        </w:rPr>
        <w:t>提出求同存异的方针</w:t>
      </w:r>
      <w:r>
        <w:rPr>
          <w:rFonts w:ascii="方正楷体_GBK" w:hAnsi="方正楷体_GBK"/>
        </w:rPr>
        <w:t>,</w:t>
      </w:r>
      <w:r>
        <w:rPr>
          <w:rFonts w:eastAsia="方正楷体_GBK" w:hint="eastAsia"/>
        </w:rPr>
        <w:t>促进了亚非国家的团结与合作。第三</w:t>
      </w:r>
      <w:r>
        <w:rPr>
          <w:rFonts w:ascii="方正楷体_GBK" w:hAnsi="方正楷体_GBK"/>
        </w:rPr>
        <w:t>,</w:t>
      </w:r>
      <w:r>
        <w:rPr>
          <w:rFonts w:eastAsia="方正楷体_GBK" w:hint="eastAsia"/>
        </w:rPr>
        <w:t>恢复或建立与许多国际组织的友好合作关系。恢复在联合国的合法席位</w:t>
      </w:r>
      <w:r>
        <w:rPr>
          <w:rFonts w:ascii="方正楷体_GBK" w:hAnsi="方正楷体_GBK"/>
        </w:rPr>
        <w:t>,</w:t>
      </w:r>
      <w:r>
        <w:rPr>
          <w:rFonts w:eastAsia="方正楷体_GBK" w:hint="eastAsia"/>
        </w:rPr>
        <w:t>与欧洲经济共同体正式建立外交关系。</w:t>
      </w:r>
    </w:p>
    <w:p w14:paraId="0907538F" w14:textId="77777777" w:rsidR="002B0779" w:rsidRDefault="002B0779" w:rsidP="002B0779">
      <w:pPr>
        <w:ind w:firstLineChars="200" w:firstLine="360"/>
      </w:pPr>
      <w:r>
        <w:rPr>
          <w:rFonts w:eastAsia="方正楷体_GBK" w:hint="eastAsia"/>
        </w:rPr>
        <w:t>改革开放新时期</w:t>
      </w:r>
      <w:r>
        <w:rPr>
          <w:rFonts w:ascii="方正楷体_GBK" w:hAnsi="方正楷体_GBK"/>
        </w:rPr>
        <w:t>,</w:t>
      </w:r>
      <w:r>
        <w:rPr>
          <w:rFonts w:eastAsia="方正楷体_GBK" w:hint="eastAsia"/>
        </w:rPr>
        <w:t>中国广泛参与国际事务。第一</w:t>
      </w:r>
      <w:r>
        <w:rPr>
          <w:rFonts w:ascii="方正楷体_GBK" w:hAnsi="方正楷体_GBK"/>
        </w:rPr>
        <w:t>,</w:t>
      </w:r>
      <w:r>
        <w:rPr>
          <w:rFonts w:eastAsia="方正楷体_GBK" w:hint="eastAsia"/>
        </w:rPr>
        <w:t>进一步扩大国际交往。截至</w:t>
      </w:r>
      <w:r>
        <w:t>2011</w:t>
      </w:r>
      <w:r>
        <w:rPr>
          <w:rFonts w:eastAsia="方正楷体_GBK" w:hint="eastAsia"/>
        </w:rPr>
        <w:t>年底</w:t>
      </w:r>
      <w:r>
        <w:rPr>
          <w:rFonts w:ascii="方正楷体_GBK" w:hAnsi="方正楷体_GBK"/>
        </w:rPr>
        <w:t>,</w:t>
      </w:r>
      <w:r>
        <w:rPr>
          <w:rFonts w:eastAsia="方正楷体_GBK" w:hint="eastAsia"/>
        </w:rPr>
        <w:t>与</w:t>
      </w:r>
      <w:r>
        <w:t>170</w:t>
      </w:r>
      <w:r>
        <w:rPr>
          <w:rFonts w:eastAsia="方正楷体_GBK" w:hint="eastAsia"/>
        </w:rPr>
        <w:t>多个国家建交</w:t>
      </w:r>
      <w:r>
        <w:rPr>
          <w:rFonts w:ascii="方正楷体_GBK" w:hAnsi="方正楷体_GBK"/>
        </w:rPr>
        <w:t>,</w:t>
      </w:r>
      <w:r>
        <w:rPr>
          <w:rFonts w:eastAsia="方正楷体_GBK" w:hint="eastAsia"/>
        </w:rPr>
        <w:t>发展平等互利的外交关系。第二</w:t>
      </w:r>
      <w:r>
        <w:rPr>
          <w:rFonts w:ascii="方正楷体_GBK" w:hAnsi="方正楷体_GBK"/>
        </w:rPr>
        <w:t>,</w:t>
      </w:r>
      <w:r>
        <w:rPr>
          <w:rFonts w:eastAsia="方正楷体_GBK" w:hint="eastAsia"/>
        </w:rPr>
        <w:t>参与更多的国际组织。加入世界贸易组织</w:t>
      </w:r>
      <w:r>
        <w:rPr>
          <w:rFonts w:ascii="方正楷体_GBK" w:hAnsi="方正楷体_GBK"/>
        </w:rPr>
        <w:t>,</w:t>
      </w:r>
      <w:r>
        <w:rPr>
          <w:rFonts w:eastAsia="方正楷体_GBK" w:hint="eastAsia"/>
        </w:rPr>
        <w:t>全面融入联合国的各项治理机制。第三</w:t>
      </w:r>
      <w:r>
        <w:rPr>
          <w:rFonts w:ascii="方正楷体_GBK" w:hAnsi="方正楷体_GBK"/>
        </w:rPr>
        <w:t>,</w:t>
      </w:r>
      <w:r>
        <w:rPr>
          <w:rFonts w:eastAsia="方正楷体_GBK" w:hint="eastAsia"/>
        </w:rPr>
        <w:t>不断拓展参与领域。在应对恐怖主义、气候变化等全球性问题上认真履行义务</w:t>
      </w:r>
      <w:r>
        <w:rPr>
          <w:rFonts w:ascii="方正楷体_GBK" w:hAnsi="方正楷体_GBK"/>
        </w:rPr>
        <w:t>,</w:t>
      </w:r>
      <w:r>
        <w:rPr>
          <w:rFonts w:eastAsia="方正楷体_GBK" w:hint="eastAsia"/>
        </w:rPr>
        <w:t>推动建立国际新秩序。</w:t>
      </w:r>
    </w:p>
    <w:p w14:paraId="791D45A6" w14:textId="77777777" w:rsidR="002B0779" w:rsidRDefault="002B0779" w:rsidP="002B0779">
      <w:pPr>
        <w:ind w:firstLineChars="200" w:firstLine="360"/>
      </w:pPr>
      <w:r>
        <w:rPr>
          <w:rFonts w:eastAsia="方正楷体_GBK" w:hint="eastAsia"/>
        </w:rPr>
        <w:t>进入新时代</w:t>
      </w:r>
      <w:r>
        <w:rPr>
          <w:rFonts w:ascii="方正楷体_GBK" w:hAnsi="方正楷体_GBK"/>
        </w:rPr>
        <w:t>,</w:t>
      </w:r>
      <w:r>
        <w:rPr>
          <w:u w:val="single" w:color="000000"/>
        </w:rPr>
        <w:t> </w:t>
      </w:r>
    </w:p>
    <w:p w14:paraId="7305F40D" w14:textId="77777777" w:rsidR="002B0779" w:rsidRDefault="002B0779" w:rsidP="002B0779">
      <w:pPr>
        <w:jc w:val="right"/>
      </w:pPr>
      <w:r>
        <w:rPr>
          <w:u w:val="single" w:color="000000"/>
        </w:rPr>
        <w:t> </w:t>
      </w:r>
    </w:p>
    <w:p w14:paraId="46709594" w14:textId="77777777" w:rsidR="002B0779" w:rsidRDefault="002B0779" w:rsidP="002B0779">
      <w:pPr>
        <w:jc w:val="right"/>
      </w:pPr>
      <w:r>
        <w:rPr>
          <w:u w:val="single" w:color="000000"/>
        </w:rPr>
        <w:t> </w:t>
      </w:r>
    </w:p>
    <w:p w14:paraId="6827162C" w14:textId="77777777" w:rsidR="002B0779" w:rsidRDefault="002B0779" w:rsidP="002B0779">
      <w:pPr>
        <w:jc w:val="right"/>
      </w:pPr>
      <w:r>
        <w:rPr>
          <w:u w:val="single" w:color="000000"/>
        </w:rPr>
        <w:t> </w:t>
      </w:r>
    </w:p>
    <w:p w14:paraId="3E8A73CC" w14:textId="77777777" w:rsidR="002B0779" w:rsidRDefault="002B0779" w:rsidP="002B0779">
      <w:pPr>
        <w:jc w:val="right"/>
      </w:pPr>
      <w:r>
        <w:rPr>
          <w:u w:val="single" w:color="000000"/>
        </w:rPr>
        <w:t> </w:t>
      </w:r>
    </w:p>
    <w:p w14:paraId="60891C78" w14:textId="77777777" w:rsidR="002B0779" w:rsidRDefault="002B0779" w:rsidP="002B0779">
      <w:pPr>
        <w:jc w:val="right"/>
      </w:pPr>
      <w:r>
        <w:rPr>
          <w:u w:val="single" w:color="000000"/>
        </w:rPr>
        <w:t> </w:t>
      </w:r>
    </w:p>
    <w:p w14:paraId="07160CC0" w14:textId="77777777" w:rsidR="002B0779" w:rsidRDefault="002B0779" w:rsidP="002B0779">
      <w:pPr>
        <w:jc w:val="right"/>
      </w:pPr>
      <w:r>
        <w:rPr>
          <w:u w:val="single" w:color="000000"/>
        </w:rPr>
        <w:t> </w:t>
      </w:r>
    </w:p>
    <w:p w14:paraId="73F3DD77" w14:textId="77777777" w:rsidR="002B0779" w:rsidRDefault="002B0779" w:rsidP="002B0779">
      <w:pPr>
        <w:jc w:val="right"/>
      </w:pPr>
      <w:r>
        <w:rPr>
          <w:u w:val="single" w:color="000000"/>
        </w:rPr>
        <w:lastRenderedPageBreak/>
        <w:t xml:space="preserve">　</w:t>
      </w:r>
      <w:r>
        <w:rPr>
          <w:rFonts w:eastAsia="方正楷体_GBK" w:hint="eastAsia"/>
        </w:rPr>
        <w:t>。</w:t>
      </w:r>
      <w:r>
        <w:rPr>
          <w:rFonts w:eastAsia="方正楷体_GBK" w:hint="eastAsia"/>
        </w:rPr>
        <w:t> </w:t>
      </w:r>
    </w:p>
    <w:p w14:paraId="6D841584" w14:textId="77777777" w:rsidR="002B0779" w:rsidRDefault="002B0779" w:rsidP="002B0779">
      <w:r>
        <w:rPr>
          <w:rFonts w:hint="eastAsia"/>
        </w:rPr>
        <w:t>综合运用所学知识</w:t>
      </w:r>
      <w:r>
        <w:rPr>
          <w:rFonts w:ascii="方正书宋_GBK" w:hAnsi="方正书宋_GBK"/>
        </w:rPr>
        <w:t>,</w:t>
      </w:r>
      <w:r>
        <w:rPr>
          <w:rFonts w:hint="eastAsia"/>
        </w:rPr>
        <w:t>帮助该同学续写完成发言稿提纲。</w:t>
      </w:r>
      <w:r>
        <w:rPr>
          <w:rFonts w:ascii="方正楷体_GBK" w:hAnsi="方正楷体_GBK"/>
        </w:rPr>
        <w:t>(</w:t>
      </w:r>
      <w:r>
        <w:t>12</w:t>
      </w:r>
      <w:r>
        <w:rPr>
          <w:rFonts w:eastAsia="方正楷体_GBK" w:hint="eastAsia"/>
        </w:rPr>
        <w:t>分</w:t>
      </w:r>
      <w:r>
        <w:rPr>
          <w:rFonts w:ascii="方正楷体_GBK" w:hAnsi="方正楷体_GBK"/>
        </w:rPr>
        <w:t>)</w:t>
      </w:r>
    </w:p>
    <w:p w14:paraId="7F3A4962" w14:textId="77777777" w:rsidR="002B0779" w:rsidRDefault="002B0779" w:rsidP="002B0779">
      <w:r>
        <w:rPr>
          <w:rFonts w:hint="eastAsia"/>
        </w:rPr>
        <w:t>要求</w:t>
      </w:r>
      <w:r>
        <w:rPr>
          <w:rFonts w:ascii="方正书宋_GBK" w:hAnsi="方正书宋_GBK"/>
        </w:rPr>
        <w:t>:</w:t>
      </w:r>
      <w:r>
        <w:t>①</w:t>
      </w:r>
      <w:r>
        <w:rPr>
          <w:rFonts w:hint="eastAsia"/>
        </w:rPr>
        <w:t>围绕主题</w:t>
      </w:r>
      <w:r>
        <w:rPr>
          <w:rFonts w:ascii="方正书宋_GBK" w:hAnsi="方正书宋_GBK"/>
        </w:rPr>
        <w:t>,</w:t>
      </w:r>
      <w:r>
        <w:rPr>
          <w:rFonts w:hint="eastAsia"/>
        </w:rPr>
        <w:t>形成总论点和分论点</w:t>
      </w:r>
      <w:r>
        <w:rPr>
          <w:rFonts w:ascii="方正书宋_GBK" w:hAnsi="方正书宋_GBK"/>
        </w:rPr>
        <w:t>,</w:t>
      </w:r>
      <w:r>
        <w:rPr>
          <w:rFonts w:hint="eastAsia"/>
        </w:rPr>
        <w:t>内在逻辑一致</w:t>
      </w:r>
      <w:r>
        <w:rPr>
          <w:rFonts w:ascii="方正书宋_GBK" w:hAnsi="方正书宋_GBK"/>
        </w:rPr>
        <w:t>;</w:t>
      </w:r>
      <w:r>
        <w:t>②</w:t>
      </w:r>
      <w:r>
        <w:rPr>
          <w:rFonts w:hint="eastAsia"/>
        </w:rPr>
        <w:t>论据充分</w:t>
      </w:r>
      <w:r>
        <w:rPr>
          <w:rFonts w:ascii="方正书宋_GBK" w:hAnsi="方正书宋_GBK"/>
        </w:rPr>
        <w:t>;</w:t>
      </w:r>
      <w:r>
        <w:t>③</w:t>
      </w:r>
      <w:r>
        <w:rPr>
          <w:rFonts w:hint="eastAsia"/>
        </w:rPr>
        <w:t>学科术语使用规范</w:t>
      </w:r>
      <w:r>
        <w:rPr>
          <w:rFonts w:ascii="方正书宋_GBK" w:hAnsi="方正书宋_GBK"/>
        </w:rPr>
        <w:t>;</w:t>
      </w:r>
      <w:r>
        <w:t>④</w:t>
      </w:r>
      <w:r>
        <w:rPr>
          <w:rFonts w:hint="eastAsia"/>
        </w:rPr>
        <w:t>字数在</w:t>
      </w:r>
      <w:r>
        <w:t>200</w:t>
      </w:r>
      <w:r>
        <w:rPr>
          <w:rFonts w:hint="eastAsia"/>
        </w:rPr>
        <w:t>字左右。</w:t>
      </w:r>
    </w:p>
    <w:p w14:paraId="7A1E2C1C" w14:textId="77777777" w:rsidR="002B0779" w:rsidRDefault="002B0779" w:rsidP="002B0779">
      <w:r>
        <w:rPr>
          <w:rFonts w:ascii="NEU-HZ-S92" w:hAnsi="NEU-HZ-S92"/>
        </w:rPr>
        <w:t>2</w:t>
      </w:r>
      <w:r>
        <w:t>.</w:t>
      </w:r>
      <w:r>
        <w:rPr>
          <w:rFonts w:hint="eastAsia"/>
        </w:rPr>
        <w:t xml:space="preserve"> </w:t>
      </w:r>
      <w:r>
        <w:rPr>
          <w:rFonts w:ascii="方正楷体_GBK" w:hAnsi="方正楷体_GBK"/>
        </w:rPr>
        <w:t>(</w:t>
      </w:r>
      <w:r>
        <w:t>2020</w:t>
      </w:r>
      <w:r>
        <w:rPr>
          <w:rFonts w:eastAsia="NEU-B6-S92" w:hint="eastAsia"/>
        </w:rPr>
        <w:t>·</w:t>
      </w:r>
      <w:proofErr w:type="gramStart"/>
      <w:r>
        <w:rPr>
          <w:rFonts w:eastAsia="方正楷体_GBK" w:hint="eastAsia"/>
        </w:rPr>
        <w:t>南京四模</w:t>
      </w:r>
      <w:proofErr w:type="gramEnd"/>
      <w:r>
        <w:rPr>
          <w:rFonts w:ascii="方正楷体_GBK" w:hAnsi="方正楷体_GBK"/>
        </w:rPr>
        <w:t>)</w:t>
      </w:r>
      <w:r>
        <w:rPr>
          <w:rFonts w:eastAsia="方正楷体_GBK" w:hint="eastAsia"/>
        </w:rPr>
        <w:t>地摊经济</w:t>
      </w:r>
      <w:r>
        <w:rPr>
          <w:rFonts w:ascii="方正楷体_GBK" w:hAnsi="方正楷体_GBK"/>
        </w:rPr>
        <w:t>,</w:t>
      </w:r>
      <w:r>
        <w:rPr>
          <w:rFonts w:eastAsia="方正楷体_GBK" w:hint="eastAsia"/>
        </w:rPr>
        <w:t>是指通过摆地摊获得收入来源而形成的一种经济形式。地摊经济是城市的一种边缘经济</w:t>
      </w:r>
      <w:r>
        <w:rPr>
          <w:rFonts w:ascii="方正楷体_GBK" w:hAnsi="方正楷体_GBK"/>
        </w:rPr>
        <w:t>,</w:t>
      </w:r>
      <w:r>
        <w:rPr>
          <w:rFonts w:eastAsia="方正楷体_GBK" w:hint="eastAsia"/>
        </w:rPr>
        <w:t>一直是影响市容环境的关键因素</w:t>
      </w:r>
      <w:r>
        <w:rPr>
          <w:rFonts w:ascii="方正楷体_GBK" w:hAnsi="方正楷体_GBK"/>
        </w:rPr>
        <w:t>,</w:t>
      </w:r>
      <w:r>
        <w:rPr>
          <w:rFonts w:eastAsia="方正楷体_GBK" w:hint="eastAsia"/>
        </w:rPr>
        <w:t>但地摊经济有其独特优势</w:t>
      </w:r>
      <w:r>
        <w:rPr>
          <w:rFonts w:ascii="方正楷体_GBK" w:hAnsi="方正楷体_GBK"/>
        </w:rPr>
        <w:t>,</w:t>
      </w:r>
      <w:r>
        <w:rPr>
          <w:rFonts w:eastAsia="方正楷体_GBK" w:hint="eastAsia"/>
        </w:rPr>
        <w:t>在常态化疫情防控的背景下能一定程度上缓解就业压力。多省市为流动商贩提供便利条件</w:t>
      </w:r>
      <w:r>
        <w:rPr>
          <w:rFonts w:ascii="方正楷体_GBK" w:hAnsi="方正楷体_GBK"/>
        </w:rPr>
        <w:t>,</w:t>
      </w:r>
      <w:r>
        <w:rPr>
          <w:rFonts w:eastAsia="方正楷体_GBK" w:hint="eastAsia"/>
        </w:rPr>
        <w:t>放开地摊经济</w:t>
      </w:r>
      <w:r>
        <w:rPr>
          <w:rFonts w:ascii="方正楷体_GBK" w:hAnsi="方正楷体_GBK"/>
        </w:rPr>
        <w:t>,</w:t>
      </w:r>
      <w:r>
        <w:rPr>
          <w:rFonts w:eastAsia="方正楷体_GBK" w:hint="eastAsia"/>
        </w:rPr>
        <w:t>一些电商平台公司也纷纷推出帮扶措施</w:t>
      </w:r>
      <w:r>
        <w:rPr>
          <w:rFonts w:ascii="方正楷体_GBK" w:hAnsi="方正楷体_GBK"/>
        </w:rPr>
        <w:t>,</w:t>
      </w:r>
      <w:r>
        <w:rPr>
          <w:rFonts w:eastAsia="方正楷体_GBK" w:hint="eastAsia"/>
        </w:rPr>
        <w:t>赋能地摊经济。地摊经济第一次</w:t>
      </w:r>
      <w:r>
        <w:t>C</w:t>
      </w:r>
      <w:r>
        <w:rPr>
          <w:rFonts w:eastAsia="方正楷体_GBK" w:hint="eastAsia"/>
        </w:rPr>
        <w:t>位出道。</w:t>
      </w:r>
    </w:p>
    <w:p w14:paraId="728F2395" w14:textId="77777777" w:rsidR="002B0779" w:rsidRDefault="002B0779" w:rsidP="002B0779">
      <w:pPr>
        <w:ind w:firstLineChars="200" w:firstLine="360"/>
      </w:pPr>
      <w:r>
        <w:rPr>
          <w:rFonts w:eastAsia="方正楷体_GBK" w:hint="eastAsia"/>
        </w:rPr>
        <w:t>经过一段时间的沉淀</w:t>
      </w:r>
      <w:r>
        <w:rPr>
          <w:rFonts w:ascii="方正楷体_GBK" w:hAnsi="方正楷体_GBK"/>
        </w:rPr>
        <w:t>,</w:t>
      </w:r>
      <w:r>
        <w:rPr>
          <w:rFonts w:eastAsia="方正楷体_GBK" w:hint="eastAsia"/>
        </w:rPr>
        <w:t>人们对地摊经济的态度变得更加地冷静和理智。地摊经济</w:t>
      </w:r>
      <w:r>
        <w:rPr>
          <w:rFonts w:ascii="方正楷体_GBK" w:hAnsi="方正楷体_GBK"/>
        </w:rPr>
        <w:t>,</w:t>
      </w:r>
      <w:r>
        <w:rPr>
          <w:rFonts w:eastAsia="方正楷体_GBK" w:hint="eastAsia"/>
        </w:rPr>
        <w:t>是否适合一个城市</w:t>
      </w:r>
      <w:r>
        <w:rPr>
          <w:rFonts w:ascii="方正楷体_GBK" w:hAnsi="方正楷体_GBK"/>
        </w:rPr>
        <w:t>,</w:t>
      </w:r>
      <w:r>
        <w:rPr>
          <w:rFonts w:eastAsia="方正楷体_GBK" w:hint="eastAsia"/>
        </w:rPr>
        <w:t>要由这个城市的定位</w:t>
      </w:r>
      <w:proofErr w:type="gramStart"/>
      <w:r>
        <w:rPr>
          <w:rFonts w:eastAsia="方正楷体_GBK" w:hint="eastAsia"/>
        </w:rPr>
        <w:t>作出</w:t>
      </w:r>
      <w:proofErr w:type="gramEnd"/>
      <w:r>
        <w:rPr>
          <w:rFonts w:eastAsia="方正楷体_GBK" w:hint="eastAsia"/>
        </w:rPr>
        <w:t>判断和选择。为地摊经济松绑</w:t>
      </w:r>
      <w:r>
        <w:rPr>
          <w:rFonts w:ascii="方正楷体_GBK" w:hAnsi="方正楷体_GBK"/>
        </w:rPr>
        <w:t>,</w:t>
      </w:r>
      <w:r>
        <w:rPr>
          <w:rFonts w:eastAsia="方正楷体_GBK" w:hint="eastAsia"/>
        </w:rPr>
        <w:t>不等于让城市回到脏乱差的老路上</w:t>
      </w:r>
      <w:r>
        <w:rPr>
          <w:rFonts w:ascii="方正楷体_GBK" w:hAnsi="方正楷体_GBK"/>
        </w:rPr>
        <w:t>,</w:t>
      </w:r>
      <w:r>
        <w:rPr>
          <w:rFonts w:eastAsia="方正楷体_GBK" w:hint="eastAsia"/>
        </w:rPr>
        <w:t>而是要通过精细化、规范化城市治理</w:t>
      </w:r>
      <w:r>
        <w:rPr>
          <w:rFonts w:ascii="方正楷体_GBK" w:hAnsi="方正楷体_GBK"/>
        </w:rPr>
        <w:t>,</w:t>
      </w:r>
      <w:r>
        <w:rPr>
          <w:rFonts w:eastAsia="方正楷体_GBK" w:hint="eastAsia"/>
        </w:rPr>
        <w:t>借助大数据等科技手段</w:t>
      </w:r>
      <w:r>
        <w:rPr>
          <w:rFonts w:ascii="方正楷体_GBK" w:hAnsi="方正楷体_GBK"/>
        </w:rPr>
        <w:t>,</w:t>
      </w:r>
      <w:r>
        <w:rPr>
          <w:rFonts w:eastAsia="方正楷体_GBK" w:hint="eastAsia"/>
        </w:rPr>
        <w:t>让</w:t>
      </w:r>
      <w:proofErr w:type="gramStart"/>
      <w:r>
        <w:rPr>
          <w:rFonts w:eastAsia="方正楷体_GBK" w:hint="eastAsia"/>
        </w:rPr>
        <w:t>一</w:t>
      </w:r>
      <w:proofErr w:type="gramEnd"/>
      <w:r>
        <w:rPr>
          <w:rFonts w:eastAsia="方正楷体_GBK" w:hint="eastAsia"/>
        </w:rPr>
        <w:t>“摊”烟火气更为有序。</w:t>
      </w:r>
    </w:p>
    <w:p w14:paraId="7854FD3E" w14:textId="77777777" w:rsidR="002B0779" w:rsidRDefault="002B0779" w:rsidP="002B0779">
      <w:pPr>
        <w:ind w:firstLineChars="200" w:firstLine="360"/>
      </w:pPr>
      <w:r>
        <w:rPr>
          <w:rFonts w:eastAsia="方正楷体_GBK" w:hint="eastAsia"/>
        </w:rPr>
        <w:t>地方政府可以根据城市文化和产业布局</w:t>
      </w:r>
      <w:r>
        <w:rPr>
          <w:rFonts w:ascii="方正楷体_GBK" w:hAnsi="方正楷体_GBK"/>
        </w:rPr>
        <w:t>,</w:t>
      </w:r>
      <w:r>
        <w:rPr>
          <w:rFonts w:eastAsia="方正楷体_GBK" w:hint="eastAsia"/>
        </w:rPr>
        <w:t>进一步引导</w:t>
      </w:r>
      <w:proofErr w:type="gramStart"/>
      <w:r>
        <w:rPr>
          <w:rFonts w:eastAsia="方正楷体_GBK" w:hint="eastAsia"/>
        </w:rPr>
        <w:t>不</w:t>
      </w:r>
      <w:proofErr w:type="gramEnd"/>
      <w:r>
        <w:rPr>
          <w:rFonts w:eastAsia="方正楷体_GBK" w:hint="eastAsia"/>
        </w:rPr>
        <w:t>同业态的“地摊经济”</w:t>
      </w:r>
      <w:r>
        <w:rPr>
          <w:rFonts w:ascii="方正楷体_GBK" w:hAnsi="方正楷体_GBK"/>
        </w:rPr>
        <w:t>,</w:t>
      </w:r>
      <w:r>
        <w:rPr>
          <w:rFonts w:eastAsia="方正楷体_GBK" w:hint="eastAsia"/>
        </w:rPr>
        <w:t>实现其与文创、科技等新兴服务形式的融合、协同发展。通过一种有意识的差异化政策引导</w:t>
      </w:r>
      <w:r>
        <w:rPr>
          <w:rFonts w:ascii="方正楷体_GBK" w:hAnsi="方正楷体_GBK"/>
        </w:rPr>
        <w:t>,</w:t>
      </w:r>
      <w:r>
        <w:rPr>
          <w:rFonts w:eastAsia="方正楷体_GBK" w:hint="eastAsia"/>
        </w:rPr>
        <w:t>打造出与当地历史文化对接、具有差异性特色的地摊文化品牌</w:t>
      </w:r>
      <w:r>
        <w:rPr>
          <w:rFonts w:ascii="方正楷体_GBK" w:hAnsi="方正楷体_GBK"/>
        </w:rPr>
        <w:t>,</w:t>
      </w:r>
      <w:r>
        <w:rPr>
          <w:rFonts w:eastAsia="方正楷体_GBK" w:hint="eastAsia"/>
        </w:rPr>
        <w:t>并推进其与旅游、文创等现代服务业融合发展</w:t>
      </w:r>
      <w:r>
        <w:rPr>
          <w:rFonts w:ascii="方正楷体_GBK" w:hAnsi="方正楷体_GBK"/>
        </w:rPr>
        <w:t>,</w:t>
      </w:r>
      <w:r>
        <w:rPr>
          <w:rFonts w:eastAsia="方正楷体_GBK" w:hint="eastAsia"/>
        </w:rPr>
        <w:t>从而实现更高层次的产业升级。</w:t>
      </w:r>
    </w:p>
    <w:p w14:paraId="6F8425F0" w14:textId="77777777" w:rsidR="002B0779" w:rsidRDefault="002B0779" w:rsidP="002B0779">
      <w:r>
        <w:rPr>
          <w:rFonts w:hint="eastAsia"/>
        </w:rPr>
        <w:t>结合上述材料</w:t>
      </w:r>
      <w:r>
        <w:rPr>
          <w:rFonts w:ascii="方正书宋_GBK" w:hAnsi="方正书宋_GBK"/>
        </w:rPr>
        <w:t>,</w:t>
      </w:r>
      <w:r>
        <w:rPr>
          <w:rFonts w:hint="eastAsia"/>
        </w:rPr>
        <w:t>探究回答下列问题</w:t>
      </w:r>
      <w:r>
        <w:rPr>
          <w:rFonts w:ascii="方正书宋_GBK" w:hAnsi="方正书宋_GBK"/>
        </w:rPr>
        <w:t>:</w:t>
      </w:r>
    </w:p>
    <w:p w14:paraId="3BB0501D" w14:textId="77777777" w:rsidR="002B0779" w:rsidRDefault="002B0779" w:rsidP="002B0779">
      <w:r>
        <w:rPr>
          <w:rFonts w:ascii="方正书宋_GBK" w:hAnsi="方正书宋_GBK"/>
        </w:rPr>
        <w:t>(</w:t>
      </w:r>
      <w:r>
        <w:t>1</w:t>
      </w:r>
      <w:r>
        <w:rPr>
          <w:rFonts w:ascii="方正书宋_GBK" w:hAnsi="方正书宋_GBK"/>
        </w:rPr>
        <w:t>)</w:t>
      </w:r>
      <w:r>
        <w:rPr>
          <w:rFonts w:hint="eastAsia"/>
        </w:rPr>
        <w:t xml:space="preserve"> </w:t>
      </w:r>
      <w:r>
        <w:rPr>
          <w:rFonts w:hint="eastAsia"/>
        </w:rPr>
        <w:t>有人认为发展地摊经济是权宜之计</w:t>
      </w:r>
      <w:r>
        <w:rPr>
          <w:rFonts w:ascii="方正书宋_GBK" w:hAnsi="方正书宋_GBK"/>
        </w:rPr>
        <w:t>,</w:t>
      </w:r>
      <w:r>
        <w:rPr>
          <w:rFonts w:hint="eastAsia"/>
        </w:rPr>
        <w:t>地摊经济没有发展前景</w:t>
      </w:r>
      <w:r>
        <w:rPr>
          <w:rFonts w:ascii="方正书宋_GBK" w:hAnsi="方正书宋_GBK"/>
        </w:rPr>
        <w:t>;</w:t>
      </w:r>
      <w:r>
        <w:rPr>
          <w:rFonts w:hint="eastAsia"/>
        </w:rPr>
        <w:t>也有人认为地摊经济可以实现创造性升级</w:t>
      </w:r>
      <w:r>
        <w:rPr>
          <w:rFonts w:ascii="方正书宋_GBK" w:hAnsi="方正书宋_GBK"/>
        </w:rPr>
        <w:t>,</w:t>
      </w:r>
      <w:r>
        <w:rPr>
          <w:rFonts w:hint="eastAsia"/>
        </w:rPr>
        <w:t>大有作为。请运用辩证唯物主义认识论的知识综合评价以上观点。</w:t>
      </w:r>
      <w:r>
        <w:rPr>
          <w:rFonts w:ascii="方正楷体_GBK" w:hAnsi="方正楷体_GBK"/>
        </w:rPr>
        <w:t>(</w:t>
      </w:r>
      <w:r>
        <w:t>6</w:t>
      </w:r>
      <w:r>
        <w:rPr>
          <w:rFonts w:eastAsia="方正楷体_GBK" w:hint="eastAsia"/>
        </w:rPr>
        <w:t>分</w:t>
      </w:r>
      <w:r>
        <w:rPr>
          <w:rFonts w:ascii="方正楷体_GBK" w:hAnsi="方正楷体_GBK"/>
        </w:rPr>
        <w:t>)</w:t>
      </w:r>
    </w:p>
    <w:p w14:paraId="75FE3FF9" w14:textId="77777777" w:rsidR="002B0779" w:rsidRDefault="002B0779" w:rsidP="002B0779"/>
    <w:p w14:paraId="35E932B0" w14:textId="77777777" w:rsidR="002B0779" w:rsidRDefault="002B0779" w:rsidP="002B0779"/>
    <w:p w14:paraId="4E4A4DE6" w14:textId="77777777" w:rsidR="002B0779" w:rsidRDefault="002B0779" w:rsidP="002B0779"/>
    <w:p w14:paraId="139B40BB" w14:textId="77777777" w:rsidR="002B0779" w:rsidRDefault="002B0779" w:rsidP="002B0779"/>
    <w:p w14:paraId="460F070C" w14:textId="77777777" w:rsidR="002B0779" w:rsidRDefault="002B0779" w:rsidP="002B0779"/>
    <w:p w14:paraId="498E2B47" w14:textId="77777777" w:rsidR="002B0779" w:rsidRDefault="002B0779" w:rsidP="002B0779">
      <w:r>
        <w:rPr>
          <w:rFonts w:ascii="方正书宋_GBK" w:hAnsi="方正书宋_GBK"/>
        </w:rPr>
        <w:t>(</w:t>
      </w:r>
      <w:r>
        <w:t>2</w:t>
      </w:r>
      <w:r>
        <w:rPr>
          <w:rFonts w:ascii="方正书宋_GBK" w:hAnsi="方正书宋_GBK"/>
        </w:rPr>
        <w:t>)</w:t>
      </w:r>
      <w:r>
        <w:rPr>
          <w:rFonts w:hint="eastAsia"/>
        </w:rPr>
        <w:t xml:space="preserve"> </w:t>
      </w:r>
      <w:r>
        <w:rPr>
          <w:rFonts w:hint="eastAsia"/>
        </w:rPr>
        <w:t>请以“让地摊经济成为城市的一道亮丽风景线”为主题给政府写一份建议书。</w:t>
      </w:r>
      <w:r>
        <w:rPr>
          <w:rFonts w:ascii="方正楷体_GBK" w:hAnsi="方正楷体_GBK"/>
        </w:rPr>
        <w:t>(</w:t>
      </w:r>
      <w:r>
        <w:t>6</w:t>
      </w:r>
      <w:r>
        <w:rPr>
          <w:rFonts w:eastAsia="方正楷体_GBK" w:hint="eastAsia"/>
        </w:rPr>
        <w:t>分</w:t>
      </w:r>
      <w:r>
        <w:rPr>
          <w:rFonts w:ascii="方正楷体_GBK" w:hAnsi="方正楷体_GBK"/>
        </w:rPr>
        <w:t>)</w:t>
      </w:r>
    </w:p>
    <w:p w14:paraId="6E1F2D6A" w14:textId="77777777" w:rsidR="002B0779" w:rsidRDefault="002B0779" w:rsidP="002B0779">
      <w:r>
        <w:rPr>
          <w:rFonts w:hint="eastAsia"/>
        </w:rPr>
        <w:t>要求</w:t>
      </w:r>
      <w:r>
        <w:rPr>
          <w:rFonts w:ascii="方正书宋_GBK" w:hAnsi="方正书宋_GBK"/>
        </w:rPr>
        <w:t>:</w:t>
      </w:r>
      <w:r>
        <w:t>①</w:t>
      </w:r>
      <w:r>
        <w:rPr>
          <w:rFonts w:hint="eastAsia"/>
        </w:rPr>
        <w:t>综合运用《政治生活》和《文化生活》知识。</w:t>
      </w:r>
    </w:p>
    <w:p w14:paraId="3D1E278E" w14:textId="77777777" w:rsidR="002B0779" w:rsidRDefault="002B0779" w:rsidP="002B0779">
      <w:r>
        <w:t>②</w:t>
      </w:r>
      <w:r>
        <w:rPr>
          <w:rFonts w:hint="eastAsia"/>
        </w:rPr>
        <w:t>紧扣主题</w:t>
      </w:r>
      <w:r>
        <w:rPr>
          <w:rFonts w:ascii="方正书宋_GBK" w:hAnsi="方正书宋_GBK"/>
        </w:rPr>
        <w:t>,</w:t>
      </w:r>
      <w:r>
        <w:rPr>
          <w:rFonts w:hint="eastAsia"/>
        </w:rPr>
        <w:t>理由充分</w:t>
      </w:r>
      <w:r>
        <w:rPr>
          <w:rFonts w:ascii="方正书宋_GBK" w:hAnsi="方正书宋_GBK"/>
        </w:rPr>
        <w:t>,</w:t>
      </w:r>
      <w:r>
        <w:rPr>
          <w:rFonts w:hint="eastAsia"/>
        </w:rPr>
        <w:t>观点明确</w:t>
      </w:r>
      <w:r>
        <w:rPr>
          <w:rFonts w:ascii="方正书宋_GBK" w:hAnsi="方正书宋_GBK"/>
        </w:rPr>
        <w:t>,</w:t>
      </w:r>
      <w:r>
        <w:rPr>
          <w:rFonts w:hint="eastAsia"/>
        </w:rPr>
        <w:t>合乎逻辑。</w:t>
      </w:r>
    </w:p>
    <w:p w14:paraId="48E049BA" w14:textId="77777777" w:rsidR="002B0779" w:rsidRDefault="002B0779" w:rsidP="002B0779">
      <w:r>
        <w:t>③</w:t>
      </w:r>
      <w:r>
        <w:rPr>
          <w:rFonts w:hint="eastAsia"/>
        </w:rPr>
        <w:t>学科术语使用规范</w:t>
      </w:r>
      <w:r>
        <w:rPr>
          <w:rFonts w:ascii="方正书宋_GBK" w:hAnsi="方正书宋_GBK"/>
        </w:rPr>
        <w:t>,</w:t>
      </w:r>
      <w:r>
        <w:rPr>
          <w:rFonts w:hint="eastAsia"/>
        </w:rPr>
        <w:t>字数在</w:t>
      </w:r>
      <w:r>
        <w:t>250</w:t>
      </w:r>
      <w:r>
        <w:rPr>
          <w:rFonts w:hint="eastAsia"/>
        </w:rPr>
        <w:t>字左右。</w:t>
      </w:r>
    </w:p>
    <w:p w14:paraId="5F7947EC" w14:textId="77777777" w:rsidR="002B0779" w:rsidRDefault="002B0779" w:rsidP="002B0779"/>
    <w:p w14:paraId="4AC92364" w14:textId="77777777" w:rsidR="002B0779" w:rsidRDefault="002B0779" w:rsidP="002B0779"/>
    <w:p w14:paraId="215F9A6F" w14:textId="77777777" w:rsidR="002B0779" w:rsidRDefault="002B0779" w:rsidP="002B0779"/>
    <w:p w14:paraId="6BB44566" w14:textId="77777777" w:rsidR="002B0779" w:rsidRDefault="002B0779" w:rsidP="002B0779"/>
    <w:p w14:paraId="7DD75948" w14:textId="77777777" w:rsidR="002B0779" w:rsidRDefault="002B0779" w:rsidP="002B0779"/>
    <w:p w14:paraId="4989097B" w14:textId="77777777" w:rsidR="002B0779" w:rsidRDefault="002B0779" w:rsidP="002B0779"/>
    <w:p w14:paraId="293D83EF" w14:textId="77777777" w:rsidR="002B0779" w:rsidRDefault="002B0779" w:rsidP="002B0779">
      <w:pPr>
        <w:spacing w:line="270" w:lineRule="atLeast"/>
        <w:jc w:val="center"/>
      </w:pPr>
      <w:r>
        <w:rPr>
          <w:noProof/>
        </w:rPr>
        <w:drawing>
          <wp:inline distT="0" distB="0" distL="0" distR="0" wp14:anchorId="61202F4E" wp14:editId="2AC3A113">
            <wp:extent cx="752760" cy="243720"/>
            <wp:effectExtent l="0" t="0" r="0" b="0"/>
            <wp:docPr id="147" name="举题固法.jpg" descr="id:21474943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9.jpeg"/>
                    <pic:cNvPicPr/>
                  </pic:nvPicPr>
                  <pic:blipFill>
                    <a:blip r:embed="rId9"/>
                    <a:stretch>
                      <a:fillRect/>
                    </a:stretch>
                  </pic:blipFill>
                  <pic:spPr>
                    <a:xfrm>
                      <a:off x="0" y="0"/>
                      <a:ext cx="752760" cy="243720"/>
                    </a:xfrm>
                    <a:prstGeom prst="rect">
                      <a:avLst/>
                    </a:prstGeom>
                  </pic:spPr>
                </pic:pic>
              </a:graphicData>
            </a:graphic>
          </wp:inline>
        </w:drawing>
      </w:r>
    </w:p>
    <w:p w14:paraId="37FB2FE8" w14:textId="77777777" w:rsidR="002B0779" w:rsidRDefault="002B0779" w:rsidP="002B0779">
      <w:pPr>
        <w:spacing w:line="270" w:lineRule="atLeast"/>
        <w:jc w:val="center"/>
      </w:pPr>
      <w:r>
        <w:rPr>
          <w:noProof/>
        </w:rPr>
        <w:drawing>
          <wp:inline distT="0" distB="0" distL="0" distR="0" wp14:anchorId="2E07124C" wp14:editId="6055B085">
            <wp:extent cx="2142720" cy="2541960"/>
            <wp:effectExtent l="0" t="0" r="0" b="0"/>
            <wp:docPr id="148" name="22elzz-64.jpg" descr="id:21474943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3.jpeg"/>
                    <pic:cNvPicPr/>
                  </pic:nvPicPr>
                  <pic:blipFill>
                    <a:blip r:embed="rId10"/>
                    <a:stretch>
                      <a:fillRect/>
                    </a:stretch>
                  </pic:blipFill>
                  <pic:spPr>
                    <a:xfrm>
                      <a:off x="0" y="0"/>
                      <a:ext cx="2142720" cy="2541960"/>
                    </a:xfrm>
                    <a:prstGeom prst="rect">
                      <a:avLst/>
                    </a:prstGeom>
                  </pic:spPr>
                </pic:pic>
              </a:graphicData>
            </a:graphic>
          </wp:inline>
        </w:drawing>
      </w:r>
    </w:p>
    <w:p w14:paraId="3A69A715" w14:textId="77777777" w:rsidR="002B0779" w:rsidRDefault="002B0779" w:rsidP="002B0779">
      <w:r>
        <w:rPr>
          <w:rFonts w:ascii="NEU-HZ-S92" w:hAnsi="NEU-HZ-S92"/>
        </w:rPr>
        <w:lastRenderedPageBreak/>
        <w:t>1</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江苏适应性考试</w:t>
      </w:r>
      <w:r>
        <w:rPr>
          <w:rFonts w:ascii="方正楷体_GBK" w:hAnsi="方正楷体_GBK"/>
        </w:rPr>
        <w:t>)</w:t>
      </w:r>
      <w:r>
        <w:rPr>
          <w:rFonts w:eastAsia="方正楷体_GBK" w:hint="eastAsia"/>
        </w:rPr>
        <w:t>目前</w:t>
      </w:r>
      <w:r>
        <w:rPr>
          <w:rFonts w:ascii="方正楷体_GBK" w:hAnsi="方正楷体_GBK"/>
        </w:rPr>
        <w:t>,</w:t>
      </w:r>
      <w:r>
        <w:rPr>
          <w:rFonts w:eastAsia="方正楷体_GBK" w:hint="eastAsia"/>
        </w:rPr>
        <w:t>我国农村短视频用户规模约为</w:t>
      </w:r>
      <w:r>
        <w:t>2</w:t>
      </w:r>
      <w:r>
        <w:rPr>
          <w:rFonts w:eastAsia="方正楷体_GBK" w:hint="eastAsia"/>
        </w:rPr>
        <w:t>亿左右</w:t>
      </w:r>
      <w:r>
        <w:rPr>
          <w:rFonts w:ascii="方正楷体_GBK" w:hAnsi="方正楷体_GBK"/>
        </w:rPr>
        <w:t>,</w:t>
      </w:r>
      <w:proofErr w:type="gramStart"/>
      <w:r>
        <w:rPr>
          <w:rFonts w:eastAsia="方正楷体_GBK" w:hint="eastAsia"/>
        </w:rPr>
        <w:t>刷短视频</w:t>
      </w:r>
      <w:proofErr w:type="gramEnd"/>
      <w:r>
        <w:rPr>
          <w:rFonts w:eastAsia="方正楷体_GBK" w:hint="eastAsia"/>
        </w:rPr>
        <w:t>、直播带货、做主</w:t>
      </w:r>
      <w:proofErr w:type="gramStart"/>
      <w:r>
        <w:rPr>
          <w:rFonts w:eastAsia="方正楷体_GBK" w:hint="eastAsia"/>
        </w:rPr>
        <w:t>播成为</w:t>
      </w:r>
      <w:proofErr w:type="gramEnd"/>
      <w:r>
        <w:rPr>
          <w:rFonts w:eastAsia="方正楷体_GBK" w:hint="eastAsia"/>
        </w:rPr>
        <w:t>乡村新潮流。一些短视频主播或用镜头记录自己的家庭和村民的日常生活、劳动场景</w:t>
      </w:r>
      <w:r>
        <w:rPr>
          <w:rFonts w:ascii="方正楷体_GBK" w:hAnsi="方正楷体_GBK"/>
        </w:rPr>
        <w:t>,</w:t>
      </w:r>
      <w:r>
        <w:rPr>
          <w:rFonts w:eastAsia="方正楷体_GBK" w:hint="eastAsia"/>
        </w:rPr>
        <w:t>或通过短视频传授一些农业技术知识</w:t>
      </w:r>
      <w:r>
        <w:rPr>
          <w:rFonts w:ascii="方正楷体_GBK" w:hAnsi="方正楷体_GBK"/>
        </w:rPr>
        <w:t>,</w:t>
      </w:r>
      <w:r>
        <w:rPr>
          <w:rFonts w:eastAsia="方正楷体_GBK" w:hint="eastAsia"/>
        </w:rPr>
        <w:t>表现出“深爱着家乡</w:t>
      </w:r>
      <w:r>
        <w:rPr>
          <w:rFonts w:ascii="方正楷体_GBK" w:hAnsi="方正楷体_GBK"/>
        </w:rPr>
        <w:t>,</w:t>
      </w:r>
      <w:r>
        <w:rPr>
          <w:rFonts w:eastAsia="方正楷体_GBK" w:hint="eastAsia"/>
        </w:rPr>
        <w:t>深爱着脚下的土地”的强烈身份认同感。有网站还举行了“寻找乡村手艺人”短视频征集活动。来自五湖四海的手艺人</w:t>
      </w:r>
      <w:r>
        <w:rPr>
          <w:rFonts w:ascii="方正楷体_GBK" w:hAnsi="方正楷体_GBK"/>
        </w:rPr>
        <w:t>,</w:t>
      </w:r>
      <w:r>
        <w:rPr>
          <w:rFonts w:eastAsia="方正楷体_GBK" w:hint="eastAsia"/>
        </w:rPr>
        <w:t>利用短视频、图文等形式</w:t>
      </w:r>
      <w:r>
        <w:rPr>
          <w:rFonts w:ascii="方正楷体_GBK" w:hAnsi="方正楷体_GBK"/>
        </w:rPr>
        <w:t>,</w:t>
      </w:r>
      <w:r>
        <w:rPr>
          <w:rFonts w:eastAsia="方正楷体_GBK" w:hint="eastAsia"/>
        </w:rPr>
        <w:t>展示了传统工艺的魅力</w:t>
      </w:r>
      <w:r>
        <w:rPr>
          <w:rFonts w:eastAsia="方正楷体_GBK" w:hint="eastAsia"/>
        </w:rPr>
        <w:t xml:space="preserve"> </w:t>
      </w:r>
      <w:r>
        <w:rPr>
          <w:rFonts w:ascii="方正楷体_GBK" w:hAnsi="方正楷体_GBK"/>
        </w:rPr>
        <w:t>(</w:t>
      </w:r>
      <w:r>
        <w:rPr>
          <w:rFonts w:eastAsia="方正楷体_GBK" w:hint="eastAsia"/>
        </w:rPr>
        <w:t>如右图</w:t>
      </w:r>
      <w:r>
        <w:rPr>
          <w:rFonts w:ascii="方正楷体_GBK" w:hAnsi="方正楷体_GBK"/>
        </w:rPr>
        <w:t>)</w:t>
      </w:r>
      <w:r>
        <w:rPr>
          <w:rFonts w:eastAsia="方正楷体_GBK" w:hint="eastAsia"/>
        </w:rPr>
        <w:t>。</w:t>
      </w:r>
    </w:p>
    <w:p w14:paraId="023B9544" w14:textId="77777777" w:rsidR="002B0779" w:rsidRDefault="002B0779" w:rsidP="002B0779">
      <w:pPr>
        <w:ind w:firstLineChars="200" w:firstLine="360"/>
      </w:pPr>
      <w:r>
        <w:rPr>
          <w:rFonts w:eastAsia="方正楷体_GBK" w:hint="eastAsia"/>
        </w:rPr>
        <w:t>短视频流行的同时</w:t>
      </w:r>
      <w:r>
        <w:rPr>
          <w:rFonts w:ascii="方正楷体_GBK" w:hAnsi="方正楷体_GBK"/>
        </w:rPr>
        <w:t>,</w:t>
      </w:r>
      <w:r>
        <w:rPr>
          <w:rFonts w:eastAsia="方正楷体_GBK" w:hint="eastAsia"/>
        </w:rPr>
        <w:t>伴生的一些社会问题也不容忽视</w:t>
      </w:r>
      <w:r>
        <w:rPr>
          <w:rFonts w:ascii="方正楷体_GBK" w:hAnsi="方正楷体_GBK"/>
        </w:rPr>
        <w:t>,</w:t>
      </w:r>
      <w:r>
        <w:rPr>
          <w:rFonts w:eastAsia="方正楷体_GBK" w:hint="eastAsia"/>
        </w:rPr>
        <w:t>如部分主播过度炒作、农村留守儿童沉迷其中等。</w:t>
      </w:r>
    </w:p>
    <w:p w14:paraId="42DA13DD" w14:textId="77777777" w:rsidR="002B0779" w:rsidRDefault="002B0779" w:rsidP="002B0779">
      <w:r>
        <w:rPr>
          <w:rFonts w:hint="eastAsia"/>
        </w:rPr>
        <w:t>请运用唯物辩证法知识</w:t>
      </w:r>
      <w:r>
        <w:rPr>
          <w:rFonts w:ascii="方正书宋_GBK" w:hAnsi="方正书宋_GBK"/>
        </w:rPr>
        <w:t>,</w:t>
      </w:r>
      <w:r>
        <w:rPr>
          <w:rFonts w:hint="eastAsia"/>
        </w:rPr>
        <w:t>以“让短视频这一新事物成为乡村文化建设的阵地</w:t>
      </w:r>
      <w:r>
        <w:rPr>
          <w:rFonts w:ascii="方正书宋_GBK" w:hAnsi="方正书宋_GBK"/>
        </w:rPr>
        <w:t>,</w:t>
      </w:r>
      <w:r>
        <w:rPr>
          <w:rFonts w:hint="eastAsia"/>
        </w:rPr>
        <w:t>而不是社会隐忧”为主题</w:t>
      </w:r>
      <w:r>
        <w:rPr>
          <w:rFonts w:ascii="方正书宋_GBK" w:hAnsi="方正书宋_GBK"/>
        </w:rPr>
        <w:t>,</w:t>
      </w:r>
      <w:r>
        <w:rPr>
          <w:rFonts w:hint="eastAsia"/>
        </w:rPr>
        <w:t>完成一篇短评</w:t>
      </w:r>
      <w:r>
        <w:rPr>
          <w:rFonts w:ascii="方正书宋_GBK" w:hAnsi="方正书宋_GBK"/>
        </w:rPr>
        <w:t>(</w:t>
      </w:r>
      <w:r>
        <w:t>200</w:t>
      </w:r>
      <w:r>
        <w:rPr>
          <w:rFonts w:hint="eastAsia"/>
        </w:rPr>
        <w:t>字左右</w:t>
      </w:r>
      <w:r>
        <w:rPr>
          <w:rFonts w:ascii="方正书宋_GBK" w:hAnsi="方正书宋_GBK"/>
        </w:rPr>
        <w:t>)</w:t>
      </w:r>
      <w:r>
        <w:rPr>
          <w:rFonts w:hint="eastAsia"/>
        </w:rPr>
        <w:t>。</w:t>
      </w:r>
      <w:r>
        <w:rPr>
          <w:rFonts w:ascii="方正楷体_GBK" w:hAnsi="方正楷体_GBK"/>
        </w:rPr>
        <w:t>(</w:t>
      </w:r>
      <w:r>
        <w:t>10</w:t>
      </w:r>
      <w:r>
        <w:rPr>
          <w:rFonts w:eastAsia="方正楷体_GBK" w:hint="eastAsia"/>
        </w:rPr>
        <w:t>分</w:t>
      </w:r>
      <w:r>
        <w:rPr>
          <w:rFonts w:ascii="方正楷体_GBK" w:hAnsi="方正楷体_GBK"/>
        </w:rPr>
        <w:t>)</w:t>
      </w:r>
    </w:p>
    <w:p w14:paraId="4338EE0A" w14:textId="77777777" w:rsidR="002B0779" w:rsidRDefault="002B0779" w:rsidP="002B0779"/>
    <w:p w14:paraId="7A10BD90" w14:textId="77777777" w:rsidR="002B0779" w:rsidRDefault="002B0779" w:rsidP="002B0779"/>
    <w:p w14:paraId="6F452589" w14:textId="77777777" w:rsidR="002B0779" w:rsidRDefault="002B0779" w:rsidP="002B0779"/>
    <w:p w14:paraId="4ABDEC15" w14:textId="77777777" w:rsidR="002B0779" w:rsidRDefault="002B0779" w:rsidP="002B0779"/>
    <w:p w14:paraId="7316D072" w14:textId="77777777" w:rsidR="002B0779" w:rsidRDefault="002B0779" w:rsidP="002B0779"/>
    <w:p w14:paraId="4D47980E" w14:textId="77777777" w:rsidR="002B0779" w:rsidRDefault="002B0779" w:rsidP="002B0779"/>
    <w:p w14:paraId="4EA127A1" w14:textId="77777777" w:rsidR="002B0779" w:rsidRDefault="002B0779" w:rsidP="002B0779"/>
    <w:p w14:paraId="177A1D76" w14:textId="77777777" w:rsidR="002B0779" w:rsidRDefault="002B0779" w:rsidP="002B0779"/>
    <w:p w14:paraId="42C906C4" w14:textId="77777777" w:rsidR="002B0779" w:rsidRDefault="002B0779" w:rsidP="002B0779"/>
    <w:p w14:paraId="3515714F" w14:textId="77777777" w:rsidR="002B0779" w:rsidRDefault="002B0779" w:rsidP="002B0779">
      <w:r>
        <w:rPr>
          <w:rFonts w:ascii="NEU-HZ-S92" w:hAnsi="NEU-HZ-S92"/>
        </w:rPr>
        <w:t>2</w:t>
      </w:r>
      <w:r>
        <w:t>.</w:t>
      </w:r>
      <w:r>
        <w:rPr>
          <w:rFonts w:hint="eastAsia"/>
        </w:rPr>
        <w:t xml:space="preserve"> </w:t>
      </w:r>
      <w:r>
        <w:rPr>
          <w:rFonts w:ascii="方正楷体_GBK" w:hAnsi="方正楷体_GBK"/>
        </w:rPr>
        <w:t>(</w:t>
      </w:r>
      <w:r>
        <w:t>2021</w:t>
      </w:r>
      <w:r>
        <w:rPr>
          <w:rFonts w:eastAsia="NEU-B6-S92" w:hint="eastAsia"/>
        </w:rPr>
        <w:t>·</w:t>
      </w:r>
      <w:r>
        <w:rPr>
          <w:rFonts w:eastAsia="方正楷体_GBK" w:hint="eastAsia"/>
        </w:rPr>
        <w:t>南通高三上期中</w:t>
      </w:r>
      <w:r>
        <w:rPr>
          <w:rFonts w:ascii="方正楷体_GBK" w:hAnsi="方正楷体_GBK"/>
        </w:rPr>
        <w:t>)</w:t>
      </w:r>
      <w:r>
        <w:rPr>
          <w:rFonts w:eastAsia="方正楷体_GBK" w:hint="eastAsia"/>
        </w:rPr>
        <w:t>中国共产党第十九届中央委员会第五次全体会议</w:t>
      </w:r>
      <w:r>
        <w:rPr>
          <w:rFonts w:ascii="方正楷体_GBK" w:hAnsi="方正楷体_GBK"/>
        </w:rPr>
        <w:t>,</w:t>
      </w:r>
      <w:r>
        <w:rPr>
          <w:rFonts w:eastAsia="方正楷体_GBK" w:hint="eastAsia"/>
        </w:rPr>
        <w:t>于</w:t>
      </w:r>
      <w:r>
        <w:t>2020</w:t>
      </w:r>
      <w:r>
        <w:rPr>
          <w:rFonts w:eastAsia="方正楷体_GBK" w:hint="eastAsia"/>
        </w:rPr>
        <w:t>年</w:t>
      </w:r>
      <w:r>
        <w:t>10</w:t>
      </w:r>
      <w:r>
        <w:rPr>
          <w:rFonts w:eastAsia="方正楷体_GBK" w:hint="eastAsia"/>
        </w:rPr>
        <w:t>月</w:t>
      </w:r>
      <w:r>
        <w:t>26</w:t>
      </w:r>
      <w:r>
        <w:rPr>
          <w:rFonts w:eastAsia="方正楷体_GBK" w:hint="eastAsia"/>
        </w:rPr>
        <w:t>日至</w:t>
      </w:r>
      <w:r>
        <w:t>29</w:t>
      </w:r>
      <w:r>
        <w:rPr>
          <w:rFonts w:eastAsia="方正楷体_GBK" w:hint="eastAsia"/>
        </w:rPr>
        <w:t>日在北京举行。全会审议通过了《中共中央关于制定国民经济和社会发展第十四个五年规划和二</w:t>
      </w:r>
      <w:r>
        <w:rPr>
          <w:rFonts w:eastAsia="NEU-B6-S92" w:hint="eastAsia"/>
        </w:rPr>
        <w:t>〇</w:t>
      </w:r>
      <w:r>
        <w:rPr>
          <w:rFonts w:eastAsia="方正楷体_GBK" w:hint="eastAsia"/>
        </w:rPr>
        <w:t>三五年远景目标的建议》。</w:t>
      </w:r>
    </w:p>
    <w:p w14:paraId="12A8B0F4" w14:textId="77777777" w:rsidR="002B0779" w:rsidRDefault="002B0779" w:rsidP="002B0779">
      <w:r>
        <w:rPr>
          <w:rFonts w:eastAsia="方正黑体_GBK" w:hint="eastAsia"/>
        </w:rPr>
        <w:t>材料</w:t>
      </w:r>
      <w:proofErr w:type="gramStart"/>
      <w:r>
        <w:rPr>
          <w:rFonts w:eastAsia="方正黑体_GBK" w:hint="eastAsia"/>
        </w:rPr>
        <w:t>一</w:t>
      </w:r>
      <w:proofErr w:type="gramEnd"/>
      <w:r>
        <w:t xml:space="preserve">　</w:t>
      </w:r>
      <w:r>
        <w:rPr>
          <w:rFonts w:eastAsia="方正楷体_GBK" w:hint="eastAsia"/>
        </w:rPr>
        <w:t>习近平总书记指出</w:t>
      </w:r>
      <w:r>
        <w:rPr>
          <w:rFonts w:ascii="方正楷体_GBK" w:hAnsi="方正楷体_GBK"/>
        </w:rPr>
        <w:t>:</w:t>
      </w:r>
      <w:r>
        <w:rPr>
          <w:rFonts w:eastAsia="方正楷体_GBK" w:hint="eastAsia"/>
        </w:rPr>
        <w:t>“‘十四五’时期是我国全面建成小康社会、实现第一个百年奋斗目标之后</w:t>
      </w:r>
      <w:r>
        <w:rPr>
          <w:rFonts w:ascii="方正楷体_GBK" w:hAnsi="方正楷体_GBK"/>
        </w:rPr>
        <w:t>,</w:t>
      </w:r>
      <w:r>
        <w:rPr>
          <w:rFonts w:eastAsia="方正楷体_GBK" w:hint="eastAsia"/>
        </w:rPr>
        <w:t>乘势而上开启全面建设社会主义现代化国家新征程、向第二个百年奋斗目标进军的第一个五年</w:t>
      </w:r>
      <w:r>
        <w:rPr>
          <w:rFonts w:ascii="方正楷体_GBK" w:hAnsi="方正楷体_GBK"/>
        </w:rPr>
        <w:t>,</w:t>
      </w:r>
      <w:r>
        <w:rPr>
          <w:rFonts w:eastAsia="方正楷体_GBK" w:hint="eastAsia"/>
        </w:rPr>
        <w:t>我国将进入新发展阶段。”这是以习近平同志为核心的党中央对“十四五”时期我国所处历史方位</w:t>
      </w:r>
      <w:proofErr w:type="gramStart"/>
      <w:r>
        <w:rPr>
          <w:rFonts w:eastAsia="方正楷体_GBK" w:hint="eastAsia"/>
        </w:rPr>
        <w:t>作出</w:t>
      </w:r>
      <w:proofErr w:type="gramEnd"/>
      <w:r>
        <w:rPr>
          <w:rFonts w:eastAsia="方正楷体_GBK" w:hint="eastAsia"/>
        </w:rPr>
        <w:t>的新的重大论断。</w:t>
      </w:r>
    </w:p>
    <w:p w14:paraId="6C993E87" w14:textId="77777777" w:rsidR="002B0779" w:rsidRDefault="002B0779" w:rsidP="002B0779">
      <w:r>
        <w:rPr>
          <w:rFonts w:eastAsia="方正黑体_GBK" w:hint="eastAsia"/>
        </w:rPr>
        <w:t>材料二</w:t>
      </w:r>
      <w:r>
        <w:t xml:space="preserve">　</w:t>
      </w:r>
      <w:r>
        <w:rPr>
          <w:rFonts w:eastAsia="方正楷体_GBK" w:hint="eastAsia"/>
        </w:rPr>
        <w:t>“把科技自立自强作为国家发展的战略支撑”“推动经济体系优化升级”。党的十九届五中全会坚持新发展理念</w:t>
      </w:r>
      <w:r>
        <w:rPr>
          <w:rFonts w:ascii="方正楷体_GBK" w:hAnsi="方正楷体_GBK"/>
        </w:rPr>
        <w:t>,</w:t>
      </w:r>
      <w:r>
        <w:rPr>
          <w:rFonts w:eastAsia="方正楷体_GBK" w:hint="eastAsia"/>
        </w:rPr>
        <w:t>坚持创新在我国现代化建设全局中的核心地位</w:t>
      </w:r>
      <w:r>
        <w:rPr>
          <w:rFonts w:ascii="方正楷体_GBK" w:hAnsi="方正楷体_GBK"/>
        </w:rPr>
        <w:t>,</w:t>
      </w:r>
      <w:r>
        <w:rPr>
          <w:rFonts w:eastAsia="方正楷体_GBK" w:hint="eastAsia"/>
        </w:rPr>
        <w:t>对推动创新发展、建设科技强国、发展现代产业体系</w:t>
      </w:r>
      <w:proofErr w:type="gramStart"/>
      <w:r>
        <w:rPr>
          <w:rFonts w:eastAsia="方正楷体_GBK" w:hint="eastAsia"/>
        </w:rPr>
        <w:t>作出</w:t>
      </w:r>
      <w:proofErr w:type="gramEnd"/>
      <w:r>
        <w:rPr>
          <w:rFonts w:eastAsia="方正楷体_GBK" w:hint="eastAsia"/>
        </w:rPr>
        <w:t>一系列重大部署</w:t>
      </w:r>
      <w:r>
        <w:rPr>
          <w:rFonts w:ascii="方正楷体_GBK" w:hAnsi="方正楷体_GBK"/>
        </w:rPr>
        <w:t>,</w:t>
      </w:r>
      <w:r>
        <w:rPr>
          <w:rFonts w:eastAsia="方正楷体_GBK" w:hint="eastAsia"/>
        </w:rPr>
        <w:t>为推动高质量发展提供重要遵循。</w:t>
      </w:r>
    </w:p>
    <w:p w14:paraId="4E00C298" w14:textId="77777777" w:rsidR="002B0779" w:rsidRDefault="002B0779" w:rsidP="002B0779">
      <w:r>
        <w:rPr>
          <w:rFonts w:eastAsia="方正黑体_GBK" w:hint="eastAsia"/>
        </w:rPr>
        <w:t>材料三</w:t>
      </w:r>
      <w:r>
        <w:t xml:space="preserve">　</w:t>
      </w:r>
      <w:r>
        <w:rPr>
          <w:rFonts w:eastAsia="方正楷体_GBK" w:hint="eastAsia"/>
        </w:rPr>
        <w:t>《建议》首次把全体人民共同富裕取得更为明显的实质性进展作为远景目标提出。顺应亿万群众的期盼</w:t>
      </w:r>
      <w:r>
        <w:rPr>
          <w:rFonts w:ascii="方正楷体_GBK" w:hAnsi="方正楷体_GBK"/>
        </w:rPr>
        <w:t>,</w:t>
      </w:r>
      <w:r>
        <w:rPr>
          <w:rFonts w:eastAsia="方正楷体_GBK" w:hint="eastAsia"/>
        </w:rPr>
        <w:t>《建议》对增进民生福祉、改善人民生活品质提出了一些重要要求和重大举措。</w:t>
      </w:r>
    </w:p>
    <w:p w14:paraId="0E361D4F" w14:textId="77777777" w:rsidR="002B0779" w:rsidRDefault="002B0779" w:rsidP="002B0779">
      <w:r>
        <w:rPr>
          <w:rFonts w:hint="eastAsia"/>
        </w:rPr>
        <w:t>结合上述材料</w:t>
      </w:r>
      <w:r>
        <w:rPr>
          <w:rFonts w:ascii="方正书宋_GBK" w:hAnsi="方正书宋_GBK"/>
        </w:rPr>
        <w:t>,</w:t>
      </w:r>
      <w:r>
        <w:rPr>
          <w:rFonts w:hint="eastAsia"/>
        </w:rPr>
        <w:t>探究回答下列问题</w:t>
      </w:r>
      <w:r>
        <w:rPr>
          <w:rFonts w:ascii="方正书宋_GBK" w:hAnsi="方正书宋_GBK"/>
        </w:rPr>
        <w:t>:</w:t>
      </w:r>
    </w:p>
    <w:p w14:paraId="4D0F1C3E" w14:textId="77777777" w:rsidR="002B0779" w:rsidRDefault="002B0779" w:rsidP="002B0779">
      <w:r>
        <w:rPr>
          <w:rFonts w:ascii="方正书宋_GBK" w:hAnsi="方正书宋_GBK"/>
        </w:rPr>
        <w:t>(</w:t>
      </w:r>
      <w:r>
        <w:t>1</w:t>
      </w:r>
      <w:r>
        <w:rPr>
          <w:rFonts w:ascii="方正书宋_GBK" w:hAnsi="方正书宋_GBK"/>
        </w:rPr>
        <w:t>)</w:t>
      </w:r>
      <w:r>
        <w:rPr>
          <w:rFonts w:hint="eastAsia"/>
        </w:rPr>
        <w:t xml:space="preserve"> </w:t>
      </w:r>
      <w:r>
        <w:rPr>
          <w:rFonts w:hint="eastAsia"/>
        </w:rPr>
        <w:t>结合材料</w:t>
      </w:r>
      <w:proofErr w:type="gramStart"/>
      <w:r>
        <w:rPr>
          <w:rFonts w:hint="eastAsia"/>
        </w:rPr>
        <w:t>一</w:t>
      </w:r>
      <w:proofErr w:type="gramEnd"/>
      <w:r>
        <w:rPr>
          <w:rFonts w:ascii="方正书宋_GBK" w:hAnsi="方正书宋_GBK"/>
        </w:rPr>
        <w:t>,</w:t>
      </w:r>
      <w:r>
        <w:rPr>
          <w:rFonts w:hint="eastAsia"/>
        </w:rPr>
        <w:t>运用联系的多样性和《经济生活》的知识</w:t>
      </w:r>
      <w:r>
        <w:rPr>
          <w:rFonts w:ascii="方正书宋_GBK" w:hAnsi="方正书宋_GBK"/>
        </w:rPr>
        <w:t>,</w:t>
      </w:r>
      <w:r>
        <w:rPr>
          <w:rFonts w:hint="eastAsia"/>
        </w:rPr>
        <w:t>说明我们党提出“新发展阶段”重大论断的依据。</w:t>
      </w:r>
      <w:r>
        <w:rPr>
          <w:rFonts w:ascii="方正楷体_GBK" w:hAnsi="方正楷体_GBK"/>
        </w:rPr>
        <w:t>(</w:t>
      </w:r>
      <w:r>
        <w:t>4</w:t>
      </w:r>
      <w:r>
        <w:rPr>
          <w:rFonts w:eastAsia="方正楷体_GBK" w:hint="eastAsia"/>
        </w:rPr>
        <w:t>分</w:t>
      </w:r>
      <w:r>
        <w:rPr>
          <w:rFonts w:ascii="方正楷体_GBK" w:hAnsi="方正楷体_GBK"/>
        </w:rPr>
        <w:t>)</w:t>
      </w:r>
    </w:p>
    <w:p w14:paraId="57BB475F" w14:textId="77777777" w:rsidR="002B0779" w:rsidRDefault="002B0779" w:rsidP="002B0779"/>
    <w:p w14:paraId="46ADE0FA" w14:textId="77777777" w:rsidR="002B0779" w:rsidRDefault="002B0779" w:rsidP="002B0779"/>
    <w:p w14:paraId="179CAC04" w14:textId="77777777" w:rsidR="002B0779" w:rsidRDefault="002B0779" w:rsidP="002B0779"/>
    <w:p w14:paraId="707FDD15" w14:textId="77777777" w:rsidR="002B0779" w:rsidRDefault="002B0779" w:rsidP="002B0779"/>
    <w:p w14:paraId="74516157" w14:textId="77777777" w:rsidR="002B0779" w:rsidRDefault="002B0779" w:rsidP="002B0779"/>
    <w:p w14:paraId="71104A67" w14:textId="77777777" w:rsidR="002B0779" w:rsidRDefault="002B0779" w:rsidP="002B0779">
      <w:r>
        <w:rPr>
          <w:rFonts w:ascii="方正书宋_GBK" w:hAnsi="方正书宋_GBK"/>
        </w:rPr>
        <w:t>(</w:t>
      </w:r>
      <w:r>
        <w:t>2</w:t>
      </w:r>
      <w:r>
        <w:rPr>
          <w:rFonts w:ascii="方正书宋_GBK" w:hAnsi="方正书宋_GBK"/>
        </w:rPr>
        <w:t>)</w:t>
      </w:r>
      <w:r>
        <w:rPr>
          <w:rFonts w:hint="eastAsia"/>
        </w:rPr>
        <w:t xml:space="preserve"> </w:t>
      </w:r>
      <w:r>
        <w:rPr>
          <w:rFonts w:hint="eastAsia"/>
        </w:rPr>
        <w:t>根据材料二</w:t>
      </w:r>
      <w:r>
        <w:rPr>
          <w:rFonts w:ascii="方正书宋_GBK" w:hAnsi="方正书宋_GBK"/>
        </w:rPr>
        <w:t>,</w:t>
      </w:r>
      <w:r>
        <w:rPr>
          <w:rFonts w:hint="eastAsia"/>
        </w:rPr>
        <w:t>运用创新的有关知识</w:t>
      </w:r>
      <w:r>
        <w:rPr>
          <w:rFonts w:ascii="方正书宋_GBK" w:hAnsi="方正书宋_GBK"/>
        </w:rPr>
        <w:t>,</w:t>
      </w:r>
      <w:r>
        <w:rPr>
          <w:rFonts w:hint="eastAsia"/>
        </w:rPr>
        <w:t>说明坚持创新发展理念的重要意义。</w:t>
      </w:r>
      <w:r>
        <w:rPr>
          <w:rFonts w:ascii="方正楷体_GBK" w:hAnsi="方正楷体_GBK"/>
        </w:rPr>
        <w:t>(</w:t>
      </w:r>
      <w:r>
        <w:t>5</w:t>
      </w:r>
      <w:r>
        <w:rPr>
          <w:rFonts w:eastAsia="方正楷体_GBK" w:hint="eastAsia"/>
        </w:rPr>
        <w:t>分</w:t>
      </w:r>
      <w:r>
        <w:rPr>
          <w:rFonts w:ascii="方正楷体_GBK" w:hAnsi="方正楷体_GBK"/>
        </w:rPr>
        <w:t>)</w:t>
      </w:r>
    </w:p>
    <w:p w14:paraId="19033EBE" w14:textId="77777777" w:rsidR="002B0779" w:rsidRDefault="002B0779" w:rsidP="002B0779"/>
    <w:p w14:paraId="2C8AB31A" w14:textId="77777777" w:rsidR="002B0779" w:rsidRDefault="002B0779" w:rsidP="002B0779"/>
    <w:p w14:paraId="6005A923" w14:textId="77777777" w:rsidR="002B0779" w:rsidRDefault="002B0779" w:rsidP="002B0779"/>
    <w:p w14:paraId="54368280" w14:textId="77777777" w:rsidR="002B0779" w:rsidRDefault="002B0779" w:rsidP="002B0779"/>
    <w:p w14:paraId="4A3939B9" w14:textId="77777777" w:rsidR="002B0779" w:rsidRDefault="002B0779" w:rsidP="002B0779"/>
    <w:p w14:paraId="10684427" w14:textId="77777777" w:rsidR="002B0779" w:rsidRDefault="002B0779" w:rsidP="002B0779">
      <w:r>
        <w:rPr>
          <w:rFonts w:ascii="方正书宋_GBK" w:hAnsi="方正书宋_GBK"/>
        </w:rPr>
        <w:t>(</w:t>
      </w:r>
      <w:r>
        <w:t>3</w:t>
      </w:r>
      <w:r>
        <w:rPr>
          <w:rFonts w:ascii="方正书宋_GBK" w:hAnsi="方正书宋_GBK"/>
        </w:rPr>
        <w:t>)</w:t>
      </w:r>
      <w:r>
        <w:rPr>
          <w:rFonts w:hint="eastAsia"/>
        </w:rPr>
        <w:t xml:space="preserve"> </w:t>
      </w:r>
      <w:r>
        <w:rPr>
          <w:rFonts w:hint="eastAsia"/>
        </w:rPr>
        <w:t>结合材料三</w:t>
      </w:r>
      <w:r>
        <w:rPr>
          <w:rFonts w:ascii="方正书宋_GBK" w:hAnsi="方正书宋_GBK"/>
        </w:rPr>
        <w:t>,</w:t>
      </w:r>
      <w:r>
        <w:rPr>
          <w:rFonts w:hint="eastAsia"/>
        </w:rPr>
        <w:t>以“顺应亿万群众的期盼</w:t>
      </w:r>
      <w:r>
        <w:rPr>
          <w:rFonts w:ascii="方正书宋_GBK" w:hAnsi="方正书宋_GBK"/>
        </w:rPr>
        <w:t>,</w:t>
      </w:r>
      <w:r>
        <w:rPr>
          <w:rFonts w:hint="eastAsia"/>
        </w:rPr>
        <w:t>扎实推动共同富裕”为题撰写一篇时事小论文。</w:t>
      </w:r>
      <w:r>
        <w:rPr>
          <w:rFonts w:ascii="方正楷体_GBK" w:hAnsi="方正楷体_GBK"/>
        </w:rPr>
        <w:t>(</w:t>
      </w:r>
      <w:r>
        <w:t>5</w:t>
      </w:r>
      <w:r>
        <w:rPr>
          <w:rFonts w:eastAsia="方正楷体_GBK" w:hint="eastAsia"/>
        </w:rPr>
        <w:t>分</w:t>
      </w:r>
      <w:r>
        <w:rPr>
          <w:rFonts w:ascii="方正楷体_GBK" w:hAnsi="方正楷体_GBK"/>
        </w:rPr>
        <w:t>)</w:t>
      </w:r>
    </w:p>
    <w:p w14:paraId="0B0B4CC2" w14:textId="77777777" w:rsidR="002B0779" w:rsidRDefault="002B0779" w:rsidP="002B0779">
      <w:r>
        <w:rPr>
          <w:rFonts w:hint="eastAsia"/>
        </w:rPr>
        <w:t>要求</w:t>
      </w:r>
      <w:r>
        <w:rPr>
          <w:rFonts w:ascii="方正书宋_GBK" w:hAnsi="方正书宋_GBK"/>
        </w:rPr>
        <w:t>:</w:t>
      </w:r>
      <w:r>
        <w:t>①</w:t>
      </w:r>
      <w:r>
        <w:rPr>
          <w:rFonts w:hint="eastAsia"/>
        </w:rPr>
        <w:t>运用历史唯物主义和《经济生活》的知识。</w:t>
      </w:r>
      <w:r>
        <w:t>②</w:t>
      </w:r>
      <w:r>
        <w:rPr>
          <w:rFonts w:hint="eastAsia"/>
        </w:rPr>
        <w:t>紧扣主题</w:t>
      </w:r>
      <w:r>
        <w:rPr>
          <w:rFonts w:ascii="方正书宋_GBK" w:hAnsi="方正书宋_GBK"/>
        </w:rPr>
        <w:t>,</w:t>
      </w:r>
      <w:r>
        <w:rPr>
          <w:rFonts w:hint="eastAsia"/>
        </w:rPr>
        <w:t>论点明确</w:t>
      </w:r>
      <w:r>
        <w:rPr>
          <w:rFonts w:ascii="方正书宋_GBK" w:hAnsi="方正书宋_GBK"/>
        </w:rPr>
        <w:t>,</w:t>
      </w:r>
      <w:r>
        <w:rPr>
          <w:rFonts w:hint="eastAsia"/>
        </w:rPr>
        <w:t>论据充分</w:t>
      </w:r>
      <w:r>
        <w:rPr>
          <w:rFonts w:ascii="方正书宋_GBK" w:hAnsi="方正书宋_GBK"/>
        </w:rPr>
        <w:t>,</w:t>
      </w:r>
      <w:r>
        <w:rPr>
          <w:rFonts w:hint="eastAsia"/>
        </w:rPr>
        <w:t>合乎逻辑。</w:t>
      </w:r>
      <w:r>
        <w:t>③</w:t>
      </w:r>
      <w:r>
        <w:rPr>
          <w:rFonts w:hint="eastAsia"/>
        </w:rPr>
        <w:t>学科术语使用规范</w:t>
      </w:r>
      <w:r>
        <w:rPr>
          <w:rFonts w:ascii="方正书宋_GBK" w:hAnsi="方正书宋_GBK"/>
        </w:rPr>
        <w:t>,</w:t>
      </w:r>
      <w:r>
        <w:rPr>
          <w:rFonts w:hint="eastAsia"/>
        </w:rPr>
        <w:t>字数在</w:t>
      </w:r>
      <w:r>
        <w:t>250</w:t>
      </w:r>
      <w:r>
        <w:rPr>
          <w:rFonts w:hint="eastAsia"/>
        </w:rPr>
        <w:t>字左右。</w:t>
      </w:r>
    </w:p>
    <w:p w14:paraId="4B8C77FB" w14:textId="77777777" w:rsidR="002B0779" w:rsidRDefault="002B0779" w:rsidP="002B0779"/>
    <w:p w14:paraId="66E3B94A" w14:textId="77777777" w:rsidR="002B0779" w:rsidRDefault="002B0779" w:rsidP="002B0779"/>
    <w:p w14:paraId="4948354F" w14:textId="77777777" w:rsidR="002B0779" w:rsidRDefault="002B0779" w:rsidP="002B0779"/>
    <w:p w14:paraId="014F6AE7" w14:textId="77777777" w:rsidR="00305226" w:rsidRPr="002B0779" w:rsidRDefault="00305226" w:rsidP="002B0779">
      <w:pPr>
        <w:rPr>
          <w:rFonts w:hint="eastAsia"/>
        </w:rPr>
      </w:pPr>
    </w:p>
    <w:sectPr w:rsidR="00305226" w:rsidRPr="002B0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5434" w14:textId="77777777" w:rsidR="004876B3" w:rsidRDefault="004876B3" w:rsidP="002B0779">
      <w:pPr>
        <w:spacing w:line="240" w:lineRule="auto"/>
      </w:pPr>
      <w:r>
        <w:separator/>
      </w:r>
    </w:p>
  </w:endnote>
  <w:endnote w:type="continuationSeparator" w:id="0">
    <w:p w14:paraId="351ECA3B" w14:textId="77777777" w:rsidR="004876B3" w:rsidRDefault="004876B3" w:rsidP="002B0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NEU-BZ-S92">
    <w:altName w:val="微软雅黑"/>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方正正中黑简体">
    <w:altName w:val="宋体"/>
    <w:panose1 w:val="00000000000000000000"/>
    <w:charset w:val="86"/>
    <w:family w:val="roman"/>
    <w:notTrueType/>
    <w:pitch w:val="default"/>
  </w:font>
  <w:font w:name="NEU-HZ-S92">
    <w:altName w:val="微软雅黑"/>
    <w:charset w:val="86"/>
    <w:family w:val="script"/>
    <w:pitch w:val="variable"/>
    <w:sig w:usb0="10002003" w:usb1="AB1E0800" w:usb2="000A005E" w:usb3="00000000" w:csb0="003C0041"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NEU-B6-S92">
    <w:altName w:val="微软雅黑"/>
    <w:charset w:val="86"/>
    <w:family w:val="script"/>
    <w:pitch w:val="variable"/>
    <w:sig w:usb0="10002003" w:usb1="AB1E0800" w:usb2="000A005E" w:usb3="00000000" w:csb0="003C004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AFBE" w14:textId="77777777" w:rsidR="004876B3" w:rsidRDefault="004876B3" w:rsidP="002B0779">
      <w:pPr>
        <w:spacing w:line="240" w:lineRule="auto"/>
      </w:pPr>
      <w:r>
        <w:separator/>
      </w:r>
    </w:p>
  </w:footnote>
  <w:footnote w:type="continuationSeparator" w:id="0">
    <w:p w14:paraId="12C275CD" w14:textId="77777777" w:rsidR="004876B3" w:rsidRDefault="004876B3" w:rsidP="002B07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E2"/>
    <w:rsid w:val="002B0779"/>
    <w:rsid w:val="00305226"/>
    <w:rsid w:val="004876B3"/>
    <w:rsid w:val="00C4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844E"/>
  <w15:chartTrackingRefBased/>
  <w15:docId w15:val="{0133E410-9D26-4A60-ABE8-8E0BD351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779"/>
    <w:pPr>
      <w:spacing w:line="270" w:lineRule="exact"/>
    </w:pPr>
    <w:rPr>
      <w:rFonts w:ascii="NEU-BZ-S92" w:eastAsia="方正书宋_GBK" w:hAnsi="NEU-BZ-S92"/>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779"/>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Cs w:val="18"/>
    </w:rPr>
  </w:style>
  <w:style w:type="character" w:customStyle="1" w:styleId="a4">
    <w:name w:val="页眉 字符"/>
    <w:basedOn w:val="a0"/>
    <w:link w:val="a3"/>
    <w:uiPriority w:val="99"/>
    <w:rsid w:val="002B0779"/>
    <w:rPr>
      <w:sz w:val="18"/>
      <w:szCs w:val="18"/>
    </w:rPr>
  </w:style>
  <w:style w:type="paragraph" w:styleId="a5">
    <w:name w:val="footer"/>
    <w:basedOn w:val="a"/>
    <w:link w:val="a6"/>
    <w:uiPriority w:val="99"/>
    <w:unhideWhenUsed/>
    <w:rsid w:val="002B0779"/>
    <w:pPr>
      <w:widowControl w:val="0"/>
      <w:tabs>
        <w:tab w:val="center" w:pos="4153"/>
        <w:tab w:val="right" w:pos="8306"/>
      </w:tabs>
      <w:snapToGrid w:val="0"/>
      <w:spacing w:line="240" w:lineRule="auto"/>
    </w:pPr>
    <w:rPr>
      <w:rFonts w:asciiTheme="minorHAnsi" w:eastAsiaTheme="minorEastAsia" w:hAnsiTheme="minorHAnsi"/>
      <w:color w:val="auto"/>
      <w:kern w:val="2"/>
      <w:szCs w:val="18"/>
    </w:rPr>
  </w:style>
  <w:style w:type="character" w:customStyle="1" w:styleId="a6">
    <w:name w:val="页脚 字符"/>
    <w:basedOn w:val="a0"/>
    <w:link w:val="a5"/>
    <w:uiPriority w:val="99"/>
    <w:rsid w:val="002B07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Tingting</dc:creator>
  <cp:keywords/>
  <dc:description/>
  <cp:lastModifiedBy>Sun Tingting</cp:lastModifiedBy>
  <cp:revision>2</cp:revision>
  <dcterms:created xsi:type="dcterms:W3CDTF">2021-10-28T03:40:00Z</dcterms:created>
  <dcterms:modified xsi:type="dcterms:W3CDTF">2021-10-28T03:41:00Z</dcterms:modified>
</cp:coreProperties>
</file>