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3D88" w14:textId="77777777" w:rsidR="005511F0" w:rsidRPr="00815E48" w:rsidRDefault="005511F0" w:rsidP="005511F0">
      <w:pPr>
        <w:pStyle w:val="a3"/>
        <w:tabs>
          <w:tab w:val="left" w:pos="4680"/>
        </w:tabs>
        <w:spacing w:line="360" w:lineRule="auto"/>
        <w:jc w:val="center"/>
        <w:rPr>
          <w:rFonts w:ascii="黑体" w:eastAsia="黑体" w:hAnsi="黑体"/>
          <w:sz w:val="28"/>
          <w:szCs w:val="28"/>
        </w:rPr>
      </w:pPr>
      <w:r w:rsidRPr="00815E48">
        <w:rPr>
          <w:rFonts w:ascii="黑体" w:eastAsia="黑体" w:hAnsi="黑体" w:hint="eastAsia"/>
          <w:sz w:val="28"/>
          <w:szCs w:val="28"/>
        </w:rPr>
        <w:t>江苏省仪征中学202</w:t>
      </w:r>
      <w:r w:rsidRPr="00815E48">
        <w:rPr>
          <w:rFonts w:ascii="黑体" w:eastAsia="黑体" w:hAnsi="黑体"/>
          <w:sz w:val="28"/>
          <w:szCs w:val="28"/>
        </w:rPr>
        <w:t>2</w:t>
      </w:r>
      <w:r w:rsidRPr="00815E48">
        <w:rPr>
          <w:rFonts w:ascii="黑体" w:eastAsia="黑体" w:hAnsi="黑体" w:hint="eastAsia"/>
          <w:sz w:val="28"/>
          <w:szCs w:val="28"/>
        </w:rPr>
        <w:t>-202</w:t>
      </w:r>
      <w:r w:rsidRPr="00815E48">
        <w:rPr>
          <w:rFonts w:ascii="黑体" w:eastAsia="黑体" w:hAnsi="黑体"/>
          <w:sz w:val="28"/>
          <w:szCs w:val="28"/>
        </w:rPr>
        <w:t>3</w:t>
      </w:r>
      <w:r w:rsidRPr="00815E48">
        <w:rPr>
          <w:rFonts w:ascii="黑体" w:eastAsia="黑体" w:hAnsi="黑体" w:hint="eastAsia"/>
          <w:sz w:val="28"/>
          <w:szCs w:val="28"/>
        </w:rPr>
        <w:t>学年度第一学期高三物理学科导学案</w:t>
      </w:r>
    </w:p>
    <w:p w14:paraId="18208212" w14:textId="78E0F87C" w:rsidR="005511F0" w:rsidRPr="00E84EBF" w:rsidRDefault="005511F0" w:rsidP="005511F0">
      <w:pPr>
        <w:widowControl/>
        <w:spacing w:line="360" w:lineRule="auto"/>
        <w:jc w:val="center"/>
        <w:rPr>
          <w:rFonts w:ascii="黑体" w:eastAsia="黑体" w:hAnsi="黑体"/>
          <w:bCs/>
          <w:sz w:val="24"/>
          <w:szCs w:val="24"/>
        </w:rPr>
      </w:pPr>
      <w:r>
        <w:rPr>
          <w:rFonts w:ascii="黑体" w:eastAsia="黑体" w:hAnsi="黑体" w:hint="eastAsia"/>
          <w:bCs/>
          <w:sz w:val="24"/>
          <w:szCs w:val="24"/>
        </w:rPr>
        <w:t>电磁感应中的电路和图像问题</w:t>
      </w:r>
      <w:r w:rsidRPr="00E84EBF">
        <w:rPr>
          <w:rFonts w:ascii="黑体" w:eastAsia="黑体" w:hAnsi="黑体" w:hint="eastAsia"/>
          <w:bCs/>
          <w:sz w:val="24"/>
          <w:szCs w:val="24"/>
        </w:rPr>
        <w:t>（一）</w:t>
      </w:r>
    </w:p>
    <w:p w14:paraId="322AA32A" w14:textId="77777777" w:rsidR="005511F0" w:rsidRPr="00CE6A07" w:rsidRDefault="005511F0" w:rsidP="005511F0">
      <w:pPr>
        <w:tabs>
          <w:tab w:val="left" w:pos="4680"/>
        </w:tabs>
        <w:spacing w:line="360" w:lineRule="auto"/>
        <w:jc w:val="center"/>
        <w:rPr>
          <w:rFonts w:ascii="楷体_GB2312" w:eastAsia="楷体" w:hAnsi="楷体_GB2312" w:cs="楷体_GB2312"/>
          <w:color w:val="000000"/>
          <w:kern w:val="0"/>
          <w:sz w:val="24"/>
          <w:szCs w:val="21"/>
        </w:rPr>
      </w:pPr>
      <w:r w:rsidRPr="00CE6A07">
        <w:rPr>
          <w:rFonts w:ascii="楷体" w:eastAsia="楷体" w:hAnsi="楷体" w:cs="楷体" w:hint="eastAsia"/>
          <w:bCs/>
          <w:sz w:val="24"/>
          <w:szCs w:val="24"/>
        </w:rPr>
        <w:t>研制人：郭云松    审核人：倪富昌</w:t>
      </w:r>
    </w:p>
    <w:p w14:paraId="28C245B2" w14:textId="77777777" w:rsidR="005511F0" w:rsidRPr="00CE6A07" w:rsidRDefault="005511F0" w:rsidP="005511F0">
      <w:pPr>
        <w:tabs>
          <w:tab w:val="left" w:pos="4680"/>
        </w:tabs>
        <w:spacing w:line="360" w:lineRule="auto"/>
        <w:jc w:val="center"/>
        <w:rPr>
          <w:rFonts w:ascii="Times New Roman" w:hAnsi="Times New Roman"/>
          <w:szCs w:val="21"/>
        </w:rPr>
      </w:pPr>
      <w:r w:rsidRPr="00CE6A07">
        <w:rPr>
          <w:rFonts w:ascii="楷体" w:eastAsia="楷体" w:hAnsi="楷体" w:cs="楷体" w:hint="eastAsia"/>
          <w:bCs/>
          <w:sz w:val="24"/>
          <w:szCs w:val="24"/>
        </w:rPr>
        <w:t xml:space="preserve">班级：________姓名：________学号：________ </w:t>
      </w:r>
      <w:r w:rsidRPr="00CE6A07">
        <w:rPr>
          <w:rFonts w:ascii="楷体" w:eastAsia="楷体" w:hAnsi="楷体" w:cs="楷体"/>
          <w:bCs/>
          <w:sz w:val="24"/>
          <w:szCs w:val="24"/>
        </w:rPr>
        <w:t xml:space="preserve">   </w:t>
      </w:r>
      <w:r>
        <w:rPr>
          <w:rFonts w:ascii="楷体" w:eastAsia="楷体" w:hAnsi="楷体" w:cs="楷体"/>
          <w:bCs/>
          <w:sz w:val="24"/>
          <w:szCs w:val="24"/>
        </w:rPr>
        <w:t xml:space="preserve">            </w:t>
      </w:r>
      <w:r>
        <w:rPr>
          <w:rFonts w:ascii="楷体" w:eastAsia="楷体" w:hAnsi="楷体" w:cs="楷体" w:hint="eastAsia"/>
          <w:bCs/>
          <w:sz w:val="24"/>
          <w:szCs w:val="24"/>
        </w:rPr>
        <w:t>授课日期</w:t>
      </w:r>
      <w:r w:rsidRPr="00CE6A07">
        <w:rPr>
          <w:rFonts w:ascii="楷体" w:eastAsia="楷体" w:hAnsi="楷体" w:cs="楷体" w:hint="eastAsia"/>
          <w:bCs/>
          <w:sz w:val="24"/>
          <w:szCs w:val="24"/>
        </w:rPr>
        <w:t>：2022.5.9</w:t>
      </w:r>
    </w:p>
    <w:p w14:paraId="5D18C1BF" w14:textId="4306726A" w:rsidR="005048DD" w:rsidRPr="00A424ED" w:rsidRDefault="00A424ED" w:rsidP="00211DF7">
      <w:pPr>
        <w:widowControl/>
        <w:rPr>
          <w:rFonts w:asciiTheme="minorEastAsia" w:eastAsiaTheme="minorEastAsia" w:hAnsiTheme="minorEastAsia" w:cs="宋体"/>
          <w:b/>
          <w:bCs/>
          <w:color w:val="000000" w:themeColor="text1"/>
          <w:szCs w:val="21"/>
        </w:rPr>
      </w:pPr>
      <w:r w:rsidRPr="00A424ED">
        <w:rPr>
          <w:rFonts w:asciiTheme="minorEastAsia" w:eastAsiaTheme="minorEastAsia" w:hAnsiTheme="minorEastAsia" w:cs="宋体" w:hint="eastAsia"/>
          <w:b/>
          <w:bCs/>
          <w:color w:val="000000" w:themeColor="text1"/>
          <w:szCs w:val="21"/>
        </w:rPr>
        <w:t>【</w:t>
      </w:r>
      <w:r w:rsidRPr="00A424ED">
        <w:rPr>
          <w:rFonts w:asciiTheme="minorEastAsia" w:eastAsiaTheme="minorEastAsia" w:hAnsiTheme="minorEastAsia" w:cs="宋体"/>
          <w:b/>
          <w:bCs/>
          <w:color w:val="000000" w:themeColor="text1"/>
          <w:szCs w:val="21"/>
        </w:rPr>
        <w:t>课程标准</w:t>
      </w:r>
      <w:r w:rsidRPr="00A424ED">
        <w:rPr>
          <w:rFonts w:asciiTheme="minorEastAsia" w:eastAsiaTheme="minorEastAsia" w:hAnsiTheme="minorEastAsia" w:cs="宋体" w:hint="eastAsia"/>
          <w:b/>
          <w:bCs/>
          <w:color w:val="000000" w:themeColor="text1"/>
          <w:szCs w:val="21"/>
        </w:rPr>
        <w:t>】</w:t>
      </w:r>
    </w:p>
    <w:p w14:paraId="19CDAE0E" w14:textId="38A35987" w:rsidR="00612201" w:rsidRPr="00211DF7" w:rsidRDefault="00211DF7" w:rsidP="00211DF7">
      <w:pPr>
        <w:widowControl/>
        <w:ind w:leftChars="200" w:left="735" w:hangingChars="150" w:hanging="315"/>
        <w:rPr>
          <w:rFonts w:ascii="Times New Roman" w:hAnsi="Times New Roman"/>
          <w:color w:val="FF0000"/>
        </w:rPr>
      </w:pPr>
      <w:r w:rsidRPr="00211DF7">
        <w:rPr>
          <w:rFonts w:ascii="Times New Roman" w:eastAsia="楷体" w:hAnsi="Times New Roman"/>
          <w:color w:val="FF0000"/>
        </w:rPr>
        <w:t>1</w:t>
      </w:r>
      <w:r w:rsidRPr="00211DF7">
        <w:rPr>
          <w:rFonts w:ascii="Times New Roman" w:eastAsia="楷体" w:hAnsi="Times New Roman"/>
          <w:color w:val="FF0000"/>
        </w:rPr>
        <w:t>．</w:t>
      </w:r>
      <w:r w:rsidR="00BD218E" w:rsidRPr="00211DF7">
        <w:rPr>
          <w:rFonts w:ascii="Times New Roman" w:hAnsi="Times New Roman"/>
          <w:color w:val="FF0000"/>
        </w:rPr>
        <w:t>区分电磁感应中的</w:t>
      </w:r>
      <w:r w:rsidR="00BD218E" w:rsidRPr="00211DF7">
        <w:rPr>
          <w:rFonts w:ascii="宋体" w:hAnsi="宋体"/>
          <w:color w:val="FF0000"/>
        </w:rPr>
        <w:t>“源”和“路”</w:t>
      </w:r>
      <w:r w:rsidR="00BD218E" w:rsidRPr="00211DF7">
        <w:rPr>
          <w:rFonts w:ascii="Times New Roman" w:hAnsi="Times New Roman"/>
          <w:color w:val="FF0000"/>
        </w:rPr>
        <w:t>，并能进行计算</w:t>
      </w:r>
      <w:r w:rsidRPr="00211DF7">
        <w:rPr>
          <w:rFonts w:ascii="Times New Roman" w:hAnsi="Times New Roman"/>
          <w:color w:val="FF0000"/>
        </w:rPr>
        <w:t>；</w:t>
      </w:r>
    </w:p>
    <w:p w14:paraId="029B179F" w14:textId="4D7342BF" w:rsidR="00DC52B4" w:rsidRPr="00211DF7" w:rsidRDefault="00211DF7" w:rsidP="00211DF7">
      <w:pPr>
        <w:widowControl/>
        <w:ind w:leftChars="200" w:left="735" w:hangingChars="150" w:hanging="315"/>
        <w:rPr>
          <w:rFonts w:ascii="Times New Roman" w:eastAsia="楷体" w:hAnsi="Times New Roman"/>
          <w:color w:val="FF0000"/>
        </w:rPr>
      </w:pPr>
      <w:r w:rsidRPr="00211DF7">
        <w:rPr>
          <w:rFonts w:ascii="Times New Roman" w:eastAsia="楷体" w:hAnsi="Times New Roman"/>
          <w:color w:val="FF0000"/>
        </w:rPr>
        <w:t>2</w:t>
      </w:r>
      <w:r w:rsidRPr="00211DF7">
        <w:rPr>
          <w:rFonts w:ascii="Times New Roman" w:eastAsia="楷体" w:hAnsi="Times New Roman"/>
          <w:color w:val="FF0000"/>
        </w:rPr>
        <w:t>．</w:t>
      </w:r>
      <w:r w:rsidR="00BD218E" w:rsidRPr="00211DF7">
        <w:rPr>
          <w:rFonts w:ascii="Times New Roman" w:hAnsi="Times New Roman"/>
          <w:color w:val="FF0000"/>
        </w:rPr>
        <w:t>能由给定的电磁感应过程判断或画出正确的图像或由给定的有关图像分析电磁感应过程，求解相应的物理量</w:t>
      </w:r>
      <w:r w:rsidRPr="00211DF7">
        <w:rPr>
          <w:rFonts w:ascii="Times New Roman" w:eastAsia="楷体" w:hAnsi="Times New Roman"/>
          <w:color w:val="FF0000"/>
        </w:rPr>
        <w:t>．</w:t>
      </w:r>
    </w:p>
    <w:p w14:paraId="59D46E5B" w14:textId="77777777" w:rsidR="00211DF7" w:rsidRPr="00612201" w:rsidRDefault="00211DF7" w:rsidP="00211DF7">
      <w:pPr>
        <w:widowControl/>
        <w:rPr>
          <w:rFonts w:asciiTheme="minorEastAsia" w:eastAsiaTheme="minorEastAsia" w:hAnsiTheme="minorEastAsia"/>
          <w:color w:val="FF0000"/>
        </w:rPr>
      </w:pPr>
    </w:p>
    <w:p w14:paraId="12E5DBA6" w14:textId="77777777" w:rsidR="005048DD" w:rsidRDefault="00A750E1" w:rsidP="00211DF7">
      <w:pPr>
        <w:widowControl/>
        <w:rPr>
          <w:rFonts w:ascii="宋体" w:hAnsi="宋体" w:cs="宋体"/>
          <w:b/>
          <w:bCs/>
          <w:szCs w:val="21"/>
        </w:rPr>
      </w:pPr>
      <w:r>
        <w:rPr>
          <w:rFonts w:ascii="宋体" w:hAnsi="宋体" w:cs="宋体" w:hint="eastAsia"/>
          <w:b/>
          <w:bCs/>
          <w:szCs w:val="21"/>
        </w:rPr>
        <w:t>【自主导学】</w:t>
      </w:r>
    </w:p>
    <w:p w14:paraId="17281B38" w14:textId="3E5345F8" w:rsidR="005048DD" w:rsidRDefault="00A750E1" w:rsidP="00211DF7">
      <w:pPr>
        <w:pStyle w:val="a3"/>
        <w:tabs>
          <w:tab w:val="left" w:pos="4680"/>
        </w:tabs>
        <w:ind w:leftChars="200" w:left="840" w:hangingChars="200" w:hanging="420"/>
        <w:rPr>
          <w:rFonts w:ascii="楷体" w:eastAsia="楷体" w:hAnsi="楷体" w:cs="Times New Roman"/>
        </w:rPr>
      </w:pPr>
      <w:bookmarkStart w:id="0" w:name="_Hlk107818392"/>
      <w:r>
        <w:rPr>
          <w:rFonts w:ascii="楷体" w:eastAsia="楷体" w:hAnsi="楷体" w:cs="Times New Roman" w:hint="eastAsia"/>
        </w:rPr>
        <w:t>1．</w:t>
      </w:r>
      <w:bookmarkEnd w:id="0"/>
      <w:r w:rsidR="00BD218E">
        <w:rPr>
          <w:rFonts w:ascii="楷体" w:eastAsia="楷体" w:hAnsi="楷体" w:cs="Times New Roman" w:hint="eastAsia"/>
        </w:rPr>
        <w:t>进一步</w:t>
      </w:r>
      <w:r w:rsidR="00CE2B16">
        <w:rPr>
          <w:rFonts w:ascii="楷体" w:eastAsia="楷体" w:hAnsi="楷体" w:cs="Times New Roman" w:hint="eastAsia"/>
        </w:rPr>
        <w:t>理</w:t>
      </w:r>
      <w:r w:rsidR="00D1130F">
        <w:rPr>
          <w:rFonts w:ascii="楷体" w:eastAsia="楷体" w:hAnsi="楷体" w:cs="Times New Roman" w:hint="eastAsia"/>
        </w:rPr>
        <w:t>解</w:t>
      </w:r>
      <w:r w:rsidR="00CE2B16">
        <w:rPr>
          <w:rFonts w:ascii="楷体" w:eastAsia="楷体" w:hAnsi="楷体" w:cs="Times New Roman" w:hint="eastAsia"/>
        </w:rPr>
        <w:t>法拉第电磁感应</w:t>
      </w:r>
      <w:r w:rsidR="00CE2B16">
        <w:rPr>
          <w:rFonts w:ascii="楷体" w:eastAsia="楷体" w:hAnsi="楷体" w:cs="Times New Roman"/>
        </w:rPr>
        <w:t>定律</w:t>
      </w:r>
      <w:r w:rsidR="00211DF7">
        <w:rPr>
          <w:rFonts w:ascii="楷体" w:eastAsia="楷体" w:hAnsi="楷体" w:cs="Times New Roman" w:hint="eastAsia"/>
        </w:rPr>
        <w:t>；</w:t>
      </w:r>
    </w:p>
    <w:p w14:paraId="78A8E864" w14:textId="32854954" w:rsidR="005048DD" w:rsidRDefault="00A750E1" w:rsidP="00211DF7">
      <w:pPr>
        <w:widowControl/>
        <w:ind w:leftChars="200" w:left="840" w:hangingChars="200" w:hanging="420"/>
        <w:rPr>
          <w:rFonts w:ascii="楷体" w:eastAsia="楷体" w:hAnsi="楷体"/>
          <w:szCs w:val="21"/>
        </w:rPr>
      </w:pPr>
      <w:r>
        <w:rPr>
          <w:rFonts w:ascii="楷体" w:eastAsia="楷体" w:hAnsi="楷体" w:hint="eastAsia"/>
          <w:szCs w:val="21"/>
        </w:rPr>
        <w:t>2</w:t>
      </w:r>
      <w:r w:rsidR="00211DF7">
        <w:rPr>
          <w:rFonts w:ascii="楷体" w:eastAsia="楷体" w:hAnsi="楷体" w:hint="eastAsia"/>
        </w:rPr>
        <w:t>．</w:t>
      </w:r>
      <w:r w:rsidR="00BD218E">
        <w:rPr>
          <w:rFonts w:ascii="楷体" w:eastAsia="楷体" w:hAnsi="楷体" w:hint="eastAsia"/>
          <w:szCs w:val="21"/>
        </w:rPr>
        <w:t>学会用</w:t>
      </w:r>
      <w:r w:rsidR="00BD218E">
        <w:rPr>
          <w:rFonts w:ascii="楷体" w:eastAsia="楷体" w:hAnsi="楷体"/>
          <w:szCs w:val="21"/>
        </w:rPr>
        <w:t>图像的方法处理电磁感应的相关问题</w:t>
      </w:r>
      <w:r w:rsidR="00211DF7">
        <w:rPr>
          <w:rFonts w:ascii="楷体" w:eastAsia="楷体" w:hAnsi="楷体" w:hint="eastAsia"/>
        </w:rPr>
        <w:t>．</w:t>
      </w:r>
    </w:p>
    <w:p w14:paraId="214F818A" w14:textId="77777777" w:rsidR="005048DD" w:rsidRDefault="00A750E1" w:rsidP="00211DF7">
      <w:pPr>
        <w:widowControl/>
        <w:rPr>
          <w:rFonts w:ascii="宋体" w:hAnsi="宋体" w:cs="宋体"/>
          <w:color w:val="000000"/>
          <w:kern w:val="0"/>
          <w:szCs w:val="21"/>
        </w:rPr>
      </w:pPr>
      <w:r>
        <w:rPr>
          <w:rFonts w:ascii="宋体" w:hAnsi="宋体" w:cs="宋体" w:hint="eastAsia"/>
          <w:b/>
          <w:bCs/>
          <w:szCs w:val="21"/>
        </w:rPr>
        <w:t>【重点导思】</w:t>
      </w:r>
    </w:p>
    <w:p w14:paraId="022941D6" w14:textId="2DC7FE9D" w:rsidR="005048DD" w:rsidRDefault="00D1130F" w:rsidP="00211DF7">
      <w:pPr>
        <w:pStyle w:val="a3"/>
        <w:tabs>
          <w:tab w:val="left" w:pos="4680"/>
        </w:tabs>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w:t>
      </w:r>
      <w:proofErr w:type="gramStart"/>
      <w:r w:rsidRPr="00592580">
        <w:rPr>
          <w:rFonts w:ascii="Times New Roman" w:eastAsia="隶书" w:hAnsi="Times New Roman" w:cs="Times New Roman"/>
        </w:rPr>
        <w:t>一</w:t>
      </w:r>
      <w:proofErr w:type="gramEnd"/>
      <w:r w:rsidR="00211DF7">
        <w:rPr>
          <w:rFonts w:ascii="Times New Roman" w:eastAsia="隶书" w:hAnsi="Times New Roman" w:cs="Times New Roman" w:hint="eastAsia"/>
        </w:rPr>
        <w:t xml:space="preserve"> </w:t>
      </w:r>
      <w:r w:rsidR="00211DF7">
        <w:rPr>
          <w:rFonts w:ascii="Times New Roman" w:eastAsia="隶书" w:hAnsi="Times New Roman" w:cs="Times New Roman"/>
        </w:rPr>
        <w:t xml:space="preserve"> </w:t>
      </w:r>
      <w:r w:rsidR="00CE2B16" w:rsidRPr="00592580">
        <w:rPr>
          <w:rFonts w:ascii="Times New Roman" w:eastAsia="隶书" w:hAnsi="Times New Roman" w:cs="Times New Roman"/>
        </w:rPr>
        <w:t>法拉第电磁感应定律的理解</w:t>
      </w:r>
      <w:r w:rsidR="00CE2B16">
        <w:rPr>
          <w:rFonts w:ascii="Times New Roman" w:eastAsia="隶书" w:hAnsi="Times New Roman" w:cs="Times New Roman"/>
        </w:rPr>
        <w:t>及应</w:t>
      </w:r>
    </w:p>
    <w:p w14:paraId="03CF69CA" w14:textId="736227E7" w:rsidR="00DB78C1" w:rsidRPr="00592580" w:rsidRDefault="00D1130F" w:rsidP="00211DF7">
      <w:pPr>
        <w:pStyle w:val="a3"/>
        <w:tabs>
          <w:tab w:val="left" w:pos="4680"/>
        </w:tabs>
        <w:spacing w:line="360" w:lineRule="auto"/>
        <w:ind w:left="422" w:hangingChars="200" w:hanging="422"/>
        <w:rPr>
          <w:rFonts w:ascii="Times New Roman" w:hAnsi="Times New Roman" w:cs="Times New Roman"/>
        </w:rPr>
      </w:pPr>
      <w:r w:rsidRPr="00A424ED">
        <w:rPr>
          <w:rFonts w:ascii="Times New Roman" w:hAnsi="Times New Roman" w:cs="Times New Roman"/>
          <w:b/>
          <w:bCs/>
        </w:rPr>
        <w:t>例</w:t>
      </w:r>
      <w:r w:rsidRPr="00A424ED">
        <w:rPr>
          <w:rFonts w:ascii="Times New Roman" w:hAnsi="Times New Roman" w:cs="Times New Roman"/>
          <w:b/>
          <w:bCs/>
        </w:rPr>
        <w:t>1</w:t>
      </w:r>
      <w:r w:rsidR="00211DF7" w:rsidRPr="00A424ED">
        <w:rPr>
          <w:rFonts w:ascii="Times New Roman" w:hAnsi="Times New Roman" w:cs="Times New Roman"/>
          <w:b/>
          <w:bCs/>
        </w:rPr>
        <w:t>．</w:t>
      </w:r>
      <w:r w:rsidR="00DB78C1" w:rsidRPr="00592580">
        <w:rPr>
          <w:rFonts w:ascii="Times New Roman" w:hAnsi="Times New Roman" w:cs="Times New Roman"/>
        </w:rPr>
        <w:t>在同一水平面的光滑平行导轨</w:t>
      </w:r>
      <w:r w:rsidR="00DB78C1" w:rsidRPr="00592580">
        <w:rPr>
          <w:rFonts w:ascii="Times New Roman" w:hAnsi="Times New Roman" w:cs="Times New Roman"/>
          <w:i/>
        </w:rPr>
        <w:t>P</w:t>
      </w:r>
      <w:r w:rsidR="00DB78C1" w:rsidRPr="00592580">
        <w:rPr>
          <w:rFonts w:ascii="Times New Roman" w:hAnsi="Times New Roman" w:cs="Times New Roman"/>
        </w:rPr>
        <w:t>、</w:t>
      </w:r>
      <w:r w:rsidR="00DB78C1" w:rsidRPr="00592580">
        <w:rPr>
          <w:rFonts w:ascii="Times New Roman" w:hAnsi="Times New Roman" w:cs="Times New Roman"/>
          <w:i/>
        </w:rPr>
        <w:t>Q</w:t>
      </w:r>
      <w:r w:rsidR="00DB78C1" w:rsidRPr="00592580">
        <w:rPr>
          <w:rFonts w:ascii="Times New Roman" w:hAnsi="Times New Roman" w:cs="Times New Roman"/>
        </w:rPr>
        <w:t>相距</w:t>
      </w:r>
      <w:r w:rsidR="00DB78C1" w:rsidRPr="00592580">
        <w:rPr>
          <w:rFonts w:ascii="Times New Roman" w:hAnsi="Times New Roman" w:cs="Times New Roman"/>
          <w:i/>
        </w:rPr>
        <w:t>l</w:t>
      </w:r>
      <w:r w:rsidR="00DB78C1" w:rsidRPr="00592580">
        <w:rPr>
          <w:rFonts w:ascii="Times New Roman" w:hAnsi="Times New Roman" w:cs="Times New Roman"/>
        </w:rPr>
        <w:t>＝</w:t>
      </w:r>
      <w:r w:rsidR="00DB78C1" w:rsidRPr="00592580">
        <w:rPr>
          <w:rFonts w:ascii="Times New Roman" w:hAnsi="Times New Roman" w:cs="Times New Roman"/>
        </w:rPr>
        <w:t>1m</w:t>
      </w:r>
      <w:r w:rsidR="00DB78C1" w:rsidRPr="00592580">
        <w:rPr>
          <w:rFonts w:ascii="Times New Roman" w:hAnsi="Times New Roman" w:cs="Times New Roman"/>
        </w:rPr>
        <w:t>，导轨左端接有如图所示的电路．其中水平放置的平行板电容器两极板</w:t>
      </w:r>
      <w:r w:rsidR="00DB78C1" w:rsidRPr="00592580">
        <w:rPr>
          <w:rFonts w:ascii="Times New Roman" w:hAnsi="Times New Roman" w:cs="Times New Roman"/>
          <w:i/>
        </w:rPr>
        <w:t>M</w:t>
      </w:r>
      <w:r w:rsidR="00DB78C1" w:rsidRPr="00592580">
        <w:rPr>
          <w:rFonts w:ascii="Times New Roman" w:hAnsi="Times New Roman" w:cs="Times New Roman"/>
        </w:rPr>
        <w:t>、</w:t>
      </w:r>
      <w:r w:rsidR="00DB78C1" w:rsidRPr="00592580">
        <w:rPr>
          <w:rFonts w:ascii="Times New Roman" w:hAnsi="Times New Roman" w:cs="Times New Roman"/>
          <w:i/>
        </w:rPr>
        <w:t>N</w:t>
      </w:r>
      <w:r w:rsidR="00DB78C1" w:rsidRPr="00592580">
        <w:rPr>
          <w:rFonts w:ascii="Times New Roman" w:hAnsi="Times New Roman" w:cs="Times New Roman"/>
        </w:rPr>
        <w:t>相距</w:t>
      </w:r>
      <w:r w:rsidR="00DB78C1" w:rsidRPr="00592580">
        <w:rPr>
          <w:rFonts w:ascii="Times New Roman" w:hAnsi="Times New Roman" w:cs="Times New Roman"/>
          <w:i/>
        </w:rPr>
        <w:t>d</w:t>
      </w:r>
      <w:r w:rsidR="00DB78C1" w:rsidRPr="00592580">
        <w:rPr>
          <w:rFonts w:ascii="Times New Roman" w:hAnsi="Times New Roman" w:cs="Times New Roman"/>
        </w:rPr>
        <w:t>＝</w:t>
      </w:r>
      <w:r w:rsidR="00DB78C1" w:rsidRPr="00592580">
        <w:rPr>
          <w:rFonts w:ascii="Times New Roman" w:hAnsi="Times New Roman" w:cs="Times New Roman"/>
        </w:rPr>
        <w:t>10mm</w:t>
      </w:r>
      <w:r w:rsidR="00DB78C1" w:rsidRPr="00592580">
        <w:rPr>
          <w:rFonts w:ascii="Times New Roman" w:hAnsi="Times New Roman" w:cs="Times New Roman"/>
        </w:rPr>
        <w:t>，定值电阻</w:t>
      </w:r>
      <w:r w:rsidR="00DB78C1" w:rsidRPr="00592580">
        <w:rPr>
          <w:rFonts w:ascii="Times New Roman" w:hAnsi="Times New Roman" w:cs="Times New Roman"/>
          <w:i/>
        </w:rPr>
        <w:t>R</w:t>
      </w:r>
      <w:r w:rsidR="00DB78C1" w:rsidRPr="00592580">
        <w:rPr>
          <w:rFonts w:ascii="Times New Roman" w:hAnsi="Times New Roman" w:cs="Times New Roman"/>
          <w:vertAlign w:val="subscript"/>
        </w:rPr>
        <w:t>1</w:t>
      </w:r>
      <w:r w:rsidR="00DB78C1" w:rsidRPr="00592580">
        <w:rPr>
          <w:rFonts w:ascii="Times New Roman" w:hAnsi="Times New Roman" w:cs="Times New Roman"/>
        </w:rPr>
        <w:t>＝</w:t>
      </w:r>
      <w:r w:rsidR="00DB78C1" w:rsidRPr="00592580">
        <w:rPr>
          <w:rFonts w:ascii="Times New Roman" w:hAnsi="Times New Roman" w:cs="Times New Roman"/>
          <w:i/>
        </w:rPr>
        <w:t>R</w:t>
      </w:r>
      <w:r w:rsidR="00DB78C1" w:rsidRPr="00592580">
        <w:rPr>
          <w:rFonts w:ascii="Times New Roman" w:hAnsi="Times New Roman" w:cs="Times New Roman"/>
          <w:vertAlign w:val="subscript"/>
        </w:rPr>
        <w:t>2</w:t>
      </w:r>
      <w:r w:rsidR="00DB78C1" w:rsidRPr="00592580">
        <w:rPr>
          <w:rFonts w:ascii="Times New Roman" w:hAnsi="Times New Roman" w:cs="Times New Roman"/>
        </w:rPr>
        <w:t>＝</w:t>
      </w:r>
      <w:r w:rsidR="00DB78C1" w:rsidRPr="00592580">
        <w:rPr>
          <w:rFonts w:ascii="Times New Roman" w:hAnsi="Times New Roman" w:cs="Times New Roman"/>
        </w:rPr>
        <w:t>12Ω</w:t>
      </w:r>
      <w:r w:rsidR="00DB78C1" w:rsidRPr="00592580">
        <w:rPr>
          <w:rFonts w:ascii="Times New Roman" w:hAnsi="Times New Roman" w:cs="Times New Roman"/>
        </w:rPr>
        <w:t>，</w:t>
      </w:r>
      <w:r w:rsidR="00DB78C1" w:rsidRPr="00592580">
        <w:rPr>
          <w:rFonts w:ascii="Times New Roman" w:hAnsi="Times New Roman" w:cs="Times New Roman"/>
          <w:i/>
        </w:rPr>
        <w:t>R</w:t>
      </w:r>
      <w:r w:rsidR="00DB78C1" w:rsidRPr="00592580">
        <w:rPr>
          <w:rFonts w:ascii="Times New Roman" w:hAnsi="Times New Roman" w:cs="Times New Roman"/>
          <w:vertAlign w:val="subscript"/>
        </w:rPr>
        <w:t>3</w:t>
      </w:r>
      <w:r w:rsidR="00DB78C1" w:rsidRPr="00592580">
        <w:rPr>
          <w:rFonts w:ascii="Times New Roman" w:hAnsi="Times New Roman" w:cs="Times New Roman"/>
        </w:rPr>
        <w:t>＝</w:t>
      </w:r>
      <w:r w:rsidR="00DB78C1" w:rsidRPr="00592580">
        <w:rPr>
          <w:rFonts w:ascii="Times New Roman" w:hAnsi="Times New Roman" w:cs="Times New Roman"/>
        </w:rPr>
        <w:t>2Ω</w:t>
      </w:r>
      <w:r w:rsidR="00DB78C1" w:rsidRPr="00592580">
        <w:rPr>
          <w:rFonts w:ascii="Times New Roman" w:hAnsi="Times New Roman" w:cs="Times New Roman"/>
        </w:rPr>
        <w:t>，金属棒</w:t>
      </w:r>
      <w:r w:rsidR="00DB78C1" w:rsidRPr="00592580">
        <w:rPr>
          <w:rFonts w:ascii="Times New Roman" w:hAnsi="Times New Roman" w:cs="Times New Roman"/>
          <w:i/>
        </w:rPr>
        <w:t>ab</w:t>
      </w:r>
      <w:r w:rsidR="00DB78C1" w:rsidRPr="00592580">
        <w:rPr>
          <w:rFonts w:ascii="Times New Roman" w:hAnsi="Times New Roman" w:cs="Times New Roman"/>
        </w:rPr>
        <w:t>的电阻</w:t>
      </w:r>
      <w:r w:rsidR="00DB78C1" w:rsidRPr="00592580">
        <w:rPr>
          <w:rFonts w:ascii="Times New Roman" w:hAnsi="Times New Roman" w:cs="Times New Roman"/>
          <w:i/>
        </w:rPr>
        <w:t>r</w:t>
      </w:r>
      <w:r w:rsidR="00DB78C1" w:rsidRPr="00592580">
        <w:rPr>
          <w:rFonts w:ascii="Times New Roman" w:hAnsi="Times New Roman" w:cs="Times New Roman"/>
        </w:rPr>
        <w:t>＝</w:t>
      </w:r>
      <w:r w:rsidR="00DB78C1" w:rsidRPr="00592580">
        <w:rPr>
          <w:rFonts w:ascii="Times New Roman" w:hAnsi="Times New Roman" w:cs="Times New Roman"/>
        </w:rPr>
        <w:t>2Ω</w:t>
      </w:r>
      <w:r w:rsidR="00DB78C1" w:rsidRPr="00592580">
        <w:rPr>
          <w:rFonts w:ascii="Times New Roman" w:hAnsi="Times New Roman" w:cs="Times New Roman"/>
        </w:rPr>
        <w:t>，其他电阻不计．磁感应强度</w:t>
      </w:r>
      <w:r w:rsidR="00DB78C1" w:rsidRPr="00592580">
        <w:rPr>
          <w:rFonts w:ascii="Times New Roman" w:hAnsi="Times New Roman" w:cs="Times New Roman"/>
          <w:i/>
        </w:rPr>
        <w:t>B</w:t>
      </w:r>
      <w:r w:rsidR="00DB78C1" w:rsidRPr="00592580">
        <w:rPr>
          <w:rFonts w:ascii="Times New Roman" w:hAnsi="Times New Roman" w:cs="Times New Roman"/>
        </w:rPr>
        <w:t>＝</w:t>
      </w:r>
      <w:r w:rsidR="00DB78C1" w:rsidRPr="00592580">
        <w:rPr>
          <w:rFonts w:ascii="Times New Roman" w:hAnsi="Times New Roman" w:cs="Times New Roman"/>
        </w:rPr>
        <w:t>0.5T</w:t>
      </w:r>
      <w:r w:rsidR="00DB78C1" w:rsidRPr="00592580">
        <w:rPr>
          <w:rFonts w:ascii="Times New Roman" w:hAnsi="Times New Roman" w:cs="Times New Roman"/>
        </w:rPr>
        <w:t>的匀强磁场竖直穿过导轨平面，当金属棒</w:t>
      </w:r>
      <w:r w:rsidR="00DB78C1" w:rsidRPr="00592580">
        <w:rPr>
          <w:rFonts w:ascii="Times New Roman" w:hAnsi="Times New Roman" w:cs="Times New Roman"/>
          <w:i/>
        </w:rPr>
        <w:t>ab</w:t>
      </w:r>
      <w:r w:rsidR="00DB78C1" w:rsidRPr="00592580">
        <w:rPr>
          <w:rFonts w:ascii="Times New Roman" w:hAnsi="Times New Roman" w:cs="Times New Roman"/>
        </w:rPr>
        <w:t>沿导轨向右匀速运动时，质量</w:t>
      </w:r>
      <w:r w:rsidR="00DB78C1" w:rsidRPr="00592580">
        <w:rPr>
          <w:rFonts w:ascii="Times New Roman" w:hAnsi="Times New Roman" w:cs="Times New Roman"/>
          <w:i/>
        </w:rPr>
        <w:t>m</w:t>
      </w:r>
      <w:r w:rsidR="00DB78C1" w:rsidRPr="00592580">
        <w:rPr>
          <w:rFonts w:ascii="Times New Roman" w:hAnsi="Times New Roman" w:cs="Times New Roman"/>
        </w:rPr>
        <w:t>＝</w:t>
      </w:r>
      <w:r w:rsidR="00DB78C1" w:rsidRPr="00592580">
        <w:rPr>
          <w:rFonts w:ascii="Times New Roman" w:hAnsi="Times New Roman" w:cs="Times New Roman"/>
        </w:rPr>
        <w:t>1</w:t>
      </w:r>
      <w:r w:rsidR="00DB78C1" w:rsidRPr="00592580">
        <w:rPr>
          <w:rFonts w:hAnsi="宋体" w:cs="Times New Roman"/>
        </w:rPr>
        <w:t>×</w:t>
      </w:r>
      <w:r w:rsidR="00DB78C1" w:rsidRPr="00592580">
        <w:rPr>
          <w:rFonts w:ascii="Times New Roman" w:hAnsi="Times New Roman" w:cs="Times New Roman"/>
        </w:rPr>
        <w:t>10</w:t>
      </w:r>
      <w:r w:rsidR="00DB78C1" w:rsidRPr="00592580">
        <w:rPr>
          <w:rFonts w:ascii="Times New Roman" w:hAnsi="Times New Roman" w:cs="Times New Roman"/>
          <w:vertAlign w:val="superscript"/>
        </w:rPr>
        <w:t>－</w:t>
      </w:r>
      <w:r w:rsidR="00DB78C1" w:rsidRPr="00592580">
        <w:rPr>
          <w:rFonts w:ascii="Times New Roman" w:hAnsi="Times New Roman" w:cs="Times New Roman"/>
          <w:vertAlign w:val="superscript"/>
        </w:rPr>
        <w:t>14</w:t>
      </w:r>
      <w:r w:rsidR="00DB78C1" w:rsidRPr="00592580">
        <w:rPr>
          <w:rFonts w:ascii="Times New Roman" w:hAnsi="Times New Roman" w:cs="Times New Roman"/>
        </w:rPr>
        <w:t>kg</w:t>
      </w:r>
      <w:r w:rsidR="00DB78C1" w:rsidRPr="00592580">
        <w:rPr>
          <w:rFonts w:ascii="Times New Roman" w:hAnsi="Times New Roman" w:cs="Times New Roman"/>
        </w:rPr>
        <w:t>、电荷量</w:t>
      </w:r>
      <w:r w:rsidR="00DB78C1" w:rsidRPr="00592580">
        <w:rPr>
          <w:rFonts w:ascii="Times New Roman" w:hAnsi="Times New Roman" w:cs="Times New Roman"/>
          <w:i/>
        </w:rPr>
        <w:t>q</w:t>
      </w:r>
      <w:r w:rsidR="00DB78C1" w:rsidRPr="00592580">
        <w:rPr>
          <w:rFonts w:ascii="Times New Roman" w:hAnsi="Times New Roman" w:cs="Times New Roman"/>
        </w:rPr>
        <w:t>＝－</w:t>
      </w:r>
      <w:r w:rsidR="00DB78C1" w:rsidRPr="00592580">
        <w:rPr>
          <w:rFonts w:ascii="Times New Roman" w:hAnsi="Times New Roman" w:cs="Times New Roman"/>
        </w:rPr>
        <w:t>1</w:t>
      </w:r>
      <w:r w:rsidR="00DB78C1" w:rsidRPr="00592580">
        <w:rPr>
          <w:rFonts w:hAnsi="宋体" w:cs="Times New Roman"/>
        </w:rPr>
        <w:t>×</w:t>
      </w:r>
      <w:r w:rsidR="00DB78C1" w:rsidRPr="00592580">
        <w:rPr>
          <w:rFonts w:ascii="Times New Roman" w:hAnsi="Times New Roman" w:cs="Times New Roman"/>
        </w:rPr>
        <w:t>10</w:t>
      </w:r>
      <w:r w:rsidR="00DB78C1" w:rsidRPr="00592580">
        <w:rPr>
          <w:rFonts w:ascii="Times New Roman" w:hAnsi="Times New Roman" w:cs="Times New Roman"/>
          <w:vertAlign w:val="superscript"/>
        </w:rPr>
        <w:t>－</w:t>
      </w:r>
      <w:r w:rsidR="00DB78C1" w:rsidRPr="00592580">
        <w:rPr>
          <w:rFonts w:ascii="Times New Roman" w:hAnsi="Times New Roman" w:cs="Times New Roman"/>
          <w:vertAlign w:val="superscript"/>
        </w:rPr>
        <w:t>14</w:t>
      </w:r>
      <w:r w:rsidR="00DB78C1" w:rsidRPr="00592580">
        <w:rPr>
          <w:rFonts w:ascii="Times New Roman" w:hAnsi="Times New Roman" w:cs="Times New Roman"/>
        </w:rPr>
        <w:t>C</w:t>
      </w:r>
      <w:r w:rsidR="00DB78C1" w:rsidRPr="00592580">
        <w:rPr>
          <w:rFonts w:ascii="Times New Roman" w:hAnsi="Times New Roman" w:cs="Times New Roman"/>
        </w:rPr>
        <w:t>的微粒悬浮于电容器两极板之间恰好静止不动．取</w:t>
      </w:r>
      <w:r w:rsidR="00DB78C1" w:rsidRPr="00592580">
        <w:rPr>
          <w:rFonts w:ascii="Times New Roman" w:hAnsi="Times New Roman" w:cs="Times New Roman"/>
          <w:i/>
        </w:rPr>
        <w:t>g</w:t>
      </w:r>
      <w:r w:rsidR="00DB78C1" w:rsidRPr="00592580">
        <w:rPr>
          <w:rFonts w:ascii="Times New Roman" w:hAnsi="Times New Roman" w:cs="Times New Roman"/>
        </w:rPr>
        <w:t>＝</w:t>
      </w:r>
      <w:r w:rsidR="00DB78C1" w:rsidRPr="00592580">
        <w:rPr>
          <w:rFonts w:ascii="Times New Roman" w:hAnsi="Times New Roman" w:cs="Times New Roman"/>
        </w:rPr>
        <w:t>10m/s</w:t>
      </w:r>
      <w:r w:rsidR="00DB78C1" w:rsidRPr="00592580">
        <w:rPr>
          <w:rFonts w:ascii="Times New Roman" w:hAnsi="Times New Roman" w:cs="Times New Roman"/>
          <w:vertAlign w:val="superscript"/>
        </w:rPr>
        <w:t>2</w:t>
      </w:r>
      <w:r w:rsidR="00DB78C1" w:rsidRPr="00592580">
        <w:rPr>
          <w:rFonts w:ascii="Times New Roman" w:hAnsi="Times New Roman" w:cs="Times New Roman"/>
        </w:rPr>
        <w:t>，在整个运动过程中金属棒与导轨接触良好，且速度保持恒定．试求：</w:t>
      </w:r>
    </w:p>
    <w:p w14:paraId="471A22F5" w14:textId="243BAF32" w:rsidR="00DB78C1" w:rsidRPr="00592580" w:rsidRDefault="00000000" w:rsidP="00211DF7">
      <w:pPr>
        <w:pStyle w:val="a3"/>
        <w:tabs>
          <w:tab w:val="left" w:pos="4680"/>
        </w:tabs>
        <w:spacing w:line="360" w:lineRule="auto"/>
        <w:ind w:firstLineChars="200" w:firstLine="420"/>
        <w:rPr>
          <w:rFonts w:ascii="Times New Roman" w:hAnsi="Times New Roman" w:cs="Times New Roman"/>
        </w:rPr>
      </w:pPr>
      <w:r>
        <w:rPr>
          <w:noProof/>
        </w:rPr>
        <w:pict w14:anchorId="0E8EE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301.15pt;margin-top:2.1pt;width:180.95pt;height:81.4pt;z-index:251688960;mso-position-horizontal-relative:text;mso-position-vertical-relative:text;mso-width-relative:page;mso-height-relative:page">
            <v:imagedata r:id="rId7" o:title="W10-83"/>
            <w10:wrap type="square"/>
          </v:shape>
        </w:pict>
      </w:r>
      <w:r w:rsidR="00211DF7">
        <w:rPr>
          <w:rFonts w:ascii="Times New Roman" w:hAnsi="Times New Roman" w:cs="Times New Roman" w:hint="eastAsia"/>
        </w:rPr>
        <w:t>（</w:t>
      </w:r>
      <w:r w:rsidR="00211DF7">
        <w:rPr>
          <w:rFonts w:ascii="Times New Roman" w:hAnsi="Times New Roman" w:cs="Times New Roman" w:hint="eastAsia"/>
        </w:rPr>
        <w:t>1</w:t>
      </w:r>
      <w:r w:rsidR="00211DF7">
        <w:rPr>
          <w:rFonts w:ascii="Times New Roman" w:hAnsi="Times New Roman" w:cs="Times New Roman" w:hint="eastAsia"/>
        </w:rPr>
        <w:t>）</w:t>
      </w:r>
      <w:r w:rsidR="00DB78C1" w:rsidRPr="00592580">
        <w:rPr>
          <w:rFonts w:ascii="Times New Roman" w:hAnsi="Times New Roman" w:cs="Times New Roman"/>
        </w:rPr>
        <w:t>匀强磁场的方向；</w:t>
      </w:r>
    </w:p>
    <w:p w14:paraId="50BBE0CB" w14:textId="32FCD377" w:rsidR="00DB78C1" w:rsidRPr="00592580" w:rsidRDefault="00211DF7" w:rsidP="00211DF7">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sidR="00DB78C1" w:rsidRPr="00592580">
        <w:rPr>
          <w:rFonts w:ascii="Times New Roman" w:hAnsi="Times New Roman" w:cs="Times New Roman"/>
          <w:i/>
        </w:rPr>
        <w:t>ab</w:t>
      </w:r>
      <w:r w:rsidR="00DB78C1" w:rsidRPr="00592580">
        <w:rPr>
          <w:rFonts w:ascii="Times New Roman" w:hAnsi="Times New Roman" w:cs="Times New Roman"/>
        </w:rPr>
        <w:t>两端的路端电压；</w:t>
      </w:r>
    </w:p>
    <w:p w14:paraId="52ABA775" w14:textId="700FDA66" w:rsidR="00DB78C1" w:rsidRPr="00592580" w:rsidRDefault="00211DF7" w:rsidP="00211DF7">
      <w:pPr>
        <w:pStyle w:val="a3"/>
        <w:tabs>
          <w:tab w:val="left" w:pos="4680"/>
        </w:tabs>
        <w:spacing w:line="360" w:lineRule="auto"/>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sidR="00DB78C1" w:rsidRPr="00592580">
        <w:rPr>
          <w:rFonts w:ascii="Times New Roman" w:hAnsi="Times New Roman" w:cs="Times New Roman"/>
        </w:rPr>
        <w:t>金属棒</w:t>
      </w:r>
      <w:r w:rsidR="00DB78C1" w:rsidRPr="00592580">
        <w:rPr>
          <w:rFonts w:ascii="Times New Roman" w:hAnsi="Times New Roman" w:cs="Times New Roman"/>
          <w:i/>
        </w:rPr>
        <w:t>ab</w:t>
      </w:r>
      <w:r w:rsidR="00DB78C1" w:rsidRPr="00592580">
        <w:rPr>
          <w:rFonts w:ascii="Times New Roman" w:hAnsi="Times New Roman" w:cs="Times New Roman"/>
        </w:rPr>
        <w:t>运动的速度</w:t>
      </w:r>
      <w:bookmarkStart w:id="1" w:name="_Hlk107818514"/>
      <w:r w:rsidR="00DB78C1" w:rsidRPr="00592580">
        <w:rPr>
          <w:rFonts w:ascii="Times New Roman" w:hAnsi="Times New Roman" w:cs="Times New Roman"/>
        </w:rPr>
        <w:t>．</w:t>
      </w:r>
      <w:bookmarkEnd w:id="1"/>
    </w:p>
    <w:p w14:paraId="1E4419EF" w14:textId="77777777" w:rsidR="005048DD" w:rsidRPr="00DB78C1" w:rsidRDefault="005048DD" w:rsidP="00DB78C1">
      <w:pPr>
        <w:pStyle w:val="a3"/>
        <w:tabs>
          <w:tab w:val="left" w:pos="4680"/>
        </w:tabs>
        <w:snapToGrid w:val="0"/>
        <w:spacing w:line="240" w:lineRule="atLeast"/>
        <w:rPr>
          <w:rFonts w:ascii="Times New Roman" w:eastAsia="隶书" w:hAnsi="Times New Roman" w:cs="Times New Roman"/>
        </w:rPr>
      </w:pPr>
    </w:p>
    <w:p w14:paraId="35A3A4EA" w14:textId="77777777" w:rsidR="005048DD" w:rsidRDefault="005048DD">
      <w:pPr>
        <w:pStyle w:val="a3"/>
        <w:tabs>
          <w:tab w:val="left" w:pos="4680"/>
        </w:tabs>
        <w:snapToGrid w:val="0"/>
        <w:spacing w:line="360" w:lineRule="auto"/>
        <w:rPr>
          <w:rFonts w:ascii="Times New Roman" w:eastAsia="隶书" w:hAnsi="Times New Roman" w:cs="Times New Roman"/>
        </w:rPr>
      </w:pPr>
    </w:p>
    <w:p w14:paraId="27CEF189" w14:textId="77777777" w:rsidR="00794C4C" w:rsidRDefault="00794C4C">
      <w:pPr>
        <w:pStyle w:val="a3"/>
        <w:tabs>
          <w:tab w:val="left" w:pos="4680"/>
        </w:tabs>
        <w:snapToGrid w:val="0"/>
        <w:spacing w:line="360" w:lineRule="auto"/>
        <w:rPr>
          <w:rFonts w:ascii="Times New Roman" w:eastAsia="隶书" w:hAnsi="Times New Roman" w:cs="Times New Roman"/>
        </w:rPr>
      </w:pPr>
    </w:p>
    <w:p w14:paraId="4914D7C1" w14:textId="77777777" w:rsidR="00794C4C" w:rsidRDefault="00794C4C">
      <w:pPr>
        <w:pStyle w:val="a3"/>
        <w:tabs>
          <w:tab w:val="left" w:pos="4680"/>
        </w:tabs>
        <w:snapToGrid w:val="0"/>
        <w:spacing w:line="360" w:lineRule="auto"/>
        <w:rPr>
          <w:rFonts w:ascii="Times New Roman" w:eastAsia="隶书" w:hAnsi="Times New Roman" w:cs="Times New Roman"/>
        </w:rPr>
      </w:pPr>
    </w:p>
    <w:p w14:paraId="3FA5EFCA" w14:textId="61044AD4" w:rsidR="00D1130F" w:rsidRDefault="00D1130F" w:rsidP="00211DF7">
      <w:pPr>
        <w:pStyle w:val="a3"/>
        <w:tabs>
          <w:tab w:val="left" w:pos="4680"/>
        </w:tabs>
        <w:spacing w:line="360" w:lineRule="auto"/>
        <w:ind w:firstLineChars="200" w:firstLine="420"/>
        <w:rPr>
          <w:rFonts w:ascii="Times New Roman" w:eastAsia="隶书" w:hAnsi="Times New Roman" w:cs="Times New Roman"/>
        </w:rPr>
      </w:pPr>
      <w:r w:rsidRPr="00592580">
        <w:rPr>
          <w:rFonts w:ascii="Times New Roman" w:eastAsia="隶书" w:hAnsi="Times New Roman" w:cs="Times New Roman"/>
        </w:rPr>
        <w:t>考点二</w:t>
      </w:r>
      <w:r w:rsidR="00211DF7">
        <w:rPr>
          <w:rFonts w:ascii="Times New Roman" w:eastAsia="隶书" w:hAnsi="Times New Roman" w:cs="Times New Roman" w:hint="eastAsia"/>
        </w:rPr>
        <w:t xml:space="preserve"> </w:t>
      </w:r>
      <w:r w:rsidR="00211DF7">
        <w:rPr>
          <w:rFonts w:ascii="Times New Roman" w:eastAsia="隶书" w:hAnsi="Times New Roman" w:cs="Times New Roman"/>
        </w:rPr>
        <w:t xml:space="preserve"> </w:t>
      </w:r>
      <w:r w:rsidR="00DB78C1" w:rsidRPr="00592580">
        <w:rPr>
          <w:rFonts w:ascii="Times New Roman" w:eastAsia="隶书" w:hAnsi="Times New Roman" w:cs="Times New Roman"/>
        </w:rPr>
        <w:t>电磁感应中的</w:t>
      </w:r>
      <w:proofErr w:type="gramStart"/>
      <w:r w:rsidR="00DB78C1" w:rsidRPr="00592580">
        <w:rPr>
          <w:rFonts w:ascii="Times New Roman" w:eastAsia="隶书" w:hAnsi="Times New Roman" w:cs="Times New Roman"/>
        </w:rPr>
        <w:t>图象</w:t>
      </w:r>
      <w:proofErr w:type="gramEnd"/>
      <w:r w:rsidR="00DB78C1" w:rsidRPr="00592580">
        <w:rPr>
          <w:rFonts w:ascii="Times New Roman" w:eastAsia="隶书" w:hAnsi="Times New Roman" w:cs="Times New Roman"/>
        </w:rPr>
        <w:t>问题</w:t>
      </w:r>
    </w:p>
    <w:p w14:paraId="26D1B799" w14:textId="5F0000DE" w:rsidR="00011941" w:rsidRPr="00592580" w:rsidRDefault="00011941" w:rsidP="00011941">
      <w:pPr>
        <w:pStyle w:val="a3"/>
        <w:tabs>
          <w:tab w:val="left" w:pos="4680"/>
        </w:tabs>
        <w:spacing w:line="360" w:lineRule="auto"/>
        <w:ind w:left="422" w:hangingChars="200" w:hanging="422"/>
        <w:rPr>
          <w:rFonts w:ascii="Times New Roman" w:hAnsi="Times New Roman" w:cs="Times New Roman"/>
        </w:rPr>
      </w:pPr>
      <w:r w:rsidRPr="00A424ED">
        <w:rPr>
          <w:rFonts w:ascii="Times New Roman" w:hAnsi="Times New Roman" w:cs="Times New Roman"/>
          <w:b/>
          <w:bCs/>
        </w:rPr>
        <w:t>例</w:t>
      </w:r>
      <w:r w:rsidRPr="00A424ED">
        <w:rPr>
          <w:rFonts w:ascii="Times New Roman" w:hAnsi="Times New Roman" w:cs="Times New Roman"/>
          <w:b/>
          <w:bCs/>
        </w:rPr>
        <w:t>2</w:t>
      </w:r>
      <w:r w:rsidRPr="00A424ED">
        <w:rPr>
          <w:rFonts w:ascii="Times New Roman" w:hAnsi="Times New Roman" w:cs="Times New Roman"/>
          <w:b/>
          <w:bCs/>
        </w:rPr>
        <w:t>．</w:t>
      </w:r>
      <w:r w:rsidRPr="00592580">
        <w:rPr>
          <w:rFonts w:ascii="Times New Roman" w:hAnsi="Times New Roman" w:cs="Times New Roman"/>
        </w:rPr>
        <w:t>在竖直向上的匀强磁场中，水平放置一个不变形的单匝金属圆线圈，线圈所围的面积为</w:t>
      </w:r>
      <w:r w:rsidRPr="00592580">
        <w:rPr>
          <w:rFonts w:ascii="Times New Roman" w:hAnsi="Times New Roman" w:cs="Times New Roman"/>
        </w:rPr>
        <w:t>0.1m</w:t>
      </w:r>
      <w:r w:rsidRPr="00592580">
        <w:rPr>
          <w:rFonts w:ascii="Times New Roman" w:hAnsi="Times New Roman" w:cs="Times New Roman"/>
          <w:vertAlign w:val="superscript"/>
        </w:rPr>
        <w:t>2</w:t>
      </w:r>
      <w:r w:rsidRPr="00592580">
        <w:rPr>
          <w:rFonts w:ascii="Times New Roman" w:hAnsi="Times New Roman" w:cs="Times New Roman"/>
        </w:rPr>
        <w:t>，线圈电阻为</w:t>
      </w:r>
      <w:r w:rsidRPr="00592580">
        <w:rPr>
          <w:rFonts w:ascii="Times New Roman" w:hAnsi="Times New Roman" w:cs="Times New Roman"/>
        </w:rPr>
        <w:t>1Ω.</w:t>
      </w:r>
      <w:r w:rsidRPr="00592580">
        <w:rPr>
          <w:rFonts w:ascii="Times New Roman" w:hAnsi="Times New Roman" w:cs="Times New Roman"/>
        </w:rPr>
        <w:t>规定线圈中感应电流</w:t>
      </w:r>
      <w:r w:rsidRPr="00592580">
        <w:rPr>
          <w:rFonts w:ascii="Times New Roman" w:hAnsi="Times New Roman" w:cs="Times New Roman"/>
          <w:i/>
        </w:rPr>
        <w:t>I</w:t>
      </w:r>
      <w:r w:rsidRPr="00592580">
        <w:rPr>
          <w:rFonts w:ascii="Times New Roman" w:hAnsi="Times New Roman" w:cs="Times New Roman"/>
        </w:rPr>
        <w:t>的正方向从上往下看是顺时针方向，如图甲所示．磁场的磁感应强度</w:t>
      </w:r>
      <w:r w:rsidRPr="00592580">
        <w:rPr>
          <w:rFonts w:ascii="Times New Roman" w:hAnsi="Times New Roman" w:cs="Times New Roman"/>
          <w:i/>
        </w:rPr>
        <w:t>B</w:t>
      </w:r>
      <w:r w:rsidRPr="00592580">
        <w:rPr>
          <w:rFonts w:ascii="Times New Roman" w:hAnsi="Times New Roman" w:cs="Times New Roman"/>
        </w:rPr>
        <w:t>随时间</w:t>
      </w:r>
      <w:r w:rsidRPr="00592580">
        <w:rPr>
          <w:rFonts w:ascii="Times New Roman" w:hAnsi="Times New Roman" w:cs="Times New Roman"/>
          <w:i/>
        </w:rPr>
        <w:t>t</w:t>
      </w:r>
      <w:r w:rsidRPr="00592580">
        <w:rPr>
          <w:rFonts w:ascii="Times New Roman" w:hAnsi="Times New Roman" w:cs="Times New Roman"/>
        </w:rPr>
        <w:t>的变化规律如图乙所示．以下说法正确的是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567D33E2" w14:textId="74AFC4CF" w:rsidR="00011941" w:rsidRPr="00592580" w:rsidRDefault="00000000" w:rsidP="00011941">
      <w:pPr>
        <w:pStyle w:val="a3"/>
        <w:tabs>
          <w:tab w:val="left" w:pos="4680"/>
        </w:tabs>
        <w:snapToGrid w:val="0"/>
        <w:spacing w:line="360" w:lineRule="auto"/>
        <w:ind w:firstLineChars="200" w:firstLine="420"/>
        <w:rPr>
          <w:rFonts w:ascii="Times New Roman" w:hAnsi="Times New Roman" w:cs="Times New Roman"/>
        </w:rPr>
      </w:pPr>
      <w:r>
        <w:rPr>
          <w:noProof/>
        </w:rPr>
        <w:pict w14:anchorId="5AD139B9">
          <v:shape id="_x0000_s2065" type="#_x0000_t75" style="position:absolute;left:0;text-align:left;margin-left:348.85pt;margin-top:11.15pt;width:133.25pt;height:58.9pt;z-index:251698176;mso-position-horizontal-relative:text;mso-position-vertical-relative:text">
            <v:imagedata r:id="rId8" o:title="w10-87"/>
            <w10:wrap type="square"/>
          </v:shape>
        </w:pict>
      </w:r>
      <w:r w:rsidR="00011941" w:rsidRPr="00592580">
        <w:rPr>
          <w:rFonts w:ascii="Times New Roman" w:hAnsi="Times New Roman" w:cs="Times New Roman"/>
        </w:rPr>
        <w:t>A</w:t>
      </w:r>
      <w:r w:rsidR="00011941" w:rsidRPr="00592580">
        <w:rPr>
          <w:rFonts w:ascii="Times New Roman" w:hAnsi="Times New Roman" w:cs="Times New Roman"/>
        </w:rPr>
        <w:t>．在</w:t>
      </w:r>
      <w:r w:rsidR="00011941" w:rsidRPr="00592580">
        <w:rPr>
          <w:rFonts w:ascii="Times New Roman" w:hAnsi="Times New Roman" w:cs="Times New Roman"/>
        </w:rPr>
        <w:t>0</w:t>
      </w:r>
      <w:r w:rsidR="00011941" w:rsidRPr="00592580">
        <w:rPr>
          <w:rFonts w:ascii="Times New Roman" w:hAnsi="Times New Roman" w:cs="Times New Roman"/>
        </w:rPr>
        <w:t>～</w:t>
      </w:r>
      <w:r w:rsidR="00011941" w:rsidRPr="00592580">
        <w:rPr>
          <w:rFonts w:ascii="Times New Roman" w:hAnsi="Times New Roman" w:cs="Times New Roman"/>
        </w:rPr>
        <w:t>2s</w:t>
      </w:r>
      <w:r w:rsidR="00011941" w:rsidRPr="00592580">
        <w:rPr>
          <w:rFonts w:ascii="Times New Roman" w:hAnsi="Times New Roman" w:cs="Times New Roman"/>
        </w:rPr>
        <w:t>时间内，</w:t>
      </w:r>
      <w:r w:rsidR="00011941" w:rsidRPr="00592580">
        <w:rPr>
          <w:rFonts w:ascii="Times New Roman" w:hAnsi="Times New Roman" w:cs="Times New Roman"/>
          <w:i/>
        </w:rPr>
        <w:t>I</w:t>
      </w:r>
      <w:r w:rsidR="00011941" w:rsidRPr="00592580">
        <w:rPr>
          <w:rFonts w:ascii="Times New Roman" w:hAnsi="Times New Roman" w:cs="Times New Roman"/>
        </w:rPr>
        <w:t>的最大值为</w:t>
      </w:r>
      <w:r w:rsidR="00011941" w:rsidRPr="00592580">
        <w:rPr>
          <w:rFonts w:ascii="Times New Roman" w:hAnsi="Times New Roman" w:cs="Times New Roman"/>
        </w:rPr>
        <w:t>0.1A</w:t>
      </w:r>
    </w:p>
    <w:p w14:paraId="1C3C53FF" w14:textId="2D5A18BC" w:rsidR="00011941" w:rsidRPr="00592580" w:rsidRDefault="00011941" w:rsidP="00011941">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．在</w:t>
      </w:r>
      <w:r w:rsidRPr="00592580">
        <w:rPr>
          <w:rFonts w:ascii="Times New Roman" w:hAnsi="Times New Roman" w:cs="Times New Roman"/>
        </w:rPr>
        <w:t>3</w:t>
      </w:r>
      <w:r w:rsidRPr="00592580">
        <w:rPr>
          <w:rFonts w:ascii="Times New Roman" w:hAnsi="Times New Roman" w:cs="Times New Roman"/>
        </w:rPr>
        <w:t>～</w:t>
      </w:r>
      <w:r w:rsidRPr="00592580">
        <w:rPr>
          <w:rFonts w:ascii="Times New Roman" w:hAnsi="Times New Roman" w:cs="Times New Roman"/>
        </w:rPr>
        <w:t>5s</w:t>
      </w:r>
      <w:r w:rsidRPr="00592580">
        <w:rPr>
          <w:rFonts w:ascii="Times New Roman" w:hAnsi="Times New Roman" w:cs="Times New Roman"/>
        </w:rPr>
        <w:t>时间内，</w:t>
      </w:r>
      <w:r w:rsidRPr="00592580">
        <w:rPr>
          <w:rFonts w:ascii="Times New Roman" w:hAnsi="Times New Roman" w:cs="Times New Roman"/>
          <w:i/>
        </w:rPr>
        <w:t>I</w:t>
      </w:r>
      <w:r w:rsidRPr="00592580">
        <w:rPr>
          <w:rFonts w:ascii="Times New Roman" w:hAnsi="Times New Roman" w:cs="Times New Roman"/>
        </w:rPr>
        <w:t>的大小越来越小</w:t>
      </w:r>
    </w:p>
    <w:p w14:paraId="516F30E2" w14:textId="3F369E29" w:rsidR="00011941" w:rsidRPr="00592580" w:rsidRDefault="00011941" w:rsidP="00011941">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．前</w:t>
      </w:r>
      <w:r w:rsidRPr="00592580">
        <w:rPr>
          <w:rFonts w:ascii="Times New Roman" w:hAnsi="Times New Roman" w:cs="Times New Roman"/>
        </w:rPr>
        <w:t>2s</w:t>
      </w:r>
      <w:r w:rsidRPr="00592580">
        <w:rPr>
          <w:rFonts w:ascii="Times New Roman" w:hAnsi="Times New Roman" w:cs="Times New Roman"/>
        </w:rPr>
        <w:t>内，通过线圈某截面的总电荷量为</w:t>
      </w:r>
      <w:r w:rsidRPr="00592580">
        <w:rPr>
          <w:rFonts w:ascii="Times New Roman" w:hAnsi="Times New Roman" w:cs="Times New Roman"/>
        </w:rPr>
        <w:t>0.01C</w:t>
      </w:r>
    </w:p>
    <w:p w14:paraId="1FBE6ECF" w14:textId="2D5E7179" w:rsidR="00794C4C" w:rsidRPr="00592580" w:rsidRDefault="00011941" w:rsidP="00011941">
      <w:pPr>
        <w:pStyle w:val="a3"/>
        <w:tabs>
          <w:tab w:val="left" w:pos="4680"/>
        </w:tabs>
        <w:snapToGrid w:val="0"/>
        <w:spacing w:line="360" w:lineRule="auto"/>
        <w:ind w:firstLineChars="200" w:firstLine="420"/>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．第</w:t>
      </w:r>
      <w:r w:rsidRPr="00592580">
        <w:rPr>
          <w:rFonts w:ascii="Times New Roman" w:hAnsi="Times New Roman" w:cs="Times New Roman"/>
        </w:rPr>
        <w:t>3s</w:t>
      </w:r>
      <w:r w:rsidRPr="00592580">
        <w:rPr>
          <w:rFonts w:ascii="Times New Roman" w:hAnsi="Times New Roman" w:cs="Times New Roman"/>
        </w:rPr>
        <w:t>内，线圈的发热功率最大</w:t>
      </w:r>
    </w:p>
    <w:p w14:paraId="67ADAC33" w14:textId="0FC2B827" w:rsidR="00794C4C" w:rsidRDefault="00794C4C" w:rsidP="00D1130F">
      <w:pPr>
        <w:pStyle w:val="a3"/>
        <w:tabs>
          <w:tab w:val="left" w:pos="4680"/>
        </w:tabs>
        <w:snapToGrid w:val="0"/>
        <w:ind w:firstLineChars="200" w:firstLine="420"/>
        <w:jc w:val="left"/>
        <w:rPr>
          <w:rFonts w:ascii="Times New Roman" w:eastAsia="黑体" w:hAnsi="Times New Roman" w:cs="Times New Roman"/>
        </w:rPr>
      </w:pPr>
    </w:p>
    <w:p w14:paraId="3C1F6538" w14:textId="77777777" w:rsidR="00011941" w:rsidRPr="00794C4C" w:rsidRDefault="00011941" w:rsidP="00D1130F">
      <w:pPr>
        <w:pStyle w:val="a3"/>
        <w:tabs>
          <w:tab w:val="left" w:pos="4680"/>
        </w:tabs>
        <w:snapToGrid w:val="0"/>
        <w:ind w:firstLineChars="200" w:firstLine="420"/>
        <w:jc w:val="left"/>
        <w:rPr>
          <w:rFonts w:ascii="Times New Roman" w:eastAsia="黑体" w:hAnsi="Times New Roman" w:cs="Times New Roman"/>
        </w:rPr>
      </w:pPr>
    </w:p>
    <w:p w14:paraId="778793EC" w14:textId="55694575" w:rsidR="00011941" w:rsidRDefault="00011941" w:rsidP="00011941">
      <w:pPr>
        <w:pStyle w:val="a3"/>
        <w:tabs>
          <w:tab w:val="left" w:pos="4680"/>
        </w:tabs>
        <w:spacing w:line="360" w:lineRule="auto"/>
        <w:ind w:left="422" w:hangingChars="200" w:hanging="422"/>
        <w:rPr>
          <w:rFonts w:ascii="Times New Roman" w:hAnsi="Times New Roman" w:cs="Times New Roman"/>
        </w:rPr>
      </w:pPr>
      <w:r w:rsidRPr="00A424ED">
        <w:rPr>
          <w:rFonts w:ascii="Times New Roman" w:hAnsi="Times New Roman" w:cs="Times New Roman"/>
          <w:b/>
          <w:bCs/>
        </w:rPr>
        <w:lastRenderedPageBreak/>
        <w:t>例</w:t>
      </w:r>
      <w:r w:rsidRPr="00A424ED">
        <w:rPr>
          <w:rFonts w:ascii="Times New Roman" w:hAnsi="Times New Roman" w:cs="Times New Roman"/>
          <w:b/>
          <w:bCs/>
        </w:rPr>
        <w:t>3</w:t>
      </w:r>
      <w:bookmarkStart w:id="2" w:name="_Hlk107819055"/>
      <w:r w:rsidRPr="00A424ED">
        <w:rPr>
          <w:rFonts w:ascii="Times New Roman" w:hAnsi="Times New Roman" w:cs="Times New Roman"/>
          <w:b/>
          <w:bCs/>
        </w:rPr>
        <w:t>．</w:t>
      </w:r>
      <w:bookmarkEnd w:id="2"/>
      <w:r w:rsidRPr="00592580">
        <w:rPr>
          <w:rFonts w:ascii="Times New Roman" w:hAnsi="Times New Roman" w:cs="Times New Roman"/>
        </w:rPr>
        <w:t>如图甲所示，闭合矩形导线框</w:t>
      </w:r>
      <w:proofErr w:type="spellStart"/>
      <w:r w:rsidRPr="00592580">
        <w:rPr>
          <w:rFonts w:ascii="Times New Roman" w:hAnsi="Times New Roman" w:cs="Times New Roman"/>
          <w:i/>
        </w:rPr>
        <w:t>abcd</w:t>
      </w:r>
      <w:proofErr w:type="spellEnd"/>
      <w:r w:rsidRPr="00592580">
        <w:rPr>
          <w:rFonts w:ascii="Times New Roman" w:hAnsi="Times New Roman" w:cs="Times New Roman"/>
        </w:rPr>
        <w:t>固定在匀强磁场中，磁场的方向与导线框所在平面垂直，磁感应强度</w:t>
      </w:r>
      <w:r w:rsidRPr="00592580">
        <w:rPr>
          <w:rFonts w:ascii="Times New Roman" w:hAnsi="Times New Roman" w:cs="Times New Roman"/>
          <w:i/>
        </w:rPr>
        <w:t>B</w:t>
      </w:r>
      <w:r w:rsidRPr="00592580">
        <w:rPr>
          <w:rFonts w:ascii="Times New Roman" w:hAnsi="Times New Roman" w:cs="Times New Roman"/>
        </w:rPr>
        <w:t>随时间</w:t>
      </w:r>
      <w:r w:rsidRPr="00592580">
        <w:rPr>
          <w:rFonts w:ascii="Times New Roman" w:hAnsi="Times New Roman" w:cs="Times New Roman"/>
          <w:i/>
        </w:rPr>
        <w:t>t</w:t>
      </w:r>
      <w:r w:rsidRPr="00592580">
        <w:rPr>
          <w:rFonts w:ascii="Times New Roman" w:hAnsi="Times New Roman" w:cs="Times New Roman"/>
        </w:rPr>
        <w:t>变化的规律如图乙所示．规定垂直纸面向外为磁场的正方向，顺时针为线框中感应电流的正方向，水平向右为安培力的正方向．关于线框中的感应电流</w:t>
      </w:r>
      <w:proofErr w:type="spellStart"/>
      <w:r w:rsidRPr="00592580">
        <w:rPr>
          <w:rFonts w:ascii="Times New Roman" w:hAnsi="Times New Roman" w:cs="Times New Roman"/>
          <w:i/>
        </w:rPr>
        <w:t>i</w:t>
      </w:r>
      <w:proofErr w:type="spellEnd"/>
      <w:r w:rsidRPr="00592580">
        <w:rPr>
          <w:rFonts w:ascii="Times New Roman" w:hAnsi="Times New Roman" w:cs="Times New Roman"/>
        </w:rPr>
        <w:t>、</w:t>
      </w:r>
      <w:r w:rsidRPr="00592580">
        <w:rPr>
          <w:rFonts w:ascii="Times New Roman" w:hAnsi="Times New Roman" w:cs="Times New Roman"/>
          <w:i/>
        </w:rPr>
        <w:t>ad</w:t>
      </w:r>
      <w:r w:rsidRPr="00592580">
        <w:rPr>
          <w:rFonts w:ascii="Times New Roman" w:hAnsi="Times New Roman" w:cs="Times New Roman"/>
        </w:rPr>
        <w:t>边所受的安培力</w:t>
      </w:r>
      <w:r w:rsidRPr="00592580">
        <w:rPr>
          <w:rFonts w:ascii="Times New Roman" w:hAnsi="Times New Roman" w:cs="Times New Roman"/>
          <w:i/>
        </w:rPr>
        <w:t>F</w:t>
      </w:r>
      <w:r w:rsidRPr="00592580">
        <w:rPr>
          <w:rFonts w:ascii="Times New Roman" w:hAnsi="Times New Roman" w:cs="Times New Roman"/>
        </w:rPr>
        <w:t>随时间</w:t>
      </w:r>
      <w:r w:rsidRPr="00592580">
        <w:rPr>
          <w:rFonts w:ascii="Times New Roman" w:hAnsi="Times New Roman" w:cs="Times New Roman"/>
          <w:i/>
        </w:rPr>
        <w:t>t</w:t>
      </w:r>
      <w:r w:rsidRPr="00592580">
        <w:rPr>
          <w:rFonts w:ascii="Times New Roman" w:hAnsi="Times New Roman" w:cs="Times New Roman"/>
        </w:rPr>
        <w:t>变化的</w:t>
      </w:r>
      <w:proofErr w:type="gramStart"/>
      <w:r w:rsidRPr="00592580">
        <w:rPr>
          <w:rFonts w:ascii="Times New Roman" w:hAnsi="Times New Roman" w:cs="Times New Roman"/>
        </w:rPr>
        <w:t>图象</w:t>
      </w:r>
      <w:proofErr w:type="gramEnd"/>
      <w:r w:rsidRPr="00592580">
        <w:rPr>
          <w:rFonts w:ascii="Times New Roman" w:hAnsi="Times New Roman" w:cs="Times New Roman"/>
        </w:rPr>
        <w:t>，下列选项正确的是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p>
    <w:p w14:paraId="41C35F86" w14:textId="429A8567" w:rsidR="00185FFD" w:rsidRPr="00592580" w:rsidRDefault="00000000" w:rsidP="00011941">
      <w:pPr>
        <w:pStyle w:val="a3"/>
        <w:tabs>
          <w:tab w:val="left" w:pos="4680"/>
        </w:tabs>
        <w:spacing w:line="360" w:lineRule="auto"/>
        <w:ind w:left="420" w:hangingChars="200" w:hanging="420"/>
        <w:rPr>
          <w:rFonts w:ascii="Times New Roman" w:hAnsi="Times New Roman" w:cs="Times New Roman"/>
        </w:rPr>
      </w:pPr>
      <w:r>
        <w:rPr>
          <w:noProof/>
        </w:rPr>
        <w:pict w14:anchorId="3E159A54">
          <v:shape id="_x0000_s2067" type="#_x0000_t75" style="position:absolute;left:0;text-align:left;margin-left:223.6pt;margin-top:29.25pt;width:258.35pt;height:60.7pt;z-index:251702272;mso-position-horizontal-relative:text;mso-position-vertical-relative:text">
            <v:imagedata r:id="rId9" o:title="W10-89"/>
            <w10:wrap type="square"/>
          </v:shape>
        </w:pict>
      </w:r>
    </w:p>
    <w:p w14:paraId="2742CCCE" w14:textId="5AD3596B" w:rsidR="00011941" w:rsidRPr="00592580" w:rsidRDefault="00000000" w:rsidP="00185FFD">
      <w:pPr>
        <w:pStyle w:val="a3"/>
        <w:tabs>
          <w:tab w:val="left" w:pos="4680"/>
        </w:tabs>
        <w:snapToGrid w:val="0"/>
        <w:spacing w:line="360" w:lineRule="auto"/>
        <w:rPr>
          <w:rFonts w:ascii="Times New Roman" w:hAnsi="Times New Roman" w:cs="Times New Roman"/>
        </w:rPr>
      </w:pPr>
      <w:r>
        <w:rPr>
          <w:noProof/>
        </w:rPr>
        <w:pict w14:anchorId="2D0AF2EA">
          <v:shape id="_x0000_s2066" type="#_x0000_t75" style="position:absolute;left:0;text-align:left;margin-left:21.1pt;margin-top:10.45pt;width:174.6pt;height:76.05pt;z-index:251700224;mso-position-horizontal-relative:text;mso-position-vertical-relative:text">
            <v:imagedata r:id="rId10" o:title="W10-88"/>
            <w10:wrap type="square"/>
          </v:shape>
        </w:pict>
      </w:r>
    </w:p>
    <w:p w14:paraId="0CB418CA" w14:textId="7F345FAF" w:rsidR="00794C4C" w:rsidRDefault="00794C4C" w:rsidP="00185FFD">
      <w:pPr>
        <w:pStyle w:val="a3"/>
        <w:tabs>
          <w:tab w:val="left" w:pos="4680"/>
        </w:tabs>
        <w:snapToGrid w:val="0"/>
        <w:rPr>
          <w:rFonts w:ascii="Times New Roman" w:eastAsia="黑体" w:hAnsi="Times New Roman" w:cs="Times New Roman"/>
        </w:rPr>
      </w:pPr>
    </w:p>
    <w:p w14:paraId="1747ABC5" w14:textId="77777777" w:rsidR="00185FFD" w:rsidRDefault="00185FFD" w:rsidP="00185FFD">
      <w:pPr>
        <w:pStyle w:val="a3"/>
        <w:tabs>
          <w:tab w:val="left" w:pos="4680"/>
        </w:tabs>
        <w:snapToGrid w:val="0"/>
        <w:rPr>
          <w:rFonts w:ascii="Times New Roman" w:eastAsia="黑体" w:hAnsi="Times New Roman" w:cs="Times New Roman"/>
        </w:rPr>
      </w:pPr>
    </w:p>
    <w:p w14:paraId="3D73CF44" w14:textId="77777777" w:rsidR="005048DD" w:rsidRDefault="00A750E1">
      <w:pPr>
        <w:pStyle w:val="a3"/>
        <w:tabs>
          <w:tab w:val="left" w:pos="4680"/>
        </w:tabs>
        <w:snapToGrid w:val="0"/>
        <w:spacing w:line="360" w:lineRule="auto"/>
        <w:rPr>
          <w:rFonts w:hAnsi="宋体" w:cs="宋体"/>
          <w:b/>
          <w:bCs/>
        </w:rPr>
      </w:pPr>
      <w:r>
        <w:rPr>
          <w:rFonts w:hAnsi="宋体" w:cs="宋体" w:hint="eastAsia"/>
          <w:b/>
          <w:bCs/>
        </w:rPr>
        <w:t>【随堂导练】</w:t>
      </w:r>
    </w:p>
    <w:p w14:paraId="1EE33E5E" w14:textId="620A8DB0" w:rsidR="00DB78C1" w:rsidRPr="00592580" w:rsidRDefault="00A424ED" w:rsidP="00185FFD">
      <w:pPr>
        <w:pStyle w:val="a3"/>
        <w:tabs>
          <w:tab w:val="left" w:pos="4680"/>
        </w:tabs>
        <w:spacing w:line="360" w:lineRule="auto"/>
        <w:ind w:left="316" w:hangingChars="150" w:hanging="316"/>
        <w:rPr>
          <w:rFonts w:ascii="Times New Roman" w:hAnsi="Times New Roman" w:cs="Times New Roman"/>
        </w:rPr>
      </w:pPr>
      <w:r w:rsidRPr="00A424ED">
        <w:rPr>
          <w:rFonts w:ascii="Times New Roman" w:hAnsi="Times New Roman" w:cs="Times New Roman"/>
          <w:b/>
        </w:rPr>
        <w:t>练</w:t>
      </w:r>
      <w:r w:rsidR="00B4655F" w:rsidRPr="00A424ED">
        <w:rPr>
          <w:rFonts w:ascii="Times New Roman" w:hAnsi="Times New Roman" w:cs="Times New Roman"/>
          <w:b/>
        </w:rPr>
        <w:t>1</w:t>
      </w:r>
      <w:r w:rsidR="00011941" w:rsidRPr="00A424ED">
        <w:rPr>
          <w:rFonts w:ascii="Times New Roman" w:hAnsi="Times New Roman" w:cs="Times New Roman"/>
          <w:b/>
        </w:rPr>
        <w:t>．</w:t>
      </w:r>
      <w:r w:rsidR="00DB78C1" w:rsidRPr="00592580">
        <w:rPr>
          <w:rFonts w:ascii="Times New Roman" w:hAnsi="Times New Roman" w:cs="Times New Roman"/>
        </w:rPr>
        <w:t>在如图甲所示的电路中，电阻</w:t>
      </w:r>
      <w:r w:rsidR="00DB78C1" w:rsidRPr="00592580">
        <w:rPr>
          <w:rFonts w:ascii="Times New Roman" w:hAnsi="Times New Roman" w:cs="Times New Roman"/>
          <w:i/>
        </w:rPr>
        <w:t>R</w:t>
      </w:r>
      <w:r w:rsidR="00DB78C1" w:rsidRPr="00592580">
        <w:rPr>
          <w:rFonts w:ascii="Times New Roman" w:hAnsi="Times New Roman" w:cs="Times New Roman"/>
          <w:vertAlign w:val="subscript"/>
        </w:rPr>
        <w:t>1</w:t>
      </w:r>
      <w:r w:rsidR="00DB78C1" w:rsidRPr="00592580">
        <w:rPr>
          <w:rFonts w:ascii="Times New Roman" w:hAnsi="Times New Roman" w:cs="Times New Roman"/>
        </w:rPr>
        <w:t>＝</w:t>
      </w:r>
      <w:r w:rsidR="00DB78C1" w:rsidRPr="00592580">
        <w:rPr>
          <w:rFonts w:ascii="Times New Roman" w:hAnsi="Times New Roman" w:cs="Times New Roman"/>
          <w:i/>
        </w:rPr>
        <w:t>R</w:t>
      </w:r>
      <w:r w:rsidR="00DB78C1" w:rsidRPr="00592580">
        <w:rPr>
          <w:rFonts w:ascii="Times New Roman" w:hAnsi="Times New Roman" w:cs="Times New Roman"/>
          <w:vertAlign w:val="subscript"/>
        </w:rPr>
        <w:t>2</w:t>
      </w:r>
      <w:r w:rsidR="00DB78C1" w:rsidRPr="00592580">
        <w:rPr>
          <w:rFonts w:ascii="Times New Roman" w:hAnsi="Times New Roman" w:cs="Times New Roman"/>
        </w:rPr>
        <w:t>＝</w:t>
      </w:r>
      <w:r w:rsidR="00DB78C1" w:rsidRPr="00592580">
        <w:rPr>
          <w:rFonts w:ascii="Times New Roman" w:hAnsi="Times New Roman" w:cs="Times New Roman"/>
        </w:rPr>
        <w:t>2</w:t>
      </w:r>
      <w:r w:rsidR="00DB78C1" w:rsidRPr="00592580">
        <w:rPr>
          <w:rFonts w:ascii="Times New Roman" w:hAnsi="Times New Roman" w:cs="Times New Roman"/>
          <w:i/>
        </w:rPr>
        <w:t>R</w:t>
      </w:r>
      <w:r w:rsidR="00DB78C1" w:rsidRPr="00592580">
        <w:rPr>
          <w:rFonts w:ascii="Times New Roman" w:hAnsi="Times New Roman" w:cs="Times New Roman"/>
        </w:rPr>
        <w:t>，圆形金属线圈半径为</w:t>
      </w:r>
      <w:r w:rsidR="00DB78C1" w:rsidRPr="00592580">
        <w:rPr>
          <w:rFonts w:ascii="Times New Roman" w:hAnsi="Times New Roman" w:cs="Times New Roman"/>
          <w:i/>
        </w:rPr>
        <w:t>r</w:t>
      </w:r>
      <w:r w:rsidR="00DB78C1" w:rsidRPr="00592580">
        <w:rPr>
          <w:rFonts w:ascii="Times New Roman" w:hAnsi="Times New Roman" w:cs="Times New Roman"/>
          <w:vertAlign w:val="subscript"/>
        </w:rPr>
        <w:t>1</w:t>
      </w:r>
      <w:r w:rsidR="00DB78C1" w:rsidRPr="00592580">
        <w:rPr>
          <w:rFonts w:ascii="Times New Roman" w:hAnsi="Times New Roman" w:cs="Times New Roman"/>
        </w:rPr>
        <w:t>，线圈导线的电阻为</w:t>
      </w:r>
      <w:r w:rsidR="00DB78C1" w:rsidRPr="00592580">
        <w:rPr>
          <w:rFonts w:ascii="Times New Roman" w:hAnsi="Times New Roman" w:cs="Times New Roman"/>
          <w:i/>
        </w:rPr>
        <w:t>R</w:t>
      </w:r>
      <w:r w:rsidR="00DB78C1" w:rsidRPr="00592580">
        <w:rPr>
          <w:rFonts w:ascii="Times New Roman" w:hAnsi="Times New Roman" w:cs="Times New Roman"/>
        </w:rPr>
        <w:t>，半径为</w:t>
      </w:r>
      <w:r w:rsidR="00DB78C1" w:rsidRPr="00592580">
        <w:rPr>
          <w:rFonts w:ascii="Times New Roman" w:hAnsi="Times New Roman" w:cs="Times New Roman"/>
          <w:i/>
        </w:rPr>
        <w:t>r</w:t>
      </w:r>
      <w:r w:rsidR="00DB78C1" w:rsidRPr="00592580">
        <w:rPr>
          <w:rFonts w:ascii="Times New Roman" w:hAnsi="Times New Roman" w:cs="Times New Roman"/>
          <w:vertAlign w:val="subscript"/>
        </w:rPr>
        <w:t>2</w:t>
      </w:r>
      <w:r w:rsidR="00011941">
        <w:rPr>
          <w:rFonts w:ascii="Times New Roman" w:hAnsi="Times New Roman" w:cs="Times New Roman" w:hint="eastAsia"/>
        </w:rPr>
        <w:t>（</w:t>
      </w:r>
      <w:r w:rsidR="00011941" w:rsidRPr="00592580">
        <w:rPr>
          <w:rFonts w:ascii="Times New Roman" w:hAnsi="Times New Roman" w:cs="Times New Roman"/>
          <w:i/>
        </w:rPr>
        <w:t>r</w:t>
      </w:r>
      <w:r w:rsidR="00011941" w:rsidRPr="00592580">
        <w:rPr>
          <w:rFonts w:ascii="Times New Roman" w:hAnsi="Times New Roman" w:cs="Times New Roman"/>
          <w:vertAlign w:val="subscript"/>
        </w:rPr>
        <w:t>2</w:t>
      </w:r>
      <w:r w:rsidR="00011941" w:rsidRPr="00592580">
        <w:rPr>
          <w:rFonts w:ascii="Times New Roman" w:hAnsi="Times New Roman" w:cs="Times New Roman"/>
        </w:rPr>
        <w:t>&lt;</w:t>
      </w:r>
      <w:r w:rsidR="00011941" w:rsidRPr="00592580">
        <w:rPr>
          <w:rFonts w:ascii="Times New Roman" w:hAnsi="Times New Roman" w:cs="Times New Roman"/>
          <w:i/>
        </w:rPr>
        <w:t>r</w:t>
      </w:r>
      <w:r w:rsidR="00011941" w:rsidRPr="00592580">
        <w:rPr>
          <w:rFonts w:ascii="Times New Roman" w:hAnsi="Times New Roman" w:cs="Times New Roman"/>
          <w:vertAlign w:val="subscript"/>
        </w:rPr>
        <w:t>1</w:t>
      </w:r>
      <w:r w:rsidR="00011941">
        <w:rPr>
          <w:rFonts w:ascii="Times New Roman" w:hAnsi="Times New Roman" w:cs="Times New Roman" w:hint="eastAsia"/>
        </w:rPr>
        <w:t>）</w:t>
      </w:r>
      <w:r w:rsidR="00DB78C1" w:rsidRPr="00592580">
        <w:rPr>
          <w:rFonts w:ascii="Times New Roman" w:hAnsi="Times New Roman" w:cs="Times New Roman"/>
        </w:rPr>
        <w:t>的圆形区域内存在垂直于线圈平面向里的匀强磁场，磁感应强度</w:t>
      </w:r>
      <w:r w:rsidR="00DB78C1" w:rsidRPr="00592580">
        <w:rPr>
          <w:rFonts w:ascii="Times New Roman" w:hAnsi="Times New Roman" w:cs="Times New Roman"/>
          <w:i/>
        </w:rPr>
        <w:t>B</w:t>
      </w:r>
      <w:r w:rsidR="00DB78C1" w:rsidRPr="00592580">
        <w:rPr>
          <w:rFonts w:ascii="Times New Roman" w:hAnsi="Times New Roman" w:cs="Times New Roman"/>
        </w:rPr>
        <w:t>随时间</w:t>
      </w:r>
      <w:r w:rsidR="00DB78C1" w:rsidRPr="00592580">
        <w:rPr>
          <w:rFonts w:ascii="Times New Roman" w:hAnsi="Times New Roman" w:cs="Times New Roman"/>
          <w:i/>
        </w:rPr>
        <w:t>t</w:t>
      </w:r>
      <w:r w:rsidR="00DB78C1" w:rsidRPr="00592580">
        <w:rPr>
          <w:rFonts w:ascii="Times New Roman" w:hAnsi="Times New Roman" w:cs="Times New Roman"/>
        </w:rPr>
        <w:t>变化的关系图线如图乙所示，图线与横、纵轴的交点坐标分别为</w:t>
      </w:r>
      <w:r w:rsidR="00DB78C1" w:rsidRPr="00592580">
        <w:rPr>
          <w:rFonts w:ascii="Times New Roman" w:hAnsi="Times New Roman" w:cs="Times New Roman"/>
          <w:i/>
        </w:rPr>
        <w:t>t</w:t>
      </w:r>
      <w:r w:rsidR="00DB78C1" w:rsidRPr="00592580">
        <w:rPr>
          <w:rFonts w:ascii="Times New Roman" w:hAnsi="Times New Roman" w:cs="Times New Roman"/>
          <w:vertAlign w:val="subscript"/>
        </w:rPr>
        <w:t>0</w:t>
      </w:r>
      <w:r w:rsidR="00DB78C1" w:rsidRPr="00592580">
        <w:rPr>
          <w:rFonts w:ascii="Times New Roman" w:hAnsi="Times New Roman" w:cs="Times New Roman"/>
        </w:rPr>
        <w:t>和</w:t>
      </w:r>
      <w:r w:rsidR="00DB78C1" w:rsidRPr="00592580">
        <w:rPr>
          <w:rFonts w:ascii="Times New Roman" w:hAnsi="Times New Roman" w:cs="Times New Roman"/>
          <w:i/>
        </w:rPr>
        <w:t>B</w:t>
      </w:r>
      <w:r w:rsidR="00DB78C1" w:rsidRPr="00592580">
        <w:rPr>
          <w:rFonts w:ascii="Times New Roman" w:hAnsi="Times New Roman" w:cs="Times New Roman"/>
          <w:vertAlign w:val="subscript"/>
        </w:rPr>
        <w:t>0</w:t>
      </w:r>
      <w:r w:rsidR="00DB78C1" w:rsidRPr="00592580">
        <w:rPr>
          <w:rFonts w:ascii="Times New Roman" w:hAnsi="Times New Roman" w:cs="Times New Roman"/>
        </w:rPr>
        <w:t>，其余导线的电阻不计，闭合</w:t>
      </w:r>
      <w:r w:rsidR="00DB78C1" w:rsidRPr="00592580">
        <w:rPr>
          <w:rFonts w:ascii="Times New Roman" w:hAnsi="Times New Roman" w:cs="Times New Roman"/>
        </w:rPr>
        <w:t>S</w:t>
      </w:r>
      <w:r w:rsidR="00DB78C1" w:rsidRPr="00592580">
        <w:rPr>
          <w:rFonts w:ascii="Times New Roman" w:hAnsi="Times New Roman" w:cs="Times New Roman"/>
        </w:rPr>
        <w:t>，至</w:t>
      </w:r>
      <w:r w:rsidR="00DB78C1" w:rsidRPr="00592580">
        <w:rPr>
          <w:rFonts w:ascii="Times New Roman" w:hAnsi="Times New Roman" w:cs="Times New Roman"/>
          <w:i/>
        </w:rPr>
        <w:t>t</w:t>
      </w:r>
      <w:r w:rsidR="00DB78C1" w:rsidRPr="00592580">
        <w:rPr>
          <w:rFonts w:ascii="Times New Roman" w:hAnsi="Times New Roman" w:cs="Times New Roman"/>
          <w:vertAlign w:val="subscript"/>
        </w:rPr>
        <w:t>1</w:t>
      </w:r>
      <w:r w:rsidR="00DB78C1" w:rsidRPr="00592580">
        <w:rPr>
          <w:rFonts w:ascii="Times New Roman" w:hAnsi="Times New Roman" w:cs="Times New Roman"/>
        </w:rPr>
        <w:t>时刻，电路中的电流已稳定，下列说法正确的是</w:t>
      </w:r>
      <w:r w:rsidR="00011941">
        <w:rPr>
          <w:rFonts w:ascii="Times New Roman" w:hAnsi="Times New Roman" w:cs="Times New Roman" w:hint="eastAsia"/>
        </w:rPr>
        <w:t>（</w:t>
      </w:r>
      <w:r w:rsidR="00011941">
        <w:rPr>
          <w:rFonts w:ascii="Times New Roman" w:hAnsi="Times New Roman" w:cs="Times New Roman" w:hint="eastAsia"/>
        </w:rPr>
        <w:t xml:space="preserve"> </w:t>
      </w:r>
      <w:r w:rsidR="00011941">
        <w:rPr>
          <w:rFonts w:ascii="Times New Roman" w:hAnsi="Times New Roman" w:cs="Times New Roman"/>
        </w:rPr>
        <w:t xml:space="preserve">   </w:t>
      </w:r>
      <w:r w:rsidR="00011941">
        <w:rPr>
          <w:rFonts w:ascii="Times New Roman" w:hAnsi="Times New Roman" w:cs="Times New Roman" w:hint="eastAsia"/>
        </w:rPr>
        <w:t>）</w:t>
      </w:r>
    </w:p>
    <w:p w14:paraId="0EDC6DC0" w14:textId="77777777" w:rsidR="00DB78C1" w:rsidRPr="00592580" w:rsidRDefault="00000000" w:rsidP="00185FFD">
      <w:pPr>
        <w:pStyle w:val="a3"/>
        <w:tabs>
          <w:tab w:val="left" w:pos="4680"/>
        </w:tabs>
        <w:spacing w:line="360" w:lineRule="auto"/>
        <w:ind w:leftChars="150" w:left="630" w:hangingChars="150" w:hanging="315"/>
        <w:rPr>
          <w:rFonts w:ascii="Times New Roman" w:hAnsi="Times New Roman" w:cs="Times New Roman"/>
        </w:rPr>
      </w:pPr>
      <w:r>
        <w:rPr>
          <w:noProof/>
        </w:rPr>
        <w:pict w14:anchorId="49FB36BF">
          <v:shape id="_x0000_s2064" type="#_x0000_t75" style="position:absolute;left:0;text-align:left;margin-left:284.1pt;margin-top:16.7pt;width:197.85pt;height:67pt;z-index:251696128;mso-position-horizontal-relative:text;mso-position-vertical-relative:text;mso-width-relative:page;mso-height-relative:page">
            <v:imagedata r:id="rId11" o:title="W10-86"/>
            <w10:wrap type="square"/>
          </v:shape>
        </w:pict>
      </w:r>
      <w:r w:rsidR="00DB78C1" w:rsidRPr="00592580">
        <w:rPr>
          <w:rFonts w:ascii="Times New Roman" w:hAnsi="Times New Roman" w:cs="Times New Roman"/>
        </w:rPr>
        <w:t>A</w:t>
      </w:r>
      <w:r w:rsidR="00DB78C1" w:rsidRPr="00592580">
        <w:rPr>
          <w:rFonts w:ascii="Times New Roman" w:hAnsi="Times New Roman" w:cs="Times New Roman"/>
        </w:rPr>
        <w:t>．电容器上极板带正电</w:t>
      </w:r>
    </w:p>
    <w:p w14:paraId="396B0ACF" w14:textId="77777777" w:rsidR="00DB78C1" w:rsidRPr="00592580" w:rsidRDefault="00DB78C1" w:rsidP="00185FFD">
      <w:pPr>
        <w:pStyle w:val="a3"/>
        <w:tabs>
          <w:tab w:val="left" w:pos="4680"/>
        </w:tabs>
        <w:spacing w:line="360" w:lineRule="auto"/>
        <w:ind w:leftChars="150" w:left="630" w:hangingChars="150" w:hanging="315"/>
        <w:rPr>
          <w:rFonts w:ascii="Times New Roman" w:hAnsi="Times New Roman" w:cs="Times New Roman"/>
        </w:rPr>
      </w:pPr>
      <w:r w:rsidRPr="00592580">
        <w:rPr>
          <w:rFonts w:ascii="Times New Roman" w:hAnsi="Times New Roman" w:cs="Times New Roman"/>
        </w:rPr>
        <w:t>B</w:t>
      </w:r>
      <w:r w:rsidRPr="00592580">
        <w:rPr>
          <w:rFonts w:ascii="Times New Roman" w:hAnsi="Times New Roman" w:cs="Times New Roman"/>
        </w:rPr>
        <w:t>．电容器下极板带正电</w:t>
      </w:r>
    </w:p>
    <w:p w14:paraId="5A8A798B" w14:textId="77777777" w:rsidR="00DB78C1" w:rsidRPr="00592580" w:rsidRDefault="00DB78C1" w:rsidP="00185FFD">
      <w:pPr>
        <w:pStyle w:val="a3"/>
        <w:tabs>
          <w:tab w:val="left" w:pos="4680"/>
        </w:tabs>
        <w:spacing w:line="360" w:lineRule="auto"/>
        <w:ind w:leftChars="150" w:left="630" w:hangingChars="150" w:hanging="315"/>
        <w:rPr>
          <w:rFonts w:ascii="Times New Roman" w:hAnsi="Times New Roman" w:cs="Times New Roman"/>
        </w:rPr>
      </w:pPr>
      <w:r w:rsidRPr="00592580">
        <w:rPr>
          <w:rFonts w:ascii="Times New Roman" w:hAnsi="Times New Roman" w:cs="Times New Roman"/>
        </w:rPr>
        <w:t>C</w:t>
      </w:r>
      <w:r w:rsidRPr="00592580">
        <w:rPr>
          <w:rFonts w:ascii="Times New Roman" w:hAnsi="Times New Roman" w:cs="Times New Roman"/>
        </w:rPr>
        <w:t>．线圈两端的电压为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w:instrText>
      </w:r>
      <w:r w:rsidRPr="00592580">
        <w:rPr>
          <w:rFonts w:ascii="Times New Roman" w:hAnsi="Times New Roman" w:cs="Times New Roman"/>
          <w:i/>
        </w:rPr>
        <w:instrText>B</w:instrText>
      </w:r>
      <w:r w:rsidRPr="00592580">
        <w:rPr>
          <w:rFonts w:ascii="Times New Roman" w:hAnsi="Times New Roman" w:cs="Times New Roman"/>
          <w:vertAlign w:val="subscript"/>
        </w:rPr>
        <w:instrText>0</w:instrText>
      </w:r>
      <w:r w:rsidRPr="00592580">
        <w:rPr>
          <w:rFonts w:ascii="Times New Roman" w:hAnsi="Times New Roman" w:cs="Times New Roman"/>
        </w:rPr>
        <w:instrText>π</w:instrText>
      </w:r>
      <w:r w:rsidRPr="00592580">
        <w:rPr>
          <w:rFonts w:ascii="Times New Roman" w:hAnsi="Times New Roman" w:cs="Times New Roman"/>
          <w:i/>
        </w:rPr>
        <w:instrText>r</w:instrText>
      </w:r>
      <w:r w:rsidRPr="00592580">
        <w:rPr>
          <w:rFonts w:ascii="Times New Roman" w:hAnsi="Times New Roman" w:cs="Times New Roman"/>
        </w:rPr>
        <w:instrText>\o\al(</w:instrText>
      </w:r>
      <w:r w:rsidRPr="00592580">
        <w:rPr>
          <w:rFonts w:ascii="Times New Roman" w:hAnsi="Times New Roman" w:cs="Times New Roman"/>
          <w:vertAlign w:val="superscript"/>
        </w:rPr>
        <w:instrText>2</w:instrText>
      </w:r>
      <w:r w:rsidRPr="00592580">
        <w:rPr>
          <w:rFonts w:ascii="Times New Roman" w:hAnsi="Times New Roman" w:cs="Times New Roman"/>
        </w:rPr>
        <w:instrText>,</w:instrText>
      </w:r>
      <w:r w:rsidRPr="00592580">
        <w:rPr>
          <w:rFonts w:ascii="Times New Roman" w:hAnsi="Times New Roman" w:cs="Times New Roman"/>
          <w:vertAlign w:val="subscript"/>
        </w:rPr>
        <w:instrText>1</w:instrText>
      </w:r>
      <w:r w:rsidRPr="00592580">
        <w:rPr>
          <w:rFonts w:ascii="Times New Roman" w:hAnsi="Times New Roman" w:cs="Times New Roman"/>
        </w:rPr>
        <w:instrText>)</w:instrText>
      </w:r>
      <w:r w:rsidRPr="00592580">
        <w:rPr>
          <w:rFonts w:ascii="Times New Roman" w:hAnsi="Times New Roman" w:cs="Times New Roman"/>
          <w:i/>
        </w:rPr>
        <w:instrText>,t</w:instrText>
      </w:r>
      <w:r w:rsidRPr="00592580">
        <w:rPr>
          <w:rFonts w:ascii="Times New Roman" w:hAnsi="Times New Roman" w:cs="Times New Roman"/>
          <w:vertAlign w:val="subscript"/>
        </w:rPr>
        <w:instrText>0</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0D65BB3E" w14:textId="77777777" w:rsidR="00DB78C1" w:rsidRPr="00592580" w:rsidRDefault="00DB78C1" w:rsidP="00185FFD">
      <w:pPr>
        <w:pStyle w:val="a3"/>
        <w:tabs>
          <w:tab w:val="left" w:pos="4680"/>
        </w:tabs>
        <w:spacing w:line="360" w:lineRule="auto"/>
        <w:ind w:leftChars="150" w:left="630" w:hangingChars="150" w:hanging="315"/>
        <w:rPr>
          <w:rFonts w:ascii="Times New Roman" w:hAnsi="Times New Roman" w:cs="Times New Roman"/>
        </w:rPr>
      </w:pPr>
      <w:r w:rsidRPr="00592580">
        <w:rPr>
          <w:rFonts w:ascii="Times New Roman" w:hAnsi="Times New Roman" w:cs="Times New Roman"/>
        </w:rPr>
        <w:t>D</w:t>
      </w:r>
      <w:r w:rsidRPr="00592580">
        <w:rPr>
          <w:rFonts w:ascii="Times New Roman" w:hAnsi="Times New Roman" w:cs="Times New Roman"/>
        </w:rPr>
        <w:t>．线圈两端的电压为</w:t>
      </w:r>
      <w:r w:rsidRPr="00592580">
        <w:rPr>
          <w:rFonts w:ascii="宋体-方正超大字符集" w:eastAsia="宋体-方正超大字符集" w:hAnsi="宋体-方正超大字符集" w:cs="宋体-方正超大字符集"/>
        </w:rPr>
        <w:fldChar w:fldCharType="begin"/>
      </w:r>
      <w:r w:rsidRPr="00592580">
        <w:rPr>
          <w:rFonts w:ascii="宋体-方正超大字符集" w:eastAsia="宋体-方正超大字符集" w:hAnsi="宋体-方正超大字符集" w:cs="宋体-方正超大字符集" w:hint="eastAsia"/>
        </w:rPr>
        <w:instrText>eq \</w:instrText>
      </w:r>
      <w:r w:rsidRPr="00592580">
        <w:rPr>
          <w:rFonts w:ascii="Times New Roman" w:hAnsi="Times New Roman" w:cs="Times New Roman"/>
        </w:rPr>
        <w:instrText>f(2</w:instrText>
      </w:r>
      <w:r w:rsidRPr="00592580">
        <w:rPr>
          <w:rFonts w:ascii="Times New Roman" w:hAnsi="Times New Roman" w:cs="Times New Roman"/>
          <w:i/>
        </w:rPr>
        <w:instrText>B</w:instrText>
      </w:r>
      <w:r w:rsidRPr="00592580">
        <w:rPr>
          <w:rFonts w:ascii="Times New Roman" w:hAnsi="Times New Roman" w:cs="Times New Roman"/>
          <w:vertAlign w:val="subscript"/>
        </w:rPr>
        <w:instrText>0</w:instrText>
      </w:r>
      <w:r w:rsidRPr="00592580">
        <w:rPr>
          <w:rFonts w:ascii="Times New Roman" w:hAnsi="Times New Roman" w:cs="Times New Roman"/>
        </w:rPr>
        <w:instrText>π</w:instrText>
      </w:r>
      <w:r w:rsidRPr="00592580">
        <w:rPr>
          <w:rFonts w:ascii="Times New Roman" w:hAnsi="Times New Roman" w:cs="Times New Roman"/>
          <w:i/>
        </w:rPr>
        <w:instrText>r</w:instrText>
      </w:r>
      <w:r w:rsidRPr="00592580">
        <w:rPr>
          <w:rFonts w:ascii="Times New Roman" w:hAnsi="Times New Roman" w:cs="Times New Roman"/>
        </w:rPr>
        <w:instrText>\o\al(</w:instrText>
      </w:r>
      <w:r w:rsidRPr="00592580">
        <w:rPr>
          <w:rFonts w:ascii="Times New Roman" w:hAnsi="Times New Roman" w:cs="Times New Roman"/>
          <w:vertAlign w:val="superscript"/>
        </w:rPr>
        <w:instrText>2</w:instrText>
      </w:r>
      <w:r w:rsidRPr="00592580">
        <w:rPr>
          <w:rFonts w:ascii="Times New Roman" w:hAnsi="Times New Roman" w:cs="Times New Roman"/>
        </w:rPr>
        <w:instrText>,</w:instrText>
      </w:r>
      <w:r w:rsidRPr="00592580">
        <w:rPr>
          <w:rFonts w:ascii="Times New Roman" w:hAnsi="Times New Roman" w:cs="Times New Roman"/>
          <w:vertAlign w:val="subscript"/>
        </w:rPr>
        <w:instrText>2</w:instrText>
      </w:r>
      <w:r w:rsidRPr="00592580">
        <w:rPr>
          <w:rFonts w:ascii="Times New Roman" w:hAnsi="Times New Roman" w:cs="Times New Roman"/>
        </w:rPr>
        <w:instrText>)</w:instrText>
      </w:r>
      <w:r w:rsidRPr="00592580">
        <w:rPr>
          <w:rFonts w:ascii="Times New Roman" w:hAnsi="Times New Roman" w:cs="Times New Roman"/>
          <w:i/>
        </w:rPr>
        <w:instrText>,</w:instrText>
      </w:r>
      <w:r w:rsidRPr="00592580">
        <w:rPr>
          <w:rFonts w:ascii="Times New Roman" w:hAnsi="Times New Roman" w:cs="Times New Roman"/>
        </w:rPr>
        <w:instrText>5</w:instrText>
      </w:r>
      <w:r w:rsidRPr="00592580">
        <w:rPr>
          <w:rFonts w:ascii="Times New Roman" w:hAnsi="Times New Roman" w:cs="Times New Roman"/>
          <w:i/>
        </w:rPr>
        <w:instrText>t</w:instrText>
      </w:r>
      <w:r w:rsidRPr="00592580">
        <w:rPr>
          <w:rFonts w:ascii="Times New Roman" w:hAnsi="Times New Roman" w:cs="Times New Roman"/>
          <w:vertAlign w:val="subscript"/>
        </w:rPr>
        <w:instrText>0</w:instrText>
      </w:r>
      <w:r w:rsidRPr="00592580">
        <w:rPr>
          <w:rFonts w:ascii="Times New Roman" w:hAnsi="Times New Roman" w:cs="Times New Roman"/>
        </w:rPr>
        <w:instrText>)</w:instrText>
      </w:r>
      <w:r w:rsidRPr="00592580">
        <w:rPr>
          <w:rFonts w:ascii="宋体-方正超大字符集" w:eastAsia="宋体-方正超大字符集" w:hAnsi="宋体-方正超大字符集" w:cs="宋体-方正超大字符集"/>
        </w:rPr>
        <w:fldChar w:fldCharType="end"/>
      </w:r>
    </w:p>
    <w:p w14:paraId="12CCE2AA" w14:textId="77777777" w:rsidR="00DB78C1" w:rsidRPr="00DB78C1" w:rsidRDefault="00DB78C1" w:rsidP="00185FFD">
      <w:pPr>
        <w:pStyle w:val="a3"/>
        <w:tabs>
          <w:tab w:val="left" w:pos="4680"/>
        </w:tabs>
        <w:ind w:firstLineChars="200" w:firstLine="420"/>
        <w:rPr>
          <w:rFonts w:ascii="Times New Roman" w:hAnsi="Times New Roman" w:cs="Times New Roman"/>
        </w:rPr>
      </w:pPr>
    </w:p>
    <w:p w14:paraId="59203C85" w14:textId="59A3E0CC" w:rsidR="00C93E3F" w:rsidRPr="00592580" w:rsidRDefault="00A424ED" w:rsidP="00185FFD">
      <w:pPr>
        <w:pStyle w:val="a3"/>
        <w:tabs>
          <w:tab w:val="left" w:pos="4680"/>
        </w:tabs>
        <w:spacing w:line="360" w:lineRule="auto"/>
        <w:ind w:left="316" w:hangingChars="150" w:hanging="316"/>
        <w:rPr>
          <w:rFonts w:ascii="Times New Roman" w:hAnsi="Times New Roman" w:cs="Times New Roman"/>
        </w:rPr>
      </w:pPr>
      <w:r w:rsidRPr="00A424ED">
        <w:rPr>
          <w:rFonts w:ascii="Times New Roman" w:hAnsi="Times New Roman" w:cs="Times New Roman"/>
          <w:b/>
          <w:bCs/>
        </w:rPr>
        <w:t>练</w:t>
      </w:r>
      <w:r w:rsidR="00B4655F" w:rsidRPr="00A424ED">
        <w:rPr>
          <w:rFonts w:ascii="Times New Roman" w:hAnsi="Times New Roman" w:cs="Times New Roman"/>
          <w:b/>
          <w:bCs/>
        </w:rPr>
        <w:t>2</w:t>
      </w:r>
      <w:r w:rsidR="00011941" w:rsidRPr="00A424ED">
        <w:rPr>
          <w:rFonts w:ascii="Times New Roman" w:hAnsi="Times New Roman" w:cs="Times New Roman"/>
          <w:b/>
          <w:bCs/>
        </w:rPr>
        <w:t>．</w:t>
      </w:r>
      <w:r w:rsidR="00C93E3F" w:rsidRPr="00592580">
        <w:rPr>
          <w:rFonts w:ascii="Times New Roman" w:hAnsi="Times New Roman" w:cs="Times New Roman"/>
        </w:rPr>
        <w:t>如图甲所示，</w:t>
      </w:r>
      <w:proofErr w:type="gramStart"/>
      <w:r w:rsidR="00C93E3F" w:rsidRPr="00592580">
        <w:rPr>
          <w:rFonts w:ascii="Times New Roman" w:hAnsi="Times New Roman" w:cs="Times New Roman"/>
        </w:rPr>
        <w:t>正三角形硬导线框</w:t>
      </w:r>
      <w:proofErr w:type="spellStart"/>
      <w:proofErr w:type="gramEnd"/>
      <w:r w:rsidR="00C93E3F" w:rsidRPr="00592580">
        <w:rPr>
          <w:rFonts w:ascii="Times New Roman" w:hAnsi="Times New Roman" w:cs="Times New Roman"/>
          <w:i/>
        </w:rPr>
        <w:t>abc</w:t>
      </w:r>
      <w:proofErr w:type="spellEnd"/>
      <w:r w:rsidR="00C93E3F" w:rsidRPr="00592580">
        <w:rPr>
          <w:rFonts w:ascii="Times New Roman" w:hAnsi="Times New Roman" w:cs="Times New Roman"/>
        </w:rPr>
        <w:t>固定在磁场中，磁场方向与线框平面垂直．图乙表示该磁场的磁感应强度</w:t>
      </w:r>
      <w:r w:rsidR="00C93E3F" w:rsidRPr="00592580">
        <w:rPr>
          <w:rFonts w:ascii="Times New Roman" w:hAnsi="Times New Roman" w:cs="Times New Roman"/>
          <w:i/>
        </w:rPr>
        <w:t>B</w:t>
      </w:r>
      <w:r w:rsidR="00C93E3F" w:rsidRPr="00592580">
        <w:rPr>
          <w:rFonts w:ascii="Times New Roman" w:hAnsi="Times New Roman" w:cs="Times New Roman"/>
        </w:rPr>
        <w:t>随时间</w:t>
      </w:r>
      <w:r w:rsidR="00C93E3F" w:rsidRPr="00592580">
        <w:rPr>
          <w:rFonts w:ascii="Times New Roman" w:hAnsi="Times New Roman" w:cs="Times New Roman"/>
          <w:i/>
        </w:rPr>
        <w:t>t</w:t>
      </w:r>
      <w:r w:rsidR="00C93E3F" w:rsidRPr="00592580">
        <w:rPr>
          <w:rFonts w:ascii="Times New Roman" w:hAnsi="Times New Roman" w:cs="Times New Roman"/>
        </w:rPr>
        <w:t>变化的关系，</w:t>
      </w:r>
      <w:r w:rsidR="00C93E3F" w:rsidRPr="00592580">
        <w:rPr>
          <w:rFonts w:ascii="Times New Roman" w:hAnsi="Times New Roman" w:cs="Times New Roman"/>
          <w:i/>
        </w:rPr>
        <w:t>t</w:t>
      </w:r>
      <w:r w:rsidR="00C93E3F" w:rsidRPr="00592580">
        <w:rPr>
          <w:rFonts w:ascii="Times New Roman" w:hAnsi="Times New Roman" w:cs="Times New Roman"/>
        </w:rPr>
        <w:t>＝</w:t>
      </w:r>
      <w:r w:rsidR="00C93E3F" w:rsidRPr="00592580">
        <w:rPr>
          <w:rFonts w:ascii="Times New Roman" w:hAnsi="Times New Roman" w:cs="Times New Roman"/>
        </w:rPr>
        <w:t>0</w:t>
      </w:r>
      <w:r w:rsidR="00C93E3F" w:rsidRPr="00592580">
        <w:rPr>
          <w:rFonts w:ascii="Times New Roman" w:hAnsi="Times New Roman" w:cs="Times New Roman"/>
        </w:rPr>
        <w:t>时刻磁场方向垂直纸面向里．在</w:t>
      </w:r>
      <w:r w:rsidR="00C93E3F" w:rsidRPr="00592580">
        <w:rPr>
          <w:rFonts w:ascii="Times New Roman" w:hAnsi="Times New Roman" w:cs="Times New Roman"/>
        </w:rPr>
        <w:t>0</w:t>
      </w:r>
      <w:r w:rsidR="00C93E3F" w:rsidRPr="00592580">
        <w:rPr>
          <w:rFonts w:ascii="Times New Roman" w:hAnsi="Times New Roman" w:cs="Times New Roman"/>
        </w:rPr>
        <w:t>～</w:t>
      </w:r>
      <w:r w:rsidR="00C93E3F" w:rsidRPr="00592580">
        <w:rPr>
          <w:rFonts w:ascii="Times New Roman" w:hAnsi="Times New Roman" w:cs="Times New Roman"/>
        </w:rPr>
        <w:t>4</w:t>
      </w:r>
      <w:r w:rsidR="00C93E3F" w:rsidRPr="00592580">
        <w:rPr>
          <w:rFonts w:ascii="Times New Roman" w:hAnsi="Times New Roman" w:cs="Times New Roman"/>
          <w:i/>
        </w:rPr>
        <w:t>t</w:t>
      </w:r>
      <w:r w:rsidR="00C93E3F" w:rsidRPr="00592580">
        <w:rPr>
          <w:rFonts w:ascii="Times New Roman" w:hAnsi="Times New Roman" w:cs="Times New Roman"/>
          <w:vertAlign w:val="subscript"/>
        </w:rPr>
        <w:t>0</w:t>
      </w:r>
      <w:r w:rsidR="00C93E3F" w:rsidRPr="00592580">
        <w:rPr>
          <w:rFonts w:ascii="Times New Roman" w:hAnsi="Times New Roman" w:cs="Times New Roman"/>
        </w:rPr>
        <w:t>时间内，线框</w:t>
      </w:r>
      <w:r w:rsidR="00C93E3F" w:rsidRPr="00592580">
        <w:rPr>
          <w:rFonts w:ascii="Times New Roman" w:hAnsi="Times New Roman" w:cs="Times New Roman"/>
          <w:i/>
        </w:rPr>
        <w:t>ab</w:t>
      </w:r>
      <w:r w:rsidR="00C93E3F" w:rsidRPr="00592580">
        <w:rPr>
          <w:rFonts w:ascii="Times New Roman" w:hAnsi="Times New Roman" w:cs="Times New Roman"/>
        </w:rPr>
        <w:t>边受到该磁场对它的安培力</w:t>
      </w:r>
      <w:r w:rsidR="00C93E3F" w:rsidRPr="00592580">
        <w:rPr>
          <w:rFonts w:ascii="Times New Roman" w:hAnsi="Times New Roman" w:cs="Times New Roman"/>
          <w:i/>
        </w:rPr>
        <w:t>F</w:t>
      </w:r>
      <w:r w:rsidR="00C93E3F" w:rsidRPr="00592580">
        <w:rPr>
          <w:rFonts w:ascii="Times New Roman" w:hAnsi="Times New Roman" w:cs="Times New Roman"/>
        </w:rPr>
        <w:t>随时间</w:t>
      </w:r>
      <w:r w:rsidR="00C93E3F" w:rsidRPr="00592580">
        <w:rPr>
          <w:rFonts w:ascii="Times New Roman" w:hAnsi="Times New Roman" w:cs="Times New Roman"/>
          <w:i/>
        </w:rPr>
        <w:t>t</w:t>
      </w:r>
      <w:r w:rsidR="00C93E3F" w:rsidRPr="00592580">
        <w:rPr>
          <w:rFonts w:ascii="Times New Roman" w:hAnsi="Times New Roman" w:cs="Times New Roman"/>
        </w:rPr>
        <w:t>变化的关系图为</w:t>
      </w:r>
      <w:r w:rsidR="00185FFD">
        <w:rPr>
          <w:rFonts w:ascii="Times New Roman" w:hAnsi="Times New Roman" w:cs="Times New Roman" w:hint="eastAsia"/>
        </w:rPr>
        <w:t>（</w:t>
      </w:r>
      <w:r w:rsidR="00185FFD" w:rsidRPr="00592580">
        <w:rPr>
          <w:rFonts w:ascii="Times New Roman" w:hAnsi="Times New Roman" w:cs="Times New Roman"/>
        </w:rPr>
        <w:t>规定垂直</w:t>
      </w:r>
      <w:r w:rsidR="00185FFD" w:rsidRPr="00592580">
        <w:rPr>
          <w:rFonts w:ascii="Times New Roman" w:hAnsi="Times New Roman" w:cs="Times New Roman"/>
          <w:i/>
        </w:rPr>
        <w:t>ab</w:t>
      </w:r>
      <w:r w:rsidR="00185FFD" w:rsidRPr="00592580">
        <w:rPr>
          <w:rFonts w:ascii="Times New Roman" w:hAnsi="Times New Roman" w:cs="Times New Roman"/>
        </w:rPr>
        <w:t>边向左为安培力的正方向</w:t>
      </w:r>
      <w:r w:rsidR="00185FFD">
        <w:rPr>
          <w:rFonts w:ascii="Times New Roman" w:hAnsi="Times New Roman" w:cs="Times New Roman" w:hint="eastAsia"/>
        </w:rPr>
        <w:t>）（</w:t>
      </w:r>
      <w:r w:rsidR="00185FFD">
        <w:rPr>
          <w:rFonts w:ascii="Times New Roman" w:hAnsi="Times New Roman" w:cs="Times New Roman" w:hint="eastAsia"/>
        </w:rPr>
        <w:t xml:space="preserve"> </w:t>
      </w:r>
      <w:r w:rsidR="00185FFD">
        <w:rPr>
          <w:rFonts w:ascii="Times New Roman" w:hAnsi="Times New Roman" w:cs="Times New Roman"/>
        </w:rPr>
        <w:t xml:space="preserve">   </w:t>
      </w:r>
      <w:r w:rsidR="00185FFD">
        <w:rPr>
          <w:rFonts w:ascii="Times New Roman" w:hAnsi="Times New Roman" w:cs="Times New Roman" w:hint="eastAsia"/>
        </w:rPr>
        <w:t>）</w:t>
      </w:r>
    </w:p>
    <w:p w14:paraId="44BE8CF6" w14:textId="77777777" w:rsidR="00794C4C" w:rsidRPr="00C93E3F" w:rsidRDefault="00C93E3F" w:rsidP="00185FFD">
      <w:pPr>
        <w:pStyle w:val="a3"/>
        <w:tabs>
          <w:tab w:val="left" w:pos="4680"/>
        </w:tabs>
        <w:snapToGrid w:val="0"/>
        <w:jc w:val="center"/>
        <w:rPr>
          <w:rFonts w:ascii="Times New Roman" w:hAnsi="Times New Roman" w:cs="Times New Roman"/>
        </w:rPr>
      </w:pPr>
      <w:r>
        <w:rPr>
          <w:rFonts w:ascii="Times New Roman" w:hAnsi="Times New Roman" w:cs="Times New Roman"/>
          <w:noProof/>
        </w:rPr>
        <w:drawing>
          <wp:inline distT="0" distB="0" distL="0" distR="0" wp14:anchorId="457022C4" wp14:editId="79F289D3">
            <wp:extent cx="6114415" cy="1009650"/>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1009650"/>
                    </a:xfrm>
                    <a:prstGeom prst="rect">
                      <a:avLst/>
                    </a:prstGeom>
                    <a:noFill/>
                    <a:ln>
                      <a:noFill/>
                    </a:ln>
                  </pic:spPr>
                </pic:pic>
              </a:graphicData>
            </a:graphic>
          </wp:inline>
        </w:drawing>
      </w:r>
    </w:p>
    <w:p w14:paraId="5D32A09E" w14:textId="77777777" w:rsidR="00DB78C1" w:rsidRPr="00DB78C1" w:rsidRDefault="00DB78C1" w:rsidP="00185FFD">
      <w:pPr>
        <w:pStyle w:val="a3"/>
        <w:tabs>
          <w:tab w:val="left" w:pos="4680"/>
        </w:tabs>
        <w:ind w:firstLineChars="200" w:firstLine="420"/>
        <w:rPr>
          <w:rFonts w:hAnsi="宋体" w:cs="宋体"/>
          <w:bCs/>
        </w:rPr>
      </w:pPr>
    </w:p>
    <w:p w14:paraId="7A48B2C6" w14:textId="685C28D2" w:rsidR="00C93E3F" w:rsidRDefault="00A424ED" w:rsidP="00185FFD">
      <w:pPr>
        <w:pStyle w:val="a3"/>
        <w:tabs>
          <w:tab w:val="left" w:pos="4680"/>
        </w:tabs>
        <w:spacing w:line="360" w:lineRule="auto"/>
        <w:ind w:left="316" w:hangingChars="150" w:hanging="316"/>
        <w:rPr>
          <w:rFonts w:ascii="Times New Roman" w:hAnsi="Times New Roman" w:cs="Times New Roman"/>
        </w:rPr>
      </w:pPr>
      <w:r w:rsidRPr="00A424ED">
        <w:rPr>
          <w:rFonts w:ascii="Times New Roman" w:hAnsi="Times New Roman" w:cs="Times New Roman"/>
          <w:b/>
        </w:rPr>
        <w:t>练</w:t>
      </w:r>
      <w:r w:rsidR="00794C4C" w:rsidRPr="00A424ED">
        <w:rPr>
          <w:rFonts w:ascii="Times New Roman" w:hAnsi="Times New Roman" w:cs="Times New Roman"/>
          <w:b/>
        </w:rPr>
        <w:t>3</w:t>
      </w:r>
      <w:r w:rsidR="00011941" w:rsidRPr="00A424ED">
        <w:rPr>
          <w:rFonts w:ascii="Times New Roman" w:hAnsi="Times New Roman" w:cs="Times New Roman"/>
          <w:b/>
        </w:rPr>
        <w:t>．</w:t>
      </w:r>
      <w:r w:rsidR="00C93E3F" w:rsidRPr="00592580">
        <w:rPr>
          <w:rFonts w:ascii="Times New Roman" w:hAnsi="Times New Roman" w:cs="Times New Roman"/>
        </w:rPr>
        <w:t>如图所示，边长为</w:t>
      </w:r>
      <w:r w:rsidR="00C93E3F" w:rsidRPr="00592580">
        <w:rPr>
          <w:rFonts w:ascii="Times New Roman" w:hAnsi="Times New Roman" w:cs="Times New Roman"/>
          <w:i/>
        </w:rPr>
        <w:t>L</w:t>
      </w:r>
      <w:r w:rsidR="00C93E3F" w:rsidRPr="00592580">
        <w:rPr>
          <w:rFonts w:ascii="Times New Roman" w:hAnsi="Times New Roman" w:cs="Times New Roman"/>
        </w:rPr>
        <w:t>、总电阻为</w:t>
      </w:r>
      <w:r w:rsidR="00C93E3F" w:rsidRPr="00592580">
        <w:rPr>
          <w:rFonts w:ascii="Times New Roman" w:hAnsi="Times New Roman" w:cs="Times New Roman"/>
          <w:i/>
        </w:rPr>
        <w:t>R</w:t>
      </w:r>
      <w:r w:rsidR="00C93E3F" w:rsidRPr="00592580">
        <w:rPr>
          <w:rFonts w:ascii="Times New Roman" w:hAnsi="Times New Roman" w:cs="Times New Roman"/>
        </w:rPr>
        <w:t>的正方形线框</w:t>
      </w:r>
      <w:proofErr w:type="spellStart"/>
      <w:r w:rsidR="00C93E3F" w:rsidRPr="00592580">
        <w:rPr>
          <w:rFonts w:ascii="Times New Roman" w:hAnsi="Times New Roman" w:cs="Times New Roman"/>
          <w:i/>
        </w:rPr>
        <w:t>abcd</w:t>
      </w:r>
      <w:proofErr w:type="spellEnd"/>
      <w:r w:rsidR="00C93E3F" w:rsidRPr="00592580">
        <w:rPr>
          <w:rFonts w:ascii="Times New Roman" w:hAnsi="Times New Roman" w:cs="Times New Roman"/>
        </w:rPr>
        <w:t>放置在光滑水平桌面上，</w:t>
      </w:r>
      <w:proofErr w:type="spellStart"/>
      <w:r w:rsidR="00C93E3F" w:rsidRPr="00592580">
        <w:rPr>
          <w:rFonts w:ascii="Times New Roman" w:hAnsi="Times New Roman" w:cs="Times New Roman"/>
          <w:i/>
        </w:rPr>
        <w:t>bc</w:t>
      </w:r>
      <w:proofErr w:type="spellEnd"/>
      <w:r w:rsidR="00C93E3F" w:rsidRPr="00592580">
        <w:rPr>
          <w:rFonts w:ascii="Times New Roman" w:hAnsi="Times New Roman" w:cs="Times New Roman"/>
        </w:rPr>
        <w:t>边紧靠磁感强度为</w:t>
      </w:r>
      <w:r w:rsidR="00C93E3F" w:rsidRPr="00592580">
        <w:rPr>
          <w:rFonts w:ascii="Times New Roman" w:hAnsi="Times New Roman" w:cs="Times New Roman"/>
          <w:i/>
        </w:rPr>
        <w:t>B</w:t>
      </w:r>
      <w:r w:rsidR="00C93E3F" w:rsidRPr="00592580">
        <w:rPr>
          <w:rFonts w:ascii="Times New Roman" w:hAnsi="Times New Roman" w:cs="Times New Roman"/>
        </w:rPr>
        <w:t>、宽度为</w:t>
      </w:r>
      <w:smartTag w:uri="urn:schemas-microsoft-com:office:smarttags" w:element="chmetcnv">
        <w:smartTagPr>
          <w:attr w:name="TCSC" w:val="0"/>
          <w:attr w:name="NumberType" w:val="1"/>
          <w:attr w:name="Negative" w:val="False"/>
          <w:attr w:name="HasSpace" w:val="False"/>
          <w:attr w:name="SourceValue" w:val="2"/>
          <w:attr w:name="UnitName" w:val="l"/>
        </w:smartTagPr>
        <w:r w:rsidR="00C93E3F" w:rsidRPr="00592580">
          <w:rPr>
            <w:rFonts w:ascii="Times New Roman" w:hAnsi="Times New Roman" w:cs="Times New Roman"/>
          </w:rPr>
          <w:t>2</w:t>
        </w:r>
        <w:r w:rsidR="00C93E3F" w:rsidRPr="00592580">
          <w:rPr>
            <w:rFonts w:ascii="Times New Roman" w:hAnsi="Times New Roman" w:cs="Times New Roman"/>
            <w:i/>
          </w:rPr>
          <w:t>L</w:t>
        </w:r>
      </w:smartTag>
      <w:r w:rsidR="00C93E3F" w:rsidRPr="00592580">
        <w:rPr>
          <w:rFonts w:ascii="Times New Roman" w:hAnsi="Times New Roman" w:cs="Times New Roman"/>
        </w:rPr>
        <w:t>、方向竖直向下的有界匀强磁场的边缘．现使线框以初速度</w:t>
      </w:r>
      <w:r w:rsidR="00C93E3F" w:rsidRPr="00592580">
        <w:rPr>
          <w:rFonts w:ascii="Book Antiqua" w:hAnsi="Book Antiqua" w:cs="Times New Roman"/>
          <w:i/>
        </w:rPr>
        <w:t>v</w:t>
      </w:r>
      <w:r w:rsidR="00C93E3F" w:rsidRPr="00592580">
        <w:rPr>
          <w:rFonts w:ascii="Times New Roman" w:hAnsi="Times New Roman" w:cs="Times New Roman"/>
          <w:vertAlign w:val="subscript"/>
        </w:rPr>
        <w:t>0</w:t>
      </w:r>
      <w:r w:rsidR="00C93E3F" w:rsidRPr="00592580">
        <w:rPr>
          <w:rFonts w:ascii="Times New Roman" w:hAnsi="Times New Roman" w:cs="Times New Roman"/>
        </w:rPr>
        <w:t>匀加速通过磁场，选项图中能定性反映线框从进入到完全离开磁场的过程中感应电流变化情况的是</w:t>
      </w:r>
      <w:r w:rsidR="00185FFD">
        <w:rPr>
          <w:rFonts w:ascii="Times New Roman" w:hAnsi="Times New Roman" w:cs="Times New Roman" w:hint="eastAsia"/>
        </w:rPr>
        <w:t>（</w:t>
      </w:r>
      <w:r w:rsidR="00185FFD">
        <w:rPr>
          <w:rFonts w:ascii="Times New Roman" w:hAnsi="Times New Roman" w:cs="Times New Roman" w:hint="eastAsia"/>
        </w:rPr>
        <w:t xml:space="preserve"> </w:t>
      </w:r>
      <w:r w:rsidR="00185FFD">
        <w:rPr>
          <w:rFonts w:ascii="Times New Roman" w:hAnsi="Times New Roman" w:cs="Times New Roman"/>
        </w:rPr>
        <w:t xml:space="preserve">   </w:t>
      </w:r>
      <w:r w:rsidR="00185FFD">
        <w:rPr>
          <w:rFonts w:ascii="Times New Roman" w:hAnsi="Times New Roman" w:cs="Times New Roman" w:hint="eastAsia"/>
        </w:rPr>
        <w:t>）</w:t>
      </w:r>
    </w:p>
    <w:p w14:paraId="51FF4CEA" w14:textId="77777777" w:rsidR="00C93E3F" w:rsidRPr="00592580" w:rsidRDefault="00C93E3F" w:rsidP="00185FFD">
      <w:pPr>
        <w:pStyle w:val="a3"/>
        <w:tabs>
          <w:tab w:val="left" w:pos="4680"/>
        </w:tabs>
        <w:snapToGrid w:val="0"/>
        <w:ind w:firstLineChars="200" w:firstLine="420"/>
        <w:jc w:val="center"/>
        <w:rPr>
          <w:rFonts w:ascii="Times New Roman" w:hAnsi="Times New Roman" w:cs="Times New Roman"/>
        </w:rPr>
      </w:pPr>
      <w:r>
        <w:rPr>
          <w:rFonts w:ascii="Times New Roman" w:hAnsi="Times New Roman" w:cs="Times New Roman"/>
          <w:noProof/>
        </w:rPr>
        <w:lastRenderedPageBreak/>
        <w:drawing>
          <wp:inline distT="0" distB="0" distL="0" distR="0" wp14:anchorId="689E4E93" wp14:editId="1C393F09">
            <wp:extent cx="5212080" cy="1005840"/>
            <wp:effectExtent l="0" t="0" r="762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1005840"/>
                    </a:xfrm>
                    <a:prstGeom prst="rect">
                      <a:avLst/>
                    </a:prstGeom>
                    <a:noFill/>
                    <a:ln>
                      <a:noFill/>
                    </a:ln>
                  </pic:spPr>
                </pic:pic>
              </a:graphicData>
            </a:graphic>
          </wp:inline>
        </w:drawing>
      </w:r>
    </w:p>
    <w:p w14:paraId="4A3697EE" w14:textId="77777777" w:rsidR="00794C4C" w:rsidRPr="00C93E3F" w:rsidRDefault="00794C4C" w:rsidP="00185FFD">
      <w:pPr>
        <w:pStyle w:val="a3"/>
        <w:tabs>
          <w:tab w:val="left" w:pos="4680"/>
        </w:tabs>
        <w:snapToGrid w:val="0"/>
        <w:rPr>
          <w:rFonts w:ascii="Times New Roman" w:hAnsi="Times New Roman" w:cs="Times New Roman"/>
        </w:rPr>
      </w:pPr>
    </w:p>
    <w:p w14:paraId="2B6F6705" w14:textId="77777777" w:rsidR="00DB78C1" w:rsidRPr="00DB78C1" w:rsidRDefault="00DB78C1" w:rsidP="00185FFD">
      <w:pPr>
        <w:pStyle w:val="a3"/>
        <w:tabs>
          <w:tab w:val="left" w:pos="4680"/>
        </w:tabs>
        <w:snapToGrid w:val="0"/>
        <w:rPr>
          <w:rFonts w:hAnsi="宋体" w:cs="宋体"/>
          <w:bCs/>
        </w:rPr>
      </w:pPr>
    </w:p>
    <w:p w14:paraId="6BCFF152" w14:textId="77777777" w:rsidR="00794C4C" w:rsidRDefault="00794C4C">
      <w:pPr>
        <w:widowControl/>
        <w:spacing w:line="278" w:lineRule="atLeast"/>
        <w:jc w:val="left"/>
        <w:rPr>
          <w:rFonts w:ascii="宋体" w:hAnsi="宋体" w:cs="宋体"/>
          <w:b/>
          <w:bCs/>
          <w:szCs w:val="21"/>
        </w:rPr>
      </w:pPr>
    </w:p>
    <w:p w14:paraId="11810047" w14:textId="3116D642" w:rsidR="00185FFD" w:rsidRDefault="00185FFD" w:rsidP="00185FFD">
      <w:pPr>
        <w:widowControl/>
        <w:spacing w:line="270" w:lineRule="atLeast"/>
        <w:jc w:val="left"/>
        <w:rPr>
          <w:rFonts w:ascii="Times New Roman" w:eastAsia="黑体" w:hAnsi="Times New Roman"/>
        </w:rPr>
      </w:pPr>
      <w:r>
        <w:rPr>
          <w:rFonts w:hAnsi="宋体" w:cs="宋体" w:hint="eastAsia"/>
          <w:b/>
          <w:bCs/>
        </w:rPr>
        <w:t>【导思总结】</w:t>
      </w:r>
    </w:p>
    <w:p w14:paraId="1CF45D57" w14:textId="0C72F467" w:rsidR="00185FFD" w:rsidRPr="00185FFD" w:rsidRDefault="00185FFD" w:rsidP="00185FFD">
      <w:pPr>
        <w:pStyle w:val="a3"/>
        <w:tabs>
          <w:tab w:val="left" w:pos="4680"/>
        </w:tabs>
        <w:spacing w:line="360" w:lineRule="auto"/>
        <w:rPr>
          <w:rFonts w:ascii="楷体" w:eastAsia="楷体" w:hAnsi="楷体" w:cs="Times New Roman"/>
          <w:b/>
          <w:bCs/>
        </w:rPr>
      </w:pPr>
      <w:r w:rsidRPr="00185FFD">
        <w:rPr>
          <w:rFonts w:ascii="楷体" w:eastAsia="楷体" w:hAnsi="楷体" w:cs="Times New Roman"/>
          <w:b/>
          <w:bCs/>
        </w:rPr>
        <w:t>求解电磁感应图象类选择题的两种常用方法</w:t>
      </w:r>
    </w:p>
    <w:p w14:paraId="65ADA6EB" w14:textId="38D1AB7B" w:rsidR="00185FFD" w:rsidRPr="00185FFD" w:rsidRDefault="00185FFD" w:rsidP="00185FFD">
      <w:pPr>
        <w:pStyle w:val="a3"/>
        <w:tabs>
          <w:tab w:val="left" w:pos="4680"/>
        </w:tabs>
        <w:spacing w:line="360" w:lineRule="auto"/>
        <w:ind w:leftChars="200" w:left="420"/>
        <w:rPr>
          <w:rFonts w:ascii="楷体" w:eastAsia="楷体" w:hAnsi="楷体" w:cs="Times New Roman"/>
        </w:rPr>
      </w:pPr>
      <w:r w:rsidRPr="00185FFD">
        <w:rPr>
          <w:rFonts w:ascii="楷体" w:eastAsia="楷体" w:hAnsi="楷体" w:cs="Times New Roman"/>
        </w:rPr>
        <w:t>(1)排除法：定性地分析电磁感应过程中物理量的变化趋势(增大还是减小)、变化快慢(均匀变化还是非均匀变化)，特别是分析物理量的正负，以排除错误的选项</w:t>
      </w:r>
      <w:r>
        <w:rPr>
          <w:rFonts w:ascii="楷体" w:eastAsia="楷体" w:hAnsi="楷体" w:cs="Times New Roman" w:hint="eastAsia"/>
        </w:rPr>
        <w:t>；</w:t>
      </w:r>
    </w:p>
    <w:p w14:paraId="51E9649B" w14:textId="77777777" w:rsidR="00185FFD" w:rsidRPr="00185FFD" w:rsidRDefault="00185FFD" w:rsidP="00185FFD">
      <w:pPr>
        <w:pStyle w:val="a3"/>
        <w:tabs>
          <w:tab w:val="left" w:pos="4680"/>
        </w:tabs>
        <w:spacing w:line="360" w:lineRule="auto"/>
        <w:ind w:leftChars="200" w:left="420"/>
        <w:rPr>
          <w:rFonts w:ascii="楷体" w:eastAsia="楷体" w:hAnsi="楷体" w:cs="Times New Roman"/>
        </w:rPr>
      </w:pPr>
      <w:r w:rsidRPr="00185FFD">
        <w:rPr>
          <w:rFonts w:ascii="楷体" w:eastAsia="楷体" w:hAnsi="楷体" w:cs="Times New Roman"/>
        </w:rPr>
        <w:t>(2)函数法：根据题目所给条件定量地写出两个物理量之间的函数关系，然后由函数关系对图象进行分析和判断．</w:t>
      </w:r>
    </w:p>
    <w:p w14:paraId="01C562FB" w14:textId="77777777" w:rsidR="00185FFD" w:rsidRPr="00592580" w:rsidRDefault="00185FFD" w:rsidP="00185FFD">
      <w:pPr>
        <w:pStyle w:val="a3"/>
        <w:tabs>
          <w:tab w:val="left" w:pos="4680"/>
        </w:tabs>
        <w:snapToGrid w:val="0"/>
        <w:rPr>
          <w:rFonts w:ascii="Times New Roman" w:hAnsi="Times New Roman" w:cs="Times New Roman"/>
        </w:rPr>
      </w:pPr>
    </w:p>
    <w:p w14:paraId="2369D412" w14:textId="77777777" w:rsidR="00C93E3F" w:rsidRDefault="00C93E3F">
      <w:pPr>
        <w:widowControl/>
        <w:spacing w:line="278" w:lineRule="atLeast"/>
        <w:jc w:val="left"/>
        <w:rPr>
          <w:rFonts w:ascii="宋体" w:hAnsi="宋体" w:cs="宋体"/>
          <w:b/>
          <w:bCs/>
          <w:szCs w:val="21"/>
        </w:rPr>
      </w:pPr>
    </w:p>
    <w:p w14:paraId="2DF984FE" w14:textId="77777777" w:rsidR="005048DD" w:rsidRDefault="00A750E1">
      <w:pPr>
        <w:widowControl/>
        <w:spacing w:line="278" w:lineRule="atLeast"/>
        <w:jc w:val="left"/>
        <w:rPr>
          <w:rFonts w:ascii="宋体" w:hAnsi="宋体" w:cs="宋体"/>
          <w:color w:val="1E1E1E"/>
          <w:szCs w:val="21"/>
          <w:shd w:val="clear" w:color="auto" w:fill="FFFFFF"/>
        </w:rPr>
      </w:pPr>
      <w:r>
        <w:rPr>
          <w:rFonts w:ascii="宋体" w:hAnsi="宋体" w:cs="宋体" w:hint="eastAsia"/>
          <w:b/>
          <w:bCs/>
          <w:szCs w:val="21"/>
        </w:rPr>
        <w:t>【导学感悟】</w:t>
      </w:r>
      <w:r>
        <w:rPr>
          <w:rFonts w:ascii="宋体" w:hAnsi="宋体" w:cs="宋体" w:hint="eastAsia"/>
          <w:color w:val="1E1E1E"/>
          <w:szCs w:val="21"/>
          <w:shd w:val="clear" w:color="auto" w:fill="FFFFFF"/>
        </w:rPr>
        <w:t>本节课你学到了什么？</w:t>
      </w:r>
    </w:p>
    <w:p w14:paraId="586FBE91" w14:textId="77777777" w:rsidR="005048DD" w:rsidRDefault="00A750E1">
      <w:pPr>
        <w:widowControl/>
        <w:spacing w:line="270" w:lineRule="atLeast"/>
        <w:rPr>
          <w:rFonts w:ascii="宋体" w:hAnsi="宋体" w:cs="宋体"/>
          <w:b/>
          <w:bCs/>
          <w:szCs w:val="21"/>
        </w:rPr>
      </w:pPr>
      <w:r>
        <w:rPr>
          <w:rFonts w:ascii="宋体" w:hAnsi="宋体" w:cs="宋体" w:hint="eastAsia"/>
          <w:b/>
          <w:bCs/>
          <w:szCs w:val="21"/>
        </w:rPr>
        <w:t>_________________________________________________________________________________________</w:t>
      </w:r>
    </w:p>
    <w:p w14:paraId="51EEA6A7" w14:textId="77777777" w:rsidR="005048DD" w:rsidRDefault="005048DD">
      <w:pPr>
        <w:pStyle w:val="a3"/>
        <w:tabs>
          <w:tab w:val="left" w:pos="4680"/>
        </w:tabs>
        <w:snapToGrid w:val="0"/>
        <w:spacing w:line="360" w:lineRule="auto"/>
        <w:jc w:val="left"/>
        <w:rPr>
          <w:rFonts w:hAnsi="宋体" w:cs="宋体"/>
          <w:b/>
          <w:bCs/>
        </w:rPr>
      </w:pPr>
    </w:p>
    <w:p w14:paraId="3FF0ABD0" w14:textId="5E02B921" w:rsidR="005048DD" w:rsidRDefault="00A750E1" w:rsidP="00794C4C">
      <w:pPr>
        <w:widowControl/>
        <w:spacing w:line="270" w:lineRule="atLeast"/>
        <w:jc w:val="left"/>
        <w:rPr>
          <w:rFonts w:ascii="宋体" w:hAnsi="宋体" w:cs="宋体"/>
          <w:color w:val="1E1E1E"/>
          <w:szCs w:val="21"/>
          <w:shd w:val="clear" w:color="auto" w:fill="FFFFFF"/>
        </w:rPr>
      </w:pPr>
      <w:r>
        <w:rPr>
          <w:rFonts w:ascii="宋体" w:hAnsi="宋体" w:cs="宋体" w:hint="eastAsia"/>
          <w:b/>
          <w:bCs/>
          <w:szCs w:val="21"/>
        </w:rPr>
        <w:t>【导练巩固】</w:t>
      </w:r>
      <w:r w:rsidR="00185FFD">
        <w:rPr>
          <w:rFonts w:ascii="宋体" w:hAnsi="宋体" w:cs="宋体" w:hint="eastAsia"/>
          <w:color w:val="1E1E1E"/>
          <w:szCs w:val="21"/>
          <w:shd w:val="clear" w:color="auto" w:fill="FFFFFF"/>
        </w:rPr>
        <w:t>配套</w:t>
      </w:r>
      <w:r>
        <w:rPr>
          <w:rFonts w:ascii="宋体" w:hAnsi="宋体" w:cs="宋体" w:hint="eastAsia"/>
          <w:color w:val="1E1E1E"/>
          <w:szCs w:val="21"/>
          <w:shd w:val="clear" w:color="auto" w:fill="FFFFFF"/>
        </w:rPr>
        <w:t>《</w:t>
      </w:r>
      <w:r w:rsidR="00185FFD">
        <w:rPr>
          <w:rFonts w:ascii="宋体" w:hAnsi="宋体" w:cs="宋体" w:hint="eastAsia"/>
          <w:color w:val="1E1E1E"/>
          <w:szCs w:val="21"/>
          <w:shd w:val="clear" w:color="auto" w:fill="FFFFFF"/>
        </w:rPr>
        <w:t>学科作业</w:t>
      </w:r>
      <w:r>
        <w:rPr>
          <w:rFonts w:ascii="宋体" w:hAnsi="宋体" w:cs="宋体" w:hint="eastAsia"/>
          <w:color w:val="1E1E1E"/>
          <w:szCs w:val="21"/>
          <w:shd w:val="clear" w:color="auto" w:fill="FFFFFF"/>
        </w:rPr>
        <w:t>》</w:t>
      </w:r>
    </w:p>
    <w:p w14:paraId="0EFC0E14" w14:textId="77777777" w:rsidR="005048DD" w:rsidRDefault="005048DD">
      <w:pPr>
        <w:rPr>
          <w:rFonts w:ascii="宋体" w:hAnsi="宋体" w:cs="宋体"/>
          <w:color w:val="1E1E1E"/>
          <w:szCs w:val="21"/>
          <w:shd w:val="clear" w:color="auto" w:fill="FFFFFF"/>
        </w:rPr>
      </w:pPr>
    </w:p>
    <w:p w14:paraId="76B4BBA0" w14:textId="77777777" w:rsidR="005048DD" w:rsidRDefault="005048DD">
      <w:pPr>
        <w:widowControl/>
        <w:spacing w:line="270" w:lineRule="atLeast"/>
        <w:jc w:val="left"/>
        <w:rPr>
          <w:rFonts w:ascii="宋体" w:hAnsi="宋体" w:cs="宋体"/>
          <w:color w:val="1E1E1E"/>
          <w:szCs w:val="21"/>
          <w:shd w:val="clear" w:color="auto" w:fill="FFFFFF"/>
        </w:rPr>
      </w:pPr>
    </w:p>
    <w:sectPr w:rsidR="005048D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E26F" w14:textId="77777777" w:rsidR="009F701A" w:rsidRDefault="009F701A" w:rsidP="00DC52B4">
      <w:r>
        <w:separator/>
      </w:r>
    </w:p>
  </w:endnote>
  <w:endnote w:type="continuationSeparator" w:id="0">
    <w:p w14:paraId="1459A99B" w14:textId="77777777" w:rsidR="009F701A" w:rsidRDefault="009F701A" w:rsidP="00D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EF65" w14:textId="77777777" w:rsidR="009F701A" w:rsidRDefault="009F701A" w:rsidP="00DC52B4">
      <w:r>
        <w:separator/>
      </w:r>
    </w:p>
  </w:footnote>
  <w:footnote w:type="continuationSeparator" w:id="0">
    <w:p w14:paraId="0811019D" w14:textId="77777777" w:rsidR="009F701A" w:rsidRDefault="009F701A" w:rsidP="00DC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6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2B20D5"/>
    <w:rsid w:val="00011941"/>
    <w:rsid w:val="00185FFD"/>
    <w:rsid w:val="00211DF7"/>
    <w:rsid w:val="0026776E"/>
    <w:rsid w:val="003F6D15"/>
    <w:rsid w:val="005048DD"/>
    <w:rsid w:val="005511F0"/>
    <w:rsid w:val="005A6936"/>
    <w:rsid w:val="00612201"/>
    <w:rsid w:val="00632797"/>
    <w:rsid w:val="00794C4C"/>
    <w:rsid w:val="009264DB"/>
    <w:rsid w:val="009F2565"/>
    <w:rsid w:val="009F701A"/>
    <w:rsid w:val="00A424ED"/>
    <w:rsid w:val="00A750E1"/>
    <w:rsid w:val="00B4655F"/>
    <w:rsid w:val="00B500FA"/>
    <w:rsid w:val="00BD218E"/>
    <w:rsid w:val="00C93E3F"/>
    <w:rsid w:val="00CE2B16"/>
    <w:rsid w:val="00D1130F"/>
    <w:rsid w:val="00DB78C1"/>
    <w:rsid w:val="00DC52B4"/>
    <w:rsid w:val="00E67BB3"/>
    <w:rsid w:val="00F244DD"/>
    <w:rsid w:val="07FE159B"/>
    <w:rsid w:val="17323110"/>
    <w:rsid w:val="3DEC6250"/>
    <w:rsid w:val="4E157E6D"/>
    <w:rsid w:val="5E2B20D5"/>
    <w:rsid w:val="645D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68" fillcolor="white">
      <v:fill color="white"/>
    </o:shapedefaults>
    <o:shapelayout v:ext="edit">
      <o:idmap v:ext="edit" data="2"/>
    </o:shapelayout>
  </w:shapeDefaults>
  <w:decimalSymbol w:val="."/>
  <w:listSeparator w:val=","/>
  <w14:docId w14:val="1684924F"/>
  <w15:docId w15:val="{F48F36FC-CB5E-4387-AC31-923332A0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header"/>
    <w:basedOn w:val="a"/>
    <w:link w:val="a5"/>
    <w:rsid w:val="00DC52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C52B4"/>
    <w:rPr>
      <w:rFonts w:ascii="Calibri" w:eastAsia="宋体" w:hAnsi="Calibri" w:cs="Times New Roman"/>
      <w:kern w:val="2"/>
      <w:sz w:val="18"/>
      <w:szCs w:val="18"/>
    </w:rPr>
  </w:style>
  <w:style w:type="paragraph" w:styleId="a6">
    <w:name w:val="footer"/>
    <w:basedOn w:val="a"/>
    <w:link w:val="a7"/>
    <w:rsid w:val="00DC52B4"/>
    <w:pPr>
      <w:tabs>
        <w:tab w:val="center" w:pos="4153"/>
        <w:tab w:val="right" w:pos="8306"/>
      </w:tabs>
      <w:snapToGrid w:val="0"/>
      <w:jc w:val="left"/>
    </w:pPr>
    <w:rPr>
      <w:sz w:val="18"/>
      <w:szCs w:val="18"/>
    </w:rPr>
  </w:style>
  <w:style w:type="character" w:customStyle="1" w:styleId="a7">
    <w:name w:val="页脚 字符"/>
    <w:basedOn w:val="a0"/>
    <w:link w:val="a6"/>
    <w:rsid w:val="00DC52B4"/>
    <w:rPr>
      <w:rFonts w:ascii="Calibri" w:eastAsia="宋体" w:hAnsi="Calibri" w:cs="Times New Roman"/>
      <w:kern w:val="2"/>
      <w:sz w:val="18"/>
      <w:szCs w:val="18"/>
    </w:rPr>
  </w:style>
  <w:style w:type="paragraph" w:styleId="a8">
    <w:name w:val="Balloon Text"/>
    <w:basedOn w:val="a"/>
    <w:link w:val="a9"/>
    <w:rsid w:val="00612201"/>
    <w:rPr>
      <w:sz w:val="18"/>
      <w:szCs w:val="18"/>
    </w:rPr>
  </w:style>
  <w:style w:type="character" w:customStyle="1" w:styleId="a9">
    <w:name w:val="批注框文本 字符"/>
    <w:basedOn w:val="a0"/>
    <w:link w:val="a8"/>
    <w:rsid w:val="0061220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271</Words>
  <Characters>1548</Characters>
  <Application>Microsoft Office Word</Application>
  <DocSecurity>0</DocSecurity>
  <Lines>12</Lines>
  <Paragraphs>3</Paragraphs>
  <ScaleCrop>false</ScaleCrop>
  <Company>江苏省仪征中学</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小汪</dc:creator>
  <cp:lastModifiedBy>云松</cp:lastModifiedBy>
  <cp:revision>13</cp:revision>
  <dcterms:created xsi:type="dcterms:W3CDTF">2021-11-03T12:00:00Z</dcterms:created>
  <dcterms:modified xsi:type="dcterms:W3CDTF">2022-07-04T09:28:00Z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C8685ACABB9F40BB9A93EB97C7619866</vt:lpwstr>
  </property>
</Properties>
</file>