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E4D06">
      <w:pPr>
        <w:numPr>
          <w:ilvl w:val="0"/>
          <w:numId w:val="0"/>
        </w:num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《荷花淀》</w:t>
      </w:r>
    </w:p>
    <w:p w14:paraId="50ADD15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本课在课程标准中的表述：“本课属于‘中国革命传统作品研习’任务群，要引领学生深刻认识革命传统，学习革命精神。”</w:t>
      </w:r>
    </w:p>
    <w:p w14:paraId="0E63E93A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一、内容导读：</w:t>
      </w:r>
    </w:p>
    <w:p w14:paraId="29AC986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（1）孙犁：</w:t>
      </w:r>
      <w:r>
        <w:rPr>
          <w:rFonts w:hint="default"/>
          <w:lang w:val="en-US" w:eastAsia="zh-CN"/>
        </w:rPr>
        <w:t>（1913——2002）现代作家，原名孙树勋，河北安平县人。“孙犁”是于1938年开始使用的笔名。“七七事变”前夕，曾在白洋淀当过小学教师。抗日战争爆发后，在晋察冀根据地从事革命文化工作。解放后，在《天津日报》工作，注重发现和培养文学新人，并坚持写作。</w:t>
      </w:r>
    </w:p>
    <w:p w14:paraId="74071F35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</w:t>
      </w:r>
      <w:r>
        <w:rPr>
          <w:rFonts w:hint="default"/>
          <w:lang w:val="en-US" w:eastAsia="zh-CN"/>
        </w:rPr>
        <w:t>代表作品</w:t>
      </w:r>
      <w:r>
        <w:rPr>
          <w:rFonts w:hint="eastAsia"/>
          <w:lang w:val="en-US" w:eastAsia="zh-CN"/>
        </w:rPr>
        <w:t>：</w:t>
      </w:r>
    </w:p>
    <w:p w14:paraId="74C07B4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短篇小说集《芦花荡》、《荷花淀》</w:t>
      </w:r>
    </w:p>
    <w:p w14:paraId="1665223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中篇小说《村歌》、《铁木前传》</w:t>
      </w:r>
    </w:p>
    <w:p w14:paraId="1700A44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长篇小说《风云初记》</w:t>
      </w:r>
    </w:p>
    <w:p w14:paraId="78635839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小说散文集《嘱咐》、《白洋淀纪事》</w:t>
      </w:r>
    </w:p>
    <w:p w14:paraId="12D2D42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叙事诗集《白洋淀之曲》</w:t>
      </w:r>
    </w:p>
    <w:p w14:paraId="03597F3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通讯报告集《农村速写》</w:t>
      </w:r>
    </w:p>
    <w:p w14:paraId="7E503A0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论文集《文学短论》</w:t>
      </w:r>
    </w:p>
    <w:p w14:paraId="392A685E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“荷花淀派”</w:t>
      </w:r>
    </w:p>
    <w:p w14:paraId="2D9933E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以孙犁为代表的一个当代文学的流派，主要作家还有刘绍棠、从维熙、韩映山等。“荷花淀”派不但得名于白洋淀这个地方，也源于孙犁的短篇小说《荷花淀》。这一派作家作品的共同特色是着力追求诗情画意之美，早期作品都吐露出华北的泥土和水乡的清新气息，如荷花一样根植于水乡泥土，带着自然的清新纯朴，充满诗情画意。</w:t>
      </w:r>
    </w:p>
    <w:p w14:paraId="5F231DC4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创作风格：</w:t>
      </w:r>
    </w:p>
    <w:p w14:paraId="441D095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①诗意地描绘河北乡村生活，渲染出浓郁的河北“地方风情色彩”。②在即时性的政治意识形态话语中，灌注和张扬具有恒久魅力的人性与人情。</w:t>
      </w:r>
    </w:p>
    <w:p w14:paraId="7ABB0A6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③崇尚女性美，擅长青年女性的塑造。</w:t>
      </w:r>
    </w:p>
    <w:p w14:paraId="42ED9FA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④现实主义精神与浪漫气息的结合。</w:t>
      </w:r>
    </w:p>
    <w:p w14:paraId="025A0B5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⑤承乡土抒情小说传统，为诗化、散文化小说，有“诗体小说”之称。</w:t>
      </w:r>
    </w:p>
    <w:p w14:paraId="1934D44A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5156421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二、素养导航：</w:t>
      </w:r>
    </w:p>
    <w:p w14:paraId="3DA547D0">
      <w:pPr>
        <w:ind w:firstLine="24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1.通过诵读文本，梳理文本的主要情节内容。</w:t>
      </w:r>
    </w:p>
    <w:p w14:paraId="5D45F019">
      <w:pPr>
        <w:ind w:firstLine="24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2.初读文本，找出文本中所出现的“笑”以及阐释其情感内蕴。</w:t>
      </w:r>
    </w:p>
    <w:p w14:paraId="12726A5B">
      <w:pPr>
        <w:ind w:firstLine="24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3.再读探究，找出文中出现的“不笑”以及其隐藏的情感内蕴。</w:t>
      </w:r>
    </w:p>
    <w:p w14:paraId="4EE5AF69">
      <w:pPr>
        <w:ind w:firstLine="24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4.深入思考，“笑”与“藏”背后所涵蕴作家的创作风格。</w:t>
      </w:r>
    </w:p>
    <w:p w14:paraId="75220C4F">
      <w:pPr>
        <w:ind w:firstLine="241" w:firstLineChars="1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三、问题导思：</w:t>
      </w:r>
    </w:p>
    <w:p w14:paraId="73978F20">
      <w:pPr>
        <w:ind w:firstLine="24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（一）激趣质疑，初识战争：</w:t>
      </w:r>
    </w:p>
    <w:p w14:paraId="26727BF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师：同学们，我们一提到战争，无论是文学作品，还是影视作品中，可能都不可回避一些流血、牺牲、暴力的场景，但是我们昨天在看《荷花淀》这篇小说的时候，有没有发现这些流血、牺牲的血腥场面？</w:t>
      </w:r>
    </w:p>
    <w:p w14:paraId="1BED6FE6">
      <w:pPr>
        <w:ind w:firstLine="241" w:firstLineChars="100"/>
        <w:rPr>
          <w:rFonts w:hint="eastAsia"/>
          <w:b/>
          <w:bCs/>
          <w:u w:val="single"/>
          <w:lang w:val="en-US" w:eastAsia="zh-CN"/>
        </w:rPr>
      </w:pPr>
    </w:p>
    <w:p w14:paraId="48CD8536">
      <w:pPr>
        <w:ind w:firstLine="241" w:firstLineChars="100"/>
        <w:rPr>
          <w:rFonts w:hint="eastAsia"/>
          <w:b/>
          <w:bCs/>
          <w:u w:val="single"/>
          <w:lang w:val="en-US" w:eastAsia="zh-CN"/>
        </w:rPr>
      </w:pPr>
    </w:p>
    <w:p w14:paraId="465A06A7">
      <w:pPr>
        <w:ind w:firstLine="241" w:firstLineChars="100"/>
        <w:rPr>
          <w:rFonts w:hint="eastAsia"/>
          <w:b/>
          <w:bCs/>
          <w:u w:val="single"/>
          <w:lang w:val="en-US" w:eastAsia="zh-CN"/>
        </w:rPr>
      </w:pPr>
    </w:p>
    <w:p w14:paraId="14D7F2AF">
      <w:pPr>
        <w:ind w:firstLine="240" w:firstLineChars="100"/>
        <w:rPr>
          <w:rFonts w:hint="eastAsia"/>
          <w:lang w:val="en-US" w:eastAsia="zh-CN"/>
        </w:rPr>
      </w:pPr>
    </w:p>
    <w:p w14:paraId="2E122507">
      <w:pPr>
        <w:ind w:firstLine="24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（二）找寻“笑声”，体会“笑意”（小组合作2分钟完成）</w:t>
      </w:r>
      <w:bookmarkStart w:id="0" w:name="_GoBack"/>
      <w:bookmarkEnd w:id="0"/>
    </w:p>
    <w:p w14:paraId="458232D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师：请同学合作探究，找到文本中出现的七次“笑”，明确其段落，谁在笑、笑的情境、原因以及体现的人物形象，完成表格。</w:t>
      </w:r>
    </w:p>
    <w:p w14:paraId="1370453D">
      <w:pPr>
        <w:ind w:firstLine="24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师：请同学们将昨天做好的内容进行交流，四人为一组。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655"/>
        <w:gridCol w:w="1655"/>
        <w:gridCol w:w="1656"/>
        <w:gridCol w:w="1656"/>
      </w:tblGrid>
      <w:tr w14:paraId="745DF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55" w:type="dxa"/>
          </w:tcPr>
          <w:p w14:paraId="5606513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人物</w:t>
            </w:r>
          </w:p>
        </w:tc>
        <w:tc>
          <w:tcPr>
            <w:tcW w:w="1655" w:type="dxa"/>
          </w:tcPr>
          <w:p w14:paraId="49EA9DA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段落</w:t>
            </w:r>
          </w:p>
        </w:tc>
        <w:tc>
          <w:tcPr>
            <w:tcW w:w="1655" w:type="dxa"/>
          </w:tcPr>
          <w:p w14:paraId="7A644DB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情境</w:t>
            </w:r>
          </w:p>
        </w:tc>
        <w:tc>
          <w:tcPr>
            <w:tcW w:w="1656" w:type="dxa"/>
          </w:tcPr>
          <w:p w14:paraId="3E4BBFB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原因</w:t>
            </w:r>
          </w:p>
        </w:tc>
        <w:tc>
          <w:tcPr>
            <w:tcW w:w="1656" w:type="dxa"/>
          </w:tcPr>
          <w:p w14:paraId="44445D3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人物性格</w:t>
            </w:r>
          </w:p>
        </w:tc>
      </w:tr>
      <w:tr w14:paraId="78AF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55" w:type="dxa"/>
            <w:vMerge w:val="restart"/>
          </w:tcPr>
          <w:p w14:paraId="7EE3E9F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水生们</w:t>
            </w:r>
          </w:p>
        </w:tc>
        <w:tc>
          <w:tcPr>
            <w:tcW w:w="1655" w:type="dxa"/>
          </w:tcPr>
          <w:p w14:paraId="62691BB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 w14:paraId="64B7ACC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 w14:paraId="4DF47E0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 w14:paraId="2977A9F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CFD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55" w:type="dxa"/>
            <w:vMerge w:val="continue"/>
          </w:tcPr>
          <w:p w14:paraId="0226DBC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 w14:paraId="66F775D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 w14:paraId="5BF236E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 w14:paraId="3AD3991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 w14:paraId="6833652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7DC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55" w:type="dxa"/>
            <w:vMerge w:val="continue"/>
          </w:tcPr>
          <w:p w14:paraId="282E4AE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 w14:paraId="0D8A001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 w14:paraId="665E539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 w14:paraId="070754C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 w14:paraId="7EE6877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AB6E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55" w:type="dxa"/>
            <w:vMerge w:val="restart"/>
          </w:tcPr>
          <w:p w14:paraId="60BBE2A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水生嫂们</w:t>
            </w:r>
          </w:p>
        </w:tc>
        <w:tc>
          <w:tcPr>
            <w:tcW w:w="1655" w:type="dxa"/>
          </w:tcPr>
          <w:p w14:paraId="4C7FDB2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 w14:paraId="7A1B542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 w14:paraId="6E5C659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 w14:paraId="637228A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7D0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55" w:type="dxa"/>
            <w:vMerge w:val="continue"/>
          </w:tcPr>
          <w:p w14:paraId="5DB8255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 w14:paraId="40F126C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 w14:paraId="42895AA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 w14:paraId="7858F46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 w14:paraId="527FD83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A3E6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55" w:type="dxa"/>
            <w:vMerge w:val="continue"/>
          </w:tcPr>
          <w:p w14:paraId="4E7493B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 w14:paraId="34D76B1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 w14:paraId="272C89A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 w14:paraId="493ABCF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 w14:paraId="7B1B038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E79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55" w:type="dxa"/>
            <w:vMerge w:val="continue"/>
          </w:tcPr>
          <w:p w14:paraId="78A44B0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 w14:paraId="5FC99F9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 w14:paraId="0C71289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 w14:paraId="69B4B2A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6" w:type="dxa"/>
          </w:tcPr>
          <w:p w14:paraId="7137D0C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994A94B">
      <w:pPr>
        <w:rPr>
          <w:rFonts w:hint="default"/>
          <w:lang w:val="en-US" w:eastAsia="zh-CN"/>
        </w:rPr>
      </w:pPr>
    </w:p>
    <w:p w14:paraId="6D0ABE52">
      <w:pPr>
        <w:rPr>
          <w:rFonts w:hint="eastAsia"/>
          <w:lang w:val="en-US" w:eastAsia="zh-CN"/>
        </w:rPr>
      </w:pPr>
    </w:p>
    <w:p w14:paraId="04E00B5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三、探寻“不笑”，体察“藏意”</w:t>
      </w:r>
    </w:p>
    <w:p w14:paraId="11C564A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师：在神态描写中，有没有用“不笑”的方式来表达情感的地方呢？</w:t>
      </w:r>
    </w:p>
    <w:p w14:paraId="09E7BBF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那么，我们来集中探讨这里的表情体现的人物心理以及人物形象特点？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079"/>
        <w:gridCol w:w="2079"/>
        <w:gridCol w:w="2080"/>
      </w:tblGrid>
      <w:tr w14:paraId="7B7C9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79" w:type="dxa"/>
          </w:tcPr>
          <w:p w14:paraId="19DC599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人物表情</w:t>
            </w:r>
          </w:p>
        </w:tc>
        <w:tc>
          <w:tcPr>
            <w:tcW w:w="2079" w:type="dxa"/>
          </w:tcPr>
          <w:p w14:paraId="28E6C13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段落</w:t>
            </w:r>
          </w:p>
        </w:tc>
        <w:tc>
          <w:tcPr>
            <w:tcW w:w="2079" w:type="dxa"/>
          </w:tcPr>
          <w:p w14:paraId="6508C14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情感内涵</w:t>
            </w:r>
          </w:p>
        </w:tc>
        <w:tc>
          <w:tcPr>
            <w:tcW w:w="2080" w:type="dxa"/>
          </w:tcPr>
          <w:p w14:paraId="4D61B00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人物形象</w:t>
            </w:r>
          </w:p>
        </w:tc>
      </w:tr>
      <w:tr w14:paraId="0AB9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79" w:type="dxa"/>
          </w:tcPr>
          <w:p w14:paraId="7ACAA0E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 w14:paraId="78C47CB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 w14:paraId="0E35076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0" w:type="dxa"/>
          </w:tcPr>
          <w:p w14:paraId="6827EDB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549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79" w:type="dxa"/>
          </w:tcPr>
          <w:p w14:paraId="3785231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 w14:paraId="1526F6A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 w14:paraId="63DB00B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0" w:type="dxa"/>
          </w:tcPr>
          <w:p w14:paraId="5C0CC8E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B9D2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79" w:type="dxa"/>
          </w:tcPr>
          <w:p w14:paraId="71BD5E6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 w14:paraId="495DED3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 w14:paraId="3D83A81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0" w:type="dxa"/>
          </w:tcPr>
          <w:p w14:paraId="04636B1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DD8C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079" w:type="dxa"/>
          </w:tcPr>
          <w:p w14:paraId="6BB23CA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 w14:paraId="3682797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 w14:paraId="2C079BD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0" w:type="dxa"/>
          </w:tcPr>
          <w:p w14:paraId="4E823E8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D70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079" w:type="dxa"/>
          </w:tcPr>
          <w:p w14:paraId="24D292E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 w14:paraId="080434A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 w14:paraId="3A48B94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0" w:type="dxa"/>
          </w:tcPr>
          <w:p w14:paraId="383432C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A72F30C">
      <w:pPr>
        <w:rPr>
          <w:rFonts w:hint="eastAsia"/>
          <w:lang w:val="en-US" w:eastAsia="zh-CN"/>
        </w:rPr>
      </w:pPr>
    </w:p>
    <w:p w14:paraId="3A77AF3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四、探究风格，美的归因</w:t>
      </w:r>
    </w:p>
    <w:p w14:paraId="2B24077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师：在残酷的战争背景下，作者塑造这样一群女性形象，用意何为？</w:t>
      </w:r>
    </w:p>
    <w:p w14:paraId="59B4E444">
      <w:pPr>
        <w:rPr>
          <w:rFonts w:hint="eastAsia"/>
          <w:lang w:val="en-US" w:eastAsia="zh-CN"/>
        </w:rPr>
      </w:pPr>
    </w:p>
    <w:p w14:paraId="3ED8409A">
      <w:pPr>
        <w:rPr>
          <w:rFonts w:hint="eastAsia"/>
          <w:lang w:val="en-US" w:eastAsia="zh-CN"/>
        </w:rPr>
      </w:pPr>
    </w:p>
    <w:p w14:paraId="70DABF3A">
      <w:pPr>
        <w:rPr>
          <w:rFonts w:hint="eastAsia"/>
          <w:lang w:val="en-US" w:eastAsia="zh-CN"/>
        </w:rPr>
      </w:pPr>
    </w:p>
    <w:p w14:paraId="05FF8FEF">
      <w:pPr>
        <w:rPr>
          <w:rFonts w:hint="eastAsia"/>
          <w:lang w:val="en-US" w:eastAsia="zh-CN"/>
        </w:rPr>
      </w:pPr>
    </w:p>
    <w:p w14:paraId="137A610A">
      <w:pPr>
        <w:rPr>
          <w:rFonts w:hint="eastAsia"/>
          <w:lang w:val="en-US" w:eastAsia="zh-CN"/>
        </w:rPr>
      </w:pPr>
    </w:p>
    <w:p w14:paraId="5B6B4D0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五．作业布置：</w:t>
      </w:r>
    </w:p>
    <w:p w14:paraId="016CD587">
      <w:pPr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孙犁先生热衷于在战争背景中展现人性、人情美，然而也有一些不同的声音，如郜元宝在《孙犁“抗日小说”的三不主义》中有相关阐释：“</w:t>
      </w:r>
      <w:r>
        <w:rPr>
          <w:rFonts w:hint="eastAsia" w:ascii="仿宋" w:hAnsi="仿宋" w:eastAsia="仿宋" w:cs="仿宋"/>
        </w:rPr>
        <w:t>不正面描写敌人，一味关注我方军民人情美人性美，必然 无法正面和具体描写战争或战斗场面，这样会不会掩盖至少 是让读者看不到战争本身的残酷，一定程度上美化了战争？ 尤其当作家代表战争受害者一方时，这种未能充分表现战争 的残酷而一味追求美好的写作方法，会不会本末倒置</w:t>
      </w:r>
      <w:r>
        <w:t>？</w:t>
      </w:r>
      <w:r>
        <w:rPr>
          <w:rFonts w:hint="eastAsia"/>
          <w:lang w:val="en-US" w:eastAsia="zh-CN"/>
        </w:rPr>
        <w:t>”针对上述观点，谈谈你的看法，写一篇评论性随笔。</w:t>
      </w:r>
    </w:p>
    <w:p w14:paraId="1DFF1463">
      <w:pPr>
        <w:rPr>
          <w:rFonts w:hint="eastAsia"/>
          <w:lang w:val="en-US" w:eastAsia="zh-CN"/>
        </w:rPr>
      </w:pPr>
    </w:p>
    <w:p w14:paraId="79FDDE4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7697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E1C83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E1C83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A5D2F6"/>
    <w:multiLevelType w:val="singleLevel"/>
    <w:tmpl w:val="B5A5D2F6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mEzNmI1NGMxMDdlNzllOGI1NmVkZDY0OTBmM2QifQ=="/>
  </w:docVars>
  <w:rsids>
    <w:rsidRoot w:val="00000000"/>
    <w:rsid w:val="0B3D1404"/>
    <w:rsid w:val="194721A8"/>
    <w:rsid w:val="370125C7"/>
    <w:rsid w:val="459A64B3"/>
    <w:rsid w:val="7481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1313</Words>
  <Characters>1333</Characters>
  <Lines>0</Lines>
  <Paragraphs>0</Paragraphs>
  <TotalTime>11</TotalTime>
  <ScaleCrop>false</ScaleCrop>
  <LinksUpToDate>false</LinksUpToDate>
  <CharactersWithSpaces>1337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2024-11-15T02:15:00Z</dcterms:created>
  <dc:creator>叶子</dc:creator>
  <cp:lastModifiedBy>叶子</cp:lastModifiedBy>
  <dcterms:modified xsi:type="dcterms:W3CDTF">2024-11-19T01:33:37Z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0FF2C922890E4D43BDB767D082FBF911_13</vt:lpwstr>
  </property>
</Properties>
</file>