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rPr>
        <w:t>江苏省仪征中学2024-2025学年度第一学期高三语文学科导学案</w:t>
      </w:r>
    </w:p>
    <w:p>
      <w:pPr>
        <w:spacing w:line="360" w:lineRule="exact"/>
        <w:jc w:val="center"/>
        <w:textAlignment w:val="baseline"/>
        <w:rPr>
          <w:rFonts w:hint="eastAsia" w:ascii="宋体" w:hAnsi="宋体" w:cs="宋体"/>
          <w:b/>
          <w:kern w:val="0"/>
          <w:sz w:val="28"/>
          <w:szCs w:val="28"/>
          <w:lang w:val="en-US" w:eastAsia="zh-CN"/>
        </w:rPr>
      </w:pPr>
      <w:bookmarkStart w:id="0" w:name="_Hlk179142881"/>
      <w:r>
        <w:rPr>
          <w:rFonts w:hint="eastAsia" w:ascii="宋体" w:hAnsi="宋体" w:cs="宋体"/>
          <w:b/>
          <w:kern w:val="0"/>
          <w:sz w:val="30"/>
          <w:szCs w:val="30"/>
          <w:lang w:val="en-US" w:eastAsia="zh-CN"/>
        </w:rPr>
        <w:t>语言表达</w:t>
      </w:r>
      <w:r>
        <w:rPr>
          <w:rFonts w:ascii="宋体" w:hAnsi="宋体" w:cs="宋体"/>
          <w:b/>
          <w:kern w:val="0"/>
          <w:sz w:val="28"/>
          <w:szCs w:val="28"/>
        </w:rPr>
        <w:t>——</w:t>
      </w:r>
      <w:bookmarkEnd w:id="0"/>
      <w:r>
        <w:rPr>
          <w:rFonts w:hint="eastAsia" w:ascii="宋体" w:hAnsi="宋体" w:cs="宋体"/>
          <w:b/>
          <w:kern w:val="0"/>
          <w:sz w:val="28"/>
          <w:szCs w:val="28"/>
          <w:lang w:val="en-US" w:eastAsia="zh-CN"/>
        </w:rPr>
        <w:t>语句补写</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李臣园</w:t>
      </w:r>
      <w:r>
        <w:rPr>
          <w:rFonts w:hint="eastAsia" w:ascii="楷体" w:hAnsi="楷体" w:eastAsia="楷体" w:cs="楷体"/>
          <w:bCs/>
          <w:color w:val="000000"/>
          <w:sz w:val="24"/>
        </w:rPr>
        <w:t xml:space="preserve">    审核人：卞文惠</w:t>
      </w:r>
    </w:p>
    <w:p>
      <w:pPr>
        <w:spacing w:line="360" w:lineRule="exact"/>
        <w:jc w:val="center"/>
        <w:rPr>
          <w:rFonts w:hint="eastAsia" w:ascii="黑体" w:hAnsi="黑体" w:eastAsia="楷体"/>
          <w:b/>
          <w:bCs/>
          <w:sz w:val="28"/>
          <w:szCs w:val="28"/>
          <w:lang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2024.1</w:t>
      </w:r>
      <w:r>
        <w:rPr>
          <w:rFonts w:hint="eastAsia" w:ascii="楷体" w:hAnsi="楷体" w:eastAsia="楷体" w:cs="楷体"/>
          <w:sz w:val="24"/>
          <w:u w:val="single"/>
          <w:lang w:val="en-US" w:eastAsia="zh-CN"/>
        </w:rPr>
        <w:t>1</w:t>
      </w:r>
      <w:r>
        <w:rPr>
          <w:rFonts w:hint="eastAsia" w:ascii="楷体" w:hAnsi="楷体" w:eastAsia="楷体" w:cs="楷体"/>
          <w:sz w:val="24"/>
          <w:u w:val="single"/>
        </w:rPr>
        <w:t>.1</w:t>
      </w:r>
      <w:r>
        <w:rPr>
          <w:rFonts w:hint="eastAsia" w:ascii="楷体" w:hAnsi="楷体" w:eastAsia="楷体" w:cs="楷体"/>
          <w:sz w:val="24"/>
          <w:u w:val="single"/>
          <w:lang w:val="en-US" w:eastAsia="zh-CN"/>
        </w:rPr>
        <w:t>2</w:t>
      </w:r>
    </w:p>
    <w:p>
      <w:pPr>
        <w:snapToGrid w:val="0"/>
        <w:spacing w:line="340" w:lineRule="exact"/>
        <w:rPr>
          <w:rFonts w:hint="eastAsia" w:ascii="楷体" w:hAnsi="楷体" w:eastAsia="楷体" w:cs="楷体"/>
          <w:bCs/>
          <w:kern w:val="2"/>
          <w:sz w:val="24"/>
          <w:szCs w:val="24"/>
          <w:lang w:val="en-US" w:eastAsia="zh-CN" w:bidi="ar-SA"/>
        </w:rPr>
      </w:pPr>
      <w:r>
        <w:rPr>
          <w:rFonts w:hint="eastAsia" w:ascii="楷体" w:hAnsi="楷体" w:eastAsia="楷体" w:cs="楷体"/>
          <w:b/>
          <w:sz w:val="24"/>
        </w:rPr>
        <w:t>本课在课程标准中的表述</w:t>
      </w:r>
      <w:r>
        <w:rPr>
          <w:rFonts w:hint="eastAsia" w:ascii="楷体" w:hAnsi="楷体" w:eastAsia="楷体" w:cs="楷体"/>
          <w:bCs/>
          <w:sz w:val="24"/>
        </w:rPr>
        <w:t>：</w:t>
      </w:r>
      <w:r>
        <w:rPr>
          <w:rFonts w:hint="eastAsia" w:ascii="楷体" w:hAnsi="楷体" w:eastAsia="楷体" w:cs="楷体"/>
          <w:bCs/>
          <w:kern w:val="2"/>
          <w:sz w:val="24"/>
          <w:szCs w:val="24"/>
          <w:lang w:val="en-US" w:eastAsia="zh-CN" w:bidi="ar-SA"/>
        </w:rPr>
        <w:t>工具性与人文性的统一，是语文课程的基本特点。培养学生丰富语言积累、梳理语言现象的习惯，在观察、探索语言文字现象，发现语言文字运用问题的过程中，自主积累语文知识，探究语言文字运用规律，增强语言文字运用的敏感性，提高探究、发现的能力，感受祖国语言文字的独特魅力，增强热爱祖国语言文字的感情。</w:t>
      </w:r>
    </w:p>
    <w:p>
      <w:pPr>
        <w:numPr>
          <w:ilvl w:val="0"/>
          <w:numId w:val="1"/>
        </w:numPr>
        <w:rPr>
          <w:rFonts w:hint="eastAsia"/>
          <w:b/>
          <w:bCs/>
          <w:lang w:val="en-US" w:eastAsia="zh-CN"/>
        </w:rPr>
      </w:pPr>
      <w:r>
        <w:rPr>
          <w:rFonts w:hint="eastAsia"/>
          <w:b/>
          <w:bCs/>
          <w:lang w:val="en-US" w:eastAsia="zh-CN"/>
        </w:rPr>
        <w:t>素养导航</w:t>
      </w:r>
    </w:p>
    <w:p>
      <w:pPr>
        <w:snapToGrid w:val="0"/>
        <w:ind w:firstLine="411" w:firstLineChars="196"/>
        <w:rPr>
          <w:rFonts w:hint="default" w:ascii="宋体" w:hAnsi="宋体"/>
          <w:bCs/>
          <w:szCs w:val="21"/>
          <w:lang w:val="en-US" w:eastAsia="zh-CN"/>
        </w:rPr>
      </w:pPr>
      <w:r>
        <w:rPr>
          <w:rFonts w:hint="eastAsia" w:ascii="宋体" w:hAnsi="宋体"/>
          <w:bCs/>
          <w:szCs w:val="21"/>
        </w:rPr>
        <w:t>语言表达连贯是高考试卷中的必考内容，一般是提供具体语境，要求选择合适的句子或者补写句子，这属于显性考查。主观题的回答及写作，其实也有语言表达连贯的要求，这属于隐性考查。</w:t>
      </w:r>
      <w:r>
        <w:rPr>
          <w:rFonts w:hint="default" w:ascii="宋体" w:hAnsi="宋体"/>
          <w:bCs/>
          <w:szCs w:val="21"/>
        </w:rPr>
        <w:t>此类题备考复习，一要把握语境，二要明确句间逻辑关系，三要表达恰当。题型方面，此类题包括据境选句、补写语句两种类型。</w:t>
      </w:r>
    </w:p>
    <w:p>
      <w:pPr>
        <w:widowControl w:val="0"/>
        <w:numPr>
          <w:ilvl w:val="0"/>
          <w:numId w:val="1"/>
        </w:numPr>
        <w:ind w:left="0" w:leftChars="0" w:firstLine="0" w:firstLineChars="0"/>
        <w:jc w:val="both"/>
        <w:rPr>
          <w:rFonts w:hint="eastAsia"/>
          <w:b/>
          <w:bCs/>
          <w:lang w:val="en-US" w:eastAsia="zh-CN"/>
        </w:rPr>
      </w:pPr>
      <w:r>
        <w:rPr>
          <w:rFonts w:hint="eastAsia"/>
          <w:b/>
          <w:bCs/>
          <w:lang w:val="en-US" w:eastAsia="zh-CN"/>
        </w:rPr>
        <w:t>内容导读</w:t>
      </w:r>
    </w:p>
    <w:p>
      <w:pPr>
        <w:widowControl w:val="0"/>
        <w:numPr>
          <w:numId w:val="0"/>
        </w:numPr>
        <w:ind w:leftChars="0"/>
        <w:jc w:val="both"/>
        <w:rPr>
          <w:rFonts w:hint="eastAsia"/>
          <w:b/>
          <w:bCs/>
          <w:lang w:val="en-US" w:eastAsia="zh-CN"/>
        </w:rPr>
      </w:pPr>
    </w:p>
    <w:p>
      <w:pPr>
        <w:widowControl w:val="0"/>
        <w:numPr>
          <w:numId w:val="0"/>
        </w:numPr>
        <w:jc w:val="both"/>
        <w:rPr>
          <w:rFonts w:hint="default"/>
          <w:b/>
          <w:bCs/>
          <w:lang w:val="en-US" w:eastAsia="zh-CN"/>
        </w:rPr>
      </w:pPr>
      <w:r>
        <w:rPr>
          <w:rFonts w:hint="default"/>
          <w:b/>
          <w:bCs/>
          <w:lang w:val="en-US" w:eastAsia="zh-CN"/>
        </w:rPr>
        <w:drawing>
          <wp:inline distT="0" distB="0" distL="114300" distR="114300">
            <wp:extent cx="5273040" cy="1733550"/>
            <wp:effectExtent l="0" t="0" r="381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273040" cy="1733550"/>
                    </a:xfrm>
                    <a:prstGeom prst="rect">
                      <a:avLst/>
                    </a:prstGeom>
                  </pic:spPr>
                </pic:pic>
              </a:graphicData>
            </a:graphic>
          </wp:inline>
        </w:drawing>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命题特点：</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(1)地位：在所有的语言表达考点中最高，无一年“缺席”高考卷，是最热、最高频的考点。</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(2)语段：①内容：“社会生活”情境，以科普类为主。②类型：a.以说明性语段为主，兼顾议论性、文学性语段。b.内部层次性、逻辑性强，上下句之间、首尾句之间均有一定的逻辑照应，语意紧密。c.由4～5个句子组成。</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(3)句子：①要补写的句子以3个为主，偶有2个；②类型有领起句、展开句、过渡句、总结句，中间句或展开句居多。</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(4)答案：①简练，每句一般不超过15个字；②答案中的关键词(包括内容与形式的)多在语段前后句中出现过。</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(5)趋势：根据高考命题综合化的要求，会把它与其他考点放在语段中一起考查，且语段由原先一个大语段增至由2～3段组成的更大语段。</w:t>
      </w:r>
    </w:p>
    <w:p>
      <w:pPr>
        <w:snapToGrid w:val="0"/>
        <w:ind w:firstLine="411" w:firstLineChars="196"/>
        <w:rPr>
          <w:rFonts w:hint="default" w:ascii="宋体" w:hAnsi="宋体"/>
          <w:bCs/>
          <w:szCs w:val="21"/>
          <w:lang w:val="en-US" w:eastAsia="zh-CN"/>
        </w:rPr>
      </w:pPr>
    </w:p>
    <w:p>
      <w:pPr>
        <w:snapToGrid w:val="0"/>
        <w:ind w:firstLine="411" w:firstLineChars="196"/>
        <w:rPr>
          <w:rFonts w:hint="eastAsia" w:ascii="宋体" w:hAnsi="宋体"/>
          <w:bCs/>
          <w:szCs w:val="21"/>
          <w:lang w:val="en-US" w:eastAsia="zh-CN"/>
        </w:rPr>
      </w:pPr>
      <w:r>
        <w:rPr>
          <w:rFonts w:hint="default" w:ascii="宋体" w:hAnsi="宋体"/>
          <w:bCs/>
          <w:szCs w:val="21"/>
          <w:lang w:val="en-US" w:eastAsia="zh-CN"/>
        </w:rPr>
        <w:t>补写</w:t>
      </w:r>
      <w:r>
        <w:rPr>
          <w:rFonts w:hint="eastAsia" w:ascii="宋体" w:hAnsi="宋体"/>
          <w:bCs/>
          <w:szCs w:val="21"/>
          <w:lang w:val="en-US" w:eastAsia="zh-CN"/>
        </w:rPr>
        <w:t>步骤：</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第一步</w:t>
      </w:r>
      <w:r>
        <w:rPr>
          <w:rFonts w:hint="eastAsia" w:ascii="宋体" w:hAnsi="宋体"/>
          <w:bCs/>
          <w:szCs w:val="21"/>
          <w:lang w:val="en-US" w:eastAsia="zh-CN"/>
        </w:rPr>
        <w:t>：</w:t>
      </w:r>
      <w:r>
        <w:rPr>
          <w:rFonts w:hint="default" w:ascii="宋体" w:hAnsi="宋体"/>
          <w:bCs/>
          <w:szCs w:val="21"/>
          <w:lang w:val="en-US" w:eastAsia="zh-CN"/>
        </w:rPr>
        <w:t>精读语段，把握意脉</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解答语句补写题，一般分三步：第一步是阅读语段——确定中心，理清脉络；第二步是推导句子——明位置，看联系，抓暗示，推导出所补句子的表达内容和形式；第三步是检查验证——代入检验，以求连贯。其中第二步是最核心的工作。</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第</w:t>
      </w:r>
      <w:r>
        <w:rPr>
          <w:rFonts w:hint="eastAsia" w:ascii="宋体" w:hAnsi="宋体"/>
          <w:bCs/>
          <w:szCs w:val="21"/>
          <w:lang w:val="en-US" w:eastAsia="zh-CN"/>
        </w:rPr>
        <w:t>二</w:t>
      </w:r>
      <w:r>
        <w:rPr>
          <w:rFonts w:hint="default" w:ascii="宋体" w:hAnsi="宋体"/>
          <w:bCs/>
          <w:szCs w:val="21"/>
          <w:lang w:val="en-US" w:eastAsia="zh-CN"/>
        </w:rPr>
        <w:t>步</w:t>
      </w:r>
      <w:r>
        <w:rPr>
          <w:rFonts w:hint="eastAsia" w:ascii="宋体" w:hAnsi="宋体"/>
          <w:bCs/>
          <w:szCs w:val="21"/>
          <w:lang w:val="en-US" w:eastAsia="zh-CN"/>
        </w:rPr>
        <w:t>：</w:t>
      </w:r>
      <w:r>
        <w:rPr>
          <w:rFonts w:hint="default" w:ascii="宋体" w:hAnsi="宋体"/>
          <w:bCs/>
          <w:szCs w:val="21"/>
          <w:lang w:val="en-US" w:eastAsia="zh-CN"/>
        </w:rPr>
        <w:t>精确推导，检查验证</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推导句子——明位置，抓“三关”(关键词、关联词、关系式)</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检查验证——代入检验，以求连贯</w:t>
      </w:r>
    </w:p>
    <w:p>
      <w:pPr>
        <w:numPr>
          <w:ilvl w:val="0"/>
          <w:numId w:val="1"/>
        </w:numPr>
        <w:snapToGrid w:val="0"/>
        <w:ind w:left="0" w:leftChars="0"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真题导练</w:t>
      </w:r>
    </w:p>
    <w:p>
      <w:pPr>
        <w:snapToGrid w:val="0"/>
        <w:ind w:firstLine="411" w:firstLineChars="196"/>
        <w:rPr>
          <w:rFonts w:hint="default" w:ascii="宋体" w:hAnsi="宋体"/>
          <w:bCs/>
          <w:szCs w:val="21"/>
          <w:lang w:val="en-US" w:eastAsia="zh-CN"/>
        </w:rPr>
      </w:pPr>
      <w:r>
        <w:rPr>
          <w:rFonts w:hint="eastAsia" w:ascii="宋体" w:hAnsi="宋体"/>
          <w:bCs/>
          <w:szCs w:val="21"/>
          <w:lang w:val="en-US" w:eastAsia="zh-CN"/>
        </w:rPr>
        <w:t>1.</w:t>
      </w:r>
      <w:r>
        <w:rPr>
          <w:rFonts w:hint="default" w:ascii="宋体" w:hAnsi="宋体"/>
          <w:bCs/>
          <w:szCs w:val="21"/>
          <w:lang w:val="en-US" w:eastAsia="zh-CN"/>
        </w:rPr>
        <w:t>(2023·全国乙)请在文中横线处补写恰当的语句，使整段文字语意完整连贯，内容贴切，逻辑严密，每处不超过10个字。</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明明是一项限期两个月的作业，你就是要怀着愧疚自责的心理，一直拖到交作业前一周才匆匆开始，结果不仅要承受巨大的精神压力，最后匆忙赶完的作业也很难尽如人意。如果总是这样，那么①__________。拖延症堪称当代生活的“绝症”，身处其中的人会感到极度焦虑，但还是在截止日期之前满怀负罪感地干其他的事情，任务一拖再拖，时间越少焦虑感越强，②___________，一次又一次地陷入恶性循环。</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那么，有什么办法能③__________________？答案就是，制订明确具体的计划，将一个困难的大任务分解为容易完成的小任务……</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2.(2022·全国乙)请在文中横线处补写恰当的语句，使整段文字语意完整连贯，内容贴切，逻辑严密，每处不超过12个字。</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①_______________。第一种是中央动脉阻塞，会造成患者视力丧失，甚至永久失明。第二种是分支动脉阻塞，视力下降程度不像第一种那么严重，多表现为视野缺损。第三种是睫状动脉阻塞，②______________，经过治疗可能得到一定程度恢复。视网膜动脉阻塞时，③_____________，对视功能危害越大。缺血超过90分钟，视网膜光感受器组织损害不可逆；缺血超过4小时，视网膜就会出现萎缩，即使恢复了血供，视力也很难恢复。因此患者最好能在2小时内、最迟不超过4小时接受治疗，以尽可能保住自己的视力。</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视网膜静脉阻塞主要表现为眼底出血，并由此导致视物模糊变形、视野缺损或注视点黑影等，不及时治疗也会导致严重后果。</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3.(2022·全国甲)请在文中横线处补写恰当的语句，使整段文字语意完整连贯，内容贴切，逻辑严密，每处不超过12个字。</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又是一年槐花儿飘香的季节，小伙伴们有没有想起儿时那些带有妈妈专属味道的槐花美食？不过，槐花①__________________。常见的槐花有三种：淡黄色的国槐花，夏末开花，可以入药②________________；白色的刺槐花(也叫洋槐花)，夏初开花，花香味甜，可食用但不可入药；红色的槐花(变种)仅供观赏，既不能食用，③____________________。也就是说，我们吃的槐花美食来自白色刺槐。</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4.(2022·浙江)在下面一段文字横线处补写恰当的语句，使整段文字语意完整连贯，内容贴切，逻辑严密。每处不超过15个字。</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艺术作品之所以合情合理，是因为它来源于生活；艺术之所以成为艺术，①___________。但艺术之树无论多么伟岸高耸，生活是它永远的土壤。作为一种民间大众文艺形式，曲艺作品的创作当然应该以百姓的日常生活为基础。看似平淡的生活中，②______________，如果将这些哲理巧妙地夸张，适度改造变形，便实现了戏剧化效果，从而成为曲艺创作的有利武器。来源于生活哲学，这带给了曲艺“包袱儿”“在乎情理之中”的可信性；③______________，又带给了曲艺“包袱儿”一种“出乎意料之外”的诧异感和幽默感。二者的完美结合，便成为曲艺“包袱儿”永恒追求的境界。</w:t>
      </w:r>
    </w:p>
    <w:p>
      <w:pPr>
        <w:jc w:val="left"/>
        <w:rPr>
          <w:rFonts w:hint="default" w:ascii="宋体" w:hAnsi="宋体" w:cs="宋体"/>
          <w:b/>
          <w:bCs w:val="0"/>
          <w:kern w:val="0"/>
          <w:szCs w:val="21"/>
          <w:lang w:val="en-US" w:eastAsia="zh-CN"/>
        </w:rPr>
      </w:pPr>
      <w:r>
        <w:rPr>
          <w:rFonts w:hint="eastAsia" w:ascii="宋体" w:hAnsi="宋体" w:cs="宋体"/>
          <w:b/>
          <w:bCs w:val="0"/>
          <w:kern w:val="0"/>
          <w:szCs w:val="21"/>
          <w:lang w:val="en-US" w:eastAsia="zh-CN"/>
        </w:rPr>
        <w:t>四、课后导悟</w:t>
      </w:r>
    </w:p>
    <w:p>
      <w:pPr>
        <w:snapToGrid w:val="0"/>
        <w:ind w:firstLine="411" w:firstLineChars="196"/>
        <w:rPr>
          <w:rFonts w:hint="default" w:ascii="宋体" w:hAnsi="宋体"/>
          <w:bCs/>
          <w:szCs w:val="21"/>
          <w:lang w:val="en-US" w:eastAsia="zh-CN"/>
        </w:rPr>
      </w:pPr>
      <w:r>
        <w:rPr>
          <w:rFonts w:hint="default" w:ascii="宋体" w:hAnsi="宋体"/>
          <w:bCs/>
          <w:szCs w:val="21"/>
          <w:lang w:val="en-US" w:eastAsia="zh-CN"/>
        </w:rPr>
        <w:t>情境补句题所填句子，无论是内容还是形式，都只能来自语段，绝对不能脱离语段。根据这个原则，必须要对拟写好的句子作全面细致的检查验证，看是否自然巧妙、准确和谐；是否做到了内容贴切、语意完整连贯、逻辑严密；是否兼顾了事理的逻辑性、风格的趋同性、文体色彩的一致性。如语段是议论性的，就要表达得周密严谨；是说明性的，就要表达得简明清晰；是文艺性的，就要表达得典雅而富有诗意。总之，必须要代入原文读一读，做到发现问题及时补救。</w:t>
      </w: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ind w:firstLine="411" w:firstLineChars="196"/>
        <w:rPr>
          <w:rFonts w:hint="default" w:ascii="宋体" w:hAnsi="宋体"/>
          <w:bCs/>
          <w:szCs w:val="21"/>
          <w:lang w:val="en-US" w:eastAsia="zh-CN"/>
        </w:rPr>
      </w:pPr>
    </w:p>
    <w:p>
      <w:pPr>
        <w:snapToGrid w:val="0"/>
        <w:rPr>
          <w:rFonts w:hint="default" w:ascii="宋体" w:hAnsi="宋体"/>
          <w:bCs/>
          <w:szCs w:val="21"/>
          <w:lang w:val="en-US" w:eastAsia="zh-CN"/>
        </w:rPr>
      </w:pPr>
      <w:bookmarkStart w:id="1" w:name="_GoBack"/>
      <w:bookmarkEnd w:id="1"/>
    </w:p>
    <w:p>
      <w:pPr>
        <w:spacing w:line="360" w:lineRule="exact"/>
        <w:jc w:val="center"/>
        <w:textAlignment w:val="baseline"/>
        <w:rPr>
          <w:rFonts w:hint="eastAsia" w:ascii="黑体" w:hAnsi="黑体" w:eastAsia="黑体"/>
          <w:b/>
          <w:bCs/>
          <w:sz w:val="28"/>
          <w:szCs w:val="28"/>
        </w:rPr>
      </w:pPr>
      <w:r>
        <w:rPr>
          <w:rFonts w:hint="eastAsia" w:ascii="黑体" w:hAnsi="黑体" w:eastAsia="黑体"/>
          <w:b/>
          <w:bCs/>
          <w:sz w:val="28"/>
          <w:szCs w:val="28"/>
        </w:rPr>
        <w:t>江苏省仪征中学2024—2025学年度第一学期高三语文学科作业</w:t>
      </w:r>
    </w:p>
    <w:p>
      <w:pPr>
        <w:spacing w:line="360" w:lineRule="exact"/>
        <w:jc w:val="center"/>
        <w:textAlignment w:val="baseline"/>
        <w:rPr>
          <w:rFonts w:hint="eastAsia" w:ascii="宋体" w:hAnsi="宋体" w:cs="宋体"/>
          <w:b/>
          <w:kern w:val="0"/>
          <w:sz w:val="28"/>
          <w:szCs w:val="28"/>
          <w:lang w:val="en-US" w:eastAsia="zh-CN"/>
        </w:rPr>
      </w:pPr>
      <w:r>
        <w:rPr>
          <w:rFonts w:hint="eastAsia" w:ascii="宋体" w:hAnsi="宋体" w:cs="宋体"/>
          <w:b/>
          <w:kern w:val="0"/>
          <w:sz w:val="30"/>
          <w:szCs w:val="30"/>
          <w:lang w:val="en-US" w:eastAsia="zh-CN"/>
        </w:rPr>
        <w:t>语言表达</w:t>
      </w:r>
      <w:r>
        <w:rPr>
          <w:rFonts w:ascii="宋体" w:hAnsi="宋体" w:cs="宋体"/>
          <w:b/>
          <w:kern w:val="0"/>
          <w:sz w:val="28"/>
          <w:szCs w:val="28"/>
        </w:rPr>
        <w:t>——</w:t>
      </w:r>
      <w:r>
        <w:rPr>
          <w:rFonts w:hint="eastAsia" w:ascii="宋体" w:hAnsi="宋体" w:cs="宋体"/>
          <w:b/>
          <w:kern w:val="0"/>
          <w:sz w:val="28"/>
          <w:szCs w:val="28"/>
          <w:lang w:val="en-US" w:eastAsia="zh-CN"/>
        </w:rPr>
        <w:t>语句补写</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李臣园</w:t>
      </w:r>
      <w:r>
        <w:rPr>
          <w:rFonts w:hint="eastAsia" w:ascii="楷体" w:hAnsi="楷体" w:eastAsia="楷体" w:cs="楷体"/>
          <w:bCs/>
          <w:color w:val="000000"/>
          <w:sz w:val="24"/>
        </w:rPr>
        <w:t xml:space="preserve">    审核人：卞文惠</w:t>
      </w:r>
    </w:p>
    <w:p>
      <w:pPr>
        <w:spacing w:line="280" w:lineRule="exact"/>
        <w:jc w:val="center"/>
        <w:textAlignment w:val="baseline"/>
        <w:rPr>
          <w:rFonts w:hint="eastAsia" w:ascii="黑体" w:hAnsi="黑体" w:eastAsia="黑体"/>
          <w:b/>
          <w:bCs/>
          <w:sz w:val="28"/>
          <w:szCs w:val="28"/>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2024.1</w:t>
      </w:r>
      <w:r>
        <w:rPr>
          <w:rFonts w:hint="eastAsia" w:ascii="楷体" w:hAnsi="楷体" w:eastAsia="楷体" w:cs="楷体"/>
          <w:sz w:val="24"/>
          <w:u w:val="single"/>
          <w:lang w:val="en-US" w:eastAsia="zh-CN"/>
        </w:rPr>
        <w:t>1</w:t>
      </w:r>
      <w:r>
        <w:rPr>
          <w:rFonts w:hint="eastAsia" w:ascii="楷体" w:hAnsi="楷体" w:eastAsia="楷体" w:cs="楷体"/>
          <w:sz w:val="24"/>
          <w:u w:val="single"/>
        </w:rPr>
        <w:t>.1</w:t>
      </w:r>
      <w:r>
        <w:rPr>
          <w:rFonts w:hint="eastAsia" w:ascii="楷体" w:hAnsi="楷体" w:eastAsia="楷体" w:cs="楷体"/>
          <w:sz w:val="24"/>
          <w:u w:val="single"/>
          <w:lang w:val="en-US" w:eastAsia="zh-CN"/>
        </w:rPr>
        <w:t>2</w:t>
      </w:r>
      <w:r>
        <w:rPr>
          <w:rFonts w:hint="eastAsia" w:ascii="楷体" w:hAnsi="楷体" w:eastAsia="楷体" w:cs="楷体"/>
          <w:bCs/>
          <w:color w:val="000000"/>
          <w:sz w:val="24"/>
          <w:szCs w:val="24"/>
        </w:rPr>
        <w:t>作业时长：</w:t>
      </w:r>
      <w:r>
        <w:rPr>
          <w:rFonts w:hint="eastAsia" w:ascii="楷体" w:hAnsi="楷体" w:eastAsia="楷体" w:cs="楷体"/>
          <w:bCs/>
          <w:color w:val="000000"/>
          <w:sz w:val="24"/>
          <w:szCs w:val="24"/>
          <w:lang w:val="en-US" w:eastAsia="zh-CN"/>
        </w:rPr>
        <w:t>35</w:t>
      </w:r>
      <w:r>
        <w:rPr>
          <w:rFonts w:hint="eastAsia" w:ascii="楷体" w:hAnsi="楷体" w:eastAsia="楷体" w:cs="楷体"/>
          <w:bCs/>
          <w:color w:val="000000"/>
          <w:sz w:val="24"/>
          <w:szCs w:val="24"/>
        </w:rPr>
        <w:t>分钟</w:t>
      </w:r>
    </w:p>
    <w:p>
      <w:pPr>
        <w:pStyle w:val="2"/>
        <w:snapToGrid w:val="0"/>
        <w:spacing w:line="340" w:lineRule="exact"/>
        <w:jc w:val="left"/>
        <w:rPr>
          <w:rFonts w:hint="eastAsia" w:hAnsi="宋体" w:cs="宋体"/>
          <w:b/>
          <w:bCs/>
        </w:rPr>
      </w:pPr>
      <w:r>
        <w:rPr>
          <w:rFonts w:hint="eastAsia" w:hAnsi="宋体" w:cs="宋体"/>
          <w:b/>
          <w:bCs/>
        </w:rPr>
        <w:t>一、巩固导练</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eastAsia" w:ascii="宋体" w:hAnsi="宋体"/>
          <w:bCs/>
          <w:szCs w:val="21"/>
          <w:lang w:val="en-US" w:eastAsia="zh-CN"/>
        </w:rPr>
        <w:t>1.</w:t>
      </w:r>
      <w:r>
        <w:rPr>
          <w:rFonts w:hint="default" w:ascii="宋体" w:hAnsi="宋体"/>
          <w:bCs/>
          <w:szCs w:val="21"/>
          <w:lang w:val="en-US" w:eastAsia="zh-CN"/>
        </w:rPr>
        <w:t>(2020·全国Ⅰ)阅读下面的文字，完成后面题目。</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研究发现，有氧运动能增加流向与记忆有关的大脑区域的血流量，从而改善记忆力。任何时候开始锻炼都不会太晚，即使进入老年阶段，①__________，你仍然可以通过适当增加有氧运动来加以改善。有30名被试人员(平均年龄66岁)参与了研究，②______________，这两组人都没有定期锻炼的习惯，也没有记忆障碍的迹象。其中一组每周完成数次有氧运动的任务，而另一组只进行拉伸和平衡训练，同时保持较低的心率。12个月后，与拉伸平衡组相比，有氧运动组流向与记忆有关的大脑区域的血流量增加了。研究开始和结束时进行的记忆力测试显示，③______________，而拉伸平衡组的成绩提高不明显。</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(1)请概括语段中心，划分段内层次。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(2)请在文中横线处补写恰当的语句，使整段文字语意完整连贯，内容贴切，逻辑严密，每处不超过15个字。</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eastAsia" w:ascii="宋体" w:hAnsi="宋体"/>
          <w:bCs/>
          <w:szCs w:val="21"/>
          <w:lang w:val="en-US" w:eastAsia="zh-CN"/>
        </w:rPr>
        <w:t>2.</w:t>
      </w:r>
      <w:r>
        <w:rPr>
          <w:rFonts w:hint="default" w:ascii="宋体" w:hAnsi="宋体"/>
          <w:bCs/>
          <w:szCs w:val="21"/>
          <w:lang w:val="en-US" w:eastAsia="zh-CN"/>
        </w:rPr>
        <w:t>(2019·全国Ⅰ)在下面一段文字横线处补写恰当的语句，使整段文字语意完整连贯，内容贴切，逻辑严密，每处不超过12个字。</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研究发现，人们所受压力会增加血液中糖皮质激素的含量，而糖皮质激素可将前体细胞变为脂肪细胞，所以①________________。但人们过去不清楚，为什么白天压力大不一定会变胖，而上夜班之类的压力则常与肥胖相联系。最近一项研究揭开了谜底：健康人的糖皮质激素水平在24小时内呈节律性涨落，早8点最高，凌晨3点最低。如果打破节律，在糖皮质激素水平②_________________，糖皮质激素的增加就会导致更多前体细胞变为脂肪细胞。如果顺应节律，在糖皮质激素水平本来就是峰值时，即使增加很多糖皮质激素，也不易引起脂肪细胞增加。可见，③______________非常重要，夜间长期经历持续性压力体重会明显增加。</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b/>
          <w:bCs/>
        </w:rPr>
      </w:pPr>
      <w:r>
        <w:rPr>
          <w:rFonts w:hint="eastAsia" w:hAnsi="宋体" w:cs="宋体"/>
          <w:b/>
          <w:bCs/>
        </w:rPr>
        <w:t>二、拓展导练</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eastAsia" w:ascii="宋体" w:hAnsi="宋体"/>
          <w:bCs/>
          <w:szCs w:val="21"/>
          <w:lang w:val="en-US" w:eastAsia="zh-CN"/>
        </w:rPr>
        <w:t>1.</w:t>
      </w:r>
      <w:r>
        <w:rPr>
          <w:rFonts w:hint="default" w:ascii="宋体" w:hAnsi="宋体"/>
          <w:bCs/>
          <w:szCs w:val="21"/>
          <w:lang w:val="en-US" w:eastAsia="zh-CN"/>
        </w:rPr>
        <w:t>(2021·新高考Ⅱ)请在文中横线处补写恰当的语句，使整段文字语意完整连贯，内容贴切，逻辑严密，每处不超过15个字。</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东西方文化不同，艺术的表现也不同。一般来说，东方艺术重主观，①_________________。表现在绘画上，西洋画重写实，重形似；而中国画重神韵，重意境。</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中国画通常②______________________。这看起来是以题材为标准分类，其实是用艺术表现了一些独特的观念和思想，即中国画概括了自然和人生三个方面：人物画表现的是人类社会中人与人之间的关系；山水画表现的是③____________________，将人与自然融为一体；花鸟画则表现大自然的各种生命与人的和谐相处。中国画的分类，体现了中华民族传统的哲学观念和审美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eastAsia" w:ascii="宋体" w:hAnsi="宋体"/>
          <w:bCs/>
          <w:szCs w:val="21"/>
          <w:lang w:val="en-US" w:eastAsia="zh-CN"/>
        </w:rPr>
        <w:t>2.</w:t>
      </w:r>
      <w:r>
        <w:rPr>
          <w:rFonts w:hint="default" w:ascii="宋体" w:hAnsi="宋体"/>
          <w:bCs/>
          <w:szCs w:val="21"/>
          <w:lang w:val="en-US" w:eastAsia="zh-CN"/>
        </w:rPr>
        <w:t>(2021·全国乙)请在文中横线处补写恰当的语句，使整段文字语意完整连贯，内容贴切，逻辑严密，每处不超过12个字。</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r>
        <w:rPr>
          <w:rFonts w:hint="default" w:ascii="宋体" w:hAnsi="宋体"/>
          <w:bCs/>
          <w:szCs w:val="21"/>
          <w:lang w:val="en-US" w:eastAsia="zh-CN"/>
        </w:rPr>
        <w:t>很多人认为，水果越甜，含糖量越高，热量也越高。其实这种说法并不准确。因为水果的甜度①__________________，还与“糖”的种类以及含酸性物质的多少有关。水果中的“糖类”，主要包括单糖(果糖，葡萄糖)、双糖(蔗糖，麦芽糖)和多糖(淀粉)。其中②_____________，蔗糖的甜度次之，葡萄糖和麦芽糖更次之，淀粉则基本没有甜味。有的水果，如西瓜，由于所含果糖比例较大，甜度远高于含糖量更高但以葡萄糖为主的水果，如猕猴桃。水果中的有机酸，可以使其甜度不那么明显，例如山楂的含糖量比草莓高得多，但吃起来没有草莓甜，就是③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宋体" w:hAnsi="宋体"/>
          <w:bCs/>
          <w:szCs w:val="21"/>
          <w:lang w:val="en-US" w:eastAsia="zh-CN"/>
        </w:rPr>
      </w:pPr>
    </w:p>
    <w:p>
      <w:pPr>
        <w:snapToGrid w:val="0"/>
        <w:rPr>
          <w:rFonts w:hint="default" w:ascii="宋体" w:hAnsi="宋体"/>
          <w:bCs/>
          <w:szCs w:val="21"/>
          <w:lang w:val="en-US" w:eastAsia="zh-CN"/>
        </w:rPr>
      </w:pPr>
    </w:p>
    <w:p>
      <w:pPr>
        <w:snapToGrid w:val="0"/>
        <w:rPr>
          <w:rFonts w:hint="default" w:ascii="宋体" w:hAnsi="宋体"/>
          <w:bCs/>
          <w:szCs w:val="21"/>
          <w:lang w:val="en-US" w:eastAsia="zh-CN"/>
        </w:rPr>
      </w:pPr>
    </w:p>
    <w:p>
      <w:pPr>
        <w:snapToGrid w:val="0"/>
        <w:rPr>
          <w:rFonts w:hint="default" w:ascii="宋体" w:hAnsi="宋体"/>
          <w:bCs/>
          <w:szCs w:val="21"/>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cs="宋体"/>
          <w:b/>
          <w:bCs/>
        </w:rPr>
      </w:pPr>
      <w:r>
        <w:rPr>
          <w:rFonts w:hint="eastAsia" w:hAnsi="宋体" w:cs="宋体"/>
        </w:rPr>
        <w:t>★</w:t>
      </w:r>
      <w:r>
        <w:rPr>
          <w:rFonts w:hint="eastAsia" w:hAnsi="宋体" w:cs="宋体"/>
          <w:b/>
          <w:bCs/>
        </w:rPr>
        <w:t>三、选做题</w:t>
      </w:r>
    </w:p>
    <w:p>
      <w:pPr>
        <w:snapToGrid w:val="0"/>
        <w:ind w:firstLine="420" w:firstLineChars="200"/>
        <w:rPr>
          <w:rFonts w:hint="default" w:ascii="宋体" w:hAnsi="宋体"/>
          <w:bCs/>
          <w:szCs w:val="21"/>
          <w:lang w:val="en-US" w:eastAsia="zh-CN"/>
        </w:rPr>
      </w:pPr>
      <w:r>
        <w:rPr>
          <w:rFonts w:hint="default" w:ascii="宋体" w:hAnsi="宋体"/>
          <w:bCs/>
          <w:szCs w:val="21"/>
          <w:lang w:val="en-US" w:eastAsia="zh-CN"/>
        </w:rPr>
        <w:t>(2024·九省联考)阅读下面的文字，完成后面题目。</w:t>
      </w:r>
    </w:p>
    <w:p>
      <w:pPr>
        <w:snapToGrid w:val="0"/>
        <w:ind w:firstLine="420" w:firstLineChars="200"/>
        <w:rPr>
          <w:rFonts w:hint="default" w:ascii="宋体" w:hAnsi="宋体"/>
          <w:bCs/>
          <w:szCs w:val="21"/>
          <w:lang w:val="en-US" w:eastAsia="zh-CN"/>
        </w:rPr>
      </w:pPr>
      <w:r>
        <w:rPr>
          <w:rFonts w:hint="default" w:ascii="宋体" w:hAnsi="宋体"/>
          <w:bCs/>
          <w:szCs w:val="21"/>
          <w:lang w:val="en-US" w:eastAsia="zh-CN"/>
        </w:rPr>
        <w:t>从炙热的沙漠到冷峭的冰川，再到全球各地纷繁复杂的生态环境，几乎所有地方都有一个共同点——有生命。你可能会惊讶地发现，即使在一些最奇怪、最恶劣、似乎最不适宜生命存在的环境中，①_________。</w:t>
      </w:r>
    </w:p>
    <w:p>
      <w:pPr>
        <w:snapToGrid w:val="0"/>
        <w:rPr>
          <w:rFonts w:hint="default" w:ascii="宋体" w:hAnsi="宋体"/>
          <w:bCs/>
          <w:szCs w:val="21"/>
          <w:lang w:val="en-US" w:eastAsia="zh-CN"/>
        </w:rPr>
      </w:pPr>
      <w:r>
        <w:rPr>
          <w:rFonts w:hint="default" w:ascii="宋体" w:hAnsi="宋体"/>
          <w:bCs/>
          <w:szCs w:val="21"/>
          <w:lang w:val="en-US" w:eastAsia="zh-CN"/>
        </w:rPr>
        <w:t>为了生存，所有生物都有一些基本需求需要满足，包括水(或某些溶剂)、能量来源和基本的生物分子，如碳水化合物、蛋白质、脂肪和核酸等。如果②________，生物体就没有足够的资源来生长或产生维持生存的能量。但这还不是全部！为了更有利于生长，在漫长的进化过程中，生物往往会③___________。</w:t>
      </w:r>
    </w:p>
    <w:p>
      <w:pPr>
        <w:snapToGrid w:val="0"/>
        <w:ind w:firstLine="420" w:firstLineChars="200"/>
        <w:rPr>
          <w:rFonts w:hint="default" w:ascii="宋体" w:hAnsi="宋体"/>
          <w:bCs/>
          <w:szCs w:val="21"/>
          <w:lang w:val="en-US" w:eastAsia="zh-CN"/>
        </w:rPr>
      </w:pPr>
      <w:r>
        <w:rPr>
          <w:rFonts w:hint="default" w:ascii="宋体" w:hAnsi="宋体"/>
          <w:bCs/>
          <w:szCs w:val="21"/>
          <w:lang w:val="en-US" w:eastAsia="zh-CN"/>
        </w:rPr>
        <w:t>比如生活在世界最寒冷大陆上的企鹅，为了适应寒冷的环境，它们的身体天然就有神奇的保温功能。它们的静脉缠绕在动脉上，使动脉内的血液保持略微温暖。当它们潜入寒冷的海水中捕猎时，心率会降低15%，这有助于身体保存更多的能量，而这些能量又可以用来使身体产生更多的热量。甚至它们身上的羽毛也是密密麻麻地重叠在一起，保护它们免受刺骨的寒风和冰冷海水的侵袭。</w:t>
      </w:r>
    </w:p>
    <w:p>
      <w:pPr>
        <w:snapToGrid w:val="0"/>
        <w:ind w:firstLine="420" w:firstLineChars="200"/>
        <w:rPr>
          <w:rFonts w:hint="default" w:ascii="宋体" w:hAnsi="宋体"/>
          <w:bCs/>
          <w:szCs w:val="21"/>
          <w:lang w:val="en-US" w:eastAsia="zh-CN"/>
        </w:rPr>
      </w:pPr>
      <w:r>
        <w:rPr>
          <w:rFonts w:hint="default" w:ascii="宋体" w:hAnsi="宋体"/>
          <w:bCs/>
          <w:szCs w:val="21"/>
          <w:lang w:val="en-US" w:eastAsia="zh-CN"/>
        </w:rPr>
        <w:t>(1)请在文中横线处补写恰当的语句，使整段文字语意完整连贯，内容贴切，逻辑严密，每处不超过12个字。(6分)</w:t>
      </w:r>
    </w:p>
    <w:p>
      <w:pPr>
        <w:snapToGrid w:val="0"/>
        <w:ind w:firstLine="420" w:firstLineChars="200"/>
        <w:rPr>
          <w:rFonts w:hint="default" w:ascii="宋体" w:hAnsi="宋体"/>
          <w:bCs/>
          <w:szCs w:val="21"/>
          <w:lang w:val="en-US" w:eastAsia="zh-CN"/>
        </w:rPr>
      </w:pPr>
    </w:p>
    <w:p>
      <w:pPr>
        <w:snapToGrid w:val="0"/>
        <w:ind w:firstLine="420" w:firstLineChars="200"/>
        <w:rPr>
          <w:rFonts w:hint="default" w:ascii="宋体" w:hAnsi="宋体"/>
          <w:bCs/>
          <w:szCs w:val="21"/>
          <w:lang w:val="en-US" w:eastAsia="zh-CN"/>
        </w:rPr>
      </w:pPr>
    </w:p>
    <w:p>
      <w:pPr>
        <w:snapToGrid w:val="0"/>
        <w:ind w:firstLine="420" w:firstLineChars="200"/>
        <w:rPr>
          <w:rFonts w:hint="default" w:ascii="宋体" w:hAnsi="宋体"/>
          <w:bCs/>
          <w:szCs w:val="21"/>
          <w:lang w:val="en-US" w:eastAsia="zh-CN"/>
        </w:rPr>
      </w:pPr>
    </w:p>
    <w:p>
      <w:pPr>
        <w:snapToGrid w:val="0"/>
        <w:ind w:firstLine="420" w:firstLineChars="200"/>
        <w:rPr>
          <w:rFonts w:hint="default" w:ascii="宋体" w:hAnsi="宋体"/>
          <w:bCs/>
          <w:szCs w:val="21"/>
          <w:lang w:val="en-US" w:eastAsia="zh-CN"/>
        </w:rPr>
      </w:pPr>
      <w:r>
        <w:rPr>
          <w:rFonts w:hint="default" w:ascii="宋体" w:hAnsi="宋体"/>
          <w:bCs/>
          <w:szCs w:val="21"/>
          <w:lang w:val="en-US" w:eastAsia="zh-CN"/>
        </w:rPr>
        <w:t>(2)简述第三段的主要内容。要求使用包含因果关系的句子，表达准确流畅，不超过45个字。(5分)</w:t>
      </w:r>
    </w:p>
    <w:p>
      <w:pPr>
        <w:snapToGrid w:val="0"/>
        <w:ind w:firstLine="420" w:firstLineChars="200"/>
        <w:rPr>
          <w:rFonts w:hint="default" w:ascii="宋体" w:hAnsi="宋体"/>
          <w:bCs/>
          <w:szCs w:val="21"/>
          <w:lang w:val="en-US" w:eastAsia="zh-CN"/>
        </w:rPr>
      </w:pPr>
    </w:p>
    <w:p>
      <w:pPr>
        <w:snapToGrid w:val="0"/>
        <w:rPr>
          <w:rFonts w:hint="default" w:ascii="宋体" w:hAnsi="宋体"/>
          <w:bCs/>
          <w:szCs w:val="21"/>
          <w:lang w:val="en-US" w:eastAsia="zh-CN"/>
        </w:rPr>
      </w:pPr>
    </w:p>
    <w:p>
      <w:pPr>
        <w:snapToGrid w:val="0"/>
        <w:rPr>
          <w:rFonts w:hint="default" w:ascii="宋体" w:hAnsi="宋体"/>
          <w:bCs/>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b/>
          <w:bCs/>
          <w:color w:val="000000"/>
        </w:rPr>
      </w:pPr>
      <w:r>
        <w:rPr>
          <w:rFonts w:hint="eastAsia" w:ascii="宋体" w:hAnsi="宋体" w:eastAsia="宋体"/>
          <w:b/>
          <w:bCs/>
          <w:color w:val="000000"/>
          <w:lang w:val="en-US" w:eastAsia="zh-CN"/>
        </w:rPr>
        <w:t>四、</w:t>
      </w:r>
      <w:r>
        <w:rPr>
          <w:rFonts w:hint="eastAsia" w:ascii="宋体" w:hAnsi="宋体" w:eastAsia="宋体"/>
          <w:b/>
          <w:bCs/>
          <w:color w:val="000000"/>
        </w:rPr>
        <w:t>补充练习</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(2020·全国Ⅲ)在下面一段文字横线处补写恰当的语句，使整段文字语意完整连贯，内容贴切，逻辑严密，每处不超过8个字。</w:t>
      </w:r>
    </w:p>
    <w:p>
      <w:pPr>
        <w:snapToGrid w:val="0"/>
        <w:ind w:firstLine="411" w:firstLineChars="196"/>
        <w:rPr>
          <w:rFonts w:hint="eastAsia" w:ascii="宋体" w:hAnsi="宋体"/>
          <w:bCs/>
          <w:szCs w:val="21"/>
          <w:lang w:val="en-US" w:eastAsia="zh-CN"/>
        </w:rPr>
      </w:pPr>
      <w:r>
        <w:rPr>
          <w:rFonts w:hint="eastAsia" w:ascii="宋体" w:hAnsi="宋体"/>
          <w:bCs/>
          <w:szCs w:val="21"/>
          <w:lang w:val="en-US" w:eastAsia="zh-CN"/>
        </w:rPr>
        <w:t>食物的基本功能之一是给人体提供日常所需的能量。我们的一举一动，大到跑步，小到眨眼，①_________________。食物中提供能量的三大营养素，即蛋白质、碳水化合物和脂肪，人体不能②_______________，因为它们均以大分子形式存在，必须消化分解成小分子才能吸收利用。这一过程中的能量消耗就是③________________，又称为膳食生热作用。我们吃完饭后会有发热的感觉，这就是食物热效应的外在表现。</w:t>
      </w:r>
    </w:p>
    <w:p>
      <w:pPr>
        <w:widowControl w:val="0"/>
        <w:numPr>
          <w:numId w:val="0"/>
        </w:numPr>
        <w:snapToGrid w:val="0"/>
        <w:jc w:val="both"/>
        <w:rPr>
          <w:rFonts w:hint="default" w:ascii="宋体" w:hAnsi="宋体" w:cs="宋体"/>
          <w:b/>
          <w:sz w:val="21"/>
          <w:szCs w:val="21"/>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96F9"/>
    <w:multiLevelType w:val="singleLevel"/>
    <w:tmpl w:val="B32C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WVjNjJlODAzMmU2ZDEyMDkyYTMyMmU2ZmRlYWQifQ=="/>
  </w:docVars>
  <w:rsids>
    <w:rsidRoot w:val="00000000"/>
    <w:rsid w:val="0F633F7B"/>
    <w:rsid w:val="22152DFF"/>
    <w:rsid w:val="7694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2234</Words>
  <Characters>2494</Characters>
  <Lines>0</Lines>
  <Paragraphs>0</Paragraphs>
  <TotalTime>4</TotalTime>
  <ScaleCrop>false</ScaleCrop>
  <LinksUpToDate>false</LinksUpToDate>
  <CharactersWithSpaces>2529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2024-11-07T06:43:40Z</dcterms:created>
  <dc:creator>李臣园</dc:creator>
  <cp:lastModifiedBy>李臣园</cp:lastModifiedBy>
  <dcterms:modified xsi:type="dcterms:W3CDTF">2024-11-07T08:07:08Z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FD15A9AB4F7A4936A1D5762F06A32006</vt:lpwstr>
  </property>
</Properties>
</file>