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黑体" w:eastAsia="黑体"/>
          <w:b/>
          <w:bCs/>
          <w:sz w:val="28"/>
          <w:szCs w:val="28"/>
        </w:rPr>
        <w:t>江苏省仪征中学2024-2025学年度第一学期高三语文学科导学案</w:t>
      </w:r>
    </w:p>
    <w:p>
      <w:pPr>
        <w:widowControl/>
        <w:shd w:val="clear" w:color="auto" w:fill="FFFFFF"/>
        <w:jc w:val="center"/>
        <w:rPr>
          <w:rFonts w:ascii="宋体" w:hAnsi="宋体" w:cs="宋体"/>
          <w:b/>
          <w:kern w:val="0"/>
          <w:sz w:val="30"/>
          <w:szCs w:val="30"/>
        </w:rPr>
      </w:pPr>
      <w:r>
        <w:rPr>
          <w:rFonts w:hint="eastAsia" w:ascii="宋体" w:hAnsi="宋体" w:cs="宋体"/>
          <w:b/>
          <w:kern w:val="0"/>
          <w:sz w:val="30"/>
          <w:szCs w:val="30"/>
        </w:rPr>
        <w:t>小说阅读</w:t>
      </w:r>
      <w:r>
        <w:rPr>
          <w:rFonts w:hint="eastAsia" w:ascii="宋体" w:hAnsi="宋体" w:cs="宋体"/>
          <w:b/>
          <w:kern w:val="0"/>
          <w:sz w:val="30"/>
          <w:szCs w:val="30"/>
          <w:lang w:eastAsia="zh-CN"/>
        </w:rPr>
        <w:t>（</w:t>
      </w:r>
      <w:r>
        <w:rPr>
          <w:rFonts w:hint="eastAsia" w:ascii="宋体" w:hAnsi="宋体" w:cs="宋体"/>
          <w:b/>
          <w:kern w:val="0"/>
          <w:sz w:val="30"/>
          <w:szCs w:val="30"/>
          <w:lang w:val="en-US" w:eastAsia="zh-CN"/>
        </w:rPr>
        <w:t>三</w:t>
      </w:r>
      <w:r>
        <w:rPr>
          <w:rFonts w:hint="eastAsia" w:ascii="宋体" w:hAnsi="宋体" w:cs="宋体"/>
          <w:b/>
          <w:kern w:val="0"/>
          <w:sz w:val="30"/>
          <w:szCs w:val="30"/>
          <w:lang w:eastAsia="zh-CN"/>
        </w:rPr>
        <w:t>）</w:t>
      </w:r>
      <w:r>
        <w:rPr>
          <w:rFonts w:hint="eastAsia" w:ascii="宋体" w:hAnsi="宋体" w:cs="宋体"/>
          <w:b/>
          <w:kern w:val="0"/>
          <w:sz w:val="28"/>
          <w:szCs w:val="28"/>
        </w:rPr>
        <w:t>——把握故事情节</w:t>
      </w:r>
    </w:p>
    <w:p>
      <w:pPr>
        <w:jc w:val="center"/>
        <w:rPr>
          <w:rFonts w:hint="eastAsia" w:ascii="楷体" w:hAnsi="楷体" w:eastAsia="楷体" w:cs="楷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val="en-US" w:eastAsia="zh-CN"/>
          <w14:textFill>
            <w14:solidFill>
              <w14:schemeClr w14:val="tx1"/>
            </w14:solidFill>
          </w14:textFill>
        </w:rPr>
        <w:t>孙庆南</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val="en-US" w:eastAsia="zh-CN"/>
          <w14:textFill>
            <w14:solidFill>
              <w14:schemeClr w14:val="tx1"/>
            </w14:solidFill>
          </w14:textFill>
        </w:rPr>
        <w:t>卞文慧</w:t>
      </w:r>
    </w:p>
    <w:p>
      <w:pPr>
        <w:spacing w:line="300" w:lineRule="exact"/>
        <w:jc w:val="center"/>
        <w:textAlignment w:val="baseline"/>
        <w:rPr>
          <w:rFonts w:hint="default" w:ascii="楷体" w:hAnsi="楷体" w:eastAsia="楷体" w:cs="楷体"/>
          <w:bCs/>
          <w:color w:val="000000" w:themeColor="text1"/>
          <w:sz w:val="24"/>
          <w:szCs w:val="24"/>
          <w:u w:val="single"/>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u w:val="single"/>
          <w:lang w:val="en-US" w:eastAsia="zh-CN"/>
          <w14:textFill>
            <w14:solidFill>
              <w14:schemeClr w14:val="tx1"/>
            </w14:solidFill>
          </w14:textFill>
        </w:rPr>
        <w:t>2024.10.16</w:t>
      </w:r>
    </w:p>
    <w:p>
      <w:pPr>
        <w:spacing w:line="360" w:lineRule="exac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pStyle w:val="4"/>
        <w:tabs>
          <w:tab w:val="left" w:pos="3402"/>
        </w:tabs>
        <w:snapToGrid w:val="0"/>
        <w:rPr>
          <w:rFonts w:hint="eastAsia" w:ascii="宋体" w:hAnsi="宋体" w:eastAsia="宋体" w:cs="宋体"/>
          <w:bCs/>
          <w:sz w:val="21"/>
          <w:szCs w:val="21"/>
        </w:rPr>
      </w:pPr>
      <w:r>
        <w:rPr>
          <w:rFonts w:hint="eastAsia" w:ascii="Times New Roman" w:hAnsi="Times New Roman"/>
        </w:rPr>
        <w:t xml:space="preserve">  </w:t>
      </w:r>
      <w:r>
        <w:rPr>
          <w:rFonts w:hint="eastAsia" w:ascii="宋体" w:hAnsi="宋体" w:eastAsia="宋体" w:cs="宋体"/>
          <w:sz w:val="21"/>
          <w:szCs w:val="21"/>
        </w:rPr>
        <w:t xml:space="preserve"> </w:t>
      </w:r>
      <w:r>
        <w:rPr>
          <w:rFonts w:hint="eastAsia" w:ascii="宋体" w:hAnsi="宋体" w:eastAsia="宋体" w:cs="宋体"/>
          <w:bCs/>
          <w:sz w:val="21"/>
          <w:szCs w:val="21"/>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pPr>
        <w:snapToGrid w:val="0"/>
        <w:spacing w:line="360" w:lineRule="exact"/>
        <w:rPr>
          <w:rFonts w:hint="eastAsia" w:ascii="宋体" w:hAnsi="宋体" w:eastAsia="宋体" w:cs="宋体"/>
          <w:kern w:val="2"/>
          <w:sz w:val="21"/>
          <w:szCs w:val="21"/>
          <w:lang w:val="en-US" w:eastAsia="zh-CN" w:bidi="ar-SA"/>
        </w:rPr>
      </w:pPr>
      <w:r>
        <w:rPr>
          <w:rFonts w:hint="eastAsia" w:ascii="宋体" w:hAnsi="宋体" w:cs="宋体"/>
          <w:b/>
          <w:bCs w:val="0"/>
          <w:kern w:val="0"/>
          <w:szCs w:val="21"/>
          <w:lang w:val="en-US" w:eastAsia="zh-CN"/>
        </w:rPr>
        <w:t>一、</w:t>
      </w:r>
      <w:r>
        <w:rPr>
          <w:rFonts w:hint="eastAsia" w:ascii="宋体" w:hAnsi="宋体" w:cs="宋体"/>
          <w:b/>
          <w:bCs w:val="0"/>
          <w:kern w:val="0"/>
          <w:szCs w:val="21"/>
        </w:rPr>
        <w:t>内容导读</w:t>
      </w:r>
    </w:p>
    <w:p>
      <w:pPr>
        <w:pStyle w:val="4"/>
        <w:snapToGrid w:val="0"/>
        <w:spacing w:line="360" w:lineRule="auto"/>
        <w:rPr>
          <w:rFonts w:ascii="Times New Roman" w:hAnsi="Times New Roman" w:cs="Times New Roman"/>
        </w:rPr>
      </w:pPr>
    </w:p>
    <w:p>
      <w:pPr>
        <w:pStyle w:val="4"/>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327650" cy="243205"/>
            <wp:effectExtent l="0" t="0" r="6350" b="10795"/>
            <wp:docPr id="1" name="图片 1" descr="知识图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知识图要"/>
                    <pic:cNvPicPr>
                      <a:picLocks noChangeAspect="1"/>
                    </pic:cNvPicPr>
                  </pic:nvPicPr>
                  <pic:blipFill>
                    <a:blip r:embed="rId6"/>
                    <a:stretch>
                      <a:fillRect/>
                    </a:stretch>
                  </pic:blipFill>
                  <pic:spPr>
                    <a:xfrm>
                      <a:off x="0" y="0"/>
                      <a:ext cx="5327650" cy="243205"/>
                    </a:xfrm>
                    <a:prstGeom prst="rect">
                      <a:avLst/>
                    </a:prstGeom>
                    <a:noFill/>
                    <a:ln>
                      <a:noFill/>
                    </a:ln>
                  </pic:spPr>
                </pic:pic>
              </a:graphicData>
            </a:graphic>
          </wp:inline>
        </w:drawing>
      </w:r>
    </w:p>
    <w:p>
      <w:pPr>
        <w:pStyle w:val="4"/>
        <w:snapToGrid w:val="0"/>
        <w:spacing w:line="360" w:lineRule="auto"/>
        <w:jc w:val="center"/>
        <w:rPr>
          <w:rFonts w:hint="eastAsia" w:ascii="宋体" w:hAnsi="宋体" w:eastAsia="宋体" w:cs="宋体"/>
          <w:kern w:val="2"/>
          <w:sz w:val="21"/>
          <w:szCs w:val="21"/>
          <w:lang w:val="en-US" w:eastAsia="zh-CN" w:bidi="ar-SA"/>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"E:\\王莎莎\\2024年\\大一轮\\语文学生\\A265样.TIF"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"E:\\王莎莎\\2024年\\大一轮\\语文学生\\A265样.TIF"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"E:\\王莎莎\\2024年\\大一轮\\语文学生\\大一轮复习讲义\\A265样.TIF"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"E:\\王莎莎\\2024年\\大一轮\\语文学生\\大一轮复习讲义\\A265样.TIF"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INCLUDEPICTURE  "E:\\</w:instrText>
      </w:r>
      <w:r>
        <w:rPr>
          <w:rFonts w:hint="eastAsia" w:ascii="Times New Roman" w:hAnsi="Times New Roman" w:eastAsia="楷体_GB2312" w:cs="Times New Roman"/>
        </w:rPr>
        <w:instrText xml:space="preserve">靖春春</w:instrText>
      </w:r>
      <w:r>
        <w:rPr>
          <w:rFonts w:ascii="Times New Roman" w:hAnsi="Times New Roman" w:eastAsia="楷体_GB2312" w:cs="Times New Roman"/>
        </w:rPr>
        <w:instrText xml:space="preserve">\\2024\\</w:instrText>
      </w:r>
      <w:r>
        <w:rPr>
          <w:rFonts w:hint="eastAsia" w:ascii="Times New Roman" w:hAnsi="Times New Roman" w:eastAsia="楷体_GB2312" w:cs="Times New Roman"/>
        </w:rPr>
        <w:instrText xml:space="preserve">一轮</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大一轮</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语文</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新高考（京津鲁琼辽粤苏渝鄂闽冀湘晋皖云黑吉桂浙贵甘赣豫新青藏宁蒙陕川）</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改九省联考后</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学生</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大一轮复习讲义</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板块二　文学类阅读</w:instrText>
      </w:r>
      <w:r>
        <w:rPr>
          <w:rFonts w:hint="c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小说</w:instrText>
      </w:r>
      <w:r>
        <w:rPr>
          <w:rFonts w:ascii="Times New Roman" w:hAnsi="Times New Roman" w:eastAsia="楷体_GB2312" w:cs="Times New Roman"/>
        </w:rPr>
        <w:instrText xml:space="preserve">\\A265</w:instrText>
      </w:r>
      <w:r>
        <w:rPr>
          <w:rFonts w:hint="eastAsia" w:ascii="Times New Roman" w:hAnsi="Times New Roman" w:eastAsia="楷体_GB2312" w:cs="Times New Roman"/>
        </w:rPr>
        <w:instrText xml:space="preserve">样</w:instrText>
      </w:r>
      <w:r>
        <w:rPr>
          <w:rFonts w:ascii="Times New Roman" w:hAnsi="Times New Roman" w:eastAsia="楷体_GB2312" w:cs="Times New Roman"/>
        </w:rPr>
        <w:instrText xml:space="preserve">.TIF" \* MERGEFORMATINET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5327650" cy="1384935"/>
            <wp:effectExtent l="0" t="0" r="635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5327650" cy="1384935"/>
                    </a:xfrm>
                    <a:prstGeom prst="rect">
                      <a:avLst/>
                    </a:prstGeom>
                    <a:noFill/>
                    <a:ln>
                      <a:noFill/>
                    </a:ln>
                  </pic:spPr>
                </pic:pic>
              </a:graphicData>
            </a:graphic>
          </wp:inline>
        </w:drawing>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1.情节的特点：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⑴情节安排评价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①就全文来说有一波三折式。作用是引人入胜，扣人心弦，增强故事的戏剧性、可读性。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②就开头结尾来说有首尾呼应式。作用是使结构紧密、完整。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③就开头来说有倒叙式（把结局放到开头来写），如《祝福》，先写祥林嫂的死，然后再写祥林嫂是怎样一步步被封建礼教逼向死亡之地的。起到制造悬念的作用。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④就结尾来说有戛然而止，留下空白式。此外，还有出人意料式、悲剧、喜剧式等。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⑤贯穿情节的线索，可作线索的有：事、物、人、情、时间、空间，如《药》中的“人血馒头”、《故乡》中的“我”等。情节的作用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⑴交代人物活动的环境；⑵设置悬念，引起读者阅读的兴趣；</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⑶为后面的情节发展作铺垫或埋下伏笔；⑷照应前文；</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⑸线索或推动情节发展；⑹刻画人物性格；⑺表现主旨或深化主题。</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⑵情节安排基本技巧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①顺叙：按时间（空间）顺序来写，情节发展脉络分明，层次清晰。</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②倒叙：不按时间先后顺序，而是把某些发生在后的情节或结局先行提出，然后再按顺序叙述下去的一种方法。造成悬念，引人入胜。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③插叙：在叙述主要事件的过程中，插入另一与之有关的事件，然后再接上原来的事件写。对主要情节或中心事件做必要补充说明，使情节更加完整，结构更加严密，内容更加充实丰满。</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④补叙：在叙述主要事件的过程中，插入另一与之有关的事件，然后再接上原来的事件写。对上文内容加以补充解释，对下文做某些交代，照应上下文。</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⑤平叙：(指叙述两件或多件同时发生的事)使头绪清楚，照应得体。</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2.鉴赏方法：</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对小说情节的鉴赏可从四个方面入手。</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一，理清基本矛盾冲突所构成的情节发展线索，弄清故事的来龙出脉，从开端、发展、高潮、结局的全过程来把握故事内容，尤其注意分析透发展和高潮部分。善于体悟出故事情节中寄寓的深刻生活哲理、社会现实意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第二，鉴赏小说的情节要从细节入手，细节往往成为设题点，伏笔与点睛之笔是命题者的热点选择。另外，还要注意鉴赏小说情节中倒叙、插叙、伏笔、悬念等的表达效果。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第三，小小说必有情节上的“转”（即情节、感情的变化）；因为短，冲突往往在高潮中戛然而止，引人深思。这使结尾句往往成为点睛之笔，是理解全篇的关键。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cs="Times New Roman" w:asciiTheme="minorEastAsia" w:hAnsiTheme="minorEastAsia"/>
          <w:b/>
          <w:bCs/>
          <w:szCs w:val="21"/>
          <w:lang w:val="en-US" w:eastAsia="zh-CN"/>
        </w:rPr>
      </w:pPr>
      <w:r>
        <w:rPr>
          <w:rFonts w:hint="eastAsia" w:ascii="宋体" w:hAnsi="宋体" w:eastAsia="宋体" w:cs="宋体"/>
          <w:kern w:val="2"/>
          <w:sz w:val="21"/>
          <w:szCs w:val="21"/>
          <w:lang w:val="en-US" w:eastAsia="zh-CN" w:bidi="ar-SA"/>
        </w:rPr>
        <w:t>第四，故事情节总是为塑造人物形象服务的。梳理故事情节的过程就是对人物性格感受的过程，也是对小说主题理解的过程。如《水浒传》中的林冲，本是东京八十万禁军教头，官居高位。小说在前五回里，浓墨叙述了“娘子受辱”、“带刀误入白虎堂”、“刺配沧州道”、“大闹野猪林”、“火烧草料场”、“风雪山神庙”等情节，展示了林冲一步一步地被逼上梁山的过程。一位逆来顺受的“忠臣”最终成为犯上作乱的“英雄”，其性格刻画运用的是情节推进法。</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3.常见命题方式：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 某段划线的句子在文中有何作用，请作简述。② 将小说的某个情节抽去，对小说的人物刻画和主题的表现有没有影响？为什么？③ 为什么小说要几次写到某某事件？④ 小说在哪些方面对某某人物作了伏笔，找出来并作简要分析。</w:t>
      </w:r>
    </w:p>
    <w:p>
      <w:pPr>
        <w:pStyle w:val="4"/>
        <w:numPr>
          <w:ilvl w:val="0"/>
          <w:numId w:val="0"/>
        </w:numPr>
        <w:tabs>
          <w:tab w:val="left" w:pos="3402"/>
        </w:tabs>
        <w:snapToGrid w:val="0"/>
        <w:rPr>
          <w:rFonts w:hint="eastAsia" w:ascii="Times New Roman" w:hAnsi="Times New Roman"/>
          <w:b/>
          <w:bCs/>
        </w:rPr>
      </w:pPr>
      <w:r>
        <w:rPr>
          <w:rFonts w:hint="eastAsia" w:ascii="Times New Roman" w:hAnsi="Times New Roman"/>
          <w:b/>
          <w:bCs/>
          <w:lang w:val="en-US" w:eastAsia="zh-CN"/>
        </w:rPr>
        <w:t>二、</w:t>
      </w:r>
      <w:r>
        <w:rPr>
          <w:rFonts w:hint="eastAsia" w:ascii="Times New Roman" w:hAnsi="Times New Roman"/>
          <w:b/>
          <w:bCs/>
        </w:rPr>
        <w:t>素养导航</w:t>
      </w:r>
    </w:p>
    <w:p>
      <w:pPr>
        <w:pStyle w:val="4"/>
        <w:tabs>
          <w:tab w:val="left" w:pos="3402"/>
        </w:tabs>
        <w:snapToGrid w:val="0"/>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学会把握小说故事情节的技巧方法，学会通过情节把握小说内容。</w:t>
      </w:r>
      <w:r>
        <w:rPr>
          <w:rFonts w:hint="eastAsia" w:ascii="宋体" w:hAnsi="宋体" w:eastAsia="宋体" w:cs="宋体"/>
          <w:sz w:val="21"/>
          <w:szCs w:val="21"/>
        </w:rPr>
        <w:t xml:space="preserve"> </w:t>
      </w:r>
    </w:p>
    <w:p>
      <w:pPr>
        <w:pStyle w:val="4"/>
        <w:tabs>
          <w:tab w:val="left" w:pos="3402"/>
        </w:tabs>
        <w:snapToGrid w:val="0"/>
        <w:rPr>
          <w:rFonts w:hint="eastAsia" w:ascii="宋体" w:hAnsi="宋体" w:eastAsia="宋体" w:cs="宋体"/>
          <w:sz w:val="21"/>
          <w:szCs w:val="21"/>
        </w:rPr>
      </w:pPr>
      <w:r>
        <w:rPr>
          <w:rFonts w:hint="eastAsia" w:ascii="宋体" w:hAnsi="宋体" w:eastAsia="宋体" w:cs="宋体"/>
          <w:sz w:val="21"/>
          <w:szCs w:val="21"/>
        </w:rPr>
        <w:t xml:space="preserve">2.掌握小说各类阅读题的解法技巧和答题模式。 </w:t>
      </w:r>
    </w:p>
    <w:p>
      <w:pPr>
        <w:pStyle w:val="4"/>
        <w:tabs>
          <w:tab w:val="left" w:pos="3402"/>
        </w:tabs>
        <w:snapToGrid w:val="0"/>
        <w:rPr>
          <w:rFonts w:hint="eastAsia" w:ascii="宋体" w:hAnsi="宋体" w:eastAsia="宋体" w:cs="宋体"/>
          <w:sz w:val="21"/>
          <w:szCs w:val="21"/>
        </w:rPr>
      </w:pPr>
      <w:r>
        <w:rPr>
          <w:rFonts w:hint="eastAsia" w:ascii="宋体" w:hAnsi="宋体" w:eastAsia="宋体" w:cs="宋体"/>
          <w:sz w:val="21"/>
          <w:szCs w:val="21"/>
        </w:rPr>
        <w:t>3．从课内延伸到课外，熟练运用解题方法和答题模式。</w:t>
      </w:r>
    </w:p>
    <w:p>
      <w:pPr>
        <w:spacing w:line="300" w:lineRule="exact"/>
        <w:jc w:val="both"/>
        <w:textAlignment w:val="baseline"/>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三、真题导思</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【2024年八省联考】文本一：</w:t>
      </w:r>
    </w:p>
    <w:p>
      <w:pPr>
        <w:spacing w:line="300" w:lineRule="exact"/>
        <w:jc w:val="center"/>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我想我的马①</w:t>
      </w:r>
    </w:p>
    <w:p>
      <w:pPr>
        <w:spacing w:line="300" w:lineRule="exact"/>
        <w:jc w:val="center"/>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鲍尔吉·原野</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大群牛羊拥挤在公路上，汽车鸣笛也不躲开。牛羊满山遍野，边走边找草吃。今年旱，六月中自了，草还没盖住地面，白音温都的牧民正赶着自家的牛羊转场去塔林花草原夏营地。看到这样的场景，我下意识地想告诉老父亲。接着心里咯噔一下，父亲已经去世了。在镇政府，我看见一个两岁的女孩在大厅纳凉，她庄重地伸出手，跟往来办事的牧民握手，好可爱。我想说给我父亲听。他一定是盘腿坐在床上，身体摇晃，露出微笑，仿佛见到了小女孩。但是，父亲去世了。心又咯噔一下。</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父亲去世四年了，我尽量回避与他有关的事件和物件。这几年，我没去草原，去了会想起父亲，仿佛他就在那里。草原上，干牛粪发出草药的气味，排队飞行的大雁，翅膀反射着阳光。被晒得灰白的木轮车边上，牵牛花（蒙古语叫媳妇花）开放了，傍晚它们会收拢花瓣，像一支支雨伞。我想把看到的一切都告诉父亲，却无处说，我感觉自己孤孤单单。</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父亲性格刚直，说人论世，言语激昂。进入80岁，他变得柔软安静。到90岁，他几乎不说话，趴窗台看绿地上的花朵和天上的白云。父亲度过91岁生日后，开始说他的战马。马的名字叫沙日拉，意思是带点黑灰斑点的白马。</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父亲说，辽沈战役打沈阳的时候，国民党的黑飞机飞得像树梢那么高，机枪连串扫射。骑兵目标大，没地方躲，好多战友牺牲了。战马低头嗅主人身上的血，不离开主人。他说：“战争啊，比电影看到的残酷。”炮弹爆炸，四处是残破的血肉。按理说动物应该在炮火中逃散，但是马不离开自己的主人。我父亲说：“沙日拉是一匹多好的白马！”</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我怕父亲情绪激动，扶他到床上躺下，说：“你别想过去的事了，享受幸福的晚年吧。”</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父亲说：“沙日拉爱用鼻子嗅我身上的味，我也喜欢马的汗味。我想我的马。”</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2019年7月，父亲的身体开始虚弱。10月1日上午，电视直播新中国成立70年庆典。我们早早把父亲扶到沙发上，他坐不住，身体两边放了两床棉被。十点整，电视播放1949年开国大典纪录片。70年前的这天，我父亲参加了开国大典阅兵式，他是内蒙古骑兵白马团的战士。我父亲目不转睛地看完电视画面，说：“我没找到我的马。”</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那天晚上，我们看完电视准备休息，父亲从卧室走到客厅，站着，像要宣布一件事。他说：“我的马……”“马”字没说出来，眼泪已在他脸上流淌，灰衬衣像雨衣一样挂在身上，空空荡荡。我上前扶他，感觉他在颤抖。他说：“我的马在哪儿？”</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母亲说：“快睡觉吧，你说你的马在抗美援朝时被送到朝鲜去了。”</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父亲躺在床上说：“我想我的马，我感觉孤孤单单。”最近听了章琴瑙日布唱的一首歌：“说起唯一的故乡，眼泪落下来，自己都没察觉。说起唯一的马，眼泪落下来，自己竟不知道。”好像在唱我父亲。父亲以前说起马兴高采烈，夸马的眼睛、马的鬃毛。现在提起马，他的脸上挂着泪水也不擦，浑然无觉。</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我父亲活了91岁，经历九死一生。走到生命的终点，他忘记了世间所有的荣辱，却忘不了那匹战马。父亲说：“我的马也会想我。”</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一个月后，2019年11月8日，父亲溘然辞世。如果有天堂，他会在那里见到他的马。在天堂的绿草地上，他和白马一同徜徉、云游。</w:t>
      </w:r>
    </w:p>
    <w:p>
      <w:pPr>
        <w:spacing w:line="300" w:lineRule="exact"/>
        <w:jc w:val="right"/>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（有改动）</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文本二：</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蒙古族作家鲍尔吉·原野首部以马为题材的文学绘本《父亲的战马》，是一曲穿越硝烟的草原英雄战歌。</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生长于内蒙古广袤草原的鲍尔吉·原野对家乡，以及家乡的马有独到的理解和深厚的感情。《父亲的战马》正是取材于原野先生父亲那顺德力格尔与心爱的白马沙日拉之间真实的情感经历。那顺德力格尔的一生富有传奇色彩：18岁离开家乡科尔沁左翼后旗，加入解放军，作为内蒙古骑兵二师白马团的成员参加了解放东北的大小战役，战马沙日拉曾救过他的性命。在将战马送往朝鲜战场后，他一直念念不忘。胜利的荣耀属于蒙古族战士，同样的军功章也属于来自内蒙古草原的战马。</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作家、评论家汪政先生在谈到鲍尔吉·原野的草原儿童文学创作时说，原野的创作是一种富有独特地方感的边地与特色文化的写作，草原的独特生命体验深入到他的精神与骨髓里。在撤退的过程中，父亲爬山时从马上摔下来，腿摔伤站不起来，“白马围着他打转”；在与土匪的战斗中，巴图、却吉、杜楞扎那、东山四名蒙古族战士牺牲，战斗结束后他们的战马找不到主人，“慌慌张张地在队伍里钻来钻去，见到人就闻腿闻胳膊，鬃毛如乱发撒在脖子上”。人与马之间生死相依。</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当父亲将战马送上抗美援朝战场时，当每一名蒙古族骑兵将自己心爱的马送上驶向朝鲜前线的列车时，他们胸中激荡着保家卫国的战鼓，同时也激荡着古老草原上马的赞歌。</w:t>
      </w:r>
    </w:p>
    <w:p>
      <w:pPr>
        <w:spacing w:line="300" w:lineRule="exact"/>
        <w:jc w:val="right"/>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（摘编自《穿越硝烟的草原英雄战歌——读鲍尔吉·原野（父亲的战马）有感》）</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【注】①本文为绘本《父亲的战马》后记。</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1.下列对文本一相关内容的理解，不正确的一项是（3分）</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A.“灰衬衣像雨衣一样挂在身上，空空荡荡”，这里的“空空荡荡”既是写父亲身体的瘦弱，更是写父亲内心的空空荡荡，强化对“马”的思念。</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B.文章倒数第二段中，父亲说“我的马也会想我”，对父亲来说，马是战友与伙伴，为了保家卫国与捍卫和平，父亲不得不和战马分离并遗憾终身。</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C.文章引用章琴瑙日布唱的一首歌，是为了表达父亲既思念战马，又思念草原故乡，战马和草原本身就有密不可分的关系，深化了主题。</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D.文中巧妙运用父亲和母亲的语言，让读者了解到父亲曾经参加解放战争、开国大典、抗美援朝，向读者展示了历史的横截面和历史进程中革命者的风采，节省了笔墨。</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2.下列对文本一艺术特色的分析鉴赏，不正确的一项是（3分）</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A.文章以点带面，通过展现人与马美好的情谊，让读者对战争的残酷有了更加深人的领会。</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B.文章善用细节描写，例如父亲的喃喃自语，马在主人身边流连，感人至深，让人回味。</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C.文章通过父亲的回忆来写战争，语言平淡质朴，娓娓道来，把读者带到遥远的战争年代。</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D.“我想我的马”在文中多次出现，是贯穿全文的线索，亦是表现人物形象的情感主线。</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3.文章前三段多次提到“父亲去世”，表达了作者怎样的心绪？（4分）</w:t>
      </w: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p>
    <w:p>
      <w:pPr>
        <w:spacing w:line="300" w:lineRule="exact"/>
        <w:jc w:val="both"/>
        <w:textAlignment w:val="baseline"/>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4.两个文本都提到了“马”对战死或受伤的主人不离不弃的场面，深切动人。同学们准备要把这一场面拍摄成一个短视频，由你负责拟写视频拍摄脚本，请根据文本内容填写下面的表格。（6分）</w:t>
      </w:r>
    </w:p>
    <w:p>
      <w:pPr>
        <w:spacing w:line="300" w:lineRule="exact"/>
        <w:jc w:val="both"/>
        <w:textAlignment w:val="baseline"/>
        <w:rPr>
          <w:rFonts w:hint="default" w:ascii="宋体" w:hAnsi="宋体" w:eastAsia="宋体" w:cs="宋体"/>
          <w:b/>
          <w:color w:val="000000" w:themeColor="text1"/>
          <w:sz w:val="21"/>
          <w:szCs w:val="21"/>
          <w:lang w:val="en-US" w:eastAsia="zh-CN"/>
          <w14:textFill>
            <w14:solidFill>
              <w14:schemeClr w14:val="tx1"/>
            </w14:solidFill>
          </w14:textFill>
        </w:rPr>
      </w:pPr>
    </w:p>
    <w:p>
      <w:pPr>
        <w:spacing w:line="300" w:lineRule="exact"/>
        <w:jc w:val="both"/>
        <w:textAlignment w:val="baseline"/>
        <w:rPr>
          <w:rFonts w:hint="default" w:ascii="宋体" w:hAnsi="宋体" w:eastAsia="宋体" w:cs="宋体"/>
          <w:b/>
          <w:color w:val="000000" w:themeColor="text1"/>
          <w:sz w:val="21"/>
          <w:szCs w:val="21"/>
          <w:lang w:val="en-US" w:eastAsia="zh-CN"/>
          <w14:textFill>
            <w14:solidFill>
              <w14:schemeClr w14:val="tx1"/>
            </w14:solidFill>
          </w14:textFill>
        </w:rPr>
      </w:pPr>
    </w:p>
    <w:p>
      <w:pPr>
        <w:spacing w:line="300" w:lineRule="exact"/>
        <w:jc w:val="both"/>
        <w:textAlignment w:val="baseline"/>
        <w:rPr>
          <w:rFonts w:hint="default" w:ascii="宋体" w:hAnsi="宋体" w:eastAsia="宋体" w:cs="宋体"/>
          <w:b/>
          <w:color w:val="000000" w:themeColor="text1"/>
          <w:sz w:val="21"/>
          <w:szCs w:val="21"/>
          <w:lang w:val="en-US" w:eastAsia="zh-CN"/>
          <w14:textFill>
            <w14:solidFill>
              <w14:schemeClr w14:val="tx1"/>
            </w14:solidFill>
          </w14:textFill>
        </w:rPr>
      </w:pPr>
    </w:p>
    <w:p>
      <w:pPr>
        <w:spacing w:line="300" w:lineRule="exact"/>
        <w:jc w:val="both"/>
        <w:textAlignment w:val="baseline"/>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四、课后导悟</w:t>
      </w:r>
    </w:p>
    <w:p>
      <w:pPr>
        <w:pStyle w:val="4"/>
        <w:tabs>
          <w:tab w:val="left" w:pos="3402"/>
        </w:tabs>
        <w:snapToGrid w:val="0"/>
        <w:spacing w:line="360" w:lineRule="exact"/>
        <w:ind w:firstLine="420" w:firstLineChars="200"/>
        <w:rPr>
          <w:rFonts w:ascii="Times New Roman" w:hAnsi="Times New Roman"/>
        </w:rPr>
      </w:pPr>
      <w:r>
        <w:rPr>
          <w:rFonts w:ascii="Times New Roman" w:hAnsi="Times New Roman"/>
        </w:rPr>
        <w:t>小说是以刻画人物形象为中心，通过完整的故事情节和环境描写来反映社会生活的文学体裁。小说的本质特征是叙述与虚构，通过叙述虚构世界与人生。散文的本质特征是写实，贵</w:t>
      </w:r>
      <w:r>
        <w:rPr>
          <w:rFonts w:hAnsi="宋体"/>
        </w:rPr>
        <w:t>“</w:t>
      </w:r>
      <w:r>
        <w:rPr>
          <w:rFonts w:ascii="Times New Roman" w:hAnsi="Times New Roman"/>
        </w:rPr>
        <w:t>我</w:t>
      </w:r>
      <w:r>
        <w:rPr>
          <w:rFonts w:hAnsi="宋体"/>
        </w:rPr>
        <w:t>”</w:t>
      </w:r>
      <w:r>
        <w:rPr>
          <w:rFonts w:ascii="Times New Roman" w:hAnsi="Times New Roman"/>
        </w:rPr>
        <w:t>，言说真诚而自由，以独特的方式表现</w:t>
      </w:r>
      <w:r>
        <w:rPr>
          <w:rFonts w:hAnsi="宋体"/>
        </w:rPr>
        <w:t>“</w:t>
      </w:r>
      <w:r>
        <w:rPr>
          <w:rFonts w:ascii="Times New Roman" w:hAnsi="Times New Roman"/>
        </w:rPr>
        <w:t>我</w:t>
      </w:r>
      <w:r>
        <w:rPr>
          <w:rFonts w:hAnsi="宋体"/>
        </w:rPr>
        <w:t>”</w:t>
      </w:r>
      <w:r>
        <w:rPr>
          <w:rFonts w:ascii="Times New Roman" w:hAnsi="Times New Roman"/>
        </w:rPr>
        <w:t>对生活的独特体验。小说的主体是讲故事，就不能不讲究讲故事的技巧以及结构的安排，而散文则不讲究情节安排，所谓</w:t>
      </w:r>
      <w:r>
        <w:rPr>
          <w:rFonts w:hAnsi="宋体"/>
        </w:rPr>
        <w:t>“</w:t>
      </w:r>
      <w:r>
        <w:rPr>
          <w:rFonts w:ascii="Times New Roman" w:hAnsi="Times New Roman"/>
        </w:rPr>
        <w:t>形散神聚</w:t>
      </w:r>
      <w:r>
        <w:rPr>
          <w:rFonts w:hAnsi="宋体"/>
        </w:rPr>
        <w:t>”</w:t>
      </w:r>
      <w:r>
        <w:rPr>
          <w:rFonts w:ascii="Times New Roman" w:hAnsi="Times New Roman"/>
        </w:rPr>
        <w:t>也只是它结构上的特点之一。小说中的人物往往是作者虚构出来的，而散文中的人物是在真人真事的基础上进行剪裁加工，写意或描绘的。</w:t>
      </w:r>
    </w:p>
    <w:p>
      <w:pPr>
        <w:pStyle w:val="4"/>
        <w:tabs>
          <w:tab w:val="left" w:pos="3402"/>
        </w:tabs>
        <w:snapToGrid w:val="0"/>
        <w:spacing w:line="360" w:lineRule="auto"/>
        <w:rPr>
          <w:rFonts w:ascii="Times New Roman" w:hAnsi="Times New Roman"/>
        </w:rPr>
      </w:pPr>
    </w:p>
    <w:p>
      <w:pPr>
        <w:spacing w:line="300" w:lineRule="exact"/>
        <w:jc w:val="both"/>
        <w:textAlignment w:val="baseline"/>
        <w:rPr>
          <w:rFonts w:hint="default" w:ascii="黑体" w:hAnsi="宋体" w:eastAsia="黑体" w:cs="Times New Roman"/>
          <w:b/>
          <w:color w:val="000000" w:themeColor="text1"/>
          <w:sz w:val="28"/>
          <w:szCs w:val="28"/>
          <w:lang w:val="en-US" w:eastAsia="zh-CN"/>
          <w14:textFill>
            <w14:solidFill>
              <w14:schemeClr w14:val="tx1"/>
            </w14:solidFill>
          </w14:textFill>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w:t>
      </w:r>
      <w:r>
        <w:rPr>
          <w:rFonts w:hint="eastAsia" w:ascii="黑体" w:hAnsi="宋体" w:eastAsia="黑体" w:cs="Times New Roman"/>
          <w:b/>
          <w:color w:val="000000" w:themeColor="text1"/>
          <w:sz w:val="28"/>
          <w:szCs w:val="28"/>
          <w:lang w:val="en-US" w:eastAsia="zh-CN"/>
          <w14:textFill>
            <w14:solidFill>
              <w14:schemeClr w14:val="tx1"/>
            </w14:solidFill>
          </w14:textFill>
        </w:rPr>
        <w:t>4</w:t>
      </w:r>
      <w:r>
        <w:rPr>
          <w:rFonts w:hint="eastAsia" w:ascii="黑体" w:hAnsi="宋体" w:eastAsia="黑体" w:cs="Times New Roman"/>
          <w:b/>
          <w:color w:val="000000" w:themeColor="text1"/>
          <w:sz w:val="28"/>
          <w:szCs w:val="28"/>
          <w14:textFill>
            <w14:solidFill>
              <w14:schemeClr w14:val="tx1"/>
            </w14:solidFill>
          </w14:textFill>
        </w:rPr>
        <w:t>-202</w:t>
      </w:r>
      <w:r>
        <w:rPr>
          <w:rFonts w:hint="eastAsia" w:ascii="黑体" w:hAnsi="宋体" w:eastAsia="黑体" w:cs="Times New Roman"/>
          <w:b/>
          <w:color w:val="000000" w:themeColor="text1"/>
          <w:sz w:val="28"/>
          <w:szCs w:val="28"/>
          <w:lang w:val="en-US" w:eastAsia="zh-CN"/>
          <w14:textFill>
            <w14:solidFill>
              <w14:schemeClr w14:val="tx1"/>
            </w14:solidFill>
          </w14:textFill>
        </w:rPr>
        <w:t>5</w:t>
      </w:r>
      <w:r>
        <w:rPr>
          <w:rFonts w:hint="eastAsia" w:ascii="黑体" w:hAnsi="宋体" w:eastAsia="黑体" w:cs="Times New Roman"/>
          <w:b/>
          <w:color w:val="000000" w:themeColor="text1"/>
          <w:sz w:val="28"/>
          <w:szCs w:val="28"/>
          <w14:textFill>
            <w14:solidFill>
              <w14:schemeClr w14:val="tx1"/>
            </w14:solidFill>
          </w14:textFill>
        </w:rPr>
        <w:t>学年度第一学期高三语文学科作业</w:t>
      </w:r>
    </w:p>
    <w:p>
      <w:pPr>
        <w:widowControl/>
        <w:shd w:val="clear" w:color="auto" w:fill="FFFFFF"/>
        <w:jc w:val="center"/>
        <w:rPr>
          <w:rFonts w:ascii="黑体" w:hAnsi="黑体" w:eastAsia="黑体" w:cs="黑体"/>
          <w:b/>
          <w:kern w:val="0"/>
          <w:sz w:val="28"/>
          <w:szCs w:val="28"/>
        </w:rPr>
      </w:pPr>
      <w:r>
        <w:rPr>
          <w:rFonts w:hint="eastAsia" w:ascii="宋体" w:hAnsi="宋体" w:cs="宋体"/>
          <w:b/>
          <w:kern w:val="0"/>
          <w:sz w:val="30"/>
          <w:szCs w:val="30"/>
        </w:rPr>
        <w:t>小说阅读</w:t>
      </w:r>
      <w:r>
        <w:rPr>
          <w:rFonts w:hint="eastAsia" w:ascii="宋体" w:hAnsi="宋体" w:cs="宋体"/>
          <w:b/>
          <w:kern w:val="0"/>
          <w:sz w:val="30"/>
          <w:szCs w:val="30"/>
          <w:lang w:eastAsia="zh-CN"/>
        </w:rPr>
        <w:t>（</w:t>
      </w:r>
      <w:r>
        <w:rPr>
          <w:rFonts w:hint="eastAsia" w:ascii="宋体" w:hAnsi="宋体" w:cs="宋体"/>
          <w:b/>
          <w:kern w:val="0"/>
          <w:sz w:val="30"/>
          <w:szCs w:val="30"/>
          <w:lang w:val="en-US" w:eastAsia="zh-CN"/>
        </w:rPr>
        <w:t>三</w:t>
      </w:r>
      <w:r>
        <w:rPr>
          <w:rFonts w:hint="eastAsia" w:ascii="宋体" w:hAnsi="宋体" w:cs="宋体"/>
          <w:b/>
          <w:kern w:val="0"/>
          <w:sz w:val="30"/>
          <w:szCs w:val="30"/>
          <w:lang w:eastAsia="zh-CN"/>
        </w:rPr>
        <w:t>）</w:t>
      </w:r>
      <w:r>
        <w:rPr>
          <w:rFonts w:hint="eastAsia" w:ascii="宋体" w:hAnsi="宋体" w:cs="宋体"/>
          <w:b/>
          <w:kern w:val="0"/>
          <w:sz w:val="28"/>
          <w:szCs w:val="28"/>
        </w:rPr>
        <w:t>——把握故事情节</w:t>
      </w:r>
    </w:p>
    <w:p>
      <w:pPr>
        <w:spacing w:line="280" w:lineRule="exact"/>
        <w:jc w:val="center"/>
        <w:textAlignment w:val="baseline"/>
        <w:rPr>
          <w:rFonts w:hint="eastAsia" w:ascii="楷体" w:hAnsi="楷体" w:eastAsia="楷体" w:cs="楷体"/>
          <w:bCs/>
          <w:color w:val="000000" w:themeColor="text1"/>
          <w:sz w:val="24"/>
          <w:szCs w:val="24"/>
          <w:lang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val="en-US" w:eastAsia="zh-CN"/>
          <w14:textFill>
            <w14:solidFill>
              <w14:schemeClr w14:val="tx1"/>
            </w14:solidFill>
          </w14:textFill>
        </w:rPr>
        <w:t>孙庆南</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val="en-US" w:eastAsia="zh-CN"/>
          <w14:textFill>
            <w14:solidFill>
              <w14:schemeClr w14:val="tx1"/>
            </w14:solidFill>
          </w14:textFill>
        </w:rPr>
        <w:t>卞文慧</w:t>
      </w:r>
    </w:p>
    <w:p>
      <w:pPr>
        <w:spacing w:line="28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时间：</w:t>
      </w:r>
      <w:r>
        <w:rPr>
          <w:rFonts w:hint="eastAsia" w:ascii="楷体" w:hAnsi="楷体" w:eastAsia="楷体" w:cs="楷体"/>
          <w:bCs/>
          <w:color w:val="000000" w:themeColor="text1"/>
          <w:sz w:val="24"/>
          <w:szCs w:val="24"/>
          <w:u w:val="single"/>
          <w:lang w:val="en-US" w:eastAsia="zh-CN"/>
          <w14:textFill>
            <w14:solidFill>
              <w14:schemeClr w14:val="tx1"/>
            </w14:solidFill>
          </w14:textFill>
        </w:rPr>
        <w:t>2024.10.16</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作业时长：45分钟</w:t>
      </w:r>
    </w:p>
    <w:p>
      <w:pPr>
        <w:widowControl/>
        <w:numPr>
          <w:ilvl w:val="0"/>
          <w:numId w:val="1"/>
        </w:numPr>
        <w:spacing w:line="360" w:lineRule="exact"/>
        <w:jc w:val="left"/>
        <w:textAlignment w:val="baseline"/>
        <w:rPr>
          <w:rFonts w:hint="eastAsia"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r>
        <w:rPr>
          <w:rFonts w:hint="eastAsia" w:cs="宋体" w:asciiTheme="minorEastAsia" w:hAnsiTheme="minorEastAsia"/>
          <w:b/>
          <w:bCs/>
          <w:color w:val="000000" w:themeColor="text1"/>
          <w:spacing w:val="4"/>
          <w:kern w:val="10"/>
          <w:szCs w:val="21"/>
          <w:lang w:eastAsia="zh-CN" w:bidi="ne-NP"/>
          <w14:textFill>
            <w14:solidFill>
              <w14:schemeClr w14:val="tx1"/>
            </w14:solidFill>
          </w14:textFill>
        </w:rPr>
        <w:t>（</w:t>
      </w:r>
      <w:r>
        <w:rPr>
          <w:rFonts w:hint="eastAsia" w:cs="宋体" w:asciiTheme="minorEastAsia" w:hAnsiTheme="minorEastAsia"/>
          <w:b/>
          <w:bCs/>
          <w:color w:val="000000" w:themeColor="text1"/>
          <w:spacing w:val="4"/>
          <w:kern w:val="10"/>
          <w:szCs w:val="21"/>
          <w:lang w:val="en-US" w:eastAsia="zh-CN" w:bidi="ne-NP"/>
          <w14:textFill>
            <w14:solidFill>
              <w14:schemeClr w14:val="tx1"/>
            </w14:solidFill>
          </w14:textFill>
        </w:rPr>
        <w:t>10分钟</w:t>
      </w:r>
      <w:r>
        <w:rPr>
          <w:rFonts w:hint="eastAsia" w:cs="宋体" w:asciiTheme="minorEastAsia" w:hAnsiTheme="minorEastAsia"/>
          <w:b/>
          <w:bCs/>
          <w:color w:val="000000" w:themeColor="text1"/>
          <w:spacing w:val="4"/>
          <w:kern w:val="10"/>
          <w:szCs w:val="21"/>
          <w:lang w:eastAsia="zh-CN" w:bidi="ne-NP"/>
          <w14:textFill>
            <w14:solidFill>
              <w14:schemeClr w14:val="tx1"/>
            </w14:solidFill>
          </w14:textFill>
        </w:rPr>
        <w:t>）</w:t>
      </w:r>
    </w:p>
    <w:p>
      <w:pPr>
        <w:pStyle w:val="4"/>
        <w:snapToGrid w:val="0"/>
        <w:spacing w:line="360" w:lineRule="auto"/>
        <w:rPr>
          <w:rFonts w:hint="eastAsia" w:ascii="Times New Roman" w:hAnsi="Times New Roman" w:eastAsia="黑体" w:cs="Times New Roman"/>
          <w:lang w:eastAsia="zh-CN"/>
        </w:rPr>
      </w:pPr>
      <w:r>
        <w:rPr>
          <w:rFonts w:hint="eastAsia" w:ascii="宋体" w:hAnsi="宋体" w:eastAsia="宋体" w:cs="宋体"/>
        </w:rPr>
        <w:t>阅读下面的文字，完成后面任务。</w:t>
      </w:r>
      <w:r>
        <w:rPr>
          <w:rFonts w:hint="eastAsia" w:ascii="Times New Roman" w:hAnsi="Times New Roman" w:eastAsia="黑体" w:cs="Times New Roman"/>
          <w:lang w:eastAsia="zh-CN"/>
        </w:rPr>
        <w:t>（</w:t>
      </w:r>
      <w:r>
        <w:rPr>
          <w:rFonts w:hint="eastAsia" w:ascii="Times New Roman" w:hAnsi="Times New Roman" w:eastAsia="黑体" w:cs="Times New Roman"/>
          <w:lang w:val="en-US" w:eastAsia="zh-CN"/>
        </w:rPr>
        <w:t>大一轮P67《十八岁的李响》</w:t>
      </w:r>
      <w:r>
        <w:rPr>
          <w:rFonts w:hint="eastAsia" w:ascii="Times New Roman" w:hAnsi="Times New Roman" w:eastAsia="黑体" w:cs="Times New Roman"/>
          <w:lang w:eastAsia="zh-CN"/>
        </w:rPr>
        <w:t>）</w:t>
      </w:r>
    </w:p>
    <w:p>
      <w:pPr>
        <w:pStyle w:val="4"/>
        <w:snapToGrid w:val="0"/>
        <w:spacing w:line="360" w:lineRule="auto"/>
        <w:rPr>
          <w:rFonts w:ascii="Times New Roman" w:hAnsi="Times New Roman" w:cs="Times New Roman"/>
        </w:rPr>
      </w:pPr>
      <w:r>
        <w:rPr>
          <w:rFonts w:ascii="Times New Roman" w:hAnsi="Times New Roman" w:cs="Times New Roman"/>
        </w:rPr>
        <w:t>1．小说安排了明、暗两条线索，分别是什么？这样安排有什么作用？</w:t>
      </w: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2．小说写李响垦荒南泥湾的情节有什么作用？</w:t>
      </w: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3．这篇小说多处使用了伏笔，请结合文本，选取两处进行分析，并简要说说这种手法的好处。</w:t>
      </w:r>
    </w:p>
    <w:p>
      <w:pPr>
        <w:pStyle w:val="4"/>
        <w:snapToGrid w:val="0"/>
        <w:spacing w:line="360" w:lineRule="auto"/>
        <w:ind w:firstLine="420" w:firstLineChars="200"/>
        <w:jc w:val="center"/>
        <w:rPr>
          <w:rFonts w:ascii="Times New Roman" w:hAnsi="Times New Roman" w:eastAsia="黑体" w:cs="Times New Roman"/>
        </w:rPr>
      </w:pPr>
    </w:p>
    <w:p>
      <w:pPr>
        <w:pStyle w:val="4"/>
        <w:snapToGrid w:val="0"/>
        <w:spacing w:line="360" w:lineRule="auto"/>
        <w:ind w:firstLine="420" w:firstLineChars="200"/>
        <w:jc w:val="center"/>
        <w:rPr>
          <w:rFonts w:ascii="Times New Roman" w:hAnsi="Times New Roman" w:eastAsia="黑体" w:cs="Times New Roman"/>
        </w:rPr>
      </w:pPr>
    </w:p>
    <w:p>
      <w:pPr>
        <w:pStyle w:val="4"/>
        <w:snapToGrid w:val="0"/>
        <w:spacing w:line="360" w:lineRule="auto"/>
        <w:rPr>
          <w:rFonts w:ascii="Times New Roman" w:hAnsi="Times New Roman" w:cs="Times New Roman"/>
        </w:rPr>
      </w:pPr>
      <w:r>
        <w:rPr>
          <w:rFonts w:ascii="Times New Roman" w:hAnsi="Times New Roman" w:cs="Times New Roman"/>
        </w:rPr>
        <w:t>4．请分析小说最后一段的作用。</w:t>
      </w: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5．这篇小说在情节构思上有何特点？请简要说明。</w:t>
      </w: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p>
    <w:p>
      <w:pPr>
        <w:adjustRightInd w:val="0"/>
        <w:snapToGrid w:val="0"/>
        <w:spacing w:line="340" w:lineRule="exact"/>
        <w:jc w:val="left"/>
        <w:textAlignment w:val="center"/>
        <w:rPr>
          <w:rFonts w:hint="default" w:cs="宋体" w:asciiTheme="minorEastAsia" w:hAnsiTheme="minorEastAsia" w:eastAsiaTheme="minorEastAsia"/>
          <w:b/>
          <w:szCs w:val="21"/>
          <w:lang w:val="en-US" w:eastAsia="zh-CN"/>
        </w:rPr>
      </w:pPr>
      <w:r>
        <w:rPr>
          <w:rFonts w:hint="eastAsia" w:cs="宋体" w:asciiTheme="minorEastAsia" w:hAnsiTheme="minorEastAsia"/>
          <w:b/>
          <w:szCs w:val="21"/>
        </w:rPr>
        <w:t>二、拓展导练</w:t>
      </w:r>
      <w:r>
        <w:rPr>
          <w:rFonts w:hint="eastAsia" w:cs="宋体" w:asciiTheme="minorEastAsia" w:hAnsiTheme="minorEastAsia"/>
          <w:b/>
          <w:szCs w:val="21"/>
          <w:lang w:eastAsia="zh-CN"/>
        </w:rPr>
        <w:t>（</w:t>
      </w:r>
      <w:r>
        <w:rPr>
          <w:rFonts w:hint="eastAsia" w:cs="宋体" w:asciiTheme="minorEastAsia" w:hAnsiTheme="minorEastAsia"/>
          <w:b/>
          <w:szCs w:val="21"/>
          <w:lang w:val="en-US" w:eastAsia="zh-CN"/>
        </w:rPr>
        <w:t>15分钟）</w:t>
      </w:r>
    </w:p>
    <w:p>
      <w:pPr>
        <w:pStyle w:val="4"/>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(2020·全国</w:t>
      </w:r>
      <w:r>
        <w:rPr>
          <w:rFonts w:hAnsi="宋体" w:eastAsia="楷体_GB2312" w:cs="Times New Roman"/>
        </w:rPr>
        <w:t>Ⅰ</w:t>
      </w:r>
      <w:r>
        <w:rPr>
          <w:rFonts w:ascii="Times New Roman" w:hAnsi="Times New Roman" w:eastAsia="楷体_GB2312" w:cs="Times New Roman"/>
        </w:rPr>
        <w:t>)</w:t>
      </w:r>
      <w:r>
        <w:rPr>
          <w:rFonts w:ascii="Times New Roman" w:hAnsi="Times New Roman" w:eastAsia="黑体" w:cs="Times New Roman"/>
        </w:rPr>
        <w:t>阅读下面的文字，完成文后题目。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990" w:firstLineChars="19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越野滑雪</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990" w:firstLineChars="19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[美]海明威</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缆车又颠了一下，停了。尼克正在行李车厢里给滑雪板上蜡，把靴尖塞进滑雪板上的铁夹，牢牢扣上夹子。他从车厢边缘跳下，落脚在硬邦邦的冰壳上，来一个弹跳旋转，蹲下身子，把滑雪杖拖在背后，一溜烟滑下山坡。</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乔治在下面的雪坡上一落一起，再一落就不见了人影。尼克顺着陡起陡伏的山坡滑下去时，那股冲势加上猛然下滑的劲儿把他弄得浑然忘却一切，只觉得身子里有一股飞翔、下坠的奇妙感。他挺起身，稍稍来个上滑姿势，一下子又往下滑，往下滑，冲下最后一个陡峭的长坡，越滑越快，越滑越快，雪坡似乎在他脚下消失了。身子下蹲得几乎倒坐在滑雪板上，尽量把重心放低，只见飞雪犹如沙暴，他知道速度太快了。但他稳住了。随即一搭被风刮进坑里的软雪把他绊倒，滑雪板一阵磕磕绊绊，他接连翻了几个筋斗，然后停住，两腿交叉，滑雪板朝天翘起，鼻子耳朵里满是雪。</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乔治站在坡下稍远的地方，正噼噼啪啪地拍掉风衣上的雪。</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“你的姿势真美妙，尼克，”他大声叫道，“那搭烂糟糟的雪真该死，把我也绊了一跤。”</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“在峡谷滑雪什么滋味儿？”尼克挣扎着站起来。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“你得靠左滑。因为谷底有堵栅栏，所以飞速冲下去后得来个大旋身。”</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“等一会儿我们一起去滑。”</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“不，你先去。我想看你滑下峡谷。”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尼克赶过乔治。他的滑雪板开始有点打滑，随后一下子猛冲下去。他坚持靠左滑，末了，在冲向栅栏时，紧紧并拢双膝，像拧紧螺旋似的旋转身子，把滑雪板向右来个急转弯，扬起滚滚白雪，然后慢慢减速，跟铁丝栅栏平行地站住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他抬头看看山上。乔治正屈起双膝滑下山来；两支滑雪杖像虫子的细腿那样荡着，杖尖触到地面，掀起阵阵白雪，最后，他一腿下跪，一腿拖随，整个身子来个漂亮的右转弯，蹲着滑行，双腿一前一后，飞快移动，身子探出，防止旋转，两支滑雪杖像两个光点，把弧线衬托得更加突出，一切都笼罩在漫天飞舞的白雪中。</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尼克用滑雪板把铁丝栅栏最高一股铁丝压下，乔治纵身越过去。他们沿路屈膝滑行，进入一片松林。路面结着光亮的冰层，被拖运原木的马儿拉的犁弄脏了，染得一搭橙红，一搭烟黄。两人一直沿着路边那片雪地滑行。大路陡然往下倾斜通往小河，然后笔直上坡。他们透过林子，看得见一座饱经风吹雨打、屋檐较低的长形房子。走近了，看出窗框漆成绿色。油漆在剥落。</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他们把滑雪板竖靠在客栈墙上，把靴子蹬蹬干净才走进去。</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客栈里黑咕隆咚的。有只大瓷火炉在屋角亮着火光。天花板很低。屋内两边酒渍斑斑的暗黑色桌子后面摆着光溜溜的长椅。两个瑞士人坐在炉边，喝着小杯混浊的新酒。尼克和乔治在炉子另一边靠墙坐下。一个围着蓝围裙的姑娘走过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“来瓶西昂酒，”尼克说，“行不行？”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“行啊，”乔治说，“你对酒比我内行。”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姑娘走出去了。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“没一项玩意儿真正比得上滑雪，对吧？”尼克说，“你滑了老长一段路，头一回歇下来的时候就会有这么个感觉。”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“嘿，”乔治说，“真是妙不可言。”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姑娘拿进酒来又出去了，他们听见她在隔壁房里唱歌。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开了，一帮子从大路那头来的伐木工人走进来，在屋里把靴子上的雪跺掉，身上直冒水汽。女招待给这帮人送来了三公升新酒，他们分坐两桌，光抽烟，不作声，脱了帽，有的背靠着墙，有的趴在桌上。屋外，拉运木雪橇的马儿偶尔一仰脖子，铃铛就清脆地叮当作响。</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乔治和尼克都高高兴兴的。他们两人很合得来。他们知道回去还有一段路程可滑呢。</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“你几时得回学校去？”尼克问。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“今晚，”乔治回答，“我得赶十点四十的车。”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“真希望你能留下，我们明天上百合花峰去滑雪。”</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得上学啊，”乔治说，“哎呀，尼克，难道你不希望我们能就这么在一起闲逛吗？带上滑雪板，乘上火车，到一个地方滑个痛快，滑好上路，找客栈投宿，再一直越过奥伯兰山脉，直奔瓦莱州，穿过恩加丁谷地。”</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“对，就这样穿过黑森林区。哎呀，都是好地方啊。”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“就是你今年夏天钓鱼的地方吧？”</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他们喝干了剩酒。</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尼克双肘撑在桌上，乔治往墙上颓然一靠。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“也许我们再也没机会滑雪了，尼克。”乔治说。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“我们一定得滑，”尼克说，“否则就没意思了。”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“我们要去滑，没错。”乔治说。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“我们一定得滑。”尼克附和说。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“希望我们能就此说定了。”乔治说。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尼克站起身。他把风衣扣紧。他拿起靠墙放着的两支滑雪杖。</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“说定了可一点也靠不住。”他说。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他们开了门，走出去。天气很冷。雪结得硬邦邦的。大路一直爬上山坡通到松林里。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(陈良廷译，有删改)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1．下列对小说相关内容和艺术特色的分析鉴赏，不正确的一项是(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A．小说中描写滑雪的段落多从尼克的角度来写，要么侧重他本人滑雪时的感受，要么通过他的眼睛来观看乔治滑雪的姿态，虽多次描写而无雷同之感。</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B．小说的多个细节描写突出了客栈的破败和黯淡，与白雪皑皑的山间峡谷形成鲜明对比，小说氛围由此发生变化，情节也由此发生转折。</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C．小说插入了对喝酒的瑞士人、客栈女招待、伐木工人等人物的描写，这符合主人公在客栈小憩时的观察，也为小说增添了更真切的故事背景。</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D．小说主旨与《老人与海》较为接近，都是通过描写人挑战大自然或者投身不甘平庸的冒险生活，来塑造海明威式的“硬汉”形象。</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2．两人在喝完酒离开客栈前有一段一再相约的对话，请结合上下文分析对话者的心理。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海明威的“冰山”理论将文学作品同冰山类比，他说：“冰山在海面移动很庄严宏伟，这是因为它只有八分之一露在水面上。”本小说正是只描写了这露出水面的八分之一。请据此简要说明本小说的情节安排及其效果。</w:t>
      </w:r>
    </w:p>
    <w:p>
      <w:pPr>
        <w:adjustRightInd w:val="0"/>
        <w:snapToGrid w:val="0"/>
        <w:spacing w:line="340" w:lineRule="exact"/>
        <w:rPr>
          <w:rFonts w:hint="eastAsia" w:cs="Times New Roman" w:asciiTheme="minorEastAsia" w:hAnsiTheme="minorEastAsia" w:eastAsiaTheme="minorEastAsia"/>
          <w:bCs/>
          <w:color w:val="000000" w:themeColor="text1"/>
          <w:szCs w:val="21"/>
          <w:lang w:eastAsia="zh-CN"/>
          <w14:textFill>
            <w14:solidFill>
              <w14:schemeClr w14:val="tx1"/>
            </w14:solidFill>
          </w14:textFill>
        </w:rPr>
      </w:pPr>
    </w:p>
    <w:p>
      <w:pPr>
        <w:adjustRightInd w:val="0"/>
        <w:snapToGrid w:val="0"/>
        <w:spacing w:line="340" w:lineRule="exact"/>
        <w:rPr>
          <w:rFonts w:hint="eastAsia" w:cs="Times New Roman" w:asciiTheme="minorEastAsia" w:hAnsiTheme="minorEastAsia"/>
          <w:bCs/>
          <w:color w:val="000000" w:themeColor="text1"/>
          <w:szCs w:val="21"/>
          <w14:textFill>
            <w14:solidFill>
              <w14:schemeClr w14:val="tx1"/>
            </w14:solidFill>
          </w14:textFill>
        </w:rPr>
      </w:pPr>
    </w:p>
    <w:p>
      <w:pPr>
        <w:adjustRightInd w:val="0"/>
        <w:snapToGrid w:val="0"/>
        <w:spacing w:line="340" w:lineRule="exact"/>
        <w:rPr>
          <w:rFonts w:hint="eastAsia" w:cs="Times New Roman" w:asciiTheme="minorEastAsia" w:hAnsiTheme="minorEastAsia"/>
          <w:bCs/>
          <w:color w:val="000000" w:themeColor="text1"/>
          <w:szCs w:val="21"/>
          <w14:textFill>
            <w14:solidFill>
              <w14:schemeClr w14:val="tx1"/>
            </w14:solidFill>
          </w14:textFill>
        </w:rPr>
      </w:pPr>
    </w:p>
    <w:p>
      <w:pPr>
        <w:adjustRightInd w:val="0"/>
        <w:snapToGrid w:val="0"/>
        <w:spacing w:line="340" w:lineRule="exact"/>
        <w:rPr>
          <w:rFonts w:hint="eastAsia" w:cs="宋体" w:asciiTheme="minorEastAsia" w:hAnsiTheme="minorEastAsia" w:eastAsiaTheme="minorEastAsia"/>
          <w:b/>
          <w:bCs/>
          <w:color w:val="000000" w:themeColor="text1"/>
          <w:spacing w:val="4"/>
          <w:kern w:val="10"/>
          <w:szCs w:val="21"/>
          <w:lang w:eastAsia="zh-CN"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r>
        <w:rPr>
          <w:rFonts w:hint="eastAsia" w:cs="宋体" w:asciiTheme="minorEastAsia" w:hAnsiTheme="minorEastAsia"/>
          <w:b/>
          <w:bCs/>
          <w:color w:val="000000" w:themeColor="text1"/>
          <w:spacing w:val="4"/>
          <w:kern w:val="10"/>
          <w:szCs w:val="21"/>
          <w:lang w:eastAsia="zh-CN" w:bidi="ne-NP"/>
          <w14:textFill>
            <w14:solidFill>
              <w14:schemeClr w14:val="tx1"/>
            </w14:solidFill>
          </w14:textFill>
        </w:rPr>
        <w:t>（</w:t>
      </w:r>
      <w:r>
        <w:rPr>
          <w:rFonts w:hint="eastAsia" w:cs="宋体" w:asciiTheme="minorEastAsia" w:hAnsiTheme="minorEastAsia"/>
          <w:b/>
          <w:bCs/>
          <w:color w:val="000000" w:themeColor="text1"/>
          <w:spacing w:val="4"/>
          <w:kern w:val="10"/>
          <w:szCs w:val="21"/>
          <w:lang w:val="en-US" w:eastAsia="zh-CN" w:bidi="ne-NP"/>
          <w14:textFill>
            <w14:solidFill>
              <w14:schemeClr w14:val="tx1"/>
            </w14:solidFill>
          </w14:textFill>
        </w:rPr>
        <w:t>10分钟</w:t>
      </w:r>
      <w:r>
        <w:rPr>
          <w:rFonts w:hint="eastAsia" w:cs="宋体" w:asciiTheme="minorEastAsia" w:hAnsiTheme="minorEastAsia"/>
          <w:b/>
          <w:bCs/>
          <w:color w:val="000000" w:themeColor="text1"/>
          <w:spacing w:val="4"/>
          <w:kern w:val="10"/>
          <w:szCs w:val="21"/>
          <w:lang w:eastAsia="zh-CN" w:bidi="ne-NP"/>
          <w14:textFill>
            <w14:solidFill>
              <w14:schemeClr w14:val="tx1"/>
            </w14:solidFill>
          </w14:textFill>
        </w:rPr>
        <w:t>）</w:t>
      </w:r>
    </w:p>
    <w:p>
      <w:pPr>
        <w:pStyle w:val="4"/>
        <w:tabs>
          <w:tab w:val="left" w:pos="3261"/>
        </w:tabs>
        <w:snapToGrid w:val="0"/>
        <w:spacing w:line="360" w:lineRule="auto"/>
        <w:rPr>
          <w:rFonts w:hint="eastAsia" w:ascii="宋体" w:hAnsi="宋体" w:eastAsia="宋体" w:cs="宋体"/>
          <w:kern w:val="2"/>
          <w:sz w:val="21"/>
          <w:szCs w:val="21"/>
          <w:lang w:val="en-US" w:eastAsia="zh-CN" w:bidi="ar-SA"/>
        </w:rPr>
      </w:pPr>
      <w:r>
        <w:rPr>
          <w:rFonts w:hint="eastAsia" w:cs="Times New Roman" w:asciiTheme="minorEastAsia" w:hAnsiTheme="minorEastAsia"/>
          <w:b/>
          <w:szCs w:val="21"/>
        </w:rPr>
        <w:t xml:space="preserve"> </w:t>
      </w:r>
      <w:r>
        <w:rPr>
          <w:rFonts w:hint="eastAsia" w:ascii="宋体" w:hAnsi="宋体" w:eastAsia="宋体" w:cs="宋体"/>
          <w:b w:val="0"/>
          <w:bCs/>
          <w:szCs w:val="21"/>
        </w:rPr>
        <w:t xml:space="preserve"> </w:t>
      </w:r>
      <w:r>
        <w:rPr>
          <w:rFonts w:ascii="Times New Roman" w:hAnsi="Times New Roman" w:eastAsia="黑体" w:cs="Times New Roman"/>
        </w:rPr>
        <w:t>阅读下面的文字，完成文后题目。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410" w:firstLineChars="2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十字街口</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410" w:firstLineChars="2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初曰春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程庆龙又跟家里闹掰了。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父亲说要断绝父子关系，他愣了愣，默默挂断电话。回想起来，他跟家里一直闹着别扭。</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还在当兵的时候，父亲就让他赶紧退役回老家。他说才干了两年公安消防，兵还没当够，得再来上三年士官。那会儿，消防还是现役部队，归公安管。父亲说再等三年，黄花菜都凉了。父亲早就打好了谱，让他在部队锻炼两年，再接手家里的小企业。可惜这如意算盘打错了，程庆龙说什么也不肯让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眼巴巴地等了三年。2016年底，程庆龙还想继续干下去，父亲急眼了，当天深夜赶到了部队驻地，找领导诉苦，说家里边困难，就等着儿子回去帮衬一把。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程庆龙怎么也没想到，父亲会在部队领导面前撒谎，就差一把鼻涕一把泪了，活脱脱的戏精附身。最终的结果是，他恋恋不舍地离开了部队。</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父子两人随即爆发了一场“冷战”，好不容易熬过了春节，程庆龙拿出退伍安置费跟战友一起跑到乡下，合伙养起了鸭子。他想用这种方式向父亲抗议。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那段时间，程庆龙时常做梦，无论梦境多么稀奇古怪，梦中的他总是身穿制服在宽广的街道上齐步走。用战友的话讲，他睡觉的时候，都把身子紧绷成了立正姿势。</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生活波澜不惊，转眼就是一年。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2018年春上，某天午后，迎着刺眼的阳光，他给鸭子喂食，看着眼前的那些小家伙，程庆龙做了个决定，他决定离开家乡，去繁华的城市寻个穿制服的工作，最好还能在公安队伍里。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是年5月20日，他去了离老家很近的南京，报考了市公安局交管局的辅警，成为机动大队铁骑中队的一员。</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铁骑中队被誉为“金陵铁骑”，负责治理内环路拥堵“顽疾”，首要的一条就是得练好摩托车驾驶技术。不知怎么了，程庆龙愣是搞不定，他感觉自己笨得像之前养过的鸭子。得亏队长和同事们帮忙，教他技巧，陪他“加餐”，他才在考核时取得了优异的成绩。</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正式工作没多久，姐姐打来电话，说父亲生病了，让他火速赶回，还发来一张照片——父亲躺在床上，脸色苍白，病恹恹的样子。程庆龙请了假，火急火燎地赶回去，一进家门就傻眼了，父母跟姐姐正在打麻将，说回来得正好，三缺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气得肺都炸了，母亲和姐姐轮番上阵，好话孬话说了一箩筐，他就是油盐不进。转念一想，他必须承认，家人说的不无道理，在外千好万好也不及一家人团圆好。但他在家里待了两天三宿，还是决定回南京。</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可怜天下父母心，没几天，父母便认怂了，还专门让姐姐从老家寄来土特产，让程庆龙分给同事们。</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时间如流水一般，一如既往地向前。算下来，程庆龙已经在南京两个年头了。直到这次父亲再次闹情绪，他才意识到，跟这支队伍乃至街上的市民有了感情。有时，看着陌生的人们，他会展开联想，想象对方或是赶赴家庭聚会，或是刚谈成了一单生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又是一天下班高峰期，程庆龙他们接到求助电话，说：“破胎了，启动紧急预案，护送对方去市妇幼医院。”程庆龙没听清，心想破了就补胎，去什么医院啊。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等知道人家是羊水破了的时候，他心里“咯噔”一下，根据以往处置突发事件的经验，如果送诊不及时，会导致胎儿缺氧窒息……这可是人命关天的事，在队长的调度下，程庆龙和其他五位同事一起，找到求助的那辆车，有两人到前方开辟绿色通道，其他四人滚动式护卫。</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等程庆龙护卫完毕骑车回到固定岗位上，大老远的，就看到父母站在街口四处张望。他以为自己的眼睛出了毛病，等确认真是两位老人时，他心想敢情又要故伎重演，跟领导演苦情戏？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让程庆龙意外的是，父母听说他刚救了孕妇，说那可是一人两命，感动得稀里哗啦，当即交了实底儿，说只要他过得顺心，怎么着都好。他不敢相信自己的耳朵，母亲说傻小子，走到哪儿你也是我们的儿子，你爸想明白了，准备把家里的企业转出去，到南京开个小店，反正南京离老家也没多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话说开了，父子关系也就缓和了，爷儿俩时不时地通过微信互动。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在一家四口的微信群里，父亲常常发红包，程庆龙每次都第一个抢到。时间长了，他觉得有些蹊跷，因为在上班期间不能用手机，可下班后红包依旧在那里等着他。</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后来，姐姐偷偷对他说，父亲故意那么干，就怕你缺钱花，苦了自己。程庆龙反驳说，我又不是“妈宝男”“啃老族”。但他心里却是热乎的，很想对父亲说声“谢谢”。</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7月下旬的一天，往常酷热难耐的天气有些凉爽，程庆龙的心情不错。父亲在微信上转来一个链接，他一看是国务院关于同意设立“中国人民警察节”的新闻，随手回复：我马上要去执勤，几个意思？</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父亲答：警察节啊。你们的节日，你不关注吗？</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程庆龙反问：在你眼里，我不就是个小辅警吗？</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父亲发了个尴尬的小表情，说辅警也是警，全国有好几百万呢，我还看过一条新闻，年初公安部就给你们辅警出台了政策。</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程庆龙没再回复，他得执勤去了。路上，他腰杆笔直，走路带风。他心里甭提多兴奋了，毕竟父亲真正理解了自己。站在十字街口，他的一举一动都特别带劲儿。(有删改)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1．下列对文本相关内容和艺术特色的分析鉴赏，不正确的一项是(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A．在程庆龙眼里，父亲是个戏精。纵观全文，父亲的一系列表演折射出其渴望儿子回到自己身边的心理。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B．程庆龙时常做“总是身穿制服在宽广的街道上齐步走”的梦，这一情节体现了他矢志不渝的人生追求。</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C．“看着陌生的人们，他会展开联想”，借助心理描写，刻画出程庆龙善良美好、富有热情的性格特征。</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D．“我又不是‘妈宝男’‘啃老族’”的语言描写，表现了程庆龙的怨恨，他感觉父亲并不理解自己。</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2．小说以“程庆龙又跟家里闹掰了”为开端来展开情节，请结合文本简述情节发展脉络。</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rPr>
          <w:rFonts w:hint="eastAsia" w:ascii="宋体" w:hAnsi="宋体" w:eastAsia="宋体" w:cs="宋体"/>
          <w:kern w:val="2"/>
          <w:sz w:val="21"/>
          <w:szCs w:val="21"/>
          <w:lang w:val="en-US" w:eastAsia="zh-CN" w:bidi="ar-SA"/>
        </w:rPr>
      </w:pPr>
    </w:p>
    <w:p>
      <w:pPr>
        <w:tabs>
          <w:tab w:val="left" w:pos="3261"/>
        </w:tabs>
        <w:adjustRightInd w:val="0"/>
        <w:snapToGrid w:val="0"/>
        <w:spacing w:line="340" w:lineRule="exact"/>
        <w:rPr>
          <w:rFonts w:hint="eastAsia"/>
          <w:szCs w:val="20"/>
          <w:lang w:eastAsia="zh-CN"/>
        </w:rPr>
      </w:pPr>
      <w:r>
        <w:rPr>
          <w:rFonts w:hint="eastAsia" w:ascii="宋体" w:hAnsi="宋体" w:eastAsia="宋体" w:cs="Times New Roman"/>
          <w:b/>
          <w:szCs w:val="21"/>
        </w:rPr>
        <w:t>四、补充练习</w:t>
      </w:r>
      <w:r>
        <w:rPr>
          <w:rFonts w:hint="eastAsia" w:ascii="宋体" w:hAnsi="宋体" w:eastAsia="宋体" w:cs="宋体"/>
          <w:b/>
          <w:i w:val="0"/>
          <w:color w:val="auto"/>
          <w:sz w:val="21"/>
          <w:szCs w:val="22"/>
          <w:lang w:eastAsia="zh-CN"/>
        </w:rPr>
        <w:t>（</w:t>
      </w:r>
      <w:r>
        <w:rPr>
          <w:rFonts w:hint="eastAsia" w:ascii="宋体" w:hAnsi="宋体" w:eastAsia="宋体" w:cs="宋体"/>
          <w:b/>
          <w:i w:val="0"/>
          <w:color w:val="auto"/>
          <w:sz w:val="21"/>
          <w:szCs w:val="22"/>
          <w:lang w:val="en-US" w:eastAsia="zh-CN"/>
        </w:rPr>
        <w:t>5分钟</w:t>
      </w:r>
      <w:r>
        <w:rPr>
          <w:rFonts w:hint="eastAsia" w:ascii="宋体" w:hAnsi="宋体" w:eastAsia="宋体" w:cs="宋体"/>
          <w:b/>
          <w:i w:val="0"/>
          <w:color w:val="auto"/>
          <w:sz w:val="21"/>
          <w:szCs w:val="22"/>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lang w:eastAsia="zh-CN"/>
        </w:rPr>
        <w:t>【</w:t>
      </w:r>
      <w:r>
        <w:rPr>
          <w:rFonts w:hint="eastAsia" w:ascii="宋体" w:hAnsi="宋体" w:eastAsia="宋体" w:cs="宋体"/>
          <w:i w:val="0"/>
          <w:iCs w:val="0"/>
          <w:caps w:val="0"/>
          <w:color w:val="1E1E1E"/>
          <w:spacing w:val="0"/>
          <w:sz w:val="21"/>
          <w:szCs w:val="21"/>
          <w:lang w:val="en-US" w:eastAsia="zh-CN"/>
        </w:rPr>
        <w:t>2019年江苏卷】</w:t>
      </w:r>
      <w:bookmarkStart w:id="1" w:name="_GoBack"/>
      <w:bookmarkEnd w:id="1"/>
      <w:r>
        <w:rPr>
          <w:rFonts w:hint="eastAsia" w:ascii="宋体" w:hAnsi="宋体" w:eastAsia="宋体" w:cs="宋体"/>
          <w:i w:val="0"/>
          <w:iCs w:val="0"/>
          <w:caps w:val="0"/>
          <w:color w:val="1E1E1E"/>
          <w:spacing w:val="0"/>
          <w:sz w:val="21"/>
          <w:szCs w:val="21"/>
        </w:rPr>
        <w:t>表 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林斤澜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矮凳桥街背后是溪滩，那滩上铺满了大的碎石，开阔到叫人觉着是不毛之地。幸好有一条溪，时宽时窄，自由自在穿过石头滩，带来水草野树，带来生命的欢喜。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滩上走过来两个女人，一前一后，前边的挎着个竹篮子，简直有摇篮般大，里面是衣服，很有点分量，一路拱着腰身，支撑着篮底。后边的女人空着两手，几次伸手前来帮忙，前边的不让。前边的女人看来四十往里，后边的四十以外。前边的女人不走现成的小路，从石头滩上斜插过去，走到一个石头圈起来的水潭边，把竹篮里的东西一下子控在水里，全身轻松了，透出来一口长气，望着后边的。后边的走不惯石头滩，盯着脚下，挑着下脚的地方。前边的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“这里比屋里清静，出来走走，说说话……再呢，我要把这些东西洗出来，也就不客气了。”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说着就蹲下来，抓过一团按在早铺平好了的石板上，拿起棒槌捶打起来，真是擦把汗的工夫也节约了。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看起来后边的是客人，转着身于看这个新鲜的地方，有一句没一句地应着：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“水倒是清的，碧清的……树也阴凉……石头要是走惯了，也好走……”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“不好走，一到下雨天你走走看，只怕担断了脚筋。哪有你们城里的马路好走。”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“下雨天也洗衣服?”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“一下天呢，二十天呢。就是三十天不洗也不行。嗐，现在一天是一天的事情，真是日日清，月月结。”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客人随即称赞：</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“你真能干，三表妹，没想到你有这么大本事，天天洗这么多。”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主人微微笑着，手里捶捶打打，嘴里喜喜欢欢的：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事情多着呢。只有晚上吃顿热的，别的两顿都是马马虎虎。本来还要带子，现在托给人家。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不过洗完衣服，还要踏缝纫机。”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客人其实是个做活的能手，又做饭又带孩子又洗衣服这样的日子都过过。现在做客人看着人家做活，两只手就不知道放在哪里好。把左手搭在树杈上，右手背在背后，都要用点力才在那里闲得住。不觉感慨起来：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 xml:space="preserve"> </w:t>
      </w:r>
      <w:r>
        <w:rPr>
          <w:rFonts w:hint="eastAsia" w:ascii="宋体" w:hAnsi="宋体" w:eastAsia="宋体" w:cs="宋体"/>
          <w:i w:val="0"/>
          <w:iCs w:val="0"/>
          <w:caps w:val="0"/>
          <w:color w:val="1E1E1E"/>
          <w:spacing w:val="0"/>
          <w:sz w:val="21"/>
          <w:szCs w:val="21"/>
          <w:lang w:val="en-US" w:eastAsia="zh-CN"/>
        </w:rPr>
        <w:t xml:space="preserve">  </w:t>
      </w:r>
      <w:r>
        <w:rPr>
          <w:rFonts w:hint="eastAsia" w:ascii="宋体" w:hAnsi="宋体" w:eastAsia="宋体" w:cs="宋体"/>
          <w:i w:val="0"/>
          <w:iCs w:val="0"/>
          <w:caps w:val="0"/>
          <w:color w:val="1E1E1E"/>
          <w:spacing w:val="0"/>
          <w:sz w:val="21"/>
          <w:szCs w:val="21"/>
        </w:rPr>
        <w:t>“也难为你，也亏得是你，想想你在家里的时候，比我还自在呢。”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主人放下棒槌，两手一刻不停地揉搓起来：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“做做也就习惯了。不过，真的，做惯了空起两只手来，反倒没有地方好放。乡下地方，又没有什么好玩的，不比城里。”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客人心里有些矛盾，就学点见过世面的派头，给人家看，也压压自己的烦恼：</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“说的是，”右手更加用力贴在后腰上，“空着两只手不也没地方放嘛。城里好玩是好玩，谁还成天地玩呢。城里住长久了，一下乡，空气真就好，这个新鲜空气，千金难买。”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单夸空气，好比一个姑娘没有什么好夸的，单夸她的头发。主人插嘴问道：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“你那里工资好好吧？”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提起工资，客人是有优越感的，却偏偏埋怨道：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“饿不死吃不饱就是了，连奖金带零碎也有七八十块。”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“那是做多做少照样拿呀！”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“还吃着大锅饭。”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“不做不做也拿六七十吧？”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“铁饭碗！”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客人差不多叫出来，她得意。主人不住手地揉搓，也微微笑着。客人倒打起“抱不平”来：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“你好脾气，要是我，气也气死了，做多做少什么也不拿。”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“大表姐，我们也搞承包了。我们家庭妇女洗衣店，给旅店洗床单，给工厂洗工作服都洗不过来。”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“那一个月能拿多少呢？”客人问得急点。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主人不忙正面回答，笑道：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“还要苦干个把月，洗衣机买是买来了，还没有安装。等安装好了，有时间多踏点缝纫机，还可以翻一番呢！”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“翻一番是多少？”客人急得不知道转弯。主人停止揉搓，去抓棒槌，这功夫，伸了伸两个手指头。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客人的脑筋飞快转动：这两个手指头当然不会是二十，那么是二百……听着都吓得心跳，那顶哪一级干部了？厂长？……回过头来说道：</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“还是你们不封顶好，多劳多得嘛。”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“不过也不保底呀，不要打算懒懒散散混日子。”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客人两步扑过来，蹲下来抓过一堆衣服，主人不让，客人已经揉搓起来了，一边说：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“懒懒散散，两只手一懒，骨头都要散……乡下地方比城里好，空气第一新鲜，水也碧清……三表妹，等你大侄女中学一毕业，叫她顶替我上班，我就退下来……我到乡下来享几年福，你看怎么样？”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righ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（选自《十月》1984年第6期，有删改）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sz w:val="21"/>
          <w:szCs w:val="21"/>
        </w:rPr>
        <w:t>1</w:t>
      </w:r>
      <w:r>
        <w:rPr>
          <w:rFonts w:hint="eastAsia" w:ascii="宋体" w:hAnsi="宋体" w:eastAsia="宋体" w:cs="宋体"/>
          <w:i w:val="0"/>
          <w:iCs w:val="0"/>
          <w:caps w:val="0"/>
          <w:color w:val="1E1E1E"/>
          <w:spacing w:val="0"/>
          <w:sz w:val="21"/>
          <w:szCs w:val="21"/>
          <w:lang w:eastAsia="zh-CN"/>
        </w:rPr>
        <w:t>.</w:t>
      </w:r>
      <w:r>
        <w:rPr>
          <w:rFonts w:hint="eastAsia" w:ascii="宋体" w:hAnsi="宋体" w:eastAsia="宋体" w:cs="宋体"/>
          <w:i w:val="0"/>
          <w:iCs w:val="0"/>
          <w:caps w:val="0"/>
          <w:color w:val="1E1E1E"/>
          <w:spacing w:val="0"/>
          <w:sz w:val="21"/>
          <w:szCs w:val="21"/>
        </w:rPr>
        <w:t>小说刻画了两个人物，作者以“表妹”题，表达了哪些思想感情？</w:t>
      </w:r>
    </w:p>
    <w:p>
      <w:pPr>
        <w:pStyle w:val="4"/>
        <w:tabs>
          <w:tab w:val="left" w:pos="3402"/>
        </w:tabs>
        <w:snapToGrid w:val="0"/>
        <w:spacing w:line="340" w:lineRule="exact"/>
        <w:rPr>
          <w:rFonts w:ascii="Times New Roman" w:hAnsi="Times New Roman"/>
        </w:rPr>
      </w:pPr>
    </w:p>
    <w:sectPr>
      <w:headerReference r:id="rId3" w:type="default"/>
      <w:footerReference r:id="rId4" w:type="default"/>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14FC1"/>
    <w:multiLevelType w:val="singleLevel"/>
    <w:tmpl w:val="08E14F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52d81309-3d36-4a6e-b013-173f75810ba6"/>
  </w:docVars>
  <w:rsids>
    <w:rsidRoot w:val="005C3212"/>
    <w:rsid w:val="00027CB8"/>
    <w:rsid w:val="000361AC"/>
    <w:rsid w:val="00073612"/>
    <w:rsid w:val="00091879"/>
    <w:rsid w:val="000A37BA"/>
    <w:rsid w:val="000D7075"/>
    <w:rsid w:val="000D7088"/>
    <w:rsid w:val="00115B7A"/>
    <w:rsid w:val="001811E9"/>
    <w:rsid w:val="002173F8"/>
    <w:rsid w:val="002645A2"/>
    <w:rsid w:val="00293D78"/>
    <w:rsid w:val="002B32E6"/>
    <w:rsid w:val="002D7AF0"/>
    <w:rsid w:val="003443E3"/>
    <w:rsid w:val="00354B7D"/>
    <w:rsid w:val="003E3B98"/>
    <w:rsid w:val="004E74B7"/>
    <w:rsid w:val="004F68B8"/>
    <w:rsid w:val="005618DB"/>
    <w:rsid w:val="005733D0"/>
    <w:rsid w:val="00590CAD"/>
    <w:rsid w:val="005C3212"/>
    <w:rsid w:val="005E44C3"/>
    <w:rsid w:val="006312B7"/>
    <w:rsid w:val="006C2A96"/>
    <w:rsid w:val="006D2271"/>
    <w:rsid w:val="00844341"/>
    <w:rsid w:val="008652B9"/>
    <w:rsid w:val="008A06A7"/>
    <w:rsid w:val="008A1FEE"/>
    <w:rsid w:val="00924AF7"/>
    <w:rsid w:val="009D4D81"/>
    <w:rsid w:val="00A30ADF"/>
    <w:rsid w:val="00AD37D9"/>
    <w:rsid w:val="00AD6D6A"/>
    <w:rsid w:val="00B55062"/>
    <w:rsid w:val="00B9083D"/>
    <w:rsid w:val="00C14C41"/>
    <w:rsid w:val="00CA5EA1"/>
    <w:rsid w:val="00CC7244"/>
    <w:rsid w:val="00D20548"/>
    <w:rsid w:val="00D712F2"/>
    <w:rsid w:val="00D91004"/>
    <w:rsid w:val="00EA6D42"/>
    <w:rsid w:val="01D91B34"/>
    <w:rsid w:val="06EA27DE"/>
    <w:rsid w:val="1126252E"/>
    <w:rsid w:val="18E02C52"/>
    <w:rsid w:val="19B66267"/>
    <w:rsid w:val="1C166E31"/>
    <w:rsid w:val="24CA6958"/>
    <w:rsid w:val="33F92B70"/>
    <w:rsid w:val="340852F3"/>
    <w:rsid w:val="39C07F4B"/>
    <w:rsid w:val="4F7037BE"/>
    <w:rsid w:val="51BA5AE5"/>
    <w:rsid w:val="55225EE5"/>
    <w:rsid w:val="56CF6C77"/>
    <w:rsid w:val="5838398F"/>
    <w:rsid w:val="652F0D16"/>
    <w:rsid w:val="6BEB76A1"/>
    <w:rsid w:val="6F141B73"/>
    <w:rsid w:val="729A1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eastAsia="宋体" w:cs="Times New Roman"/>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纯文本 Char"/>
    <w:basedOn w:val="10"/>
    <w:link w:val="4"/>
    <w:qFormat/>
    <w:uiPriority w:val="0"/>
    <w:rPr>
      <w:rFonts w:ascii="宋体" w:hAnsi="Courier New" w:eastAsia="宋体" w:cs="Times New Roman"/>
      <w:szCs w:val="20"/>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A265&#26679;.TIF"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10399</Words>
  <Characters>10496</Characters>
  <Lines>39</Lines>
  <Paragraphs>11</Paragraphs>
  <TotalTime>2</TotalTime>
  <ScaleCrop>false</ScaleCrop>
  <LinksUpToDate>false</LinksUpToDate>
  <CharactersWithSpaces>10563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麒麟小小</cp:lastModifiedBy>
  <dcterms:modified xsi:type="dcterms:W3CDTF">2024-10-18T07:59:59Z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429C85933AA94CC4AD47E95979AF9676</vt:lpwstr>
  </property>
</Properties>
</file>