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rPr>
        <w:t>非连续性文本阅读</w:t>
      </w:r>
      <w:r>
        <w:rPr>
          <w:rFonts w:hint="eastAsia" w:ascii="黑体" w:hAnsi="黑体" w:eastAsia="黑体" w:cs="黑体"/>
          <w:b/>
          <w:kern w:val="0"/>
          <w:sz w:val="28"/>
          <w:szCs w:val="28"/>
          <w:lang w:eastAsia="zh-CN"/>
        </w:rPr>
        <w:t>之概括内容要点</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 xml:space="preserve"> 2023.11.14     </w:t>
      </w:r>
    </w:p>
    <w:p>
      <w:pPr>
        <w:spacing w:line="360" w:lineRule="exac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pStyle w:val="5"/>
        <w:tabs>
          <w:tab w:val="left" w:pos="3402"/>
        </w:tabs>
        <w:snapToGrid w:val="0"/>
        <w:rPr>
          <w:rFonts w:hint="eastAsia" w:ascii="Times New Roman" w:hAnsi="Times New Roman"/>
        </w:rPr>
      </w:pPr>
      <w:r>
        <w:rPr>
          <w:rFonts w:hint="eastAsia" w:ascii="Times New Roman" w:hAnsi="Times New Roman"/>
        </w:rPr>
        <w:t xml:space="preserve">    本任务群研习自然科学和社会科学论文、著作，旨在引导学生体会和把握科学和文化论著表达的特点，提高阅读、理解科学与文化论著的能力，开阔视野，培养求真求实的科学态度和勇于探索创新的精神。</w:t>
      </w:r>
    </w:p>
    <w:p>
      <w:pPr>
        <w:snapToGrid w:val="0"/>
        <w:spacing w:line="360" w:lineRule="exact"/>
        <w:rPr>
          <w:b/>
          <w:bCs w:val="0"/>
          <w:color w:val="000000"/>
          <w:szCs w:val="21"/>
        </w:rPr>
      </w:pPr>
      <w:r>
        <w:rPr>
          <w:rFonts w:hint="eastAsia" w:ascii="宋体" w:hAnsi="宋体"/>
          <w:b/>
          <w:bCs w:val="0"/>
          <w:szCs w:val="21"/>
        </w:rPr>
        <w:t>一、</w:t>
      </w:r>
      <w:r>
        <w:rPr>
          <w:rFonts w:hint="eastAsia" w:ascii="宋体" w:hAnsi="宋体" w:cs="宋体"/>
          <w:b/>
          <w:bCs w:val="0"/>
          <w:kern w:val="0"/>
          <w:szCs w:val="21"/>
        </w:rPr>
        <w:t>内容导读</w:t>
      </w:r>
    </w:p>
    <w:p>
      <w:pPr>
        <w:pStyle w:val="5"/>
        <w:tabs>
          <w:tab w:val="left" w:pos="3402"/>
        </w:tabs>
        <w:snapToGrid w:val="0"/>
        <w:rPr>
          <w:rFonts w:hint="eastAsia" w:ascii="Times New Roman" w:hAnsi="Times New Roman"/>
        </w:rPr>
      </w:pPr>
      <w:r>
        <w:drawing>
          <wp:inline distT="0" distB="0" distL="114300" distR="114300">
            <wp:extent cx="5566410" cy="2250440"/>
            <wp:effectExtent l="0" t="0" r="15240" b="0"/>
            <wp:docPr id="1026" name="Picture 2"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566410" cy="2250440"/>
                    </a:xfrm>
                    <a:prstGeom prst="rect">
                      <a:avLst/>
                    </a:prstGeom>
                    <a:noFill/>
                    <a:ln>
                      <a:noFill/>
                    </a:ln>
                  </pic:spPr>
                </pic:pic>
              </a:graphicData>
            </a:graphic>
          </wp:inline>
        </w:drawing>
      </w:r>
    </w:p>
    <w:p>
      <w:pPr>
        <w:pStyle w:val="5"/>
        <w:tabs>
          <w:tab w:val="left" w:pos="3402"/>
        </w:tabs>
        <w:snapToGrid w:val="0"/>
        <w:rPr>
          <w:rFonts w:hint="eastAsia" w:ascii="Times New Roman" w:hAnsi="Times New Roman"/>
        </w:rPr>
      </w:pPr>
      <w:r>
        <w:rPr>
          <w:rFonts w:hint="eastAsia" w:ascii="Times New Roman" w:hAnsi="Times New Roman"/>
        </w:rPr>
        <w:t>归纳概括的四种方法</w:t>
      </w:r>
    </w:p>
    <w:p>
      <w:pPr>
        <w:pStyle w:val="5"/>
        <w:tabs>
          <w:tab w:val="left" w:pos="3402"/>
        </w:tabs>
        <w:snapToGrid w:val="0"/>
        <w:rPr>
          <w:rFonts w:hint="eastAsia" w:ascii="Times New Roman" w:hAnsi="Times New Roman"/>
        </w:rPr>
      </w:pPr>
      <w:r>
        <w:rPr>
          <w:rFonts w:hint="eastAsia" w:ascii="Times New Roman" w:hAnsi="Times New Roman"/>
        </w:rPr>
        <w:t>1.摘取关键词句</w:t>
      </w:r>
    </w:p>
    <w:p>
      <w:pPr>
        <w:pStyle w:val="5"/>
        <w:tabs>
          <w:tab w:val="left" w:pos="3402"/>
        </w:tabs>
        <w:snapToGrid w:val="0"/>
        <w:rPr>
          <w:rFonts w:hint="eastAsia" w:ascii="Times New Roman" w:hAnsi="Times New Roman"/>
        </w:rPr>
      </w:pPr>
      <w:r>
        <w:rPr>
          <w:rFonts w:hint="eastAsia" w:ascii="Times New Roman" w:hAnsi="Times New Roman"/>
        </w:rPr>
        <w:t>这是最基本的方法，就是根据题目指向，在一定的范围内，找出相应的词或短语，稍加整合，给出答案。此法的关键是筛选准确、不漏要点。</w:t>
      </w:r>
    </w:p>
    <w:p>
      <w:pPr>
        <w:pStyle w:val="5"/>
        <w:tabs>
          <w:tab w:val="left" w:pos="3402"/>
        </w:tabs>
        <w:snapToGrid w:val="0"/>
        <w:rPr>
          <w:rFonts w:hint="eastAsia" w:ascii="Times New Roman" w:hAnsi="Times New Roman"/>
        </w:rPr>
      </w:pPr>
      <w:r>
        <w:rPr>
          <w:rFonts w:hint="eastAsia" w:ascii="Times New Roman" w:hAnsi="Times New Roman"/>
        </w:rPr>
        <w:t>一个文段中的关键词句往往在段落的开头，或段落的起始句或终结句。有时也比较分散，需要考生对照题干要求，找出重要的文字信息，如内涵丰富的词语、中心句、过渡句、有指代性含义的代词、提示性词语等。在此基础上认真思考，整合答案时保持概念的一致性，有时还需要保持段落之间逻辑关系的一致性，抓准关键词句。</w:t>
      </w:r>
    </w:p>
    <w:p>
      <w:pPr>
        <w:pStyle w:val="5"/>
        <w:tabs>
          <w:tab w:val="left" w:pos="3402"/>
        </w:tabs>
        <w:snapToGrid w:val="0"/>
        <w:rPr>
          <w:rFonts w:hint="eastAsia" w:ascii="Times New Roman" w:hAnsi="Times New Roman"/>
        </w:rPr>
      </w:pPr>
      <w:r>
        <w:rPr>
          <w:rFonts w:hint="eastAsia" w:ascii="Times New Roman" w:hAnsi="Times New Roman"/>
        </w:rPr>
        <w:t>2.合并同类项</w:t>
      </w:r>
    </w:p>
    <w:p>
      <w:pPr>
        <w:pStyle w:val="5"/>
        <w:tabs>
          <w:tab w:val="left" w:pos="3402"/>
        </w:tabs>
        <w:snapToGrid w:val="0"/>
        <w:rPr>
          <w:rFonts w:hint="eastAsia" w:ascii="Times New Roman" w:hAnsi="Times New Roman"/>
        </w:rPr>
      </w:pPr>
      <w:r>
        <w:rPr>
          <w:rFonts w:hint="eastAsia" w:ascii="Times New Roman" w:hAnsi="Times New Roman"/>
        </w:rPr>
        <w:t>这里借用一个数学方法，在提取公因式的时候，把多项式中的同类项合并成一项，叫作合并同类项。在文段概括中，我们也会经常遇到很多包含“同类项”的句子，只要把“同类项”内容合并、提取即可。</w:t>
      </w:r>
    </w:p>
    <w:p>
      <w:pPr>
        <w:pStyle w:val="5"/>
        <w:tabs>
          <w:tab w:val="left" w:pos="3402"/>
        </w:tabs>
        <w:snapToGrid w:val="0"/>
        <w:rPr>
          <w:rFonts w:hint="eastAsia" w:ascii="Times New Roman" w:hAnsi="Times New Roman"/>
        </w:rPr>
      </w:pPr>
      <w:r>
        <w:rPr>
          <w:rFonts w:hint="eastAsia" w:ascii="Times New Roman" w:hAnsi="Times New Roman"/>
        </w:rPr>
        <w:t>3.祛除修饰语</w:t>
      </w:r>
    </w:p>
    <w:p>
      <w:pPr>
        <w:pStyle w:val="5"/>
        <w:tabs>
          <w:tab w:val="left" w:pos="3402"/>
        </w:tabs>
        <w:snapToGrid w:val="0"/>
        <w:rPr>
          <w:rFonts w:hint="eastAsia" w:ascii="Times New Roman" w:hAnsi="Times New Roman"/>
        </w:rPr>
      </w:pPr>
      <w:r>
        <w:rPr>
          <w:rFonts w:hint="eastAsia" w:ascii="Times New Roman" w:hAnsi="Times New Roman"/>
        </w:rPr>
        <w:t>此法颇类似于分析句子成分时找句子的主干(主、谓、宾)，祛除修饰成分。</w:t>
      </w:r>
    </w:p>
    <w:p>
      <w:pPr>
        <w:pStyle w:val="5"/>
        <w:tabs>
          <w:tab w:val="left" w:pos="3402"/>
        </w:tabs>
        <w:snapToGrid w:val="0"/>
        <w:rPr>
          <w:rFonts w:hint="eastAsia" w:ascii="Times New Roman" w:hAnsi="Times New Roman"/>
        </w:rPr>
      </w:pPr>
      <w:r>
        <w:rPr>
          <w:rFonts w:hint="eastAsia" w:ascii="Times New Roman" w:hAnsi="Times New Roman"/>
        </w:rPr>
        <w:t>有时要求概括的对象是一个句群，道理也是一样的。组成一个句群的若干个句子往往有主次之分，撇开那些居于次要地位的起辅助作用的句子(“修饰成分”)，抓住居于核心地位的起统率作用的句子，就能完整准确地概括。</w:t>
      </w:r>
    </w:p>
    <w:p>
      <w:pPr>
        <w:pStyle w:val="5"/>
        <w:tabs>
          <w:tab w:val="left" w:pos="3402"/>
        </w:tabs>
        <w:snapToGrid w:val="0"/>
        <w:rPr>
          <w:rFonts w:hint="eastAsia" w:ascii="Times New Roman" w:hAnsi="Times New Roman"/>
        </w:rPr>
      </w:pPr>
      <w:r>
        <w:rPr>
          <w:rFonts w:hint="eastAsia" w:ascii="Times New Roman" w:hAnsi="Times New Roman"/>
        </w:rPr>
        <w:t>4.层次切分法</w:t>
      </w:r>
    </w:p>
    <w:p>
      <w:pPr>
        <w:pStyle w:val="5"/>
        <w:tabs>
          <w:tab w:val="left" w:pos="3402"/>
        </w:tabs>
        <w:snapToGrid w:val="0"/>
        <w:rPr>
          <w:rFonts w:hint="eastAsia" w:ascii="Times New Roman" w:hAnsi="Times New Roman"/>
        </w:rPr>
      </w:pPr>
      <w:r>
        <w:rPr>
          <w:rFonts w:hint="eastAsia" w:ascii="Times New Roman" w:hAnsi="Times New Roman"/>
        </w:rPr>
        <w:t>此法运用广泛，且能保证概括准确，不漏要点，前提是对所给文段细读，要依据论述对象准确切分层次，切分好层次后再运用提取关键词句、祛除修饰语等方法来进行概括。</w:t>
      </w:r>
    </w:p>
    <w:p>
      <w:pPr>
        <w:pStyle w:val="5"/>
        <w:tabs>
          <w:tab w:val="left" w:pos="3402"/>
        </w:tabs>
        <w:snapToGrid w:val="0"/>
        <w:rPr>
          <w:rFonts w:ascii="Times New Roman" w:hAnsi="Times New Roman"/>
        </w:rPr>
      </w:pPr>
      <w:r>
        <w:rPr>
          <w:rFonts w:hint="eastAsia" w:ascii="Times New Roman" w:hAnsi="Times New Roman"/>
          <w:b/>
          <w:bCs/>
        </w:rPr>
        <w:t>二、素养导航</w:t>
      </w:r>
    </w:p>
    <w:p>
      <w:pPr>
        <w:spacing w:line="300" w:lineRule="exact"/>
        <w:ind w:firstLine="420" w:firstLineChars="200"/>
        <w:rPr>
          <w:rFonts w:hint="eastAsia" w:hAnsi="宋体" w:cs="宋体"/>
        </w:rPr>
      </w:pPr>
      <w:r>
        <w:rPr>
          <w:rFonts w:hint="eastAsia" w:hAnsi="宋体" w:cs="宋体"/>
        </w:rPr>
        <w:t>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此类文本的考查点与当今信息化、大数据的时代特色相吻合，主要考查考生的信息检索、加工能力，即有效输入、准确输出的能力。从文体上来说，非连续性文本主要包括论述类文本和实用类文本。</w:t>
      </w:r>
    </w:p>
    <w:p>
      <w:pPr>
        <w:spacing w:line="300" w:lineRule="exact"/>
        <w:rPr>
          <w:rFonts w:ascii="宋体" w:hAnsi="宋体" w:eastAsia="宋体"/>
          <w:b/>
          <w:szCs w:val="21"/>
        </w:rPr>
      </w:pPr>
      <w:r>
        <w:rPr>
          <w:rFonts w:hint="eastAsia" w:ascii="宋体" w:hAnsi="宋体"/>
          <w:b/>
          <w:szCs w:val="21"/>
        </w:rPr>
        <w:t>三、典例调研</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noWrap w:val="0"/>
            <w:vAlign w:val="center"/>
          </w:tcPr>
          <w:p>
            <w:pPr>
              <w:pStyle w:val="5"/>
              <w:tabs>
                <w:tab w:val="left" w:pos="2268"/>
                <w:tab w:val="left" w:pos="3969"/>
              </w:tabs>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边阅读边圈画文本重要信息</w:t>
            </w:r>
          </w:p>
        </w:tc>
        <w:tc>
          <w:tcPr>
            <w:tcW w:w="2838" w:type="dxa"/>
            <w:shd w:val="clear" w:color="auto" w:fill="auto"/>
            <w:noWrap w:val="0"/>
            <w:vAlign w:val="center"/>
          </w:tcPr>
          <w:p>
            <w:pPr>
              <w:pStyle w:val="5"/>
              <w:tabs>
                <w:tab w:val="left" w:pos="2268"/>
                <w:tab w:val="left" w:pos="3969"/>
              </w:tabs>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梳理文本主干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Merge w:val="restart"/>
            <w:shd w:val="clear" w:color="auto" w:fill="auto"/>
            <w:noWrap w:val="0"/>
            <w:vAlign w:val="center"/>
          </w:tcPr>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(2020·山东、海南新高考模拟)阅读下面的文字，完成1～5题。</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《流浪地球》的票房奇迹，加上此前《三体》的热销，刘慈欣的作品影响巨大，但</w:t>
            </w:r>
            <w:r>
              <w:rPr>
                <w:rFonts w:hint="eastAsia" w:asciiTheme="minorEastAsia" w:hAnsiTheme="minorEastAsia" w:eastAsiaTheme="minorEastAsia" w:cstheme="minorEastAsia"/>
                <w:sz w:val="21"/>
                <w:szCs w:val="21"/>
                <w:u w:val="wave"/>
              </w:rPr>
              <w:t>社会各界的评价却颇有两极分化之势</w:t>
            </w:r>
            <w:r>
              <w:rPr>
                <w:rFonts w:hint="eastAsia" w:asciiTheme="minorEastAsia" w:hAnsiTheme="minorEastAsia" w:eastAsiaTheme="minorEastAsia" w:cstheme="minorEastAsia"/>
                <w:sz w:val="21"/>
                <w:szCs w:val="21"/>
              </w:rPr>
              <w:t>。</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刘慈欣的大多数作品都没有精巧的剧情或百转千回的人物感情，更多是直接甩出一个个宏大震撼的设定，靠设定本身为读者带来审美快感。</w:t>
            </w:r>
            <w:r>
              <w:rPr>
                <w:rFonts w:hint="eastAsia" w:asciiTheme="minorEastAsia" w:hAnsiTheme="minorEastAsia" w:eastAsiaTheme="minorEastAsia" w:cstheme="minorEastAsia"/>
                <w:sz w:val="21"/>
                <w:szCs w:val="21"/>
              </w:rPr>
              <w:t>在他笔下，</w:t>
            </w:r>
            <w:r>
              <w:rPr>
                <w:rFonts w:hint="eastAsia" w:asciiTheme="minorEastAsia" w:hAnsiTheme="minorEastAsia" w:eastAsiaTheme="minorEastAsia" w:cstheme="minorEastAsia"/>
                <w:sz w:val="21"/>
                <w:szCs w:val="21"/>
                <w:u w:val="wave"/>
              </w:rPr>
              <w:t>主人公与他人的情感联结不过是宇宙规律中很小的部分，和人类命运、宇宙洪荒相比，根本不值一提。</w:t>
            </w:r>
            <w:r>
              <w:rPr>
                <w:rFonts w:hint="eastAsia" w:asciiTheme="minorEastAsia" w:hAnsiTheme="minorEastAsia" w:eastAsiaTheme="minorEastAsia" w:cstheme="minorEastAsia"/>
                <w:sz w:val="21"/>
                <w:szCs w:val="21"/>
              </w:rPr>
              <w:t>刘慈欣自称是“一个疯狂的技术主义者”，他坦承自己“喜欢文学因素较少、科幻因素较多的科幻作品，一直认为，</w:t>
            </w:r>
            <w:r>
              <w:rPr>
                <w:rFonts w:hint="eastAsia" w:asciiTheme="minorEastAsia" w:hAnsiTheme="minorEastAsia" w:eastAsiaTheme="minorEastAsia" w:cstheme="minorEastAsia"/>
                <w:sz w:val="21"/>
                <w:szCs w:val="21"/>
                <w:u w:val="wave"/>
              </w:rPr>
              <w:t>透视现实和剖析人性不是科幻小说的任务，更不是它的优势”，甚至有过“把科幻从文学剥离出来”的激进想法。</w:t>
            </w:r>
            <w:r>
              <w:rPr>
                <w:rFonts w:hint="eastAsia" w:asciiTheme="minorEastAsia" w:hAnsiTheme="minorEastAsia" w:eastAsiaTheme="minorEastAsia" w:cstheme="minorEastAsia"/>
                <w:sz w:val="21"/>
                <w:szCs w:val="21"/>
              </w:rPr>
              <w:t>在写作的过程中，刘慈欣却</w:t>
            </w:r>
            <w:r>
              <w:rPr>
                <w:rFonts w:hint="eastAsia" w:asciiTheme="minorEastAsia" w:hAnsiTheme="minorEastAsia" w:eastAsiaTheme="minorEastAsia" w:cstheme="minorEastAsia"/>
                <w:sz w:val="21"/>
                <w:szCs w:val="21"/>
                <w:u w:val="wave"/>
              </w:rPr>
              <w:t>逐渐意识到需要保持“科学性与文学性的平衡、思想性与可读性的平衡、作为文学的科幻与作为商品的科幻的平衡”，</w:t>
            </w:r>
            <w:r>
              <w:rPr>
                <w:rFonts w:hint="eastAsia" w:asciiTheme="minorEastAsia" w:hAnsiTheme="minorEastAsia" w:eastAsiaTheme="minorEastAsia" w:cstheme="minorEastAsia"/>
                <w:sz w:val="21"/>
                <w:szCs w:val="21"/>
              </w:rPr>
              <w:t>他后来的作品“正是这些平衡的结果”，这“或</w:t>
            </w:r>
            <w:r>
              <w:rPr>
                <w:rFonts w:hint="eastAsia" w:asciiTheme="minorEastAsia" w:hAnsiTheme="minorEastAsia" w:eastAsiaTheme="minorEastAsia" w:cstheme="minorEastAsia"/>
                <w:sz w:val="21"/>
                <w:szCs w:val="21"/>
                <w:u w:val="wave"/>
              </w:rPr>
              <w:t>多或少地背叛了自己的科幻理念</w:t>
            </w:r>
            <w:r>
              <w:rPr>
                <w:rFonts w:hint="eastAsia" w:asciiTheme="minorEastAsia" w:hAnsiTheme="minorEastAsia" w:eastAsiaTheme="minorEastAsia" w:cstheme="minorEastAsia"/>
                <w:sz w:val="21"/>
                <w:szCs w:val="21"/>
              </w:rPr>
              <w:t>”。</w:t>
            </w:r>
          </w:p>
          <w:p>
            <w:pPr>
              <w:pStyle w:val="5"/>
              <w:tabs>
                <w:tab w:val="left" w:pos="2268"/>
                <w:tab w:val="left" w:pos="3969"/>
              </w:tabs>
              <w:adjustRightInd w:val="0"/>
              <w:snapToGrid w:val="0"/>
              <w:spacing w:line="360" w:lineRule="auto"/>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刘慈欣对文笔也并不是没有自觉</w:t>
            </w:r>
            <w:r>
              <w:rPr>
                <w:rFonts w:hint="eastAsia" w:asciiTheme="minorEastAsia" w:hAnsiTheme="minorEastAsia" w:eastAsiaTheme="minorEastAsia" w:cstheme="minorEastAsia"/>
                <w:sz w:val="21"/>
                <w:szCs w:val="21"/>
              </w:rPr>
              <w:t>。他评价阿西莫夫的文笔，“平直、单色调、刚硬、呆板……几乎所有这类文学上的负面词都可以用来形容他的文笔”，却又话锋一转，表示“这种笔调无论如何是不适合文学的，但却很适合科幻，也使他的小说风靡世界”。</w:t>
            </w:r>
            <w:r>
              <w:rPr>
                <w:rFonts w:hint="eastAsia" w:asciiTheme="minorEastAsia" w:hAnsiTheme="minorEastAsia" w:eastAsiaTheme="minorEastAsia" w:cstheme="minorEastAsia"/>
                <w:sz w:val="21"/>
                <w:szCs w:val="21"/>
                <w:u w:val="wave"/>
              </w:rPr>
              <w:t>刘慈欣对于他敬仰的阿西莫夫的描述，显然也适用于他自己的文风。</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(摘编自冰村《刘慈欣：黄金年代的守望者》)</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w:t>
            </w:r>
          </w:p>
          <w:p>
            <w:pPr>
              <w:pStyle w:val="5"/>
              <w:tabs>
                <w:tab w:val="left" w:pos="2268"/>
                <w:tab w:val="left" w:pos="3969"/>
              </w:tabs>
              <w:adjustRightInd w:val="0"/>
              <w:snapToGrid w:val="0"/>
              <w:spacing w:line="360" w:lineRule="auto"/>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为什么有人认为科幻小说欠缺文学性？</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科幻小说描绘幻想世界，我们当然能够发现幻想世界与现实世界的某些相似性，但是在细节设置和整体结构方面，幻想世界是超出我们现在的社会结构和人的行为心理的。</w:t>
            </w:r>
            <w:r>
              <w:rPr>
                <w:rFonts w:hint="eastAsia" w:asciiTheme="minorEastAsia" w:hAnsiTheme="minorEastAsia" w:eastAsiaTheme="minorEastAsia" w:cstheme="minorEastAsia"/>
                <w:sz w:val="21"/>
                <w:szCs w:val="21"/>
                <w:u w:val="wave"/>
              </w:rPr>
              <w:t>一般的小说在进行情节描绘的时候，存在一种天然的便利性，作者不用浪费笔墨在整个世界的构想上，细节的描绘和推陈出新就成了这些小说的长处。作家也不必为新的人际关系、社会行为、世界结构负责，只需直接去描绘既有世界下细微的情感波澜和社会反应即可。相比而言，每一部科幻小说都是在创造一个新世界，每个细节都牵涉新世界的结构，要为人物的行动设计好相应情境，</w:t>
            </w:r>
            <w:r>
              <w:rPr>
                <w:rFonts w:hint="eastAsia" w:asciiTheme="minorEastAsia" w:hAnsiTheme="minorEastAsia" w:eastAsiaTheme="minorEastAsia" w:cstheme="minorEastAsia"/>
                <w:sz w:val="21"/>
                <w:szCs w:val="21"/>
              </w:rPr>
              <w:t>因此他们必须不断插入结构因素的解释。</w:t>
            </w:r>
            <w:r>
              <w:rPr>
                <w:rFonts w:hint="eastAsia" w:asciiTheme="minorEastAsia" w:hAnsiTheme="minorEastAsia" w:eastAsiaTheme="minorEastAsia" w:cstheme="minorEastAsia"/>
                <w:sz w:val="21"/>
                <w:szCs w:val="21"/>
                <w:u w:val="wave"/>
              </w:rPr>
              <w:t>作家一旦将笔墨只集中在这些大的框架上，作品整体的文风就不免显得疏阔。读者依据传统的阅读体验去衡量，往往就会觉得科幻小说过于粗陋，即便是《三体》，在人物设置和情感描写上也显得新异有余，细致不足。</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wave"/>
              </w:rPr>
              <w:t>从题材来说，科幻小说关注探索与发现，在某种程度上，这对细致的形式也产生排斥，从客观上导致了科幻小说文学性的欠缺。</w:t>
            </w:r>
            <w:r>
              <w:rPr>
                <w:rFonts w:hint="eastAsia" w:asciiTheme="minorEastAsia" w:hAnsiTheme="minorEastAsia" w:eastAsiaTheme="minorEastAsia" w:cstheme="minorEastAsia"/>
                <w:sz w:val="21"/>
                <w:szCs w:val="21"/>
              </w:rPr>
              <w:t>探索的乐趣在于惊奇，要达到惊奇，必须在情节设计上出乎意料。遥远星系、微观世界、新奇未来、不断穿越……在这些或恢宏或奇诡的题材的映衬下，科幻小说对形式的探索并不用力，因为形式探索无法与新奇世界的探索形成同等的阅读快感。</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可见，科幻小说的特性导致了它的努力方向不会是传统的文学性，而集中于新世界的探索以及新世界人性结构的深度开掘，其实这些方面自有其文学魅力。</w:t>
            </w:r>
            <w:r>
              <w:rPr>
                <w:rFonts w:hint="eastAsia" w:asciiTheme="minorEastAsia" w:hAnsiTheme="minorEastAsia" w:eastAsiaTheme="minorEastAsia" w:cstheme="minorEastAsia"/>
                <w:sz w:val="21"/>
                <w:szCs w:val="21"/>
              </w:rPr>
              <w:t>那么，我们为什么不能够反过来看待科幻小说呢？文学理论家卡勒提出，</w:t>
            </w:r>
            <w:r>
              <w:rPr>
                <w:rFonts w:hint="eastAsia" w:asciiTheme="minorEastAsia" w:hAnsiTheme="minorEastAsia" w:eastAsiaTheme="minorEastAsia" w:cstheme="minorEastAsia"/>
                <w:sz w:val="21"/>
                <w:szCs w:val="21"/>
                <w:u w:val="wave"/>
              </w:rPr>
              <w:t>文学性其实就像杂草。没有任何一种草天生就是杂草，杂草是根据人们的目的来划分的。如果希望庭院里种的是鲜花，那么任意生长起来的蕨类植物就是杂草；如果希望种植野菜，那么偶尔生长的鲜花就是杂草。</w:t>
            </w:r>
            <w:r>
              <w:rPr>
                <w:rFonts w:hint="eastAsia" w:asciiTheme="minorEastAsia" w:hAnsiTheme="minorEastAsia" w:eastAsiaTheme="minorEastAsia" w:cstheme="minorEastAsia"/>
                <w:sz w:val="21"/>
                <w:szCs w:val="21"/>
              </w:rPr>
              <w:t>文学史中的文学性已经形成惯性，但是这并不表明所有的文学性都是如此。如果缺乏变革意识，那么我们就陷入将文学性纯粹化、永恒化的误区，而这种态度忽视了文学性形成的机制。</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文学性重要吗？重要。</w:t>
            </w:r>
            <w:r>
              <w:rPr>
                <w:rFonts w:hint="eastAsia" w:asciiTheme="minorEastAsia" w:hAnsiTheme="minorEastAsia" w:eastAsiaTheme="minorEastAsia" w:cstheme="minorEastAsia"/>
                <w:sz w:val="21"/>
                <w:szCs w:val="21"/>
              </w:rPr>
              <w:t>一种文学范式稳定之后，各种文学规则才得以确立。但当新的文学样式崛起，挑战既有文学范式的时候，</w:t>
            </w:r>
            <w:r>
              <w:rPr>
                <w:rFonts w:hint="eastAsia" w:asciiTheme="minorEastAsia" w:hAnsiTheme="minorEastAsia" w:eastAsiaTheme="minorEastAsia" w:cstheme="minorEastAsia"/>
                <w:sz w:val="21"/>
                <w:szCs w:val="21"/>
                <w:u w:val="wave"/>
              </w:rPr>
              <w:t>我们会发现原有的文学性不足以涵盖新的文学样式，这时文学性本身也要改造。在科幻作品面前，假如不顾时代的要求，把文学性固化，那么科幻小说会沿着自己的方向掘进，而将基于文学史树立起来的文学性抛在脑后。</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(摘编自王峰《科幻小说何须在意“文学性”？》)</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材料三</w:t>
            </w:r>
          </w:p>
          <w:p>
            <w:pPr>
              <w:pStyle w:val="5"/>
              <w:tabs>
                <w:tab w:val="left" w:pos="2268"/>
                <w:tab w:val="left" w:pos="3969"/>
              </w:tabs>
              <w:adjustRightInd w:val="0"/>
              <w:snapToGrid w:val="0"/>
              <w:spacing w:line="36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wave"/>
              </w:rPr>
              <w:t>科幻小说是姓“科”还是姓“文”，一直有争论。就如武侠小说是武侠题材的小说，不等于武术和侠行；侦探小说是侦探题材的小说，不等于刑侦侦破；科幻小说是科学幻想题材的小说，不等于科学技术。科幻小说当然姓“文”，是将科学想象寄予文学思维的一种文学文类。</w:t>
            </w:r>
            <w:r>
              <w:rPr>
                <w:rFonts w:hint="eastAsia" w:asciiTheme="minorEastAsia" w:hAnsiTheme="minorEastAsia" w:eastAsiaTheme="minorEastAsia" w:cstheme="minorEastAsia"/>
                <w:sz w:val="21"/>
                <w:szCs w:val="21"/>
              </w:rPr>
              <w:t>以刘慈欣、王晋康和韩松这“三剑客”的作品为代表的</w:t>
            </w:r>
            <w:r>
              <w:rPr>
                <w:rFonts w:hint="eastAsia" w:asciiTheme="minorEastAsia" w:hAnsiTheme="minorEastAsia" w:eastAsiaTheme="minorEastAsia" w:cstheme="minorEastAsia"/>
                <w:sz w:val="21"/>
                <w:szCs w:val="21"/>
                <w:u w:val="wave"/>
              </w:rPr>
              <w:t>当代中国科幻小说的文学思维有了明显变化：一是因果关系的时间叙事结构已被打破，现实和虚拟交织的时空组织造就了结构的精美；二是类型小说的通俗化和现代主义的意念化成为小说情节模式的重要形态。</w:t>
            </w:r>
          </w:p>
          <w:p>
            <w:pPr>
              <w:pStyle w:val="5"/>
              <w:tabs>
                <w:tab w:val="left" w:pos="2268"/>
                <w:tab w:val="left" w:pos="3969"/>
              </w:tabs>
              <w:adjustRightInd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三体》的第一部《地球往事》基本上还是时间叙事；第二部《黑暗森林》时间叙事渐渐弱化，空间叙事上升为叙事主体；到了第三部《死神永生》中，地球文明和三体文明结合在一起，小说叙事由空间对抗变成融合循环，形成一个精美的轮回式的叙事结构。类型小说的情节模式在刘慈欣和王晋康的小说中相当明显，而韩松的叙事有着鲜明的现代主义的变异风格。</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(摘编自汤哲声《论中国当代科幻小说的思维和边界》)</w:t>
            </w:r>
          </w:p>
        </w:tc>
        <w:tc>
          <w:tcPr>
            <w:tcW w:w="2838" w:type="dxa"/>
            <w:shd w:val="clear" w:color="auto" w:fill="auto"/>
            <w:noWrap w:val="0"/>
            <w:vAlign w:val="center"/>
          </w:tcPr>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材料一第一段由《流浪地球》引出社会各界对刘慈欣作品评价的不同一性、呈两极分化之势。</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第二段，论述了刘慈欣作品的主要特点：文学因素少，科幻因素多。这一段有理论分析，有引证分析，论据多，论证方法不单一。</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第三段，开头一句是本段的分论点，指出刘慈欣作品对“文学”的重视。</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材料一的结构是：提出问题→分析问题</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材料二，第一段开门见山提出问题，引人深思。</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第二段，探讨科幻小说缺少文学性的原因是从作者、作品自身特点去探讨，二是从读者角度去探讨，运用对比论证。</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Merge w:val="continue"/>
            <w:shd w:val="clear" w:color="auto" w:fill="auto"/>
            <w:noWrap w:val="0"/>
            <w:vAlign w:val="center"/>
          </w:tcPr>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tc>
        <w:tc>
          <w:tcPr>
            <w:tcW w:w="2838" w:type="dxa"/>
            <w:shd w:val="clear" w:color="auto" w:fill="auto"/>
            <w:noWrap w:val="0"/>
            <w:vAlign w:val="center"/>
          </w:tcPr>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第三段，从题材本身角度探讨科幻小说文学性缺少的原因。</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第四段总结，“不会是传统的文学性，而集中于新世界的探索以及新世界人性结构的深度开掘”，运用比喻论证，以“杂草”比喻科幻小说，生动形象。</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第五段，提出了“文学性”的新认识问题，呼吁人们与时俱进，善待科幻。</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材料二的结构是：提出问题→分析问题→解决问题。</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材料三共两段，第一段，就科幻小说姓“科”还是姓“文”的问题，做出了解答：姓“文”，并以刘慈欣、王晋康和韩松三作家作品为例，证明了“科幻小说”姓“文”这一观点。</w:t>
            </w: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第二段是例证，举例证明“科幻小说”的“文学思维”正浓。</w:t>
            </w:r>
          </w:p>
        </w:tc>
      </w:tr>
    </w:tbl>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1.下列对材料相关内容的理解和分析，正确的一项是(　　)(3分)</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A.科幻小说注重对幻想世界的描绘，要集中于创造新的世界框架，无暇对具体情节和人物情感做细致描绘。</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B.科幻小说关注探索与发现，更看重题材的新奇，而不是形式的讲究，所以在文体形式的探索上较为随意。</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C.材料二可以从学理上解释材料一中的现象，并指出被传统的文学所排斥的刻板的文风恰是科幻文学需要的。</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D.材料三认为当下中国科幻小说的“文学思维”有变化，这里“文学思维”的含义不同于材料二论及的科幻小说的“文学性”。</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2.根据材料一和材料二，下列说法不正确的一项是(　　)(3分)</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A.刘慈欣看重科学设定的宏大和新奇，在具体的写作实践中，他对传统意义上的文学性也有借鉴和吸收。</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B.《三体》被一些读者评价为“细致不足”，是因为这些读者还是以阅读传统的文学作品形成的审美习惯来看待它。</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C.科幻作品激发的阅读快感通常是一种令人倍感惊奇的体验，也是比传统的文学的细腻表达更有力的一种体验。</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D.“文学性”这个概念应该与时俱进，避免固化，保持边界的开放，以更公允地评价科幻文学等文学样式。</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3.下列说法中，可以作为论据来支撑材料二观点的一项是(　　)(3分)</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A.“科幻小说定义的困难性，主要在于科幻小说是一种跨门类的、延展广阔的文学。”</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B.“科幻文学的最大优势就是其丰富的故事资源，这种资源由科技的进步源源不断地提供着。”</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C.“只要不违反基本的科学原理，作家完全有权利在作品中加进自己的天才臆测。”</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D.“现代科幻文学对科学最新进展的表现很有限，大量故事的核心仍基于古典科学。”</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4.材料二在论证上有哪些特点？请简要说明。(4分)</w:t>
      </w: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p>
    <w:p>
      <w:pPr>
        <w:pStyle w:val="5"/>
        <w:tabs>
          <w:tab w:val="left" w:pos="2268"/>
          <w:tab w:val="left" w:pos="3969"/>
        </w:tabs>
        <w:adjustRightInd w:val="0"/>
        <w:snapToGrid w:val="0"/>
        <w:spacing w:line="360" w:lineRule="auto"/>
        <w:rPr>
          <w:rFonts w:hint="eastAsia" w:asciiTheme="minorEastAsia" w:hAnsiTheme="minorEastAsia" w:eastAsiaTheme="minorEastAsia" w:cstheme="minorEastAsia"/>
          <w:sz w:val="21"/>
          <w:szCs w:val="21"/>
        </w:rPr>
      </w:pPr>
    </w:p>
    <w:p>
      <w:pPr>
        <w:rPr>
          <w:rFonts w:ascii="宋体" w:hAnsi="宋体"/>
          <w:kern w:val="0"/>
          <w:szCs w:val="21"/>
        </w:rPr>
      </w:pPr>
      <w:r>
        <w:rPr>
          <w:rFonts w:hint="eastAsia" w:asciiTheme="minorEastAsia" w:hAnsiTheme="minorEastAsia" w:eastAsiaTheme="minorEastAsia" w:cstheme="minorEastAsia"/>
          <w:sz w:val="21"/>
          <w:szCs w:val="21"/>
        </w:rPr>
        <w:t>5.用传统意义上的文学性来评价科幻小说是否合理？请结合材料谈谈你的看法。(6分</w:t>
      </w:r>
      <w:r>
        <w:rPr>
          <w:rFonts w:hint="eastAsia" w:asciiTheme="minorEastAsia" w:hAnsiTheme="minorEastAsia" w:eastAsiaTheme="minorEastAsia" w:cstheme="minorEastAsia"/>
          <w:sz w:val="21"/>
          <w:szCs w:val="21"/>
          <w:lang w:eastAsia="zh-CN"/>
        </w:rPr>
        <w:t>）</w:t>
      </w:r>
    </w:p>
    <w:p>
      <w:pPr>
        <w:rPr>
          <w:rFonts w:ascii="宋体" w:hAnsi="宋体"/>
          <w:kern w:val="0"/>
          <w:szCs w:val="21"/>
        </w:rPr>
      </w:pPr>
    </w:p>
    <w:p>
      <w:pPr>
        <w:rPr>
          <w:rFonts w:ascii="宋体" w:hAnsi="宋体"/>
          <w:kern w:val="0"/>
          <w:szCs w:val="21"/>
        </w:rPr>
      </w:pPr>
    </w:p>
    <w:p>
      <w:pPr>
        <w:pStyle w:val="2"/>
        <w:rPr>
          <w:rFonts w:ascii="宋体" w:hAnsi="宋体"/>
          <w:kern w:val="0"/>
          <w:szCs w:val="21"/>
        </w:rPr>
      </w:pPr>
    </w:p>
    <w:p/>
    <w:p>
      <w:pPr>
        <w:rPr>
          <w:rFonts w:ascii="宋体" w:hAnsi="宋体"/>
          <w:kern w:val="0"/>
          <w:szCs w:val="21"/>
        </w:rPr>
      </w:pPr>
    </w:p>
    <w:p>
      <w:pPr>
        <w:numPr>
          <w:ilvl w:val="0"/>
          <w:numId w:val="1"/>
        </w:numPr>
        <w:rPr>
          <w:rFonts w:cs="Times New Roman" w:asciiTheme="minorEastAsia" w:hAnsiTheme="minorEastAsia"/>
          <w:b/>
          <w:bCs/>
          <w:szCs w:val="21"/>
        </w:rPr>
      </w:pPr>
      <w:r>
        <w:rPr>
          <w:rFonts w:hint="eastAsia" w:cs="Times New Roman" w:asciiTheme="minorEastAsia" w:hAnsiTheme="minorEastAsia"/>
          <w:b/>
          <w:bCs/>
          <w:szCs w:val="21"/>
        </w:rPr>
        <w:t>课后导悟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掌握论述类文本的三大要素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1.论点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论点，又叫论断，是作者对所论述的问题提出的见解、主张。它是整个论证过程的中心，担负着回答“论证什么”的任务。论点一般出现在议论文的以下四个位置上：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(1)在文章的标题。文章的标题如果表示了一个比较完整的意思一般就是论点。例如《科学需要探索精神》《痛苦也是精神财富》等文章就是这样。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(2)在文章的开头。从在全文中所起的作用来看，文章开头即提出中心论点，往往具有提纲挈领的作用。例如在《谈骨气》这篇文章中，文章的第一句话“我们中国人是有骨气的”就是开门见山提出中心论点。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(3)在文章的中间。这种论点一般是在议论的过程中逐渐显现出来的，因此具有一定的隐蔽性。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(4)在文章的结尾。例如孟子论述“天将降大任于是人也，必先苦其心志，劳其筋骨……”，就是在列举事例的基础上，通过层层分析，最后才得出“生于忧患，死于安乐”的论点的。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2.论据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论据是用来证明论点的材料，有事实论据和理论论据两种。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(1)事实论据。事实论据包括代表性的事例、确凿的数据、可靠的史实等，具有典型性。它在论述过程中的作用十分明显：通过典型的事实，凸显道理，突出论点。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(2)理论论据。理论论据可以是大家比较熟悉的名言、警句、俗话、谚语、定理、公式等，也可以是为社会普遍认可的道理。运用时要做到精确，不篡改歪曲，能和论点建立必然联系，能恰当证明论点。</w:t>
      </w:r>
    </w:p>
    <w:p>
      <w:pPr>
        <w:pStyle w:val="2"/>
        <w:rPr>
          <w:rFonts w:hint="eastAsia" w:cs="Times New Roman" w:asciiTheme="minorEastAsia" w:hAnsiTheme="minorEastAsia"/>
          <w:szCs w:val="21"/>
        </w:rPr>
      </w:pPr>
    </w:p>
    <w:p>
      <w:pPr>
        <w:rPr>
          <w:rFonts w:hint="eastAsia" w:cs="Times New Roman" w:asciiTheme="minorEastAsia" w:hAnsiTheme="minorEastAsia"/>
          <w:szCs w:val="21"/>
        </w:rPr>
      </w:pPr>
    </w:p>
    <w:p>
      <w:pPr>
        <w:pStyle w:val="2"/>
        <w:jc w:val="both"/>
        <w:rPr>
          <w:rFonts w:hint="eastAsia"/>
        </w:rPr>
      </w:pPr>
    </w:p>
    <w:p>
      <w:pPr>
        <w:rPr>
          <w:rFonts w:hint="eastAsia" w:cs="Times New Roman" w:asciiTheme="minorEastAsia" w:hAnsiTheme="minorEastAsia"/>
          <w:szCs w:val="21"/>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江苏省仪征中学2023-2024学年度第一学期高三语文学科作业</w:t>
      </w:r>
    </w:p>
    <w:p>
      <w:pPr>
        <w:jc w:val="center"/>
        <w:rPr>
          <w:rFonts w:ascii="黑体" w:hAnsi="黑体" w:eastAsia="黑体" w:cs="黑体"/>
          <w:b/>
          <w:kern w:val="0"/>
          <w:sz w:val="28"/>
          <w:szCs w:val="28"/>
        </w:rPr>
      </w:pPr>
      <w:r>
        <w:rPr>
          <w:rFonts w:hint="eastAsia" w:ascii="黑体" w:hAnsi="黑体" w:eastAsia="黑体" w:cs="黑体"/>
          <w:b/>
          <w:kern w:val="0"/>
          <w:sz w:val="28"/>
          <w:szCs w:val="28"/>
        </w:rPr>
        <w:t>非连续性文本阅读之概括内容要点</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lang w:val="en-US" w:eastAsia="zh-CN"/>
          <w14:textFill>
            <w14:solidFill>
              <w14:schemeClr w14:val="tx1"/>
            </w14:solidFill>
          </w14:textFill>
        </w:rPr>
        <w:t>2023.11.14</w:t>
      </w:r>
      <w:r>
        <w:rPr>
          <w:rFonts w:hint="eastAsia" w:ascii="楷体" w:hAnsi="楷体" w:eastAsia="楷体" w:cs="楷体"/>
          <w:bCs/>
          <w:color w:val="000000" w:themeColor="text1"/>
          <w:sz w:val="24"/>
          <w:szCs w:val="24"/>
          <w14:textFill>
            <w14:solidFill>
              <w14:schemeClr w14:val="tx1"/>
            </w14:solidFill>
          </w14:textFill>
        </w:rPr>
        <w:t xml:space="preserve"> 作业时长：45分钟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rPr>
          <w:rFonts w:cs="Times New Roman" w:asciiTheme="minorEastAsia" w:hAnsiTheme="minorEastAsia"/>
          <w:kern w:val="0"/>
          <w:szCs w:val="21"/>
        </w:rPr>
      </w:pPr>
      <w:r>
        <w:rPr>
          <w:rFonts w:hint="eastAsia" w:cs="Times New Roman" w:asciiTheme="minorEastAsia" w:hAnsiTheme="minorEastAsia"/>
          <w:kern w:val="0"/>
          <w:szCs w:val="21"/>
        </w:rPr>
        <w:t>阅读下面的文字，完成</w:t>
      </w: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w:t>
      </w:r>
      <w:r>
        <w:rPr>
          <w:rFonts w:hint="eastAsia" w:cs="Times New Roman" w:asciiTheme="minorEastAsia" w:hAnsiTheme="minorEastAsia"/>
          <w:kern w:val="0"/>
          <w:szCs w:val="21"/>
          <w:lang w:val="en-US" w:eastAsia="zh-CN"/>
        </w:rPr>
        <w:t>5</w:t>
      </w:r>
      <w:r>
        <w:rPr>
          <w:rFonts w:hint="eastAsia" w:cs="Times New Roman" w:asciiTheme="minorEastAsia" w:hAnsiTheme="minorEastAsia"/>
          <w:kern w:val="0"/>
          <w:szCs w:val="21"/>
        </w:rPr>
        <w:t>题。</w:t>
      </w:r>
    </w:p>
    <w:p>
      <w:pPr>
        <w:autoSpaceDE w:val="0"/>
        <w:autoSpaceDN w:val="0"/>
        <w:adjustRightInd w:val="0"/>
        <w:snapToGrid w:val="0"/>
        <w:spacing w:line="340" w:lineRule="exact"/>
        <w:ind w:firstLine="420" w:firstLineChars="200"/>
        <w:jc w:val="left"/>
        <w:rPr>
          <w:rFonts w:ascii="宋体" w:hAnsi="宋体" w:eastAsia="宋体" w:cs="等线"/>
          <w:szCs w:val="21"/>
        </w:rPr>
      </w:pPr>
      <w:r>
        <w:rPr>
          <w:rFonts w:hint="eastAsia" w:ascii="宋体" w:hAnsi="宋体" w:eastAsia="宋体" w:cs="宋体"/>
          <w:color w:val="000000"/>
          <w:szCs w:val="21"/>
        </w:rPr>
        <w:t>试想一下，如果你是一位未来的机器人工程师，能够建造出在技术上非常高超的机器人，它可以说话、走路以及从事其他复杂的任务。你可能会根据特定的目的建造每一个机器人，并将它的能力调节到适应其预期的功能，如机器人警察会有武器，机器人服务员会有托盘。你还可以针对特定的环境条件设计每一个机器人，例如酷暑、极寒或水下的环境。但现在你正在奉命设计一些机器人，你不知道它们需要执行什么功能，或者在什么环境条件下工作。那你要如何建造一个适应能力超强的机器人呢？</w:t>
      </w:r>
    </w:p>
    <w:p>
      <w:pPr>
        <w:autoSpaceDE w:val="0"/>
        <w:autoSpaceDN w:val="0"/>
        <w:adjustRightInd w:val="0"/>
        <w:snapToGrid w:val="0"/>
        <w:spacing w:line="340" w:lineRule="exact"/>
        <w:ind w:firstLine="420" w:firstLineChars="200"/>
        <w:jc w:val="left"/>
        <w:rPr>
          <w:rFonts w:ascii="宋体" w:hAnsi="宋体" w:eastAsia="宋体" w:cs="等线"/>
          <w:szCs w:val="21"/>
        </w:rPr>
      </w:pPr>
      <w:r>
        <w:rPr>
          <w:rFonts w:hint="eastAsia" w:ascii="宋体" w:hAnsi="宋体" w:eastAsia="宋体" w:cs="宋体"/>
          <w:color w:val="000000"/>
          <w:szCs w:val="21"/>
        </w:rPr>
        <w:t>答案是，你把每个机器人都设计成可以动态发展，这样它就能根据所处的环境来调整其能力和功能。如果遇到水，它将发展出防水功能，而如果它需要从火中救人，它就会发展出阻燃能力。因为机器人是由大量集成零件组成的，所以你还需要使机器人的组件能够在它们发展的过程中彼此交互，从而使每个零件都功能正常并良好协作。例如，防水性能不会干扰其手臂或腿部的运动。</w:t>
      </w:r>
    </w:p>
    <w:p>
      <w:pPr>
        <w:autoSpaceDE w:val="0"/>
        <w:autoSpaceDN w:val="0"/>
        <w:adjustRightInd w:val="0"/>
        <w:snapToGrid w:val="0"/>
        <w:spacing w:line="340" w:lineRule="exact"/>
        <w:ind w:firstLine="420" w:firstLineChars="200"/>
        <w:jc w:val="left"/>
        <w:rPr>
          <w:rFonts w:ascii="宋体" w:hAnsi="宋体" w:eastAsia="宋体" w:cs="等线"/>
          <w:szCs w:val="21"/>
        </w:rPr>
      </w:pPr>
      <w:r>
        <w:rPr>
          <w:rFonts w:hint="eastAsia" w:ascii="宋体" w:hAnsi="宋体" w:eastAsia="宋体" w:cs="宋体"/>
          <w:color w:val="000000"/>
          <w:szCs w:val="21"/>
        </w:rPr>
        <w:t>也许未来的工程师可能会获得这种设计能力，而由于进化的作用，植物和动物已经这样做了。生物体是通过基因与环境之间的无数相互作用发展而来的，所以能够构建极其复杂、高度集成的机体，不仅运作良好，而且能够适应各种不同的环境。当然，我们不能随意长出新器官，但许多器官在生长时如果遭受到压力，就会使它们的能力适应这种应对压力的需求。例如，如果你在儿童时期跑动比较多，那么你就是在给自己的腿部施以负荷，于是它们就会长得比较粗壮。其他一些调节机制在一生中都会对环境压力产生动态响应，即使在成年期也是如此。如果你在接下来的几周里经常练举重，那么你的手臂肌肉就会感到疲劳，接着会变得更粗大、更强壮。相反，如果你卧病在床数月或数年，你的肌肉和骨骼也会萎缩。</w:t>
      </w:r>
    </w:p>
    <w:p>
      <w:pPr>
        <w:autoSpaceDE w:val="0"/>
        <w:autoSpaceDN w:val="0"/>
        <w:adjustRightInd w:val="0"/>
        <w:snapToGrid w:val="0"/>
        <w:spacing w:line="340" w:lineRule="exact"/>
        <w:ind w:firstLine="420" w:firstLineChars="200"/>
        <w:jc w:val="left"/>
        <w:rPr>
          <w:rFonts w:ascii="宋体" w:hAnsi="宋体" w:eastAsia="宋体" w:cs="等线"/>
          <w:szCs w:val="21"/>
        </w:rPr>
      </w:pPr>
      <w:r>
        <w:rPr>
          <w:rFonts w:hint="eastAsia" w:ascii="宋体" w:hAnsi="宋体" w:eastAsia="宋体" w:cs="宋体"/>
          <w:color w:val="000000"/>
          <w:szCs w:val="21"/>
        </w:rPr>
        <w:t>身体能应对环境压力，从而调整其可观测特征，即其表现型，这种能力的正式名称为表型可塑性。所有生物的生长和运作都需要表型可塑性，并且随着越来越多的生物学家参与这方面的研究，他们发现的实例也越来越多。如果一个人的皮肤比较容易晒伤，那么他的肤色在夏天就会变得较深。这些都是合理的变化。然而，当关键的环境信号消失、减弱或异常时，就会导致失配。当从冬天进入春天时，我的肤色通常会变黑，这样可以防止我的皮肤被晒伤，但如果我在冬季乘飞机前往赤道地区，那么如果没有衣物或防晒霜的隔离保护，我的皮肤就会在转眼之间被晒伤。</w:t>
      </w:r>
    </w:p>
    <w:p>
      <w:pPr>
        <w:autoSpaceDE w:val="0"/>
        <w:autoSpaceDN w:val="0"/>
        <w:adjustRightInd w:val="0"/>
        <w:snapToGrid w:val="0"/>
        <w:spacing w:line="340" w:lineRule="exact"/>
        <w:ind w:firstLine="420" w:firstLineChars="200"/>
        <w:jc w:val="left"/>
        <w:rPr>
          <w:rFonts w:ascii="宋体" w:hAnsi="宋体" w:eastAsia="宋体" w:cs="等线"/>
          <w:szCs w:val="21"/>
        </w:rPr>
      </w:pPr>
      <w:r>
        <w:rPr>
          <w:rFonts w:hint="eastAsia" w:ascii="宋体" w:hAnsi="宋体" w:eastAsia="宋体" w:cs="宋体"/>
          <w:color w:val="000000"/>
          <w:szCs w:val="21"/>
        </w:rPr>
        <w:t>人体的进化论观点提示，因为在近几代人的时间里我们改变了自己赖以生长的环境条件，并且有时这种改变是自然选择没有为我们准备好的，所以当前的失配现象比以前更常见了。这些失配可能是有害的，因为它们有时出现在生命的早期，却在许多年后才引起问题，而此时要纠正这个问题已经太晚了。</w:t>
      </w:r>
    </w:p>
    <w:p>
      <w:pPr>
        <w:autoSpaceDE w:val="0"/>
        <w:autoSpaceDN w:val="0"/>
        <w:adjustRightInd w:val="0"/>
        <w:snapToGrid w:val="0"/>
        <w:spacing w:line="340" w:lineRule="exact"/>
        <w:ind w:firstLine="420" w:firstLineChars="200"/>
        <w:rPr>
          <w:rFonts w:ascii="宋体" w:hAnsi="宋体" w:eastAsia="宋体" w:cs="等线"/>
          <w:szCs w:val="21"/>
        </w:rPr>
      </w:pPr>
      <w:r>
        <w:rPr>
          <w:rFonts w:hint="eastAsia" w:ascii="宋体" w:hAnsi="宋体" w:eastAsia="宋体" w:cs="宋体"/>
          <w:color w:val="000000"/>
          <w:szCs w:val="21"/>
        </w:rPr>
        <w:t>为什么大自然不像工程师建造桥梁一样建造人体：把安全系数提得高高的，这样我们就能适应各种条件呢？对这个问题，主流的解释是权衡取舍。一切都涉及妥协：一样东西多了，别的东西就会相应减少。例如，较粗的腿骨比较不容易折断，但它们运动起来就要消耗更多的能量。黝黑的皮肤能防止皮肤晒伤，但它又会减少体内维生素</w:t>
      </w:r>
      <w:r>
        <w:rPr>
          <w:rFonts w:ascii="宋体" w:hAnsi="宋体" w:eastAsia="宋体" w:cs="宋体"/>
          <w:color w:val="000000"/>
          <w:szCs w:val="21"/>
        </w:rPr>
        <w:t>D</w:t>
      </w:r>
      <w:r>
        <w:rPr>
          <w:rFonts w:hint="eastAsia" w:ascii="宋体" w:hAnsi="宋体" w:eastAsia="宋体" w:cs="宋体"/>
          <w:color w:val="000000"/>
          <w:szCs w:val="21"/>
        </w:rPr>
        <w:t>的合成。</w:t>
      </w:r>
    </w:p>
    <w:p>
      <w:pPr>
        <w:autoSpaceDE w:val="0"/>
        <w:autoSpaceDN w:val="0"/>
        <w:adjustRightInd w:val="0"/>
        <w:snapToGrid w:val="0"/>
        <w:spacing w:line="340" w:lineRule="exact"/>
        <w:ind w:firstLine="420" w:firstLineChars="200"/>
        <w:rPr>
          <w:rFonts w:ascii="宋体" w:hAnsi="宋体" w:eastAsia="宋体" w:cs="等线"/>
          <w:szCs w:val="21"/>
        </w:rPr>
      </w:pPr>
      <w:r>
        <w:rPr>
          <w:rFonts w:hint="eastAsia" w:ascii="宋体" w:hAnsi="宋体" w:eastAsia="宋体" w:cs="宋体"/>
          <w:color w:val="000000"/>
          <w:szCs w:val="21"/>
        </w:rPr>
        <w:t>自然选择的选择机制使得表现型会根据特定环境进行调节，从而帮助人体找到不同任务之间恰当的平衡点，并达到恰当的功能程度：足够，但又不会太过。有些特征，比如肤色深浅和肌肉多少，在人的一生中都能调节。然而，大多数特征不能根据环境变化而不断变化，如腿的长度或脑容量，一旦发育完成后就无法重组。对于这些特征，身体必须在发育早期，往往在子宫内或生命的最初几年，使用环境信号</w:t>
      </w:r>
      <w:r>
        <w:rPr>
          <w:rFonts w:ascii="宋体" w:hAnsi="宋体" w:eastAsia="宋体" w:cs="宋体"/>
          <w:color w:val="000000"/>
          <w:szCs w:val="21"/>
        </w:rPr>
        <w:t>-</w:t>
      </w:r>
      <w:r>
        <w:rPr>
          <w:rFonts w:hint="eastAsia" w:ascii="宋体" w:hAnsi="宋体" w:eastAsia="宋体" w:cs="宋体"/>
          <w:color w:val="000000"/>
          <w:szCs w:val="21"/>
        </w:rPr>
        <w:t>压力，来预测出成年期组织的最佳结构。虽然这些预测能帮助人体根据特定环境进行相应的调整，但是在幼年时没有接受过适当刺激的组织可能最终并不能很好地适应未来遇到的条件。</w:t>
      </w:r>
    </w:p>
    <w:p>
      <w:pPr>
        <w:autoSpaceDE w:val="0"/>
        <w:autoSpaceDN w:val="0"/>
        <w:adjustRightInd w:val="0"/>
        <w:snapToGrid w:val="0"/>
        <w:spacing w:line="340" w:lineRule="exact"/>
        <w:ind w:firstLine="420" w:firstLineChars="200"/>
        <w:rPr>
          <w:rFonts w:ascii="宋体" w:hAnsi="宋体" w:eastAsia="宋体" w:cs="等线"/>
          <w:szCs w:val="21"/>
        </w:rPr>
      </w:pPr>
      <w:r>
        <w:rPr>
          <w:rFonts w:hint="eastAsia" w:ascii="宋体" w:hAnsi="宋体" w:eastAsia="宋体" w:cs="宋体"/>
          <w:color w:val="000000"/>
          <w:szCs w:val="21"/>
        </w:rPr>
        <w:t>综上所述，进化使得人体能够</w:t>
      </w:r>
      <w:r>
        <w:rPr>
          <w:rFonts w:ascii="宋体" w:hAnsi="宋体" w:eastAsia="宋体" w:cs="宋体"/>
          <w:color w:val="000000"/>
          <w:szCs w:val="21"/>
        </w:rPr>
        <w:t>“</w:t>
      </w:r>
      <w:r>
        <w:rPr>
          <w:rFonts w:hint="eastAsia" w:ascii="宋体" w:hAnsi="宋体" w:eastAsia="宋体" w:cs="宋体"/>
          <w:color w:val="000000"/>
          <w:szCs w:val="21"/>
        </w:rPr>
        <w:t>用进废退</w:t>
      </w:r>
      <w:r>
        <w:rPr>
          <w:rFonts w:ascii="宋体" w:hAnsi="宋体" w:eastAsia="宋体" w:cs="宋体"/>
          <w:color w:val="000000"/>
          <w:szCs w:val="21"/>
        </w:rPr>
        <w:t>”</w:t>
      </w:r>
      <w:r>
        <w:rPr>
          <w:rFonts w:hint="eastAsia" w:ascii="宋体" w:hAnsi="宋体" w:eastAsia="宋体" w:cs="宋体"/>
          <w:color w:val="000000"/>
          <w:szCs w:val="21"/>
        </w:rPr>
        <w:t>。因为人体不是工程师设计出来的，而是生长和进化而来的，所以在发育成熟期间，为了正常发育，身体会预期碰到某些压力，而且也真的会面临这些压力。大脑中的这种相互作用广为人知：如果你剥夺了孩子的语言或其他社交能力，那么他的大脑将永远不能正常发育，而学习新语言或小提琴的最佳时机就是儿童时期。其他与外界密集互动的系统，如免疫系统，以及帮助人体消化食物、维持体温稳定的器官等，也都是藉由类似的重要互动形成的。</w:t>
      </w:r>
    </w:p>
    <w:p>
      <w:pPr>
        <w:autoSpaceDE w:val="0"/>
        <w:autoSpaceDN w:val="0"/>
        <w:adjustRightInd w:val="0"/>
        <w:snapToGrid w:val="0"/>
        <w:spacing w:line="340" w:lineRule="exact"/>
        <w:ind w:firstLine="420" w:firstLineChars="200"/>
        <w:rPr>
          <w:rFonts w:ascii="宋体" w:hAnsi="宋体" w:eastAsia="宋体" w:cs="等线"/>
          <w:szCs w:val="21"/>
        </w:rPr>
      </w:pPr>
      <w:r>
        <w:rPr>
          <w:rFonts w:hint="eastAsia" w:ascii="宋体" w:hAnsi="宋体" w:eastAsia="宋体" w:cs="宋体"/>
          <w:color w:val="000000"/>
          <w:szCs w:val="21"/>
        </w:rPr>
        <w:t>从这个角度看，当人体不能接受到自然选择给它们匹配好的足够压力时，我们就能预测许多失配性疾病的发生了。这些失配中有许多在人体发育早期就会显现出来，但另一些，如骨质疏松，要到年老时才会显现。但有证据表明，这种疾病是可以预防的，并不是不可避免的。</w:t>
      </w:r>
    </w:p>
    <w:p>
      <w:pPr>
        <w:autoSpaceDE w:val="0"/>
        <w:autoSpaceDN w:val="0"/>
        <w:adjustRightInd w:val="0"/>
        <w:snapToGrid w:val="0"/>
        <w:spacing w:line="340" w:lineRule="exact"/>
        <w:ind w:firstLine="420" w:firstLineChars="200"/>
        <w:jc w:val="right"/>
        <w:rPr>
          <w:rFonts w:ascii="宋体" w:hAnsi="宋体" w:eastAsia="宋体" w:cs="等线"/>
          <w:szCs w:val="21"/>
        </w:rPr>
      </w:pPr>
      <w:r>
        <w:rPr>
          <w:rFonts w:hint="eastAsia" w:ascii="宋体" w:hAnsi="宋体" w:eastAsia="宋体" w:cs="宋体"/>
          <w:color w:val="000000"/>
          <w:szCs w:val="21"/>
        </w:rPr>
        <w:t>（摘编自丹尼尔·利伯曼《人体的故事：进化、健康与疾病》，蔡晓峰译）</w:t>
      </w:r>
    </w:p>
    <w:p>
      <w:pPr>
        <w:autoSpaceDE w:val="0"/>
        <w:autoSpaceDN w:val="0"/>
        <w:adjustRightInd w:val="0"/>
        <w:snapToGrid w:val="0"/>
        <w:spacing w:line="340" w:lineRule="exact"/>
        <w:jc w:val="left"/>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．下列对原文相关内容的理解和分析，不正确的一项是（         ）（</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可以动态发展的机器人能根据所处环境来调整其能力和功能，但设计者事先并不知道它需要执行的功能或所处的工作环境。</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由于进化起到的积极作用，植物和动物已经具备可以动态发展的能力，其复杂机体运作良好，而且能够适应各种不同的环境。</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在近几代人的时间里我们改变了赖以生长的环境条件，当前的失配现象因此比以前更常见，如果出现在生命早期，则可能有害。</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在发育成熟期间，身体会预期并面临某些压力，人体形成免疫、消化等系统，类似于大脑发育都需要藉由与外界的重要互动。</w:t>
      </w:r>
    </w:p>
    <w:p>
      <w:pPr>
        <w:autoSpaceDE w:val="0"/>
        <w:autoSpaceDN w:val="0"/>
        <w:adjustRightInd w:val="0"/>
        <w:snapToGrid w:val="0"/>
        <w:spacing w:line="340" w:lineRule="exact"/>
        <w:jc w:val="left"/>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．根据原文内容，下列说法不正确的一项是（         ）（</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人体的一些调节机制会对环境压力产生动态响应，我们患病需要休养，也尽量不久坐或长期卧床，应适当活动以维持肌肉力量。</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他们发现的实例也越来越多</w:t>
      </w:r>
      <w:r>
        <w:rPr>
          <w:rFonts w:ascii="宋体" w:hAnsi="宋体" w:eastAsia="宋体" w:cs="宋体"/>
          <w:color w:val="000000"/>
          <w:szCs w:val="21"/>
        </w:rPr>
        <w:t>”</w:t>
      </w:r>
      <w:r>
        <w:rPr>
          <w:rFonts w:hint="eastAsia" w:ascii="宋体" w:hAnsi="宋体" w:eastAsia="宋体" w:cs="宋体"/>
          <w:color w:val="000000"/>
          <w:szCs w:val="21"/>
        </w:rPr>
        <w:t>，类似的</w:t>
      </w:r>
      <w:r>
        <w:rPr>
          <w:rFonts w:ascii="宋体" w:hAnsi="宋体" w:eastAsia="宋体" w:cs="宋体"/>
          <w:color w:val="000000"/>
          <w:szCs w:val="21"/>
        </w:rPr>
        <w:t>“</w:t>
      </w:r>
      <w:r>
        <w:rPr>
          <w:rFonts w:hint="eastAsia" w:ascii="宋体" w:hAnsi="宋体" w:eastAsia="宋体" w:cs="宋体"/>
          <w:color w:val="000000"/>
          <w:szCs w:val="21"/>
        </w:rPr>
        <w:t>实例</w:t>
      </w:r>
      <w:r>
        <w:rPr>
          <w:rFonts w:ascii="宋体" w:hAnsi="宋体" w:eastAsia="宋体" w:cs="宋体"/>
          <w:color w:val="000000"/>
          <w:szCs w:val="21"/>
        </w:rPr>
        <w:t>”</w:t>
      </w:r>
      <w:r>
        <w:rPr>
          <w:rFonts w:hint="eastAsia" w:ascii="宋体" w:hAnsi="宋体" w:eastAsia="宋体" w:cs="宋体"/>
          <w:color w:val="000000"/>
          <w:szCs w:val="21"/>
        </w:rPr>
        <w:t>还可以是：如果一个人的腿比较容易骨折，那么他恢复后的骨骼就会变得较厚。</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和工程师建筑桥梁不一样，大自然建造人体不必考虑安全系数来适应各种外部条件，主流观点认为，这是一种权衡取舍，涉及妥协。</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人体的生长和进化规律表明，大多数特征不能根据环境变化而不断变化，因此我们要利用好生命早期的压力，重视外部环境条件。</w:t>
      </w:r>
    </w:p>
    <w:p>
      <w:pPr>
        <w:autoSpaceDE w:val="0"/>
        <w:autoSpaceDN w:val="0"/>
        <w:adjustRightInd w:val="0"/>
        <w:snapToGrid w:val="0"/>
        <w:spacing w:line="340" w:lineRule="exact"/>
        <w:jc w:val="left"/>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．下列选项，最适合作为论据来支撑第三段中心观点的一项是</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近代以来，人类在食物加工领域达到了极致，以至于有一些儿童咀嚼的力度和频率都不够，可能无法促进颌骨的正常生长。</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w:t>
      </w:r>
      <w:r>
        <w:rPr>
          <w:rFonts w:ascii="宋体" w:hAnsi="宋体" w:eastAsia="宋体" w:cs="宋体"/>
          <w:color w:val="000000"/>
          <w:szCs w:val="21"/>
        </w:rPr>
        <w:t>2004</w:t>
      </w:r>
      <w:r>
        <w:rPr>
          <w:rFonts w:hint="eastAsia" w:ascii="宋体" w:hAnsi="宋体" w:eastAsia="宋体" w:cs="宋体"/>
          <w:color w:val="000000"/>
          <w:szCs w:val="21"/>
        </w:rPr>
        <w:t>年雅典奥运会女子马拉松项目举行时气温高达</w:t>
      </w:r>
      <w:r>
        <w:rPr>
          <w:rFonts w:ascii="宋体" w:hAnsi="宋体" w:eastAsia="宋体" w:cs="宋体"/>
          <w:color w:val="000000"/>
          <w:szCs w:val="21"/>
        </w:rPr>
        <w:t>35</w:t>
      </w:r>
      <w:r>
        <w:rPr>
          <w:rFonts w:hint="eastAsia" w:ascii="宋体" w:hAnsi="宋体" w:eastAsia="宋体" w:cs="宋体"/>
          <w:color w:val="000000"/>
          <w:szCs w:val="21"/>
        </w:rPr>
        <w:t>℃，但正是高出汗率使得获胜者快速奔跑了两个多小时，而不会使体温过高。</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不必给接触的每件物品消毒，也不过度使用抗生素等药物，因为某些微生物在帮助给免疫系统施加适当压力方面起着重要作用。</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身体正常运作需要大量的钙，饮食中永久性缺乏钙的动物和人，骨骼发育都会比较薄弱，抗压力差且在年老时会较快地流失骨量。</w:t>
      </w:r>
    </w:p>
    <w:p>
      <w:pPr>
        <w:autoSpaceDE w:val="0"/>
        <w:autoSpaceDN w:val="0"/>
        <w:adjustRightInd w:val="0"/>
        <w:snapToGrid w:val="0"/>
        <w:spacing w:line="340" w:lineRule="exact"/>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．下面是作者有关</w:t>
      </w:r>
      <w:r>
        <w:rPr>
          <w:rFonts w:ascii="宋体" w:hAnsi="宋体" w:eastAsia="宋体" w:cs="宋体"/>
          <w:color w:val="000000"/>
          <w:szCs w:val="21"/>
        </w:rPr>
        <w:t>“</w:t>
      </w:r>
      <w:r>
        <w:rPr>
          <w:rFonts w:hint="eastAsia" w:ascii="宋体" w:hAnsi="宋体" w:eastAsia="宋体" w:cs="宋体"/>
          <w:color w:val="000000"/>
          <w:szCs w:val="21"/>
        </w:rPr>
        <w:t>失配性疾病</w:t>
      </w:r>
      <w:r>
        <w:rPr>
          <w:rFonts w:ascii="宋体" w:hAnsi="宋体" w:eastAsia="宋体" w:cs="宋体"/>
          <w:color w:val="000000"/>
          <w:szCs w:val="21"/>
        </w:rPr>
        <w:t>”</w:t>
      </w:r>
      <w:r>
        <w:rPr>
          <w:rFonts w:hint="eastAsia" w:ascii="宋体" w:hAnsi="宋体" w:eastAsia="宋体" w:cs="宋体"/>
          <w:color w:val="000000"/>
          <w:szCs w:val="21"/>
        </w:rPr>
        <w:t>的假想，请结合选文观点，解释</w:t>
      </w:r>
      <w:r>
        <w:rPr>
          <w:rFonts w:ascii="宋体" w:hAnsi="宋体" w:eastAsia="宋体" w:cs="宋体"/>
          <w:color w:val="000000"/>
          <w:szCs w:val="21"/>
        </w:rPr>
        <w:t>“</w:t>
      </w:r>
      <w:r>
        <w:rPr>
          <w:rFonts w:hint="eastAsia" w:ascii="宋体" w:hAnsi="宋体" w:eastAsia="宋体" w:cs="宋体"/>
          <w:color w:val="000000"/>
          <w:szCs w:val="21"/>
        </w:rPr>
        <w:t>许多常见的失配性疾病将会变得较为罕见</w:t>
      </w:r>
      <w:r>
        <w:rPr>
          <w:rFonts w:ascii="宋体" w:hAnsi="宋体" w:eastAsia="宋体" w:cs="宋体"/>
          <w:color w:val="000000"/>
          <w:szCs w:val="21"/>
        </w:rPr>
        <w:t>”</w:t>
      </w:r>
      <w:r>
        <w:rPr>
          <w:rFonts w:hint="eastAsia" w:ascii="宋体" w:hAnsi="宋体" w:eastAsia="宋体" w:cs="宋体"/>
          <w:color w:val="000000"/>
          <w:szCs w:val="21"/>
        </w:rPr>
        <w:t>的原因。（</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napToGrid w:val="0"/>
        <w:spacing w:line="34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假如有个暴君控制了某个国家，他宣布：禁止产销碳酸饮料、糖果和其他高糖食物，以及薯片、白面包等碳水化合物；任何用已知的致癌物或毒素污染食物、空气、水的人都会被送进监狱；必须多吃块茎、野味与坚果；每个人都被强制要求每周剧烈运动两个半小时，经常挖掘、攀爬与负载重物。几乎可以肯定的是，许多常见的失配性疾病将会变得较为罕见。</w:t>
      </w:r>
    </w:p>
    <w:p>
      <w:pPr>
        <w:pStyle w:val="2"/>
        <w:rPr>
          <w:rFonts w:hint="eastAsia"/>
        </w:rPr>
      </w:pPr>
    </w:p>
    <w:p>
      <w:pPr>
        <w:pStyle w:val="2"/>
        <w:rPr>
          <w:rFonts w:hint="eastAsia" w:ascii="宋体" w:hAnsi="宋体" w:eastAsia="宋体" w:cs="宋体"/>
          <w:color w:val="000000"/>
          <w:szCs w:val="21"/>
        </w:rPr>
      </w:pPr>
    </w:p>
    <w:p/>
    <w:p>
      <w:pPr>
        <w:autoSpaceDE w:val="0"/>
        <w:autoSpaceDN w:val="0"/>
        <w:adjustRightInd w:val="0"/>
        <w:snapToGrid w:val="0"/>
        <w:spacing w:line="340" w:lineRule="exact"/>
        <w:jc w:val="left"/>
        <w:rPr>
          <w:rFonts w:ascii="宋体" w:hAnsi="宋体" w:eastAsia="宋体" w:cs="宋体"/>
          <w:color w:val="000000"/>
          <w:szCs w:val="21"/>
        </w:rPr>
      </w:pPr>
    </w:p>
    <w:p>
      <w:pPr>
        <w:autoSpaceDE w:val="0"/>
        <w:autoSpaceDN w:val="0"/>
        <w:adjustRightInd w:val="0"/>
        <w:snapToGrid w:val="0"/>
        <w:spacing w:line="340" w:lineRule="exact"/>
        <w:jc w:val="left"/>
        <w:rPr>
          <w:rFonts w:ascii="宋体" w:hAnsi="宋体" w:eastAsia="宋体" w:cs="宋体"/>
          <w:color w:val="000000"/>
          <w:szCs w:val="21"/>
        </w:rPr>
      </w:pPr>
    </w:p>
    <w:p>
      <w:pPr>
        <w:autoSpaceDE w:val="0"/>
        <w:autoSpaceDN w:val="0"/>
        <w:adjustRightInd w:val="0"/>
        <w:snapToGrid w:val="0"/>
        <w:spacing w:line="340" w:lineRule="exact"/>
        <w:jc w:val="left"/>
        <w:rPr>
          <w:rFonts w:ascii="宋体" w:hAnsi="宋体" w:eastAsia="宋体" w:cs="宋体"/>
          <w:color w:val="000000"/>
          <w:szCs w:val="21"/>
        </w:rPr>
      </w:pPr>
      <w:r>
        <w:rPr>
          <w:rFonts w:ascii="宋体" w:hAnsi="宋体" w:eastAsia="宋体" w:cs="宋体"/>
          <w:color w:val="000000"/>
          <w:szCs w:val="21"/>
        </w:rPr>
        <w:t>5</w:t>
      </w:r>
      <w:r>
        <w:rPr>
          <w:rFonts w:hint="eastAsia" w:ascii="宋体" w:hAnsi="宋体" w:eastAsia="宋体" w:cs="宋体"/>
          <w:color w:val="000000"/>
          <w:szCs w:val="21"/>
        </w:rPr>
        <w:t>．文章是如何得出</w:t>
      </w:r>
      <w:r>
        <w:rPr>
          <w:rFonts w:ascii="宋体" w:hAnsi="宋体" w:eastAsia="宋体" w:cs="宋体"/>
          <w:color w:val="000000"/>
          <w:szCs w:val="21"/>
        </w:rPr>
        <w:t>“</w:t>
      </w:r>
      <w:r>
        <w:rPr>
          <w:rFonts w:hint="eastAsia" w:ascii="宋体" w:hAnsi="宋体" w:eastAsia="宋体" w:cs="宋体"/>
          <w:color w:val="000000"/>
          <w:szCs w:val="21"/>
        </w:rPr>
        <w:t>进化使得人体能够</w:t>
      </w:r>
      <w:r>
        <w:rPr>
          <w:rFonts w:ascii="宋体" w:hAnsi="宋体" w:eastAsia="宋体" w:cs="宋体"/>
          <w:color w:val="000000"/>
          <w:szCs w:val="21"/>
        </w:rPr>
        <w:t>“</w:t>
      </w:r>
      <w:r>
        <w:rPr>
          <w:rFonts w:hint="eastAsia" w:ascii="宋体" w:hAnsi="宋体" w:eastAsia="宋体" w:cs="宋体"/>
          <w:color w:val="000000"/>
          <w:szCs w:val="21"/>
        </w:rPr>
        <w:t>用进废退</w:t>
      </w:r>
      <w:r>
        <w:rPr>
          <w:rFonts w:ascii="宋体" w:hAnsi="宋体" w:eastAsia="宋体" w:cs="宋体"/>
          <w:color w:val="000000"/>
          <w:szCs w:val="21"/>
        </w:rPr>
        <w:t>””</w:t>
      </w:r>
      <w:r>
        <w:rPr>
          <w:rFonts w:hint="eastAsia" w:ascii="宋体" w:hAnsi="宋体" w:eastAsia="宋体" w:cs="宋体"/>
          <w:color w:val="000000"/>
          <w:szCs w:val="21"/>
        </w:rPr>
        <w:t>这一结论的？请简要梳理。（</w:t>
      </w:r>
      <w:r>
        <w:rPr>
          <w:rFonts w:ascii="宋体" w:hAnsi="宋体" w:eastAsia="宋体" w:cs="宋体"/>
          <w:color w:val="000000"/>
          <w:szCs w:val="21"/>
        </w:rPr>
        <w:t>6</w:t>
      </w:r>
      <w:r>
        <w:rPr>
          <w:rFonts w:hint="eastAsia" w:ascii="宋体" w:hAnsi="宋体" w:eastAsia="宋体" w:cs="宋体"/>
          <w:color w:val="000000"/>
          <w:szCs w:val="21"/>
        </w:rPr>
        <w:t>分）</w:t>
      </w:r>
    </w:p>
    <w:p>
      <w:pPr>
        <w:widowControl w:val="0"/>
        <w:numPr>
          <w:ilvl w:val="0"/>
          <w:numId w:val="0"/>
        </w:numPr>
        <w:jc w:val="both"/>
        <w:rPr>
          <w:rFonts w:hint="eastAsia" w:cs="Times New Roman" w:asciiTheme="minorEastAsia" w:hAnsiTheme="minorEastAsia"/>
          <w:kern w:val="0"/>
          <w:szCs w:val="21"/>
        </w:rPr>
      </w:pPr>
    </w:p>
    <w:p>
      <w:pPr>
        <w:pStyle w:val="2"/>
        <w:rPr>
          <w:rFonts w:hint="eastAsia"/>
        </w:rPr>
      </w:pPr>
    </w:p>
    <w:p>
      <w:pPr>
        <w:adjustRightInd w:val="0"/>
        <w:snapToGrid w:val="0"/>
        <w:spacing w:line="340" w:lineRule="exact"/>
        <w:jc w:val="left"/>
        <w:textAlignment w:val="center"/>
        <w:rPr>
          <w:rStyle w:val="12"/>
          <w:rFonts w:hint="eastAsia" w:hAnsi="宋体" w:cs="宋体"/>
          <w:b w:val="0"/>
          <w:bCs/>
          <w:color w:val="000000" w:themeColor="text1"/>
          <w:spacing w:val="8"/>
          <w:szCs w:val="21"/>
          <w:shd w:val="clear" w:color="auto" w:fill="FFFFFF"/>
          <w14:textFill>
            <w14:solidFill>
              <w14:schemeClr w14:val="tx1"/>
            </w14:solidFill>
          </w14:textFill>
        </w:rPr>
      </w:pPr>
    </w:p>
    <w:p>
      <w:pPr>
        <w:numPr>
          <w:ilvl w:val="0"/>
          <w:numId w:val="2"/>
        </w:numPr>
        <w:adjustRightInd w:val="0"/>
        <w:snapToGrid w:val="0"/>
        <w:spacing w:line="340" w:lineRule="exact"/>
        <w:jc w:val="left"/>
        <w:textAlignment w:val="center"/>
      </w:pPr>
      <w:r>
        <w:rPr>
          <w:rFonts w:hint="eastAsia" w:cs="宋体" w:asciiTheme="minorEastAsia" w:hAnsiTheme="minorEastAsia"/>
          <w:b/>
          <w:szCs w:val="21"/>
        </w:rPr>
        <w:t>拓展导练</w:t>
      </w:r>
    </w:p>
    <w:p>
      <w:pPr>
        <w:adjustRightInd w:val="0"/>
        <w:snapToGrid w:val="0"/>
        <w:jc w:val="left"/>
        <w:textAlignment w:val="center"/>
        <w:rPr>
          <w:rFonts w:hint="eastAsia" w:ascii="宋体" w:hAnsi="宋体" w:eastAsia="宋体" w:cs="宋体"/>
          <w:b w:val="0"/>
          <w:bCs w:val="0"/>
        </w:rPr>
      </w:pPr>
      <w:r>
        <w:rPr>
          <w:rFonts w:hint="eastAsia" w:ascii="宋体" w:hAnsi="宋体" w:eastAsia="宋体" w:cs="宋体"/>
          <w:b w:val="0"/>
          <w:bCs w:val="0"/>
        </w:rPr>
        <w:t>阅读下面的文字，完成</w:t>
      </w:r>
      <w:r>
        <w:rPr>
          <w:rFonts w:hint="eastAsia" w:ascii="宋体" w:hAnsi="宋体" w:eastAsia="宋体" w:cs="宋体"/>
          <w:b w:val="0"/>
          <w:bCs w:val="0"/>
          <w:lang w:val="en-US" w:eastAsia="zh-CN"/>
        </w:rPr>
        <w:t>6</w:t>
      </w:r>
      <w:r>
        <w:rPr>
          <w:rFonts w:hint="eastAsia" w:ascii="宋体" w:hAnsi="宋体" w:eastAsia="宋体" w:cs="宋体"/>
          <w:b w:val="0"/>
          <w:bCs w:val="0"/>
        </w:rPr>
        <w:t>~</w:t>
      </w:r>
      <w:r>
        <w:rPr>
          <w:rFonts w:hint="eastAsia" w:ascii="宋体" w:hAnsi="宋体" w:eastAsia="宋体" w:cs="宋体"/>
          <w:b w:val="0"/>
          <w:bCs w:val="0"/>
          <w:lang w:val="en-US" w:eastAsia="zh-CN"/>
        </w:rPr>
        <w:t>10</w:t>
      </w:r>
      <w:r>
        <w:rPr>
          <w:rFonts w:hint="eastAsia" w:ascii="宋体" w:hAnsi="宋体" w:eastAsia="宋体" w:cs="宋体"/>
          <w:b w:val="0"/>
          <w:bCs w:val="0"/>
        </w:rPr>
        <w:t>题。</w:t>
      </w:r>
    </w:p>
    <w:p>
      <w:pPr>
        <w:adjustRightInd w:val="0"/>
        <w:snapToGrid w:val="0"/>
        <w:jc w:val="left"/>
        <w:textAlignment w:val="center"/>
        <w:rPr>
          <w:rFonts w:hint="eastAsia" w:ascii="宋体" w:hAnsi="宋体" w:eastAsia="宋体" w:cs="宋体"/>
          <w:b w:val="0"/>
          <w:bCs w:val="0"/>
        </w:rPr>
      </w:pPr>
      <w:r>
        <w:rPr>
          <w:rFonts w:hint="eastAsia" w:ascii="宋体" w:hAnsi="宋体" w:eastAsia="宋体" w:cs="宋体"/>
          <w:b w:val="0"/>
          <w:bCs w:val="0"/>
        </w:rPr>
        <w:t>材料一：</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意境说也是中国文艺理论的重要范畴，它的影响，它的生命力不下于文气说。意境说最初只应用于诗歌，后来波及小说。废名说过：“我写小说同唐人写绝句一样。”所谓“唐人绝句”，就是不着重写人物，写故事，而着重写意境，写印象，写感觉。物我同一，作者的主体意识很强。这就使传统的小说观念发生了很大的变化，使小说和诗变得难解难分。这种小说被称为诗化小说。这种小说的语言也就不能不发生变化。这种语言，可以称之为诗化的小说语言——因为它毕竟和诗还不一样。所谓诗化小说的语言，即不同于传统小说的纯散文的语言。这种语言，句与句之间的跨度较大，往往超越了逻辑，超越了合乎一般语法的句式（比如动宾结构）。比如：“老白粗茶淡饭，怡然自得。化纸之后，关门独坐。门外长流水，日长如小年。”（《故人往事·收字纸的老人》）如果用逻辑紧严、合乎语法的散文写，也是可以的，但不易产生如此恬淡的意境。</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强调作者的主体意识，同时又充分信赖读者的感受能力，愿意和读者共同完成对某种生活的准确印象，有时作者只是罗列一些事物的表象，单摆浮搁，稍加组织，不置可否，由读者自己去完成画面，注入情感。“鸡声茅店月，人迹板桥霜。”“枯藤老树昏鸦，小桥流水人家，古道西风瘦马。”这种超越理智，诉诸直觉的语言，已经被现代小说广泛应用。如：“抗日战争时期，昆明小西门外。米市，菜市，肉市。柴驮子，炭驮子。马粪。粗细瓷碗，砂锅铁锅。焖鸡米线，烧饵块。金钱片腿，牛干巴。炒菜的油烟，炸辣子的呛人的气味。红黄蓝白黑，酸甜苦辣咸。”（《钓人的孩子》）这不是作者在语言上耍花招，因为生活就是这样的。如果写得文从理顺，全都“成句”，就不忠实了。语言的一个标准是：诉诸直觉，忠于生活。</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文言和白话的界限是不好分的。“一路秋山红叶，老圃黄花，不觉到了济南地界。”是文言，还是白话？只要我们说的是中国话，恐怕就摆脱不了一定的文言的句子。</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中国语言还有一个世界各国语言没有的格式，是对仗。对仗，就是思想上、形象上、色彩上的联属和对比。我们总得承认联属和对比是一项美学法则。这在中国语言里发挥到了极致。我们今天写小说，两句之间不必，也不可能在平仄、虚实上都搞得铢两悉称，但是对比关系不该排斥。比如：“罗汉堂外面，有两棵很大的白果树，有几百年了。夏天，一地浓荫。冬天，满阶黄叶。”如果不用对仗，怎样能表达时序的变易，产生需要的意境呢？</w:t>
      </w:r>
    </w:p>
    <w:p>
      <w:pPr>
        <w:adjustRightInd w:val="0"/>
        <w:snapToGrid w:val="0"/>
        <w:jc w:val="right"/>
        <w:textAlignment w:val="center"/>
        <w:rPr>
          <w:rFonts w:hint="eastAsia" w:ascii="宋体" w:hAnsi="宋体" w:eastAsia="宋体" w:cs="宋体"/>
        </w:rPr>
      </w:pPr>
      <w:r>
        <w:rPr>
          <w:rFonts w:hint="eastAsia" w:ascii="宋体" w:hAnsi="宋体" w:eastAsia="宋体" w:cs="宋体"/>
        </w:rPr>
        <w:t>（摘编自汪曾祺《小说语言的诗化》）</w:t>
      </w:r>
    </w:p>
    <w:p>
      <w:pPr>
        <w:adjustRightInd w:val="0"/>
        <w:snapToGrid w:val="0"/>
        <w:jc w:val="left"/>
        <w:textAlignment w:val="center"/>
        <w:rPr>
          <w:rFonts w:hint="eastAsia" w:ascii="宋体" w:hAnsi="宋体" w:eastAsia="宋体" w:cs="宋体"/>
          <w:b w:val="0"/>
          <w:bCs w:val="0"/>
        </w:rPr>
      </w:pPr>
      <w:r>
        <w:rPr>
          <w:rFonts w:hint="eastAsia" w:ascii="宋体" w:hAnsi="宋体" w:eastAsia="宋体" w:cs="宋体"/>
          <w:b w:val="0"/>
          <w:bCs w:val="0"/>
        </w:rPr>
        <w:t>材料二：</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文学的第一要素是语言。在具体创作中，怎样让文学语言鲜活灵动起来？</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首先，作家要承认文学语言本身有着独立的审美价值。汪曾祺说，语言是思想，语言是文化，语言更是一个生命体。既然是生命体，就要拥有与别人不一样的感情和色彩。沈从文评判优秀文学语言的依据，就是要“浸透了作者的人格和感情”。同时，文学语言又不能像橘子皮那样随意剥离。它表面看是技巧和形式，但又超出了技巧和形式，是巧妙融合到整篇作品骨子里的。</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其次，文学语言是作品气脉、气质和作家心力、品质等的综合体现，可以看出作家在其中究竟用了多少心血和功夫。《红楼梦》为何一直被奉为中国文学语言之集大成者？就是曹雪芹在十几年时间里用超凡的才华倾心倾力打造的结果。文学语言比故事内容更有生活的黏着力，更容易先声夺人。余华对文学语言的运用体会是，先在语言技巧和形式叙述上展现出“不一样”，再回归个体现实，使语感、乐感、视点甚至幻觉凸显。阅读他的作品时，可以察觉到余华运用语言的本真心智和力量。</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美妙的文学语言不会凭空产生，作家要结合作品内容和语句反复琢磨、深入推敲，所以作家既要假以时间上的沉思，又要有气脉、气质和心力、心慧的巧妙运用。文学语言要求明净耐品、活色生香，如果嘈杂喧嚣了，气韵和节奏就会败坏。难怪阿来说：“语言不好，即使作品能红极一时，也不会传之久远！”</w:t>
      </w:r>
    </w:p>
    <w:p>
      <w:pPr>
        <w:adjustRightInd w:val="0"/>
        <w:snapToGrid w:val="0"/>
        <w:ind w:firstLine="420"/>
        <w:jc w:val="left"/>
        <w:textAlignment w:val="center"/>
        <w:rPr>
          <w:rFonts w:hint="eastAsia" w:ascii="宋体" w:hAnsi="宋体" w:eastAsia="宋体" w:cs="宋体"/>
        </w:rPr>
      </w:pPr>
      <w:r>
        <w:rPr>
          <w:rFonts w:hint="eastAsia" w:ascii="宋体" w:hAnsi="宋体" w:eastAsia="宋体" w:cs="宋体"/>
        </w:rPr>
        <w:t>再次，文学语言上的生动表达，并非高不可攀，反复修改是作家必备的基本功。一个对自己作品不修改、不订正的作家，文学语言上的表达仅凭第一次出版就包打天下，总是令人惋惜的。文学语言要求作家对作品经时间沉淀后多次审视，使作品语言节奏、韵律和风格集中显现，产生独特的魅力。</w:t>
      </w:r>
    </w:p>
    <w:p>
      <w:pPr>
        <w:adjustRightInd w:val="0"/>
        <w:snapToGrid w:val="0"/>
        <w:jc w:val="right"/>
        <w:textAlignment w:val="center"/>
        <w:rPr>
          <w:rFonts w:hint="eastAsia" w:ascii="宋体" w:hAnsi="宋体" w:eastAsia="宋体" w:cs="宋体"/>
        </w:rPr>
      </w:pPr>
      <w:r>
        <w:rPr>
          <w:rFonts w:hint="eastAsia" w:ascii="宋体" w:hAnsi="宋体" w:eastAsia="宋体" w:cs="宋体"/>
        </w:rPr>
        <w:t>（摘编自付秀宏《让文学语言鲜活灵动起来》）</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.下列对材料相关内容的理解和</w:t>
      </w:r>
      <w:r>
        <w:rPr>
          <w:rFonts w:hint="eastAsia" w:ascii="宋体" w:hAnsi="宋体" w:eastAsia="宋体" w:cs="宋体"/>
        </w:rPr>
        <w:t>分析，不正确的一</w:t>
      </w:r>
      <w:r>
        <w:rPr>
          <w:rFonts w:hint="eastAsia" w:ascii="宋体" w:hAnsi="宋体" w:eastAsia="宋体" w:cs="宋体"/>
          <w:szCs w:val="21"/>
        </w:rPr>
        <w:t>项是（</w:t>
      </w:r>
      <w:r>
        <w:rPr>
          <w:rFonts w:hint="eastAsia" w:ascii="宋体" w:hAnsi="宋体" w:eastAsia="宋体" w:cs="宋体"/>
        </w:rPr>
        <w:t>3分</w:t>
      </w:r>
      <w:r>
        <w:rPr>
          <w:rFonts w:hint="eastAsia" w:ascii="宋体" w:hAnsi="宋体" w:eastAsia="宋体" w:cs="宋体"/>
          <w:szCs w:val="21"/>
        </w:rPr>
        <w:t>）（     ）</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A.诗化的小说语言虽然具有某些诗的特质，但和诗的语言并不一样，也不同于传统小说的纯散文的语言。</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B.诗化小说的语言往往没有散文那么逻辑紧严、合乎语法，也常常超越合乎一般语法的句式和逻辑。</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C.文学语言不能与文学作品随意剥离，它不再是简单的技巧和形式问题，还要与整篇作品进行巧妙的深度融合。</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D.《红楼梦》之所以被奉为中国文学的一座高峰，是因为曹雪芹在十几年时间里用超凡的才华倾心打造了语言。</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.根据材料内容，下</w:t>
      </w:r>
      <w:r>
        <w:rPr>
          <w:rFonts w:hint="eastAsia" w:ascii="宋体" w:hAnsi="宋体" w:eastAsia="宋体" w:cs="宋体"/>
        </w:rPr>
        <w:t>列说法不正确的一</w:t>
      </w:r>
      <w:r>
        <w:rPr>
          <w:rFonts w:hint="eastAsia" w:ascii="宋体" w:hAnsi="宋体" w:eastAsia="宋体" w:cs="宋体"/>
          <w:szCs w:val="21"/>
        </w:rPr>
        <w:t>项是（</w:t>
      </w:r>
      <w:r>
        <w:rPr>
          <w:rFonts w:hint="eastAsia" w:ascii="宋体" w:hAnsi="宋体" w:eastAsia="宋体" w:cs="宋体"/>
        </w:rPr>
        <w:t>3分</w:t>
      </w:r>
      <w:r>
        <w:rPr>
          <w:rFonts w:hint="eastAsia" w:ascii="宋体" w:hAnsi="宋体" w:eastAsia="宋体" w:cs="宋体"/>
          <w:szCs w:val="21"/>
        </w:rPr>
        <w:t>）（     ）</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A.材料一与材料二都谈到了文学语言的问题，不过二者论述的重心并不相同。</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B.对仗的修辞手法符合美学法则，灵活运用可以创设独特的意境。</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C.文学语言必须经时间沉淀后，反复修改，否则不能产生独特的魅力。</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D.文学语言比故事内容更容易先声夺人，它能综合体现作品的气质和作家的品质。</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.下列选项，不能作为论据来支撑材料二观点的一项是（</w:t>
      </w:r>
      <w:r>
        <w:rPr>
          <w:rFonts w:hint="eastAsia" w:ascii="宋体" w:hAnsi="宋体" w:eastAsia="宋体" w:cs="宋体"/>
        </w:rPr>
        <w:t>3分</w:t>
      </w:r>
      <w:r>
        <w:rPr>
          <w:rFonts w:hint="eastAsia" w:ascii="宋体" w:hAnsi="宋体" w:eastAsia="宋体" w:cs="宋体"/>
          <w:szCs w:val="21"/>
        </w:rPr>
        <w:t>）（     ）</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A.为人性癖耽佳句，语不惊人死不休。（杜甫）</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B.文章本天成，妙手偶得之。（陆游）</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C.两句三年得，一吟双泪流。（贾岛）</w:t>
      </w:r>
    </w:p>
    <w:p>
      <w:pPr>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D.吟安一个字，捻断数茎须。（卢延让）</w:t>
      </w:r>
    </w:p>
    <w:p>
      <w:pPr>
        <w:adjustRightInd w:val="0"/>
        <w:snapToGrid w:val="0"/>
        <w:jc w:val="left"/>
        <w:textAlignment w:val="center"/>
        <w:rPr>
          <w:rFonts w:ascii="宋体" w:hAnsi="宋体"/>
          <w:szCs w:val="21"/>
        </w:rPr>
      </w:pPr>
      <w:r>
        <w:rPr>
          <w:rFonts w:hint="eastAsia" w:ascii="宋体" w:hAnsi="宋体"/>
          <w:szCs w:val="21"/>
          <w:lang w:val="en-US" w:eastAsia="zh-CN"/>
        </w:rPr>
        <w:t>9</w:t>
      </w:r>
      <w:r>
        <w:rPr>
          <w:rFonts w:hint="eastAsia" w:ascii="宋体" w:hAnsi="宋体"/>
          <w:szCs w:val="21"/>
        </w:rPr>
        <w:t>.下面一段文字出自汪曾祺小说《鸡鸭名家》，请结合材料一分析其语言的诗化体现。（4分）</w:t>
      </w:r>
    </w:p>
    <w:p>
      <w:pPr>
        <w:adjustRightInd w:val="0"/>
        <w:snapToGrid w:val="0"/>
        <w:ind w:firstLine="420"/>
        <w:jc w:val="left"/>
        <w:textAlignment w:val="center"/>
        <w:rPr>
          <w:rFonts w:hint="eastAsia" w:ascii="楷体" w:hAnsi="楷体" w:eastAsia="楷体" w:cs="楷体"/>
        </w:rPr>
      </w:pPr>
      <w:r>
        <w:rPr>
          <w:rFonts w:ascii="楷体" w:hAnsi="楷体" w:eastAsia="楷体" w:cs="楷体"/>
        </w:rPr>
        <w:t>沙滩上安静极了，然而万籁有声，江流浩浩，飘忽着一种又积极又消沉的神秘</w:t>
      </w:r>
      <w:r>
        <w:rPr>
          <w:rFonts w:hint="eastAsia" w:ascii="楷体" w:hAnsi="楷体" w:eastAsia="楷体" w:cs="楷体"/>
        </w:rPr>
        <w:t>意向</w:t>
      </w:r>
      <w:r>
        <w:rPr>
          <w:rFonts w:ascii="楷体" w:hAnsi="楷体" w:eastAsia="楷体" w:cs="楷体"/>
        </w:rPr>
        <w:t>，一种广大而深微的呼吁，</w:t>
      </w:r>
      <w:r>
        <w:rPr>
          <w:rFonts w:hint="eastAsia" w:ascii="楷体" w:hAnsi="楷体" w:eastAsia="楷体" w:cs="楷体"/>
        </w:rPr>
        <w:t>及其</w:t>
      </w:r>
      <w:r>
        <w:rPr>
          <w:rFonts w:ascii="楷体" w:hAnsi="楷体" w:eastAsia="楷体" w:cs="楷体"/>
        </w:rPr>
        <w:t>悄怆感人。东北风。交过小雪了，真的入了冬了。可是江南地暖，虽已至“相逢不出手”的时候，身体各处却还觉得舒舒服服，饶有清兴，不很肃杀，天气微阴，空气里潮润润的。新麦、旧柳，抽了卷须的豌豆苗，散过了絮的蒲公英，全都欣然接受这点水气。</w:t>
      </w:r>
    </w:p>
    <w:p>
      <w:pPr>
        <w:adjustRightInd w:val="0"/>
        <w:snapToGrid w:val="0"/>
        <w:jc w:val="left"/>
        <w:textAlignment w:val="center"/>
        <w:rPr>
          <w:rFonts w:hint="eastAsia" w:ascii="楷体" w:hAnsi="楷体" w:eastAsia="楷体" w:cs="楷体"/>
        </w:rPr>
      </w:pPr>
    </w:p>
    <w:p>
      <w:pPr>
        <w:adjustRightInd w:val="0"/>
        <w:snapToGrid w:val="0"/>
        <w:jc w:val="left"/>
        <w:textAlignment w:val="center"/>
        <w:rPr>
          <w:rFonts w:ascii="楷体" w:hAnsi="楷体" w:eastAsia="楷体" w:cs="楷体"/>
        </w:rPr>
      </w:pPr>
    </w:p>
    <w:p>
      <w:pPr>
        <w:pStyle w:val="2"/>
      </w:pPr>
    </w:p>
    <w:p>
      <w:pPr>
        <w:adjustRightInd w:val="0"/>
        <w:snapToGrid w:val="0"/>
        <w:jc w:val="left"/>
        <w:textAlignment w:val="center"/>
        <w:rPr>
          <w:rFonts w:ascii="楷体" w:hAnsi="楷体" w:eastAsia="楷体" w:cs="楷体"/>
        </w:rPr>
      </w:pPr>
    </w:p>
    <w:p>
      <w:pPr>
        <w:numPr>
          <w:ilvl w:val="0"/>
          <w:numId w:val="3"/>
        </w:numPr>
        <w:rPr>
          <w:rFonts w:hint="eastAsia" w:ascii="宋体" w:hAnsi="宋体"/>
        </w:rPr>
      </w:pPr>
      <w:r>
        <w:rPr>
          <w:rFonts w:hint="eastAsia" w:ascii="宋体" w:hAnsi="宋体"/>
        </w:rPr>
        <w:t>当下有些作家在写作中不注意修炼语言，过度强调灵感的作用，在语言表达上缺乏一种踏实寻真的情怀。请结合材料二相关内容，给这些作家提两条建议。（4分）</w:t>
      </w:r>
    </w:p>
    <w:p>
      <w:pPr>
        <w:snapToGrid w:val="0"/>
        <w:rPr>
          <w:rFonts w:cs="Times New Roman" w:asciiTheme="minorEastAsia" w:hAnsiTheme="minorEastAsia"/>
          <w:szCs w:val="21"/>
        </w:rPr>
      </w:pPr>
    </w:p>
    <w:p>
      <w:pPr>
        <w:pStyle w:val="2"/>
      </w:pPr>
    </w:p>
    <w:p/>
    <w:p/>
    <w:p>
      <w:pPr>
        <w:adjustRightInd w:val="0"/>
        <w:snapToGrid w:val="0"/>
        <w:spacing w:line="340" w:lineRule="exact"/>
        <w:rPr>
          <w:rStyle w:val="12"/>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Fonts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widowControl/>
        <w:shd w:val="clear" w:color="auto" w:fill="FFFFFF"/>
        <w:adjustRightInd w:val="0"/>
        <w:snapToGrid w:val="0"/>
        <w:ind w:firstLine="420" w:firstLineChars="200"/>
        <w:jc w:val="left"/>
        <w:rPr>
          <w:rFonts w:ascii="宋体" w:hAnsi="宋体" w:cs="宋体"/>
          <w:snapToGrid w:val="0"/>
          <w:kern w:val="0"/>
          <w:szCs w:val="21"/>
        </w:rPr>
      </w:pPr>
      <w:r>
        <w:rPr>
          <w:rFonts w:hint="eastAsia" w:ascii="宋体" w:hAnsi="宋体" w:cs="宋体"/>
          <w:snapToGrid w:val="0"/>
          <w:kern w:val="0"/>
          <w:szCs w:val="21"/>
          <w:shd w:val="clear" w:color="auto" w:fill="FFFFFF"/>
        </w:rPr>
        <w:t>阅读下面的文字，完成</w:t>
      </w:r>
      <w:r>
        <w:rPr>
          <w:rFonts w:hint="eastAsia" w:cs="宋体"/>
          <w:snapToGrid w:val="0"/>
          <w:kern w:val="0"/>
          <w:szCs w:val="21"/>
          <w:shd w:val="clear" w:color="auto" w:fill="FFFFFF"/>
        </w:rPr>
        <w:t>1</w:t>
      </w:r>
      <w:r>
        <w:rPr>
          <w:rFonts w:hint="eastAsia" w:cs="宋体"/>
          <w:snapToGrid w:val="0"/>
          <w:kern w:val="0"/>
          <w:szCs w:val="21"/>
          <w:shd w:val="clear" w:color="auto" w:fill="FFFFFF"/>
          <w:lang w:val="en-US" w:eastAsia="zh-CN"/>
        </w:rPr>
        <w:t>1</w:t>
      </w:r>
      <w:r>
        <w:rPr>
          <w:rFonts w:hint="eastAsia" w:ascii="宋体" w:hAnsi="宋体" w:cs="宋体"/>
          <w:snapToGrid w:val="0"/>
          <w:kern w:val="0"/>
          <w:szCs w:val="21"/>
          <w:shd w:val="clear" w:color="auto" w:fill="FFFFFF"/>
        </w:rPr>
        <w:t>～</w:t>
      </w:r>
      <w:r>
        <w:rPr>
          <w:rFonts w:hint="eastAsia" w:ascii="宋体" w:hAnsi="宋体" w:cs="宋体"/>
          <w:snapToGrid w:val="0"/>
          <w:kern w:val="0"/>
          <w:szCs w:val="21"/>
          <w:shd w:val="clear" w:color="auto" w:fill="FFFFFF"/>
          <w:lang w:val="en-US" w:eastAsia="zh-CN"/>
        </w:rPr>
        <w:t>1</w:t>
      </w:r>
      <w:r>
        <w:rPr>
          <w:rFonts w:hint="eastAsia" w:cs="宋体"/>
          <w:snapToGrid w:val="0"/>
          <w:kern w:val="0"/>
          <w:szCs w:val="21"/>
          <w:shd w:val="clear" w:color="auto" w:fill="FFFFFF"/>
        </w:rPr>
        <w:t>5</w:t>
      </w:r>
      <w:r>
        <w:rPr>
          <w:rFonts w:hint="eastAsia" w:ascii="宋体" w:hAnsi="宋体" w:cs="宋体"/>
          <w:snapToGrid w:val="0"/>
          <w:kern w:val="0"/>
          <w:szCs w:val="21"/>
          <w:shd w:val="clear" w:color="auto" w:fill="FFFFFF"/>
        </w:rPr>
        <w:t>题。</w:t>
      </w:r>
    </w:p>
    <w:p>
      <w:pPr>
        <w:widowControl/>
        <w:shd w:val="clear" w:color="auto" w:fill="FFFFFF"/>
        <w:adjustRightInd w:val="0"/>
        <w:snapToGrid w:val="0"/>
        <w:jc w:val="left"/>
        <w:rPr>
          <w:rFonts w:ascii="宋体" w:hAnsi="宋体" w:cs="宋体"/>
          <w:b w:val="0"/>
          <w:bCs/>
          <w:snapToGrid w:val="0"/>
          <w:kern w:val="0"/>
          <w:szCs w:val="21"/>
          <w:shd w:val="clear" w:color="auto" w:fill="FFFFFF"/>
        </w:rPr>
      </w:pPr>
      <w:r>
        <w:rPr>
          <w:rFonts w:hint="eastAsia" w:ascii="宋体" w:hAnsi="宋体" w:cs="宋体"/>
          <w:b w:val="0"/>
          <w:bCs/>
          <w:snapToGrid w:val="0"/>
          <w:kern w:val="0"/>
          <w:szCs w:val="21"/>
          <w:shd w:val="clear" w:color="auto" w:fill="FFFFFF"/>
        </w:rPr>
        <w:t>材料一：</w:t>
      </w:r>
    </w:p>
    <w:p>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我认识杨先生已经四十五年了。除了我的老师陈省身教授外，他一向是我最尊敬的科学家，他在上世纪五十年代和六十年代在统计物理和高能物理的工作都使人敬佩，影响最大的莫过于他推广Weyl的规范场的工作到非交换规范场的理论，在七十年代由欧美诸人完成的高能物理的标准模型，可以说是人类有史以来对自然界认识最深刻的理论，这个模型的建立需要用到非交换的规范场理论。</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五十年来在欧美不同地方的高能对撞机每一次得出来的重要结果，都能震撼人心，因为它显示了大自然最基本结构的一部分。每一次实验的突破，都代表着人类进一步地了解了人类历史以来最想知道的事情：天地是如何建立起来的？</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这些实验背后的基础理论都用到杨先生的学说，因此每一次突破后，我们对杨先生的学问有更进一步的景仰！所以说杨先生反对高能物理须要有更进一步的发展，使人费解！这更不是华尔街一般的商人能够理解的事情。</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④记者说杨教授反对在这个科学界最基本的学问领域上继续做研究，我不敢肯定这句话的真实性。毕竟我和杨教授多有过从，却还没有亲耳听到过他反对建立对撞机的事实。所以此话只能作为存疑。</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⑤但是重要科学的创作，都包含众多科学家的贡献在内，不属于某人所有，真理只有在反复的推理和实验下，才能得到大家的认同，所以古希腊哲学家说：吾爱吾师，吾更爱真理。要发掘宇宙间最基本的真理，更要有这种勇气，这种毅力，才能完成。西方国家，无论是科学家，或是政府，为了了解大自然的奥秘，都愿意无条件的付出大量的精力！一百多年来，多少智能，多少金钱，投入在一些看来没有用的基础科学上。但是这些投资却成就了今天西方国家文化的基础。</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⑥</w:t>
      </w:r>
      <w:r>
        <w:rPr>
          <w:rFonts w:hint="eastAsia" w:asciiTheme="minorEastAsia" w:hAnsiTheme="minorEastAsia" w:eastAsiaTheme="minorEastAsia" w:cstheme="minorEastAsia"/>
          <w:color w:val="000000"/>
          <w:sz w:val="21"/>
          <w:szCs w:val="21"/>
          <w:u w:val="single"/>
        </w:rPr>
        <w:t>今日的中国，已非吴下阿蒙，难道不需要为这个人类最崇高的理想作点贡献？</w:t>
      </w:r>
      <w:r>
        <w:rPr>
          <w:rFonts w:hint="eastAsia" w:asciiTheme="minorEastAsia" w:hAnsiTheme="minorEastAsia" w:eastAsiaTheme="minorEastAsia" w:cstheme="minorEastAsia"/>
          <w:color w:val="000000"/>
          <w:sz w:val="21"/>
          <w:szCs w:val="21"/>
        </w:rPr>
        <w:t>难道我们只是在游戏机，在房地产，在互联网上赚点好处，就心满意足？在我记忆所及，中外古今都还没有过这样的大国！</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⑦我们扪心自问，中国当今的国力，没有能力做这个对撞机吗？中国和平崛起，可以没有重要的文化意涵，没有探索宇宙奥秘的勇气吗？现在在中国反对建造对撞机的科学家们，有谁是高能物理的实验专家？为什么有深厚经验的外国专家意见变得不重要了？</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⑧我和Steve Nadis的书上已经解释很清楚做对撞机对科学，对中国的重要性，希望大家用理性的态度来看这事！</w:t>
      </w:r>
    </w:p>
    <w:p>
      <w:pPr>
        <w:adjustRightInd w:val="0"/>
        <w:snapToGrid w:val="0"/>
        <w:ind w:firstLine="420" w:firstLineChars="200"/>
        <w:jc w:val="right"/>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（摘编自丘成桐《关于中国建设高能对撞机的几点意见并回答媒体的问题》，有删改）</w:t>
      </w:r>
    </w:p>
    <w:p>
      <w:pPr>
        <w:adjustRightInd w:val="0"/>
        <w:snapToGrid w:val="0"/>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材料二：</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月29日微信公众号“老顾谈几何”中有一篇文章，题目是《丘成桐：关于中国建设高能对撞机的几点意见并回答媒体的问题》，讲到他（丘）赞成中国建造超大对撞机，而我（杨）反对，他难相信。其中一段如下：</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这些实验背后的基础理论都用到杨先生的学说。每一次突破后，我们对杨先生的学问更加佩服！所以说杨先生反对高能物理需要有更进一步的发展，使人费解！</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丘教授的理解有误！属于偷换概念。原因如下：</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建造大对撞机，美国有痛苦的经验：1989年美国开始建造当时世界最大的对撞机，预算开始估计为30亿美元，后来数次增加，达到80亿美元，引起众多反对声音，以致1992年美国国会痛苦地终止了此计划，白费了约30亿美元。这项经验使大家普遍认为造大对撞机是进无底洞。</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前世界最大对撞机是CERN的LHC。2012年6000位物理学家用此对撞机发现了Higgs粒子，是粒子物理学的大贡献，验证了“标准模型”。LHC的建造前后用了许多年，建造费加上探测器费等，不少于100亿美元。高能所建议的超大对撞机预算不可能少于200亿美元。</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高能所倡议在中国建造超大对撞机，费用由许多国家分摊，可是其中中国的份额必极可观。今天全世界都惊叹中国GDP已跃居世界第二，可是中国仍然只是一个发展中国家，人均GDP还少于巴西、墨西哥或马来西亚，还有数亿农民与农民工，还有亟待解决的环保问题、教育问题、医药健康问题，等等。建造超大对撞机，费用奇大，对解决这些燃眉问题不利，我认为目前不宜考虑。</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（三）建造超大对撞机必将大大挤压其他基础科学的经费，包括生命科学、凝聚态物理、天文物理，等等。</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（四）为什么有不少高能物理学家积极赞成建造超大对撞机呢？原因如下：</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A．高能物理学是二战后的一个新兴领域，此领域70年来有了辉煌的成就，验证了“标准模型”，使人类对物质世界中三种基本力量有了深入了解。可是还有两项大问题没有解决：</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甲）对剩下的第四种基本力量——引力的深入了解还有基本困难。</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乙）还没能了解如何统一力量与质量。</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希望解决此二问题当然是所有物理学家的愿望。</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B.有些高能物理学家希望用超大对撞机发现“超对称粒子”，从而为人类指出解决此二问题的方向。</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但是，今天希望用超大对撞机来找到超对称粒子，只是一部分高能物理学家的猜想。多数物理学家，包括我在内，认为超对称粒子的存在只是一个猜想，没有任何实验根据，希望用超大对撞机发现此猜想中的粒子更只是猜想加猜想。</w:t>
      </w:r>
    </w:p>
    <w:p>
      <w:pPr>
        <w:adjustRightInd w:val="0"/>
        <w:snapToGrid w:val="0"/>
        <w:ind w:firstLine="420" w:firstLineChars="200"/>
        <w:jc w:val="left"/>
        <w:rPr>
          <w:rFonts w:hint="eastAsia" w:asciiTheme="minorEastAsia" w:hAnsiTheme="minorEastAsia" w:eastAsiaTheme="minorEastAsia" w:cstheme="minorEastAsia"/>
          <w:color w:val="000000"/>
          <w:sz w:val="21"/>
          <w:szCs w:val="21"/>
          <w:u w:val="wave"/>
        </w:rPr>
      </w:pPr>
      <w:r>
        <w:rPr>
          <w:rFonts w:hint="eastAsia" w:asciiTheme="minorEastAsia" w:hAnsiTheme="minorEastAsia" w:eastAsiaTheme="minorEastAsia" w:cstheme="minorEastAsia"/>
          <w:color w:val="000000"/>
          <w:sz w:val="21"/>
          <w:szCs w:val="21"/>
        </w:rPr>
        <w:t>（五）</w:t>
      </w:r>
      <w:r>
        <w:rPr>
          <w:rFonts w:hint="eastAsia" w:asciiTheme="minorEastAsia" w:hAnsiTheme="minorEastAsia" w:eastAsiaTheme="minorEastAsia" w:cstheme="minorEastAsia"/>
          <w:color w:val="000000"/>
          <w:sz w:val="21"/>
          <w:szCs w:val="21"/>
          <w:u w:val="wave"/>
        </w:rPr>
        <w:t>70年来高能物理的大成就对人类生活有没有实在好处呢？没有。假如高能所建议的超大对撞机能实现，而且真能成功地将高能物理学更推进一大步，对人类生活有没有实在好处呢？我认为短中期内不会有，30年、50年内不会有。而且我知道绝大多数物理学家都同意我的这个说法</w:t>
      </w:r>
      <w:r>
        <w:rPr>
          <w:rFonts w:hint="eastAsia" w:asciiTheme="minorEastAsia" w:hAnsiTheme="minorEastAsia" w:eastAsiaTheme="minorEastAsia" w:cstheme="minorEastAsia"/>
          <w:color w:val="000000"/>
          <w:sz w:val="21"/>
          <w:szCs w:val="21"/>
        </w:rPr>
        <w:t>。</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中国建立高能所到今天已有30多年。如何评价这30多年的成就？今天世界重要高能物理学家中，中国占有率不到百分之一二。建造超大对撞机，其设计以及建成后的运转与分析，必将由90％的非中国人来主导。如果能得到诺贝尔奖，获奖者会是中国人吗？</w:t>
      </w:r>
    </w:p>
    <w:p>
      <w:pPr>
        <w:adjustRightInd w:val="0"/>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不建超大对撞机，高能物理就完全没有前途了吗？不然。我认为至少有两个方向值得探索：A.寻找新加速器原理。B.寻找美妙的几何结构，如弦理论所研究的。这两方面的研究都不那么费钱，符合当今世界经济发展的总趋势。</w:t>
      </w:r>
    </w:p>
    <w:p>
      <w:pPr>
        <w:adjustRightInd w:val="0"/>
        <w:snapToGrid w:val="0"/>
        <w:ind w:firstLine="420" w:firstLineChars="200"/>
        <w:jc w:val="righ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（摘编自杨振宁《中国今天不宜建造超大对撞机》，有删改）</w:t>
      </w:r>
    </w:p>
    <w:p>
      <w:pPr>
        <w:adjustRightInd w:val="0"/>
        <w:snapToGrid w:val="0"/>
        <w:spacing w:before="120" w:beforeLines="5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丘成桐：出生于1949年，美籍华人，哈佛大学终身教授，国际知名数学家。证明了卡拉比猜想，1982年度荣获最高数学奖菲尔兹奖，是第一位获得这项被称为“数学界的诺贝尔奖”的华人，也是继陈省身后第二位获得沃尔夫数学奖的华人。</w:t>
      </w:r>
    </w:p>
    <w:p>
      <w:pPr>
        <w:adjustRightInd w:val="0"/>
        <w:snapToGrid w:val="0"/>
        <w:ind w:firstLine="420" w:firstLineChars="200"/>
        <w:jc w:val="left"/>
        <w:rPr>
          <w:rFonts w:ascii="楷体" w:hAnsi="楷体" w:eastAsia="楷体"/>
          <w:color w:val="000000"/>
          <w:sz w:val="22"/>
        </w:rPr>
      </w:pPr>
      <w:r>
        <w:rPr>
          <w:rFonts w:hint="eastAsia" w:asciiTheme="minorEastAsia" w:hAnsiTheme="minorEastAsia" w:eastAsiaTheme="minorEastAsia" w:cstheme="minorEastAsia"/>
          <w:color w:val="000000"/>
          <w:sz w:val="21"/>
          <w:szCs w:val="21"/>
        </w:rPr>
        <w:t>杨振宁：出生于1922年。1957年，与李政道因共同提出宇称不守恒理论而获得诺贝尔物理学奖。在粒子物理学、统计力学和凝聚态物理等领域作出了里程碑性的贡献，是世界公认的超一流科学家。</w:t>
      </w:r>
    </w:p>
    <w:p>
      <w:pPr>
        <w:adjustRightInd w:val="0"/>
        <w:snapToGrid w:val="0"/>
        <w:spacing w:before="60" w:beforeLines="25" w:after="60" w:afterLines="25"/>
        <w:jc w:val="left"/>
        <w:rPr>
          <w:rFonts w:ascii="宋体" w:hAnsi="宋体"/>
          <w:sz w:val="22"/>
        </w:rPr>
      </w:pPr>
      <w:r>
        <w:rPr>
          <w:rFonts w:hint="eastAsia" w:ascii="宋体" w:hAnsi="宋体"/>
          <w:sz w:val="22"/>
          <w:lang w:val="en-US" w:eastAsia="zh-CN"/>
        </w:rPr>
        <w:t>1</w:t>
      </w:r>
      <w:r>
        <w:rPr>
          <w:rFonts w:hint="eastAsia" w:ascii="宋体" w:hAnsi="宋体"/>
          <w:sz w:val="22"/>
        </w:rPr>
        <w:t>1．下列对原文相关内容的理解和分析，不正确的一项是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宋体" w:hAnsi="宋体"/>
          <w:sz w:val="22"/>
        </w:rPr>
        <w:t>（</w:t>
      </w:r>
      <w:r>
        <w:rPr>
          <w:rFonts w:ascii="宋体" w:hAnsi="宋体"/>
          <w:sz w:val="22"/>
        </w:rPr>
        <w:t>3</w:t>
      </w:r>
      <w:r>
        <w:rPr>
          <w:rFonts w:hint="eastAsia" w:ascii="宋体" w:hAnsi="宋体"/>
          <w:sz w:val="22"/>
        </w:rPr>
        <w:t>分）</w:t>
      </w:r>
    </w:p>
    <w:p>
      <w:pPr>
        <w:adjustRightInd w:val="0"/>
        <w:snapToGrid w:val="0"/>
        <w:jc w:val="left"/>
        <w:rPr>
          <w:rFonts w:ascii="宋体" w:hAnsi="宋体"/>
          <w:sz w:val="22"/>
        </w:rPr>
      </w:pPr>
      <w:r>
        <w:rPr>
          <w:rFonts w:ascii="宋体" w:hAnsi="宋体"/>
          <w:sz w:val="22"/>
        </w:rPr>
        <w:t>A</w:t>
      </w:r>
      <w:r>
        <w:rPr>
          <w:rFonts w:hint="eastAsia" w:ascii="宋体" w:hAnsi="宋体"/>
          <w:sz w:val="22"/>
        </w:rPr>
        <w:t>．杨振宁的非交换规范场理论对高能物理学有重大意义，推动了高能物理标准模型的建立。</w:t>
      </w:r>
    </w:p>
    <w:p>
      <w:pPr>
        <w:adjustRightInd w:val="0"/>
        <w:snapToGrid w:val="0"/>
        <w:jc w:val="left"/>
        <w:rPr>
          <w:rFonts w:ascii="宋体" w:hAnsi="宋体"/>
          <w:sz w:val="22"/>
        </w:rPr>
      </w:pPr>
      <w:r>
        <w:rPr>
          <w:rFonts w:ascii="宋体" w:hAnsi="宋体"/>
          <w:sz w:val="22"/>
        </w:rPr>
        <w:t>B</w:t>
      </w:r>
      <w:r>
        <w:rPr>
          <w:rFonts w:hint="eastAsia" w:ascii="宋体" w:hAnsi="宋体"/>
          <w:sz w:val="22"/>
        </w:rPr>
        <w:t>．基础学科并非无用，西方国家对基础学科的无条件投入，奠定了今天西方国家的文化基础。</w:t>
      </w:r>
    </w:p>
    <w:p>
      <w:pPr>
        <w:adjustRightInd w:val="0"/>
        <w:snapToGrid w:val="0"/>
        <w:jc w:val="left"/>
        <w:rPr>
          <w:rFonts w:ascii="宋体" w:hAnsi="宋体"/>
          <w:sz w:val="22"/>
        </w:rPr>
      </w:pPr>
      <w:r>
        <w:rPr>
          <w:rFonts w:ascii="宋体" w:hAnsi="宋体"/>
          <w:sz w:val="22"/>
        </w:rPr>
        <w:t>C</w:t>
      </w:r>
      <w:r>
        <w:rPr>
          <w:rFonts w:hint="eastAsia" w:ascii="宋体" w:hAnsi="宋体"/>
          <w:sz w:val="22"/>
        </w:rPr>
        <w:t>．物质世界存在四种基本力量，人类对除引力以外的其他三种基本力量均有比较深入的了解。</w:t>
      </w:r>
    </w:p>
    <w:p>
      <w:pPr>
        <w:adjustRightInd w:val="0"/>
        <w:snapToGrid w:val="0"/>
        <w:jc w:val="left"/>
        <w:rPr>
          <w:rFonts w:ascii="宋体" w:hAnsi="宋体"/>
          <w:spacing w:val="-4"/>
          <w:sz w:val="22"/>
        </w:rPr>
      </w:pPr>
      <w:r>
        <w:rPr>
          <w:rFonts w:ascii="宋体" w:hAnsi="宋体"/>
          <w:spacing w:val="-4"/>
          <w:sz w:val="22"/>
        </w:rPr>
        <w:t>D</w:t>
      </w:r>
      <w:r>
        <w:rPr>
          <w:rFonts w:hint="eastAsia" w:ascii="宋体" w:hAnsi="宋体"/>
          <w:spacing w:val="-4"/>
          <w:sz w:val="22"/>
        </w:rPr>
        <w:t>．丘文通过对比中西方对待科学态度以及呈现的不同后果，指出发展科学是国家振兴的唯一出路。</w:t>
      </w:r>
    </w:p>
    <w:p>
      <w:pPr>
        <w:adjustRightInd w:val="0"/>
        <w:snapToGrid w:val="0"/>
        <w:spacing w:before="60" w:beforeLines="25" w:after="60" w:afterLines="25"/>
        <w:jc w:val="left"/>
        <w:rPr>
          <w:rFonts w:ascii="宋体" w:hAnsi="宋体"/>
          <w:sz w:val="22"/>
        </w:rPr>
      </w:pPr>
      <w:r>
        <w:rPr>
          <w:rFonts w:hint="eastAsia" w:ascii="宋体" w:hAnsi="宋体"/>
          <w:sz w:val="22"/>
          <w:lang w:val="en-US" w:eastAsia="zh-CN"/>
        </w:rPr>
        <w:t>1</w:t>
      </w:r>
      <w:r>
        <w:rPr>
          <w:rFonts w:ascii="宋体" w:hAnsi="宋体"/>
          <w:sz w:val="22"/>
        </w:rPr>
        <w:t>2</w:t>
      </w:r>
      <w:r>
        <w:rPr>
          <w:rFonts w:hint="eastAsia" w:ascii="宋体" w:hAnsi="宋体"/>
          <w:sz w:val="22"/>
        </w:rPr>
        <w:t>．根据原文内容，下列说法正确的一项是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宋体" w:hAnsi="宋体"/>
          <w:sz w:val="22"/>
        </w:rPr>
        <w:t>（</w:t>
      </w:r>
      <w:r>
        <w:rPr>
          <w:rFonts w:ascii="宋体" w:hAnsi="宋体"/>
          <w:sz w:val="22"/>
        </w:rPr>
        <w:t>3</w:t>
      </w:r>
      <w:r>
        <w:rPr>
          <w:rFonts w:hint="eastAsia" w:ascii="宋体" w:hAnsi="宋体"/>
          <w:sz w:val="22"/>
        </w:rPr>
        <w:t>分）</w:t>
      </w:r>
    </w:p>
    <w:p>
      <w:pPr>
        <w:adjustRightInd w:val="0"/>
        <w:snapToGrid w:val="0"/>
        <w:jc w:val="left"/>
        <w:rPr>
          <w:rFonts w:ascii="宋体" w:hAnsi="宋体"/>
          <w:spacing w:val="-4"/>
          <w:sz w:val="22"/>
        </w:rPr>
      </w:pPr>
      <w:r>
        <w:rPr>
          <w:rFonts w:hint="eastAsia" w:ascii="宋体" w:hAnsi="宋体"/>
          <w:spacing w:val="-4"/>
          <w:sz w:val="22"/>
        </w:rPr>
        <w:t>A．丘文⑤段中“吾爱吾师，吾更爱真理”既道出了真理发现之路，也表达了对杨振宁的赞美之意。</w:t>
      </w:r>
    </w:p>
    <w:p>
      <w:pPr>
        <w:adjustRightInd w:val="0"/>
        <w:snapToGrid w:val="0"/>
        <w:jc w:val="left"/>
        <w:rPr>
          <w:rFonts w:ascii="宋体" w:hAnsi="宋体"/>
          <w:sz w:val="22"/>
        </w:rPr>
      </w:pPr>
      <w:r>
        <w:rPr>
          <w:rFonts w:hint="eastAsia" w:ascii="宋体" w:hAnsi="宋体"/>
          <w:sz w:val="22"/>
        </w:rPr>
        <w:t>B．杨文划波浪线部分巧用设问，层层推进，旨在说明超能对撞机对人类生活没有实在的好处。</w:t>
      </w:r>
    </w:p>
    <w:p>
      <w:pPr>
        <w:adjustRightInd w:val="0"/>
        <w:snapToGrid w:val="0"/>
        <w:jc w:val="left"/>
        <w:rPr>
          <w:rFonts w:ascii="宋体" w:hAnsi="宋体"/>
          <w:sz w:val="22"/>
        </w:rPr>
      </w:pPr>
      <w:r>
        <w:rPr>
          <w:rFonts w:hint="eastAsia" w:ascii="宋体" w:hAnsi="宋体"/>
          <w:sz w:val="22"/>
        </w:rPr>
        <w:t>C．杨振宁并未反对高能物理学的进一步发展，丘成桐在文章中偷换概念，逻辑上存在漏洞。</w:t>
      </w:r>
    </w:p>
    <w:p>
      <w:pPr>
        <w:adjustRightInd w:val="0"/>
        <w:snapToGrid w:val="0"/>
        <w:jc w:val="left"/>
        <w:rPr>
          <w:rFonts w:ascii="宋体" w:hAnsi="宋体"/>
          <w:spacing w:val="-4"/>
          <w:sz w:val="22"/>
        </w:rPr>
      </w:pPr>
      <w:r>
        <w:rPr>
          <w:rFonts w:hint="eastAsia" w:ascii="宋体" w:hAnsi="宋体"/>
          <w:spacing w:val="-4"/>
          <w:sz w:val="22"/>
        </w:rPr>
        <w:t>D．丘文和杨文都围绕是否兴建高能对撞机进行说明，此外，丘文对当前社会重商现象提出了批评。</w:t>
      </w:r>
    </w:p>
    <w:p>
      <w:pPr>
        <w:adjustRightInd w:val="0"/>
        <w:snapToGrid w:val="0"/>
        <w:spacing w:before="60" w:beforeLines="25" w:after="60" w:afterLines="25"/>
        <w:jc w:val="left"/>
        <w:rPr>
          <w:rFonts w:ascii="宋体" w:hAnsi="宋体"/>
          <w:sz w:val="22"/>
        </w:rPr>
      </w:pPr>
      <w:r>
        <w:rPr>
          <w:rFonts w:hint="eastAsia" w:ascii="宋体" w:hAnsi="宋体"/>
          <w:sz w:val="22"/>
          <w:lang w:val="en-US" w:eastAsia="zh-CN"/>
        </w:rPr>
        <w:t>1</w:t>
      </w:r>
      <w:r>
        <w:rPr>
          <w:rFonts w:ascii="宋体" w:hAnsi="宋体"/>
          <w:sz w:val="22"/>
        </w:rPr>
        <w:t>3</w:t>
      </w:r>
      <w:r>
        <w:rPr>
          <w:rFonts w:hint="eastAsia" w:ascii="宋体" w:hAnsi="宋体"/>
          <w:sz w:val="22"/>
        </w:rPr>
        <w:t>．下列关于“高能对撞机”的说法不正确的一项是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宋体" w:hAnsi="宋体"/>
          <w:sz w:val="22"/>
        </w:rPr>
        <w:t>（</w:t>
      </w:r>
      <w:r>
        <w:rPr>
          <w:rFonts w:ascii="宋体" w:hAnsi="宋体"/>
          <w:sz w:val="22"/>
        </w:rPr>
        <w:t>3</w:t>
      </w:r>
      <w:r>
        <w:rPr>
          <w:rFonts w:hint="eastAsia" w:ascii="宋体" w:hAnsi="宋体"/>
          <w:sz w:val="22"/>
        </w:rPr>
        <w:t>分）</w:t>
      </w:r>
    </w:p>
    <w:p>
      <w:pPr>
        <w:adjustRightInd w:val="0"/>
        <w:snapToGrid w:val="0"/>
        <w:jc w:val="left"/>
        <w:rPr>
          <w:rFonts w:ascii="宋体" w:hAnsi="宋体"/>
          <w:sz w:val="22"/>
        </w:rPr>
      </w:pPr>
      <w:r>
        <w:rPr>
          <w:rFonts w:hint="eastAsia" w:ascii="宋体" w:hAnsi="宋体"/>
          <w:sz w:val="22"/>
        </w:rPr>
        <w:t>A．欧美一些国家拥有高能对撞机，且通过对撞机实验揭示了一部分的大自然最基本的结构。</w:t>
      </w:r>
    </w:p>
    <w:p>
      <w:pPr>
        <w:adjustRightInd w:val="0"/>
        <w:snapToGrid w:val="0"/>
        <w:jc w:val="left"/>
        <w:rPr>
          <w:rFonts w:ascii="宋体" w:hAnsi="宋体"/>
          <w:spacing w:val="-4"/>
          <w:sz w:val="22"/>
        </w:rPr>
      </w:pPr>
      <w:r>
        <w:rPr>
          <w:rFonts w:ascii="宋体" w:hAnsi="宋体"/>
          <w:spacing w:val="-4"/>
          <w:sz w:val="22"/>
        </w:rPr>
        <w:t>B</w:t>
      </w:r>
      <w:r>
        <w:rPr>
          <w:rFonts w:hint="eastAsia" w:ascii="宋体" w:hAnsi="宋体"/>
          <w:spacing w:val="-4"/>
          <w:sz w:val="22"/>
        </w:rPr>
        <w:t>．</w:t>
      </w:r>
      <w:r>
        <w:rPr>
          <w:rFonts w:ascii="宋体" w:hAnsi="宋体"/>
          <w:spacing w:val="-4"/>
          <w:sz w:val="22"/>
        </w:rPr>
        <w:t>CERN</w:t>
      </w:r>
      <w:r>
        <w:rPr>
          <w:rFonts w:hint="eastAsia" w:ascii="宋体" w:hAnsi="宋体"/>
          <w:spacing w:val="-4"/>
          <w:sz w:val="22"/>
        </w:rPr>
        <w:t>的</w:t>
      </w:r>
      <w:r>
        <w:rPr>
          <w:rFonts w:ascii="宋体" w:hAnsi="宋体"/>
          <w:spacing w:val="-4"/>
          <w:sz w:val="22"/>
        </w:rPr>
        <w:t>LHC</w:t>
      </w:r>
      <w:r>
        <w:rPr>
          <w:rFonts w:hint="eastAsia" w:ascii="宋体" w:hAnsi="宋体"/>
          <w:spacing w:val="-4"/>
          <w:sz w:val="22"/>
        </w:rPr>
        <w:t>是目前世界上最大的对撞机，它验证了“标准模型”，对粒子物理学做出巨大贡献。</w:t>
      </w:r>
    </w:p>
    <w:p>
      <w:pPr>
        <w:adjustRightInd w:val="0"/>
        <w:snapToGrid w:val="0"/>
        <w:jc w:val="left"/>
        <w:rPr>
          <w:rFonts w:ascii="宋体" w:hAnsi="宋体"/>
          <w:sz w:val="22"/>
        </w:rPr>
      </w:pPr>
      <w:r>
        <w:rPr>
          <w:rFonts w:ascii="宋体" w:hAnsi="宋体"/>
          <w:sz w:val="22"/>
        </w:rPr>
        <w:t>C</w:t>
      </w:r>
      <w:r>
        <w:rPr>
          <w:rFonts w:hint="eastAsia" w:ascii="宋体" w:hAnsi="宋体"/>
          <w:sz w:val="22"/>
        </w:rPr>
        <w:t>．“超对称粒子”可以通过超大对撞机找到，进而帮助人类解决高能物理领域的两项大问题。</w:t>
      </w:r>
    </w:p>
    <w:p>
      <w:pPr>
        <w:adjustRightInd w:val="0"/>
        <w:snapToGrid w:val="0"/>
        <w:jc w:val="left"/>
        <w:rPr>
          <w:rFonts w:ascii="宋体" w:hAnsi="宋体"/>
          <w:spacing w:val="-4"/>
          <w:sz w:val="22"/>
        </w:rPr>
      </w:pPr>
      <w:r>
        <w:rPr>
          <w:rFonts w:ascii="宋体" w:hAnsi="宋体"/>
          <w:spacing w:val="-4"/>
          <w:sz w:val="22"/>
        </w:rPr>
        <w:t>D</w:t>
      </w:r>
      <w:r>
        <w:rPr>
          <w:rFonts w:hint="eastAsia" w:ascii="宋体" w:hAnsi="宋体"/>
          <w:spacing w:val="-4"/>
          <w:sz w:val="22"/>
        </w:rPr>
        <w:t>．中国如果建造高能对撞机，将承担高昂费用，且无法获得设计及建成后运转与分析的主导权。</w:t>
      </w:r>
    </w:p>
    <w:p>
      <w:pPr>
        <w:adjustRightInd w:val="0"/>
        <w:snapToGrid w:val="0"/>
        <w:spacing w:before="60" w:beforeLines="25" w:after="240" w:afterLines="100"/>
        <w:jc w:val="left"/>
      </w:pPr>
      <w:r>
        <w:rPr>
          <w:rFonts w:hint="eastAsia" w:ascii="宋体" w:hAnsi="宋体"/>
          <w:sz w:val="22"/>
          <w:lang w:val="en-US" w:eastAsia="zh-CN"/>
        </w:rPr>
        <w:t>1</w:t>
      </w:r>
      <w:r>
        <w:rPr>
          <w:rFonts w:hint="eastAsia" w:ascii="宋体" w:hAnsi="宋体"/>
          <w:sz w:val="22"/>
        </w:rPr>
        <w:t>4．如何理解丘文第⑦段的作用？请结合材料简要分析。（4分）</w:t>
      </w:r>
    </w:p>
    <w:p/>
    <w:p>
      <w:pPr>
        <w:pStyle w:val="2"/>
      </w:pPr>
    </w:p>
    <w:p/>
    <w:p>
      <w:pPr>
        <w:adjustRightInd w:val="0"/>
        <w:snapToGrid w:val="0"/>
        <w:spacing w:before="60" w:beforeLines="25" w:after="240" w:afterLines="100"/>
        <w:jc w:val="left"/>
        <w:rPr>
          <w:rFonts w:ascii="宋体" w:hAnsi="宋体"/>
          <w:sz w:val="22"/>
        </w:rPr>
      </w:pPr>
      <w:r>
        <w:rPr>
          <w:rFonts w:hint="eastAsia" w:ascii="宋体" w:hAnsi="宋体"/>
          <w:sz w:val="22"/>
          <w:lang w:val="en-US" w:eastAsia="zh-CN"/>
        </w:rPr>
        <w:t>1</w:t>
      </w:r>
      <w:r>
        <w:rPr>
          <w:rFonts w:ascii="宋体" w:hAnsi="宋体"/>
          <w:sz w:val="22"/>
        </w:rPr>
        <w:t xml:space="preserve">5. </w:t>
      </w:r>
      <w:r>
        <w:rPr>
          <w:rFonts w:hint="eastAsia" w:ascii="宋体" w:hAnsi="宋体"/>
          <w:sz w:val="22"/>
        </w:rPr>
        <w:t>结合材料，站在杨振宁的立场对丘文划线部分的观点进行反驳。（</w:t>
      </w:r>
      <w:r>
        <w:rPr>
          <w:rFonts w:ascii="宋体" w:hAnsi="宋体"/>
          <w:sz w:val="22"/>
        </w:rPr>
        <w:t>6</w:t>
      </w:r>
      <w:r>
        <w:rPr>
          <w:rFonts w:hint="eastAsia" w:ascii="宋体" w:hAnsi="宋体"/>
          <w:sz w:val="22"/>
        </w:rPr>
        <w:t>分）</w:t>
      </w:r>
    </w:p>
    <w:p>
      <w:pPr>
        <w:numPr>
          <w:ilvl w:val="0"/>
          <w:numId w:val="0"/>
        </w:numPr>
        <w:tabs>
          <w:tab w:val="left" w:pos="3261"/>
        </w:tabs>
        <w:adjustRightInd w:val="0"/>
        <w:snapToGrid w:val="0"/>
        <w:spacing w:line="340" w:lineRule="exact"/>
        <w:rPr>
          <w:rFonts w:hint="eastAsia" w:ascii="Times New Roman" w:hAnsi="Times New Roman"/>
        </w:rPr>
      </w:pPr>
    </w:p>
    <w:p>
      <w:pPr>
        <w:pStyle w:val="2"/>
        <w:rPr>
          <w:rFonts w:hint="eastAsia"/>
        </w:rPr>
      </w:pPr>
    </w:p>
    <w:p>
      <w:pPr>
        <w:rPr>
          <w:rFonts w:hint="eastAsia"/>
        </w:rPr>
      </w:pPr>
    </w:p>
    <w:p>
      <w:pPr>
        <w:pStyle w:val="2"/>
        <w:rPr>
          <w:rFonts w:hint="eastAsia"/>
        </w:rPr>
      </w:pPr>
    </w:p>
    <w:p>
      <w:pPr>
        <w:tabs>
          <w:tab w:val="left" w:pos="3261"/>
        </w:tabs>
        <w:adjustRightInd w:val="0"/>
        <w:snapToGrid w:val="0"/>
        <w:spacing w:line="340" w:lineRule="exact"/>
        <w:rPr>
          <w:rFonts w:hint="eastAsia" w:cs="Times New Roman" w:asciiTheme="minorEastAsia" w:hAnsiTheme="minorEastAsia"/>
          <w:b/>
          <w:szCs w:val="21"/>
        </w:rPr>
      </w:pPr>
    </w:p>
    <w:p>
      <w:pPr>
        <w:tabs>
          <w:tab w:val="left" w:pos="3261"/>
        </w:tabs>
        <w:adjustRightInd w:val="0"/>
        <w:snapToGrid w:val="0"/>
        <w:spacing w:line="340" w:lineRule="exact"/>
        <w:rPr>
          <w:rFonts w:cs="Times New Roman" w:asciiTheme="minorEastAsia" w:hAnsiTheme="minorEastAsia"/>
          <w:b/>
          <w:szCs w:val="21"/>
        </w:rPr>
      </w:pPr>
      <w:r>
        <w:rPr>
          <w:rFonts w:hint="eastAsia" w:cs="Times New Roman" w:asciiTheme="minorEastAsia" w:hAnsiTheme="minorEastAsia"/>
          <w:b/>
          <w:szCs w:val="21"/>
        </w:rPr>
        <w:t>四、补充练习</w:t>
      </w:r>
    </w:p>
    <w:p>
      <w:pPr>
        <w:pStyle w:val="5"/>
        <w:tabs>
          <w:tab w:val="left" w:pos="3402"/>
        </w:tabs>
        <w:snapToGrid w:val="0"/>
        <w:spacing w:line="340" w:lineRule="exact"/>
        <w:rPr>
          <w:rFonts w:hint="eastAsia" w:ascii="Times New Roman" w:hAnsi="Times New Roman"/>
        </w:rPr>
      </w:pPr>
      <w:r>
        <w:rPr>
          <w:rFonts w:hint="eastAsia" w:ascii="Times New Roman" w:hAnsi="Times New Roman"/>
        </w:rPr>
        <w:t>阅读下面的文字，完成1</w:t>
      </w:r>
      <w:r>
        <w:rPr>
          <w:rFonts w:hint="eastAsia" w:ascii="Times New Roman" w:hAnsi="Times New Roman"/>
          <w:lang w:val="en-US" w:eastAsia="zh-CN"/>
        </w:rPr>
        <w:t>6</w:t>
      </w:r>
      <w:r>
        <w:rPr>
          <w:rFonts w:hint="eastAsia" w:ascii="Times New Roman" w:hAnsi="Times New Roman"/>
        </w:rPr>
        <w:t>～</w:t>
      </w:r>
      <w:r>
        <w:rPr>
          <w:rFonts w:hint="eastAsia" w:ascii="Times New Roman" w:hAnsi="Times New Roman"/>
          <w:lang w:val="en-US" w:eastAsia="zh-CN"/>
        </w:rPr>
        <w:t>20</w:t>
      </w:r>
      <w:r>
        <w:rPr>
          <w:rFonts w:hint="eastAsia" w:ascii="Times New Roman" w:hAnsi="Times New Roman"/>
        </w:rPr>
        <w:t>题。</w:t>
      </w:r>
    </w:p>
    <w:p>
      <w:pPr>
        <w:pStyle w:val="5"/>
        <w:tabs>
          <w:tab w:val="left" w:pos="3402"/>
        </w:tabs>
        <w:snapToGrid w:val="0"/>
        <w:spacing w:line="340" w:lineRule="exact"/>
        <w:rPr>
          <w:rFonts w:hint="eastAsia" w:ascii="Times New Roman" w:hAnsi="Times New Roman"/>
        </w:rPr>
      </w:pPr>
      <w:r>
        <w:rPr>
          <w:rFonts w:hint="eastAsia" w:ascii="Times New Roman" w:hAnsi="Times New Roman"/>
        </w:rPr>
        <w:t>材料一：</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文学的自觉是一个相当漫长的过程，它贯穿于整个魏晋南北朝，经过大约三百年才实现。所谓文学的自觉有三个标志。</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首先，文学从广义的学术中分化出来，成为独立的一个门类。汉朝人所谓的文学是指学术，特别是儒学，《史记》中“赵绾、王臧等以文学为公卿”，所说的文学显然是指学术。到了南朝，文学有了新的独立于学术的地位，宋文帝立四学，文学与儒学、玄学、史学并立。同时又有文笔之分，刘勰《文心雕龙》言：“今之常言，有文有笔，以为无韵者笔也，有韵者文也。”梁元帝萧绎对文笔之分有进一步说明：“至如不便为诗如阎纂，善为章奏如伯松，若此之流，谓之笔。吟咏风谣，流连哀思者，谓之文。”萧绎所说的文笔之别已不限于有韵无韵，而强调了文之抒发感情以情动人的特点，并且更广泛地注重语言的形式美，他所说的“文”已接近我们今天所说的文学了。</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其次，对文学的各种体裁有了比较细致的区分，更重要的是对各种体裁的体制和风格特点有了比较明确的认识。文体辨析可以上溯至《汉书·艺文志》，更为明晰而自觉的文体辨析则始自曹丕的《典论·论文》，他将文体分为四科，并指出它们各自的特点：奏议宜雅，书论宜理，铭诔尚实，诗赋欲丽。《文赋》进一步将文体分为十类，对每一类的特点也有所论述。特别值得注意的是将诗和赋分成两类，并指出“诗缘情而绮靡，赋体物而浏亮”的特点。到了南朝，文体辨析更加深入、系统。《文心雕龙》和《文选》对文体的区分更系统，讨论更深入。《文心雕龙》上篇的主要篇幅讨论文体，分33大类。其《序志》说：“原始以表末，释名以章义，选文以定篇，敷理以举统。”对每种文体都追溯其起源，叙述其演变，说明其名称的意义，并举例加以评论。《文选》是按文体编成的一部文学总集，当然对文体有详细的辨析。如果对文学只有一种混沌的概念而不能加以区分，还不能算是对文学有了自觉的认识，所以文体辨析是文学自觉的重要标志。</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再次，对文学的审美特性有了自觉的追求。文学之所以成为文学，离不开审美特性。所谓文学的自觉，最重要的或者说最终还是表现在对审美特性的自觉追求上。上面所说的“诗赋欲丽”的“丽”，“诗缘情而绮靡”的“绮靡”，“赋体物而浏亮”的“浏亮”，便已经是审美的追求了。到了南朝，四声的发现及其在诗歌中的运用，再加上对用事和对偶的讲究，证明他们对语言的形式美有了更自觉的追求，这对中国文学包括诗歌、骈文、词和曲的发展具有极其重要的影响。而《文心雕龙》以大量篇幅论述文学作品的艺术特征，涉及情采、声律、丽辞、比兴、夸饰、练字等许多方面，更是文学自觉的标志。</w:t>
      </w:r>
    </w:p>
    <w:p>
      <w:pPr>
        <w:pStyle w:val="5"/>
        <w:tabs>
          <w:tab w:val="left" w:pos="3402"/>
        </w:tabs>
        <w:snapToGrid w:val="0"/>
        <w:spacing w:line="340" w:lineRule="exact"/>
        <w:jc w:val="right"/>
        <w:rPr>
          <w:rFonts w:hint="eastAsia" w:ascii="Times New Roman" w:hAnsi="Times New Roman"/>
        </w:rPr>
      </w:pPr>
      <w:r>
        <w:rPr>
          <w:rFonts w:hint="eastAsia" w:ascii="Times New Roman" w:hAnsi="Times New Roman"/>
        </w:rPr>
        <w:t>（摘编自袁行霈《中国文学史》)</w:t>
      </w:r>
    </w:p>
    <w:p>
      <w:pPr>
        <w:pStyle w:val="5"/>
        <w:tabs>
          <w:tab w:val="left" w:pos="3402"/>
        </w:tabs>
        <w:snapToGrid w:val="0"/>
        <w:spacing w:line="340" w:lineRule="exact"/>
        <w:rPr>
          <w:rFonts w:hint="eastAsia" w:ascii="Times New Roman" w:hAnsi="Times New Roman"/>
        </w:rPr>
      </w:pPr>
      <w:r>
        <w:rPr>
          <w:rFonts w:hint="eastAsia" w:ascii="Times New Roman" w:hAnsi="Times New Roman"/>
        </w:rPr>
        <w:t>材料二：</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鲁迅论“文学自觉”，指出其关键乃世情的变化促使思想的新变，遂引起个体生命意识的觉醒，其优点是自尊、自我觉醒，其缺点则是消极避世。他认为世情思想的演变、人之觉醒，乃文学自觉的动因。事实上，思想之活跃、人之价值之重视、精神之摆脱束缚而趋于自由，乃文学自觉之前提。</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文学自觉是一个渐进的进程。以文字记述事件，表达思想与情性，进而描摹物象，传神写照，怡情悦性，经历了漫长的演进，日益积累了创作的经验与体会。从此，文学的表现内容扩大，文学性日趋明确、丰富。内容的扩大与丰富，不仅关注“春风春鸟，秋月秋蝉，夏云暑雨，冬月祁寒”的自然景物之感发，而且关涉“嘉会寄诗以亲，离群托诗以怨”的广泛的人生悲欢离合。动荡社会中的民生百态，开始进入了建安、曹魏时代作家的视野，尽情展示时代乱离与悲苦人生，抒写个体命运的焦灼忧虑。汉代体物浏亮的大赋，难见个人情性，至此遂发生巨大的变化，王粲《登楼赋》、向秀《思旧赋》等，旨在表现个人悲苦以及对他人悲惨遭遇的感同身受，日趋多样和深切。即使实用文体，如阮籍《大人先生传》、嵇康《与山巨源绝交书》等，亦有着鲜明的个性特色。就文学性而论，曹丕“文以气为主”“气之清浊有体，不可力强而致”，旨在强调作家才情、生命体验的独特性；陆机“诗缘情而绮靡”，明确主张诗歌应基于个人情感，而有“绮靡”之美；刘勰兼重“风骨”与“情采”，更是基于作家生命活力、体验、才情。</w:t>
      </w:r>
    </w:p>
    <w:p>
      <w:pPr>
        <w:pStyle w:val="5"/>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文学自觉，指的是一种自觉之创作意识与状态。为艺术而艺术，仅仅指作家看重艺术，借艺术（文学）表达自己独特的生命意识和人生体验。魏晋张扬文学的个人情性表现、审美追求，打破寓训勉于文学的樊篱，也并不意味着否定文学应该承载的社会责任。曹丕说文章乃“经国之大业，不朽之盛事”，既突出文章之价值，也强调文章可以使作者“不假良史之辞，不托飞驰之势，而声名自传于后”，以自我的努力，达到超越权势、生命局限的不朽。而这正可以视为文学自觉的宣言。由此，文学自觉，乃是魏晋时期的特殊文学现象，开启于建安时期，兴盛于曹魏、两晋，影响于南朝。因而，魏晋文学自觉正是对这一特殊文学现象的高度概括，并且最终开启了唐代文学之雍容大雅和丰富多样。</w:t>
      </w:r>
    </w:p>
    <w:p>
      <w:pPr>
        <w:pStyle w:val="5"/>
        <w:tabs>
          <w:tab w:val="left" w:pos="3402"/>
        </w:tabs>
        <w:snapToGrid w:val="0"/>
        <w:spacing w:line="340" w:lineRule="exact"/>
        <w:jc w:val="right"/>
        <w:rPr>
          <w:rFonts w:hint="eastAsia" w:ascii="Times New Roman" w:hAnsi="Times New Roman"/>
        </w:rPr>
      </w:pPr>
      <w:r>
        <w:rPr>
          <w:rFonts w:hint="eastAsia" w:ascii="Times New Roman" w:hAnsi="Times New Roman"/>
        </w:rPr>
        <w:t>（摘编自雷恩海《自觉是魏晋文学的特征》)</w:t>
      </w:r>
    </w:p>
    <w:p>
      <w:pPr>
        <w:pStyle w:val="5"/>
        <w:numPr>
          <w:ilvl w:val="0"/>
          <w:numId w:val="4"/>
        </w:numPr>
        <w:tabs>
          <w:tab w:val="left" w:pos="3402"/>
        </w:tabs>
        <w:snapToGrid w:val="0"/>
        <w:spacing w:line="340" w:lineRule="exact"/>
        <w:rPr>
          <w:rFonts w:hint="eastAsia" w:ascii="Times New Roman" w:hAnsi="Times New Roman"/>
        </w:rPr>
      </w:pPr>
      <w:r>
        <w:rPr>
          <w:rFonts w:hint="eastAsia" w:ascii="Times New Roman" w:hAnsi="Times New Roman"/>
        </w:rPr>
        <w:t>下列对材料相关内容的理解和分析，正确的一项是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Times New Roman" w:hAnsi="Times New Roman"/>
        </w:rPr>
        <w:t>（3分）</w:t>
      </w:r>
    </w:p>
    <w:p>
      <w:pPr>
        <w:pStyle w:val="5"/>
        <w:tabs>
          <w:tab w:val="left" w:pos="3402"/>
        </w:tabs>
        <w:snapToGrid w:val="0"/>
        <w:spacing w:line="340" w:lineRule="exact"/>
        <w:rPr>
          <w:rFonts w:hint="eastAsia" w:ascii="Times New Roman" w:hAnsi="Times New Roman"/>
        </w:rPr>
      </w:pPr>
      <w:r>
        <w:rPr>
          <w:rFonts w:hint="eastAsia" w:ascii="Times New Roman" w:hAnsi="Times New Roman"/>
        </w:rPr>
        <w:t>A.关于“文”与“笔”的区分，刘勰强调“文”有韵，萧绎则强调“文”之抒情且注重语言形式美，这里的“文”就是我们今天所说的文学。</w:t>
      </w:r>
    </w:p>
    <w:p>
      <w:pPr>
        <w:pStyle w:val="5"/>
        <w:tabs>
          <w:tab w:val="left" w:pos="3402"/>
        </w:tabs>
        <w:snapToGrid w:val="0"/>
        <w:spacing w:line="340" w:lineRule="exact"/>
        <w:rPr>
          <w:rFonts w:hint="eastAsia" w:ascii="Times New Roman" w:hAnsi="Times New Roman"/>
        </w:rPr>
      </w:pPr>
      <w:r>
        <w:rPr>
          <w:rFonts w:hint="eastAsia" w:ascii="Times New Roman" w:hAnsi="Times New Roman"/>
        </w:rPr>
        <w:t>B.曹丕《典论·论文》将文体分为奏议、书论、铭诔、诗赋四科，是文体辨析开始与文学自觉的标志。</w:t>
      </w:r>
    </w:p>
    <w:p>
      <w:pPr>
        <w:pStyle w:val="5"/>
        <w:tabs>
          <w:tab w:val="left" w:pos="3402"/>
        </w:tabs>
        <w:snapToGrid w:val="0"/>
        <w:spacing w:line="340" w:lineRule="exact"/>
        <w:rPr>
          <w:rFonts w:hint="eastAsia" w:ascii="Times New Roman" w:hAnsi="Times New Roman"/>
        </w:rPr>
      </w:pPr>
      <w:r>
        <w:rPr>
          <w:rFonts w:hint="eastAsia" w:ascii="Times New Roman" w:hAnsi="Times New Roman"/>
        </w:rPr>
        <w:t>C.“气之清浊有体，不可力强而致”，强调作家的才情与生命体验的独特性，是文学性明确与丰富的表现。</w:t>
      </w:r>
    </w:p>
    <w:p>
      <w:pPr>
        <w:pStyle w:val="5"/>
        <w:tabs>
          <w:tab w:val="left" w:pos="3402"/>
        </w:tabs>
        <w:snapToGrid w:val="0"/>
        <w:spacing w:line="340" w:lineRule="exact"/>
        <w:rPr>
          <w:rFonts w:hint="eastAsia" w:ascii="Times New Roman" w:hAnsi="Times New Roman"/>
        </w:rPr>
      </w:pPr>
      <w:r>
        <w:rPr>
          <w:rFonts w:hint="eastAsia" w:ascii="Times New Roman" w:hAnsi="Times New Roman"/>
        </w:rPr>
        <w:t>D.四声的发现及其在诗歌中的运用，对用事和对偶的讲究，导致了南朝时期更自觉地追求语言的形式美，而这些对中国文学又产生了重要影响。</w:t>
      </w:r>
    </w:p>
    <w:p>
      <w:pPr>
        <w:pStyle w:val="5"/>
        <w:tabs>
          <w:tab w:val="left" w:pos="3402"/>
        </w:tabs>
        <w:snapToGrid w:val="0"/>
        <w:spacing w:line="340" w:lineRule="exact"/>
        <w:rPr>
          <w:rFonts w:hint="eastAsia" w:ascii="Times New Roman" w:hAnsi="Times New Roman"/>
        </w:rPr>
      </w:pPr>
      <w:r>
        <w:rPr>
          <w:rFonts w:hint="eastAsia" w:ascii="Times New Roman" w:hAnsi="Times New Roman"/>
          <w:lang w:val="en-US" w:eastAsia="zh-CN"/>
        </w:rPr>
        <w:t>17</w:t>
      </w:r>
      <w:r>
        <w:rPr>
          <w:rFonts w:hint="eastAsia" w:ascii="Times New Roman" w:hAnsi="Times New Roman"/>
        </w:rPr>
        <w:t>.</w:t>
      </w:r>
      <w:r>
        <w:rPr>
          <w:rFonts w:hint="eastAsia" w:ascii="Times New Roman" w:hAnsi="Times New Roman"/>
          <w:lang w:val="en-US" w:eastAsia="zh-CN"/>
        </w:rPr>
        <w:t xml:space="preserve"> </w:t>
      </w:r>
      <w:r>
        <w:rPr>
          <w:rFonts w:hint="eastAsia" w:ascii="Times New Roman" w:hAnsi="Times New Roman"/>
        </w:rPr>
        <w:t>根据材料内容，下列说法不正确的一项是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Times New Roman" w:hAnsi="Times New Roman"/>
        </w:rPr>
        <w:t>（3分）</w:t>
      </w:r>
    </w:p>
    <w:p>
      <w:pPr>
        <w:pStyle w:val="5"/>
        <w:tabs>
          <w:tab w:val="left" w:pos="3402"/>
        </w:tabs>
        <w:snapToGrid w:val="0"/>
        <w:spacing w:line="340" w:lineRule="exact"/>
        <w:rPr>
          <w:rFonts w:hint="eastAsia" w:ascii="Times New Roman" w:hAnsi="Times New Roman"/>
        </w:rPr>
      </w:pPr>
      <w:r>
        <w:rPr>
          <w:rFonts w:hint="eastAsia" w:ascii="Times New Roman" w:hAnsi="Times New Roman"/>
        </w:rPr>
        <w:t>A.“诗缘情而绮靡，赋体物而浏亮”，明确区分了诗与赋的文体特征，也呈现出创作者不同的审美追求。</w:t>
      </w:r>
    </w:p>
    <w:p>
      <w:pPr>
        <w:pStyle w:val="5"/>
        <w:tabs>
          <w:tab w:val="left" w:pos="3402"/>
        </w:tabs>
        <w:snapToGrid w:val="0"/>
        <w:spacing w:line="340" w:lineRule="exact"/>
        <w:rPr>
          <w:rFonts w:hint="eastAsia" w:ascii="Times New Roman" w:hAnsi="Times New Roman"/>
        </w:rPr>
      </w:pPr>
      <w:r>
        <w:rPr>
          <w:rFonts w:hint="eastAsia" w:ascii="Times New Roman" w:hAnsi="Times New Roman"/>
        </w:rPr>
        <w:t>B.“经国之大业，不朽之盛事”，既突出了文章的价值，也强调文章可以使作者借此超越权势与生命局限。</w:t>
      </w:r>
    </w:p>
    <w:p>
      <w:pPr>
        <w:pStyle w:val="5"/>
        <w:tabs>
          <w:tab w:val="left" w:pos="3402"/>
        </w:tabs>
        <w:snapToGrid w:val="0"/>
        <w:spacing w:line="340" w:lineRule="exact"/>
        <w:rPr>
          <w:rFonts w:hint="eastAsia" w:ascii="Times New Roman" w:hAnsi="Times New Roman"/>
        </w:rPr>
      </w:pPr>
      <w:r>
        <w:rPr>
          <w:rFonts w:hint="eastAsia" w:ascii="Times New Roman" w:hAnsi="Times New Roman"/>
        </w:rPr>
        <w:t>C.建安、曹魏时代的作家关注时代乱离与悲苦人生，抒写个体命运的焦灼忧虑，而汉赋难见个人情性。</w:t>
      </w:r>
    </w:p>
    <w:p>
      <w:pPr>
        <w:pStyle w:val="5"/>
        <w:tabs>
          <w:tab w:val="left" w:pos="3402"/>
        </w:tabs>
        <w:snapToGrid w:val="0"/>
        <w:spacing w:line="340" w:lineRule="exact"/>
        <w:rPr>
          <w:rFonts w:hint="eastAsia" w:ascii="Times New Roman" w:hAnsi="Times New Roman"/>
        </w:rPr>
      </w:pPr>
      <w:r>
        <w:rPr>
          <w:rFonts w:hint="eastAsia" w:ascii="Times New Roman" w:hAnsi="Times New Roman"/>
        </w:rPr>
        <w:t>D.魏晋时张扬文学的个人情性，借文学表达独特的生命意识和人生体验，但并未否定文学的社会责任。</w:t>
      </w:r>
    </w:p>
    <w:p>
      <w:pPr>
        <w:pStyle w:val="5"/>
        <w:tabs>
          <w:tab w:val="left" w:pos="3402"/>
        </w:tabs>
        <w:snapToGrid w:val="0"/>
        <w:spacing w:line="340" w:lineRule="exact"/>
        <w:rPr>
          <w:rFonts w:hint="eastAsia" w:ascii="Times New Roman" w:hAnsi="Times New Roman"/>
        </w:rPr>
      </w:pPr>
      <w:r>
        <w:rPr>
          <w:rFonts w:hint="eastAsia" w:ascii="Times New Roman" w:hAnsi="Times New Roman"/>
          <w:lang w:val="en-US" w:eastAsia="zh-CN"/>
        </w:rPr>
        <w:t>18</w:t>
      </w:r>
      <w:r>
        <w:rPr>
          <w:rFonts w:hint="eastAsia" w:ascii="Times New Roman" w:hAnsi="Times New Roman"/>
        </w:rPr>
        <w:t>.</w:t>
      </w:r>
      <w:r>
        <w:rPr>
          <w:rFonts w:hint="eastAsia" w:ascii="Times New Roman" w:hAnsi="Times New Roman"/>
          <w:lang w:val="en-US" w:eastAsia="zh-CN"/>
        </w:rPr>
        <w:t xml:space="preserve"> </w:t>
      </w:r>
      <w:r>
        <w:rPr>
          <w:rFonts w:hint="eastAsia" w:ascii="Times New Roman" w:hAnsi="Times New Roman"/>
        </w:rPr>
        <w:t>根据材料一内容，下列各项中不能体现文学自觉的一项是</w:t>
      </w:r>
      <w:r>
        <w:rPr>
          <w:rFonts w:hint="eastAsia" w:ascii="宋体" w:hAnsi="宋体"/>
          <w:sz w:val="22"/>
          <w:lang w:eastAsia="zh-CN"/>
        </w:rPr>
        <w:t>（</w:t>
      </w:r>
      <w:r>
        <w:rPr>
          <w:rFonts w:hint="eastAsia" w:ascii="宋体" w:hAnsi="宋体"/>
          <w:sz w:val="22"/>
          <w:lang w:val="en-US" w:eastAsia="zh-CN"/>
        </w:rPr>
        <w:t xml:space="preserve">         </w:t>
      </w:r>
      <w:r>
        <w:rPr>
          <w:rFonts w:hint="eastAsia" w:ascii="宋体" w:hAnsi="宋体"/>
          <w:sz w:val="22"/>
          <w:lang w:eastAsia="zh-CN"/>
        </w:rPr>
        <w:t>）</w:t>
      </w:r>
      <w:r>
        <w:rPr>
          <w:rFonts w:hint="eastAsia" w:ascii="Times New Roman" w:hAnsi="Times New Roman"/>
        </w:rPr>
        <w:t>（3分）</w:t>
      </w:r>
    </w:p>
    <w:p>
      <w:pPr>
        <w:pStyle w:val="5"/>
        <w:tabs>
          <w:tab w:val="left" w:pos="3402"/>
        </w:tabs>
        <w:snapToGrid w:val="0"/>
        <w:spacing w:line="340" w:lineRule="exact"/>
        <w:rPr>
          <w:rFonts w:hint="eastAsia" w:ascii="Times New Roman" w:hAnsi="Times New Roman"/>
        </w:rPr>
      </w:pPr>
      <w:r>
        <w:rPr>
          <w:rFonts w:hint="eastAsia" w:ascii="Times New Roman" w:hAnsi="Times New Roman"/>
        </w:rPr>
        <w:t>A.《后汉书》单列《文苑列传》，与《儒林列传》并列。</w:t>
      </w:r>
    </w:p>
    <w:p>
      <w:pPr>
        <w:pStyle w:val="5"/>
        <w:tabs>
          <w:tab w:val="left" w:pos="3402"/>
        </w:tabs>
        <w:snapToGrid w:val="0"/>
        <w:spacing w:line="340" w:lineRule="exact"/>
        <w:rPr>
          <w:rFonts w:hint="eastAsia" w:ascii="Times New Roman" w:hAnsi="Times New Roman"/>
        </w:rPr>
      </w:pPr>
      <w:r>
        <w:rPr>
          <w:rFonts w:hint="eastAsia" w:ascii="Times New Roman" w:hAnsi="Times New Roman"/>
        </w:rPr>
        <w:t>B.蔡邕《独断》等作品反映了早期的文体辨析的意识。</w:t>
      </w:r>
    </w:p>
    <w:p>
      <w:pPr>
        <w:pStyle w:val="5"/>
        <w:tabs>
          <w:tab w:val="left" w:pos="3402"/>
        </w:tabs>
        <w:snapToGrid w:val="0"/>
        <w:spacing w:line="340" w:lineRule="exact"/>
        <w:rPr>
          <w:rFonts w:hint="eastAsia" w:ascii="Times New Roman" w:hAnsi="Times New Roman"/>
        </w:rPr>
      </w:pPr>
      <w:r>
        <w:rPr>
          <w:rFonts w:hint="eastAsia" w:ascii="Times New Roman" w:hAnsi="Times New Roman"/>
        </w:rPr>
        <w:t>C.钟嵘评价《古诗十九首》是“文温以丽，意悲而远”。</w:t>
      </w:r>
    </w:p>
    <w:p>
      <w:pPr>
        <w:pStyle w:val="5"/>
        <w:tabs>
          <w:tab w:val="left" w:pos="3402"/>
        </w:tabs>
        <w:snapToGrid w:val="0"/>
        <w:spacing w:line="340" w:lineRule="exact"/>
        <w:rPr>
          <w:rFonts w:hint="eastAsia" w:ascii="Times New Roman" w:hAnsi="Times New Roman"/>
        </w:rPr>
      </w:pPr>
      <w:r>
        <w:rPr>
          <w:rFonts w:hint="eastAsia" w:ascii="Times New Roman" w:hAnsi="Times New Roman"/>
        </w:rPr>
        <w:t>D.郭象《庄子注》认为万物不是由道产生，是自然如此。</w:t>
      </w:r>
    </w:p>
    <w:p>
      <w:pPr>
        <w:pStyle w:val="5"/>
        <w:tabs>
          <w:tab w:val="left" w:pos="3402"/>
        </w:tabs>
        <w:snapToGrid w:val="0"/>
        <w:spacing w:line="340" w:lineRule="exact"/>
        <w:rPr>
          <w:rFonts w:hint="eastAsia" w:ascii="Times New Roman" w:hAnsi="Times New Roman"/>
        </w:rPr>
      </w:pPr>
      <w:r>
        <w:rPr>
          <w:rFonts w:hint="eastAsia" w:ascii="Times New Roman" w:hAnsi="Times New Roman"/>
          <w:lang w:val="en-US" w:eastAsia="zh-CN"/>
        </w:rPr>
        <w:t>19</w:t>
      </w:r>
      <w:r>
        <w:rPr>
          <w:rFonts w:hint="eastAsia" w:ascii="Times New Roman" w:hAnsi="Times New Roman"/>
        </w:rPr>
        <w:t>.</w:t>
      </w:r>
      <w:r>
        <w:rPr>
          <w:rFonts w:hint="eastAsia" w:ascii="Times New Roman" w:hAnsi="Times New Roman"/>
          <w:lang w:val="en-US" w:eastAsia="zh-CN"/>
        </w:rPr>
        <w:t xml:space="preserve"> </w:t>
      </w:r>
      <w:r>
        <w:rPr>
          <w:rFonts w:hint="eastAsia" w:ascii="Times New Roman" w:hAnsi="Times New Roman"/>
        </w:rPr>
        <w:t>请简要分析材料一在论证上有何特点。（4分）</w:t>
      </w: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numPr>
          <w:ilvl w:val="0"/>
          <w:numId w:val="5"/>
        </w:numPr>
        <w:tabs>
          <w:tab w:val="left" w:pos="3402"/>
        </w:tabs>
        <w:snapToGrid w:val="0"/>
        <w:spacing w:line="340" w:lineRule="exact"/>
        <w:rPr>
          <w:rFonts w:hint="eastAsia" w:ascii="Times New Roman" w:hAnsi="Times New Roman"/>
        </w:rPr>
      </w:pPr>
      <w:r>
        <w:rPr>
          <w:rFonts w:hint="eastAsia" w:ascii="Times New Roman" w:hAnsi="Times New Roman"/>
        </w:rPr>
        <w:t>曹操的《短歌行》体现了魏晋时期文学自觉的特征。请结合材料一、材料二的相关论述加以分析。（6分）</w:t>
      </w: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r>
        <w:rPr>
          <w:rFonts w:hint="eastAsia" w:ascii="Times New Roman" w:hAnsi="Times New Roman"/>
        </w:rPr>
        <w:t xml:space="preserve">           </w:t>
      </w: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r>
        <w:rPr>
          <w:rFonts w:hint="eastAsia" w:ascii="Times New Roman" w:hAnsi="Times New Roman"/>
        </w:rPr>
        <w:t xml:space="preserve">                   </w:t>
      </w: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p>
    <w:p>
      <w:pPr>
        <w:pStyle w:val="5"/>
        <w:tabs>
          <w:tab w:val="left" w:pos="3402"/>
        </w:tabs>
        <w:snapToGrid w:val="0"/>
        <w:spacing w:line="340" w:lineRule="exact"/>
        <w:rPr>
          <w:rFonts w:hint="eastAsia" w:ascii="Times New Roman" w:hAnsi="Times New Roman"/>
        </w:rPr>
      </w:pPr>
      <w:bookmarkStart w:id="1" w:name="_GoBack"/>
      <w:bookmarkEnd w:id="1"/>
    </w:p>
    <w:sectPr>
      <w:headerReference r:id="rId3" w:type="default"/>
      <w:footerReference r:id="rId4" w:type="default"/>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09648"/>
    <w:multiLevelType w:val="singleLevel"/>
    <w:tmpl w:val="98B09648"/>
    <w:lvl w:ilvl="0" w:tentative="0">
      <w:start w:val="16"/>
      <w:numFmt w:val="decimal"/>
      <w:suff w:val="space"/>
      <w:lvlText w:val="%1."/>
      <w:lvlJc w:val="left"/>
    </w:lvl>
  </w:abstractNum>
  <w:abstractNum w:abstractNumId="1">
    <w:nsid w:val="D292990B"/>
    <w:multiLevelType w:val="singleLevel"/>
    <w:tmpl w:val="D292990B"/>
    <w:lvl w:ilvl="0" w:tentative="0">
      <w:start w:val="2"/>
      <w:numFmt w:val="chineseCounting"/>
      <w:suff w:val="nothing"/>
      <w:lvlText w:val="%1、"/>
      <w:lvlJc w:val="left"/>
      <w:rPr>
        <w:rFonts w:hint="eastAsia"/>
      </w:rPr>
    </w:lvl>
  </w:abstractNum>
  <w:abstractNum w:abstractNumId="2">
    <w:nsid w:val="EC211475"/>
    <w:multiLevelType w:val="singleLevel"/>
    <w:tmpl w:val="EC211475"/>
    <w:lvl w:ilvl="0" w:tentative="0">
      <w:start w:val="4"/>
      <w:numFmt w:val="chineseCounting"/>
      <w:suff w:val="nothing"/>
      <w:lvlText w:val="%1、"/>
      <w:lvlJc w:val="left"/>
      <w:rPr>
        <w:rFonts w:hint="eastAsia"/>
      </w:rPr>
    </w:lvl>
  </w:abstractNum>
  <w:abstractNum w:abstractNumId="3">
    <w:nsid w:val="13649AD3"/>
    <w:multiLevelType w:val="singleLevel"/>
    <w:tmpl w:val="13649AD3"/>
    <w:lvl w:ilvl="0" w:tentative="0">
      <w:start w:val="10"/>
      <w:numFmt w:val="decimal"/>
      <w:suff w:val="space"/>
      <w:lvlText w:val="%1."/>
      <w:lvlJc w:val="left"/>
    </w:lvl>
  </w:abstractNum>
  <w:abstractNum w:abstractNumId="4">
    <w:nsid w:val="73FFC91F"/>
    <w:multiLevelType w:val="singleLevel"/>
    <w:tmpl w:val="73FFC91F"/>
    <w:lvl w:ilvl="0" w:tentative="0">
      <w:start w:val="20"/>
      <w:numFmt w:val="decimal"/>
      <w:suff w:val="space"/>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05C3212"/>
    <w:rsid w:val="00027CB8"/>
    <w:rsid w:val="000361AC"/>
    <w:rsid w:val="00073612"/>
    <w:rsid w:val="00091879"/>
    <w:rsid w:val="000A37BA"/>
    <w:rsid w:val="000D7075"/>
    <w:rsid w:val="000D7088"/>
    <w:rsid w:val="00115B7A"/>
    <w:rsid w:val="001811E9"/>
    <w:rsid w:val="002173F8"/>
    <w:rsid w:val="002645A2"/>
    <w:rsid w:val="00293D78"/>
    <w:rsid w:val="002B32E6"/>
    <w:rsid w:val="002D7AF0"/>
    <w:rsid w:val="003443E3"/>
    <w:rsid w:val="00354B7D"/>
    <w:rsid w:val="003E3B98"/>
    <w:rsid w:val="004E74B7"/>
    <w:rsid w:val="004F68B8"/>
    <w:rsid w:val="005618DB"/>
    <w:rsid w:val="005733D0"/>
    <w:rsid w:val="00590CAD"/>
    <w:rsid w:val="005C3212"/>
    <w:rsid w:val="005E44C3"/>
    <w:rsid w:val="006312B7"/>
    <w:rsid w:val="006C2A96"/>
    <w:rsid w:val="006D2271"/>
    <w:rsid w:val="00844341"/>
    <w:rsid w:val="008652B9"/>
    <w:rsid w:val="008A06A7"/>
    <w:rsid w:val="008A1FEE"/>
    <w:rsid w:val="00924AF7"/>
    <w:rsid w:val="009D4D81"/>
    <w:rsid w:val="00A30ADF"/>
    <w:rsid w:val="00AD37D9"/>
    <w:rsid w:val="00AD6D6A"/>
    <w:rsid w:val="00B55062"/>
    <w:rsid w:val="00B9083D"/>
    <w:rsid w:val="00C14C41"/>
    <w:rsid w:val="00CA5EA1"/>
    <w:rsid w:val="00CC7244"/>
    <w:rsid w:val="00D20548"/>
    <w:rsid w:val="00D712F2"/>
    <w:rsid w:val="00D91004"/>
    <w:rsid w:val="00EA6D42"/>
    <w:rsid w:val="016853DB"/>
    <w:rsid w:val="01D91B34"/>
    <w:rsid w:val="04E8732D"/>
    <w:rsid w:val="06EA27DE"/>
    <w:rsid w:val="0DE95E50"/>
    <w:rsid w:val="15CA5B13"/>
    <w:rsid w:val="1B5068B4"/>
    <w:rsid w:val="1C166E31"/>
    <w:rsid w:val="24CA6958"/>
    <w:rsid w:val="33F92B70"/>
    <w:rsid w:val="38C073F1"/>
    <w:rsid w:val="3D5744D4"/>
    <w:rsid w:val="44BD1D9B"/>
    <w:rsid w:val="452025F6"/>
    <w:rsid w:val="4F7037BE"/>
    <w:rsid w:val="56CF6C77"/>
    <w:rsid w:val="5C637A79"/>
    <w:rsid w:val="652F0D16"/>
    <w:rsid w:val="69231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5">
    <w:name w:val="Plain Text"/>
    <w:basedOn w:val="1"/>
    <w:link w:val="16"/>
    <w:qFormat/>
    <w:uiPriority w:val="0"/>
    <w:rPr>
      <w:rFonts w:ascii="宋体" w:hAnsi="Courier New" w:eastAsia="宋体" w:cs="Times New Roman"/>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2">
    <w:name w:val="Strong"/>
    <w:basedOn w:val="11"/>
    <w:qFormat/>
    <w:uiPriority w:val="0"/>
    <w:rPr>
      <w:b/>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basedOn w:val="11"/>
    <w:link w:val="5"/>
    <w:qFormat/>
    <w:uiPriority w:val="0"/>
    <w:rPr>
      <w:rFonts w:ascii="宋体" w:hAnsi="Courier New" w:eastAsia="宋体" w:cs="Times New Roman"/>
      <w:szCs w:val="20"/>
    </w:rPr>
  </w:style>
  <w:style w:type="character" w:customStyle="1" w:styleId="17">
    <w:name w:val="批注框文本 Char"/>
    <w:basedOn w:val="11"/>
    <w:link w:val="6"/>
    <w:semiHidden/>
    <w:qFormat/>
    <w:uiPriority w:val="99"/>
    <w:rPr>
      <w:rFonts w:asciiTheme="minorHAnsi" w:hAnsiTheme="minorHAnsi" w:eastAsiaTheme="minorEastAsia" w:cstheme="minorBidi"/>
      <w:kern w:val="2"/>
      <w:sz w:val="18"/>
      <w:szCs w:val="18"/>
    </w:rPr>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5158</Words>
  <Characters>5224</Characters>
  <Lines>39</Lines>
  <Paragraphs>11</Paragraphs>
  <TotalTime>2</TotalTime>
  <ScaleCrop>false</ScaleCrop>
  <LinksUpToDate>false</LinksUpToDate>
  <CharactersWithSpaces>5305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16桃</cp:lastModifiedBy>
  <dcterms:modified xsi:type="dcterms:W3CDTF">2023-11-03T02:59:23Z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E713C90ECF4C4A23B00DF2BF4EFBADD8_13</vt:lpwstr>
  </property>
</Properties>
</file>