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ind w:firstLineChars="295" w:firstLine="829"/>
        <w:jc w:val="both"/>
        <w:rPr>
          <w:rFonts w:hint="eastAsia"/>
          <w:b/>
          <w:bCs/>
          <w:color w:val="404040"/>
          <w:sz w:val="28"/>
          <w:szCs w:val="28"/>
        </w:rPr>
      </w:pPr>
      <w:bookmarkStart w:id="0" w:name="_GoBack"/>
      <w:bookmarkEnd w:id="0"/>
      <w:r w:rsidRPr="00FD718B">
        <w:rPr>
          <w:rFonts w:hint="eastAsia"/>
          <w:b/>
          <w:bCs/>
          <w:color w:val="404040"/>
          <w:sz w:val="28"/>
          <w:szCs w:val="28"/>
        </w:rPr>
        <w:t>2023热点人物素材积累（人物+事例+简短评价）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404040"/>
          <w:sz w:val="21"/>
          <w:szCs w:val="21"/>
        </w:rPr>
        <w:t>1. 桂海潮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他是中国空间站的首位载荷专家，高中时在校园广播听到的神州五号载人飞船成功发射的消息，</w:t>
      </w:r>
      <w:proofErr w:type="gramStart"/>
      <w:r w:rsidRPr="00FD718B">
        <w:rPr>
          <w:rFonts w:hint="eastAsia"/>
          <w:color w:val="404040"/>
          <w:sz w:val="21"/>
          <w:szCs w:val="21"/>
        </w:rPr>
        <w:t>航天梦</w:t>
      </w:r>
      <w:proofErr w:type="gramEnd"/>
      <w:r w:rsidRPr="00FD718B">
        <w:rPr>
          <w:rFonts w:hint="eastAsia"/>
          <w:color w:val="404040"/>
          <w:sz w:val="21"/>
          <w:szCs w:val="21"/>
        </w:rPr>
        <w:t>从此在他心中扎根。为了实现梦想，桂海昌夜以继日地读书，付出了常人无法想象的艰苦努力；此外，为了登上太空，他还日复一日地坚持运动，锻炼了强健的体魄。在他的双管齐下，厚积薄发下。最终在命运的关键节点发挥了作用，2023年5月份，桂海潮作为神舟十六号乘组航天员，执行神舟十六号载人飞行任务，主要负责空间科学实验载荷的在轨操作。从大山走向太空的桂海潮，再次诠释了奋斗带来的可能性。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F04142"/>
          <w:sz w:val="21"/>
          <w:szCs w:val="21"/>
        </w:rPr>
        <w:t>提示主题：科研报国、奋斗青年等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404040"/>
          <w:sz w:val="21"/>
          <w:szCs w:val="21"/>
        </w:rPr>
        <w:t>2. 郎铮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在08年</w:t>
      </w:r>
      <w:proofErr w:type="gramStart"/>
      <w:r w:rsidRPr="00FD718B">
        <w:rPr>
          <w:rFonts w:hint="eastAsia"/>
          <w:color w:val="404040"/>
          <w:sz w:val="21"/>
          <w:szCs w:val="21"/>
        </w:rPr>
        <w:t>汶</w:t>
      </w:r>
      <w:proofErr w:type="gramEnd"/>
      <w:r w:rsidRPr="00FD718B">
        <w:rPr>
          <w:rFonts w:hint="eastAsia"/>
          <w:color w:val="404040"/>
          <w:sz w:val="21"/>
          <w:szCs w:val="21"/>
        </w:rPr>
        <w:t>川地震中获救后举起右手致敬解放军的郎铮，感动了无数人。15年后他通过努力在高考</w:t>
      </w:r>
      <w:proofErr w:type="gramStart"/>
      <w:r w:rsidRPr="00FD718B">
        <w:rPr>
          <w:rFonts w:hint="eastAsia"/>
          <w:color w:val="404040"/>
          <w:sz w:val="21"/>
          <w:szCs w:val="21"/>
        </w:rPr>
        <w:t>总取得</w:t>
      </w:r>
      <w:proofErr w:type="gramEnd"/>
      <w:r w:rsidRPr="00FD718B">
        <w:rPr>
          <w:rFonts w:hint="eastAsia"/>
          <w:color w:val="404040"/>
          <w:sz w:val="21"/>
          <w:szCs w:val="21"/>
        </w:rPr>
        <w:t>了优异的成绩，到了梦寐以求的北大录取通知书。他选择的专业是国际政治，也曾在采访中坚定地表示，自己有一个“外交梦”：“如果可以的话，希望经过自身努力，能为自己的国家发声，能捍卫国家的利益，也能够建立更好的国际秩序。”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在今年的成都大运会上，他还入选了大运会的火炬手，点燃成都大运会主火炬塔。坚强、乐观、不畏困难、争气拼搏……在郎铮身上，我们看到了中国少年、四川少年的成长轨迹，他把积极奋斗，拼搏进取的青春力量和对未来的美好希望传递给了更多年轻人。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F04142"/>
          <w:sz w:val="21"/>
          <w:szCs w:val="21"/>
        </w:rPr>
        <w:t>提示主题：坚强乐观、不畏困难、争气等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404040"/>
          <w:sz w:val="21"/>
          <w:szCs w:val="21"/>
        </w:rPr>
        <w:t>3. 邓清明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一位没有执行过飞天任务的宇航员，二十多年来一丝不苟地做着“备份”。虽然没能飞太空，但他却坚持完成与“主份”相同难度的训练。“无论主份还是备份，都是航天员的本分”，一句话道出了邓清明的职业操守、责任担当。一直以来恪尽职守的他终于圆梦，他与费俊龙、张陆执行神舟十五号载人飞行任务，为了这一刻，邓清明为飞天准备了24年10个月。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中国如今在各方面成就举世瞩目，每一项成就都离不开无数个邓清明在无私奉献、默默付出。正所谓“功成不必在我，功成必定有我。”谁说英雄一定要身披金甲、光芒万丈?如邓清明这样悄悄发出光和热的人，都是值得崇敬的英雄。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F04142"/>
          <w:sz w:val="21"/>
          <w:szCs w:val="21"/>
        </w:rPr>
        <w:t>提示主题：厚积薄发、默默奉献、担当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404040"/>
          <w:sz w:val="21"/>
          <w:szCs w:val="21"/>
        </w:rPr>
        <w:t>4. 师延财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从放羊娃到全国技术能手，距离有多远？这是90后全国人大代表师延财走过的追梦路。前不久的全国两会上，他的故事被许多人知晓：儿时家境困难，寒暑假要放羊、打零工来补贴家用；接受职业技术教育后，他刻苦学习焊接技能；走向工作岗位，一门心思钻研技术，终于成为“华龙一号”</w:t>
      </w:r>
      <w:proofErr w:type="gramStart"/>
      <w:r w:rsidRPr="00FD718B">
        <w:rPr>
          <w:rFonts w:hint="eastAsia"/>
          <w:color w:val="404040"/>
          <w:sz w:val="21"/>
          <w:szCs w:val="21"/>
        </w:rPr>
        <w:t>的核级焊工</w:t>
      </w:r>
      <w:proofErr w:type="gramEnd"/>
      <w:r w:rsidRPr="00FD718B">
        <w:rPr>
          <w:rFonts w:hint="eastAsia"/>
          <w:color w:val="404040"/>
          <w:sz w:val="21"/>
          <w:szCs w:val="21"/>
        </w:rPr>
        <w:t>。回顾自己的成长，师延财说，在这个人人都有机会施展才华的时代，一定要努力实现梦想。脚踏实地、全心努力付出，定会有所收获。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F04142"/>
          <w:sz w:val="21"/>
          <w:szCs w:val="21"/>
        </w:rPr>
        <w:t>提示主题：奋斗、志存高远、脚踏实地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404040"/>
          <w:sz w:val="21"/>
          <w:szCs w:val="21"/>
        </w:rPr>
        <w:t>5. 夏雨雨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t>出生于贵州毕节小山村的夏雨雨，因初中时显露的跑步天分，她被选入了贵州省体校。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color w:val="404040"/>
          <w:sz w:val="21"/>
          <w:szCs w:val="21"/>
        </w:rPr>
        <w:lastRenderedPageBreak/>
        <w:t>而后凭借优异的运动成绩，她被保送到了</w:t>
      </w:r>
      <w:hyperlink r:id="rId5" w:history="1">
        <w:r w:rsidRPr="00FD718B">
          <w:rPr>
            <w:rStyle w:val="a4"/>
            <w:rFonts w:hint="eastAsia"/>
            <w:color w:val="467FCF"/>
            <w:sz w:val="21"/>
            <w:szCs w:val="21"/>
            <w:u w:val="none"/>
          </w:rPr>
          <w:t>清华大学</w:t>
        </w:r>
      </w:hyperlink>
      <w:r w:rsidRPr="00FD718B">
        <w:rPr>
          <w:rFonts w:hint="eastAsia"/>
          <w:color w:val="404040"/>
          <w:sz w:val="21"/>
          <w:szCs w:val="21"/>
        </w:rPr>
        <w:t>。在成都大运会田径赛场上，她最后一圈反超土耳其选手夺金，收获自己的第一个世界冠军。夏雨雨直言“自己不拼，对不起这片土地！”不惧，展示青年勇气，勇进，彰</w:t>
      </w:r>
      <w:proofErr w:type="gramStart"/>
      <w:r w:rsidRPr="00FD718B">
        <w:rPr>
          <w:rFonts w:hint="eastAsia"/>
          <w:color w:val="404040"/>
          <w:sz w:val="21"/>
          <w:szCs w:val="21"/>
        </w:rPr>
        <w:t>显青年</w:t>
      </w:r>
      <w:proofErr w:type="gramEnd"/>
      <w:r w:rsidRPr="00FD718B">
        <w:rPr>
          <w:rFonts w:hint="eastAsia"/>
          <w:color w:val="404040"/>
          <w:sz w:val="21"/>
          <w:szCs w:val="21"/>
        </w:rPr>
        <w:t>担当。夏雨雨用她的励志故事告诉我们：最好的年纪不应该碌碌无为，更应埋头磨砺，在属于自己的时代和寸金光阴里大有作为！</w:t>
      </w:r>
    </w:p>
    <w:p w:rsidR="00FD718B" w:rsidRPr="00FD718B" w:rsidRDefault="00FD718B" w:rsidP="00FD718B">
      <w:pPr>
        <w:pStyle w:val="a3"/>
        <w:spacing w:before="0" w:beforeAutospacing="0" w:after="0" w:afterAutospacing="0" w:line="390" w:lineRule="atLeast"/>
        <w:jc w:val="both"/>
        <w:rPr>
          <w:rFonts w:hint="eastAsia"/>
          <w:color w:val="404040"/>
          <w:sz w:val="21"/>
          <w:szCs w:val="21"/>
        </w:rPr>
      </w:pPr>
      <w:r w:rsidRPr="00FD718B">
        <w:rPr>
          <w:rFonts w:hint="eastAsia"/>
          <w:b/>
          <w:bCs/>
          <w:color w:val="F04142"/>
          <w:sz w:val="21"/>
          <w:szCs w:val="21"/>
        </w:rPr>
        <w:t>提示主题：时代青年、奋斗担当等</w:t>
      </w:r>
    </w:p>
    <w:p w:rsidR="00BA351D" w:rsidRPr="00FD718B" w:rsidRDefault="00BA351D">
      <w:pPr>
        <w:rPr>
          <w:rFonts w:ascii="宋体" w:eastAsia="宋体" w:hAnsi="宋体"/>
          <w:szCs w:val="21"/>
        </w:rPr>
      </w:pPr>
    </w:p>
    <w:sectPr w:rsidR="00BA351D" w:rsidRPr="00FD718B" w:rsidSect="00FD718B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8B"/>
    <w:rsid w:val="00BA351D"/>
    <w:rsid w:val="00C5049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1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k100.com/daxueku/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2023-10-06T07:54:00Z</dcterms:created>
  <dcterms:modified xsi:type="dcterms:W3CDTF">2023-10-06T07:56:00Z</dcterms:modified>
</cp:coreProperties>
</file>