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sz w:val="28"/>
          <w:szCs w:val="28"/>
        </w:rPr>
      </w:pPr>
      <w:r>
        <w:rPr>
          <w:rFonts w:hint="eastAsia" w:ascii="黑体" w:hAnsi="宋体" w:eastAsia="黑体"/>
          <w:b/>
          <w:sz w:val="28"/>
          <w:szCs w:val="28"/>
        </w:rPr>
        <w:t>仪征中学202</w:t>
      </w:r>
      <w:r>
        <w:rPr>
          <w:rFonts w:hint="eastAsia" w:ascii="黑体" w:hAnsi="宋体" w:eastAsia="黑体"/>
          <w:b/>
          <w:sz w:val="28"/>
          <w:szCs w:val="28"/>
          <w:lang w:val="en-US" w:eastAsia="zh-CN"/>
        </w:rPr>
        <w:t>2</w:t>
      </w:r>
      <w:r>
        <w:rPr>
          <w:rFonts w:hint="eastAsia" w:ascii="黑体" w:hAnsi="宋体" w:eastAsia="黑体"/>
          <w:b/>
          <w:sz w:val="28"/>
          <w:szCs w:val="28"/>
        </w:rPr>
        <w:t>—202</w:t>
      </w:r>
      <w:r>
        <w:rPr>
          <w:rFonts w:hint="eastAsia" w:ascii="黑体" w:hAnsi="宋体" w:eastAsia="黑体"/>
          <w:b/>
          <w:sz w:val="28"/>
          <w:szCs w:val="28"/>
          <w:lang w:val="en-US" w:eastAsia="zh-CN"/>
        </w:rPr>
        <w:t>3</w:t>
      </w:r>
      <w:r>
        <w:rPr>
          <w:rFonts w:hint="eastAsia" w:ascii="黑体" w:hAnsi="宋体" w:eastAsia="黑体"/>
          <w:b/>
          <w:sz w:val="28"/>
          <w:szCs w:val="28"/>
        </w:rPr>
        <w:t>学年度第二学期高三语文学科导学案</w:t>
      </w:r>
    </w:p>
    <w:p>
      <w:pPr>
        <w:spacing w:line="360" w:lineRule="exact"/>
        <w:jc w:val="center"/>
        <w:rPr>
          <w:rFonts w:ascii="黑体" w:hAnsi="宋体" w:eastAsia="黑体"/>
          <w:b/>
          <w:sz w:val="28"/>
          <w:szCs w:val="28"/>
        </w:rPr>
      </w:pPr>
      <w:r>
        <w:rPr>
          <w:rFonts w:hint="eastAsia" w:ascii="黑体" w:hAnsi="宋体" w:eastAsia="黑体"/>
          <w:b/>
          <w:sz w:val="28"/>
          <w:szCs w:val="28"/>
        </w:rPr>
        <w:t>小说阅读（九）——环境描写、人物描写艺术</w:t>
      </w:r>
    </w:p>
    <w:p>
      <w:pPr>
        <w:spacing w:line="440" w:lineRule="exact"/>
        <w:jc w:val="center"/>
        <w:rPr>
          <w:rFonts w:hint="eastAsia" w:ascii="楷体" w:hAnsi="楷体" w:eastAsia="楷体" w:cs="楷体"/>
          <w:bCs/>
          <w:sz w:val="24"/>
          <w:lang w:eastAsia="zh-CN"/>
        </w:rPr>
      </w:pPr>
      <w:r>
        <w:rPr>
          <w:rFonts w:hint="eastAsia" w:ascii="楷体" w:hAnsi="楷体" w:eastAsia="楷体" w:cs="楷体"/>
          <w:bCs/>
          <w:sz w:val="24"/>
        </w:rPr>
        <w:t>研制人：</w:t>
      </w:r>
      <w:r>
        <w:rPr>
          <w:rFonts w:hint="eastAsia" w:ascii="楷体" w:hAnsi="楷体" w:eastAsia="楷体" w:cs="楷体"/>
          <w:bCs/>
          <w:sz w:val="24"/>
          <w:lang w:eastAsia="zh-CN"/>
        </w:rPr>
        <w:t>周标</w:t>
      </w:r>
      <w:r>
        <w:rPr>
          <w:rFonts w:hint="eastAsia" w:ascii="楷体" w:hAnsi="楷体" w:eastAsia="楷体" w:cs="楷体"/>
          <w:bCs/>
          <w:sz w:val="24"/>
        </w:rPr>
        <w:t xml:space="preserve">  审核人：</w:t>
      </w:r>
      <w:r>
        <w:rPr>
          <w:rFonts w:hint="eastAsia" w:ascii="楷体" w:hAnsi="楷体" w:eastAsia="楷体" w:cs="楷体"/>
          <w:bCs/>
          <w:sz w:val="24"/>
          <w:lang w:eastAsia="zh-CN"/>
        </w:rPr>
        <w:t>王勇</w:t>
      </w:r>
    </w:p>
    <w:p>
      <w:pPr>
        <w:spacing w:line="340" w:lineRule="exact"/>
        <w:jc w:val="center"/>
        <w:rPr>
          <w:rFonts w:hint="eastAsia" w:ascii="楷体" w:hAnsi="楷体" w:eastAsia="楷体" w:cs="楷体"/>
          <w:bCs/>
          <w:sz w:val="24"/>
          <w:u w:val="single"/>
          <w:lang w:val="en-US" w:eastAsia="zh-CN"/>
        </w:rPr>
      </w:pPr>
      <w:bookmarkStart w:id="0" w:name="_Hlk96710907"/>
      <w:r>
        <w:rPr>
          <w:rFonts w:hint="eastAsia" w:ascii="楷体" w:hAnsi="楷体" w:eastAsia="楷体" w:cs="楷体"/>
          <w:bCs/>
          <w:sz w:val="24"/>
        </w:rPr>
        <w:t>班级：__________姓名：__________学号：________授课日期：</w:t>
      </w:r>
      <w:r>
        <w:rPr>
          <w:rFonts w:hint="eastAsia" w:ascii="楷体" w:hAnsi="楷体" w:eastAsia="楷体" w:cs="楷体"/>
          <w:bCs/>
          <w:sz w:val="24"/>
          <w:u w:val="single"/>
          <w:lang w:val="en-US" w:eastAsia="zh-CN"/>
        </w:rPr>
        <w:t>2023.3.2</w:t>
      </w:r>
      <w:bookmarkStart w:id="2" w:name="_GoBack"/>
      <w:bookmarkEnd w:id="2"/>
    </w:p>
    <w:p>
      <w:pPr>
        <w:keepNext w:val="0"/>
        <w:keepLines w:val="0"/>
        <w:pageBreakBefore w:val="0"/>
        <w:kinsoku/>
        <w:wordWrap/>
        <w:overflowPunct/>
        <w:topLinePunct w:val="0"/>
        <w:autoSpaceDE/>
        <w:autoSpaceDN/>
        <w:bidi w:val="0"/>
        <w:adjustRightInd/>
        <w:snapToGrid w:val="0"/>
        <w:spacing w:line="380" w:lineRule="exact"/>
        <w:textAlignment w:val="auto"/>
        <w:rPr>
          <w:rFonts w:hint="default" w:ascii="Times New Roman" w:hAnsi="Times New Roman" w:eastAsia="楷体" w:cs="Times New Roman"/>
          <w:bCs/>
          <w:sz w:val="24"/>
          <w:u w:val="single"/>
          <w:lang w:val="en-US" w:eastAsia="zh-CN"/>
        </w:rPr>
      </w:pPr>
      <w:r>
        <w:rPr>
          <w:rFonts w:hint="eastAsia" w:ascii="宋体" w:hAnsi="宋体"/>
          <w:b/>
          <w:szCs w:val="21"/>
        </w:rPr>
        <w:t>本课在课程标准中的表述</w:t>
      </w:r>
      <w:r>
        <w:rPr>
          <w:rFonts w:hint="eastAsia" w:ascii="宋体" w:hAnsi="宋体"/>
          <w:b/>
          <w:szCs w:val="21"/>
          <w:lang w:eastAsia="zh-CN"/>
        </w:rPr>
        <w:t>：</w:t>
      </w:r>
      <w:r>
        <w:rPr>
          <w:rFonts w:hint="eastAsia" w:ascii="Times New Roman" w:hAnsi="Times New Roman" w:cs="Times New Roman"/>
        </w:rPr>
        <w:t>小说阅读是阅读语言文字作品，阅读的过程就是语言实践活动，是“语言建构与运用”的过程；阅读小说的过程是体验生活、思考人生的过程，必然涉及“思维发展与提升”；小说是语言艺术，是极好的审美对象，阅读的过程就是“审美鉴赏与创造”的过程；小说表现人类生活，是文化的载体，包含丰富的文化内容，当然也是学生“文化传承与理解”的重要途径。</w:t>
      </w:r>
    </w:p>
    <w:bookmarkEnd w:id="0"/>
    <w:p>
      <w:pPr>
        <w:pStyle w:val="6"/>
        <w:numPr>
          <w:ilvl w:val="0"/>
          <w:numId w:val="1"/>
        </w:numPr>
        <w:spacing w:line="460" w:lineRule="exact"/>
        <w:ind w:firstLineChars="0"/>
        <w:rPr>
          <w:rFonts w:ascii="宋体" w:hAnsi="宋体"/>
          <w:b/>
          <w:bCs/>
        </w:rPr>
      </w:pPr>
      <w:r>
        <w:rPr>
          <w:rFonts w:hint="eastAsia" w:ascii="宋体" w:hAnsi="宋体"/>
          <w:b/>
          <w:bCs/>
        </w:rPr>
        <w:t>素养导航：</w:t>
      </w:r>
    </w:p>
    <w:p>
      <w:pPr>
        <w:pStyle w:val="2"/>
        <w:snapToGrid w:val="0"/>
        <w:spacing w:line="360" w:lineRule="auto"/>
        <w:ind w:firstLine="420" w:firstLineChars="200"/>
        <w:rPr>
          <w:rFonts w:ascii="Times New Roman" w:hAnsi="Times New Roman" w:cs="Times New Roman"/>
        </w:rPr>
      </w:pPr>
      <w:r>
        <w:rPr>
          <w:rFonts w:hint="eastAsia" w:ascii="Times New Roman" w:hAnsi="Times New Roman" w:cs="Times New Roman"/>
        </w:rPr>
        <w:t>小</w:t>
      </w:r>
      <w:r>
        <w:rPr>
          <w:rFonts w:ascii="Times New Roman" w:hAnsi="Times New Roman" w:cs="Times New Roman"/>
        </w:rPr>
        <w:t>说以综合运用各种表现手法来塑造人物形象为中心任务，并以塑造典型的艺术形象为最高目标。小说在塑造人物形象时，可以采用叙述语言，也可以采用对话语言，还可以采用心理描写等手法。小说的表达方式多种多样，表现手法更是灵活多变，单就小说而言，它作为一种叙事文体，其艺术技巧更突出叙事艺术、描写艺术和语言艺术三大方面。前一种艺术在任务一、二都已涉及。这次任务重点放在后两种艺术上，要能准确判断艺术技巧，说出它们在文中的表达效果。</w:t>
      </w:r>
    </w:p>
    <w:p>
      <w:pPr>
        <w:pStyle w:val="6"/>
        <w:numPr>
          <w:ilvl w:val="0"/>
          <w:numId w:val="1"/>
        </w:numPr>
        <w:spacing w:line="460" w:lineRule="exact"/>
        <w:ind w:firstLineChars="0"/>
        <w:rPr>
          <w:rFonts w:ascii="宋体" w:hAnsi="宋体"/>
          <w:b/>
          <w:bCs/>
        </w:rPr>
      </w:pPr>
      <w:r>
        <w:rPr>
          <w:rFonts w:hint="eastAsia" w:ascii="宋体" w:hAnsi="宋体"/>
          <w:b/>
          <w:bCs/>
        </w:rPr>
        <w:t>内容导读：</w:t>
      </w:r>
    </w:p>
    <w:p>
      <w:pPr>
        <w:pStyle w:val="2"/>
        <w:snapToGrid w:val="0"/>
        <w:spacing w:line="360" w:lineRule="auto"/>
        <w:rPr>
          <w:rFonts w:ascii="Times New Roman" w:hAnsi="Times New Roman" w:cs="Times New Roman"/>
        </w:rPr>
      </w:pPr>
      <w:r>
        <w:rPr>
          <w:rFonts w:hint="eastAsia" w:ascii="Times New Roman" w:hAnsi="Times New Roman" w:cs="Times New Roman"/>
        </w:rPr>
        <w:t>（</w:t>
      </w:r>
      <w:r>
        <w:rPr>
          <w:rFonts w:ascii="Times New Roman" w:hAnsi="Times New Roman" w:cs="Times New Roman"/>
        </w:rPr>
        <w:t>一</w:t>
      </w:r>
      <w:r>
        <w:rPr>
          <w:rFonts w:hint="eastAsia" w:ascii="Times New Roman" w:hAnsi="Times New Roman" w:cs="Times New Roman"/>
        </w:rPr>
        <w:t>）</w:t>
      </w:r>
      <w:r>
        <w:rPr>
          <w:rFonts w:ascii="Times New Roman" w:hAnsi="Times New Roman" w:cs="Times New Roman"/>
        </w:rPr>
        <w:t>环境描写艺术</w:t>
      </w:r>
    </w:p>
    <w:p>
      <w:pPr>
        <w:pStyle w:val="2"/>
        <w:snapToGrid w:val="0"/>
        <w:spacing w:line="360" w:lineRule="auto"/>
        <w:rPr>
          <w:rFonts w:ascii="Times New Roman" w:hAnsi="Times New Roman" w:cs="Times New Roman"/>
        </w:rPr>
      </w:pPr>
      <w:r>
        <w:rPr>
          <w:rFonts w:ascii="Times New Roman" w:hAnsi="Times New Roman" w:eastAsia="黑体" w:cs="Times New Roman"/>
        </w:rPr>
        <w:t>1</w:t>
      </w:r>
      <w:r>
        <w:rPr>
          <w:rFonts w:ascii="Times New Roman" w:hAnsi="Times New Roman" w:cs="Times New Roman"/>
        </w:rPr>
        <w:t>．</w:t>
      </w:r>
      <w:r>
        <w:rPr>
          <w:rFonts w:ascii="Times New Roman" w:hAnsi="Times New Roman" w:eastAsia="黑体" w:cs="Times New Roman"/>
        </w:rPr>
        <w:t>社会环境描写艺术</w:t>
      </w:r>
    </w:p>
    <w:p>
      <w:pPr>
        <w:pStyle w:val="2"/>
        <w:snapToGrid w:val="0"/>
        <w:spacing w:line="360" w:lineRule="auto"/>
        <w:rPr>
          <w:rFonts w:ascii="Times New Roman" w:hAnsi="Times New Roman" w:cs="Times New Roman"/>
        </w:rPr>
      </w:pPr>
      <w:r>
        <w:rPr>
          <w:rFonts w:ascii="Times New Roman" w:hAnsi="Times New Roman" w:cs="Times New Roman"/>
        </w:rPr>
        <w:t>社会环境描写既包含了一般的手法特点，又有自己独特的手法、角度，表现在：</w:t>
      </w:r>
    </w:p>
    <w:p>
      <w:pPr>
        <w:pStyle w:val="2"/>
        <w:snapToGrid w:val="0"/>
        <w:spacing w:line="360" w:lineRule="auto"/>
        <w:rPr>
          <w:rFonts w:ascii="Times New Roman" w:hAnsi="Times New Roman" w:cs="Times New Roman"/>
        </w:rPr>
      </w:pPr>
      <w:r>
        <w:rPr>
          <w:rFonts w:ascii="Times New Roman" w:hAnsi="Times New Roman" w:cs="Times New Roman"/>
        </w:rPr>
        <w:t>(1)点面结合。</w:t>
      </w:r>
      <w:r>
        <w:rPr>
          <w:rFonts w:hAnsi="宋体" w:cs="Times New Roman"/>
        </w:rPr>
        <w:t>“</w:t>
      </w:r>
      <w:r>
        <w:rPr>
          <w:rFonts w:ascii="Times New Roman" w:hAnsi="Times New Roman" w:cs="Times New Roman"/>
        </w:rPr>
        <w:t>面</w:t>
      </w:r>
      <w:r>
        <w:rPr>
          <w:rFonts w:hAnsi="宋体" w:cs="Times New Roman"/>
        </w:rPr>
        <w:t>”</w:t>
      </w:r>
      <w:r>
        <w:rPr>
          <w:rFonts w:ascii="Times New Roman" w:hAnsi="Times New Roman" w:cs="Times New Roman"/>
        </w:rPr>
        <w:t>指整体；</w:t>
      </w:r>
      <w:r>
        <w:rPr>
          <w:rFonts w:hAnsi="宋体" w:cs="Times New Roman"/>
        </w:rPr>
        <w:t>“</w:t>
      </w:r>
      <w:r>
        <w:rPr>
          <w:rFonts w:ascii="Times New Roman" w:hAnsi="Times New Roman" w:cs="Times New Roman"/>
        </w:rPr>
        <w:t>点</w:t>
      </w:r>
      <w:r>
        <w:rPr>
          <w:rFonts w:hAnsi="宋体" w:cs="Times New Roman"/>
        </w:rPr>
        <w:t>”</w:t>
      </w:r>
      <w:r>
        <w:rPr>
          <w:rFonts w:ascii="Times New Roman" w:hAnsi="Times New Roman" w:cs="Times New Roman"/>
        </w:rPr>
        <w:t>指个别情景，一般是场景中较突出的人或物。点面结合，即社会场景的描写既要注意整体，又要突出重点。</w:t>
      </w:r>
    </w:p>
    <w:p>
      <w:pPr>
        <w:pStyle w:val="2"/>
        <w:snapToGrid w:val="0"/>
        <w:spacing w:line="360" w:lineRule="auto"/>
        <w:rPr>
          <w:rFonts w:ascii="Times New Roman" w:hAnsi="Times New Roman" w:cs="Times New Roman"/>
        </w:rPr>
      </w:pPr>
      <w:r>
        <w:rPr>
          <w:rFonts w:ascii="Times New Roman" w:hAnsi="Times New Roman" w:cs="Times New Roman"/>
        </w:rPr>
        <w:t>(2)对比映衬。通过场景内不同人、物的对比，或同一人、物的前后对比，突出相关内容。</w:t>
      </w:r>
    </w:p>
    <w:p>
      <w:pPr>
        <w:pStyle w:val="2"/>
        <w:snapToGrid w:val="0"/>
        <w:spacing w:line="360" w:lineRule="auto"/>
        <w:rPr>
          <w:rFonts w:ascii="Times New Roman" w:hAnsi="Times New Roman" w:cs="Times New Roman"/>
        </w:rPr>
      </w:pPr>
      <w:r>
        <w:rPr>
          <w:rFonts w:ascii="Times New Roman" w:hAnsi="Times New Roman" w:cs="Times New Roman"/>
        </w:rPr>
        <w:t>(3)简笔勾勒或精笔细描。对人物活动的背景或者人物本身，用简明或精细的笔墨突出相关内容。</w:t>
      </w:r>
    </w:p>
    <w:p>
      <w:pPr>
        <w:pStyle w:val="2"/>
        <w:snapToGrid w:val="0"/>
        <w:spacing w:line="360" w:lineRule="auto"/>
        <w:rPr>
          <w:rFonts w:ascii="Times New Roman" w:hAnsi="Times New Roman" w:cs="Times New Roman"/>
        </w:rPr>
      </w:pPr>
      <w:r>
        <w:rPr>
          <w:rFonts w:ascii="Times New Roman" w:hAnsi="Times New Roman" w:eastAsia="黑体" w:cs="Times New Roman"/>
        </w:rPr>
        <w:t>2</w:t>
      </w:r>
      <w:r>
        <w:rPr>
          <w:rFonts w:ascii="Times New Roman" w:hAnsi="Times New Roman" w:cs="Times New Roman"/>
        </w:rPr>
        <w:t>．</w:t>
      </w:r>
      <w:r>
        <w:rPr>
          <w:rFonts w:ascii="Times New Roman" w:hAnsi="Times New Roman" w:eastAsia="黑体" w:cs="Times New Roman"/>
        </w:rPr>
        <w:t>景物描写艺术</w:t>
      </w:r>
    </w:p>
    <w:p>
      <w:pPr>
        <w:pStyle w:val="2"/>
        <w:snapToGrid w:val="0"/>
        <w:spacing w:line="360" w:lineRule="auto"/>
        <w:jc w:val="center"/>
        <w:rPr>
          <w:rFonts w:ascii="Times New Roman" w:hAnsi="Times New Roman" w:cs="Times New Roman"/>
        </w:rPr>
      </w:pPr>
      <w:r>
        <w:rPr>
          <w:rFonts w:ascii="Times New Roman" w:hAnsi="Times New Roman" w:eastAsia="黑体" w:cs="Times New Roman"/>
        </w:rPr>
        <w:t>景物描写手法及其作用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9"/>
        <w:gridCol w:w="1660"/>
        <w:gridCol w:w="1317"/>
        <w:gridCol w:w="2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9"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鉴赏</w:t>
            </w:r>
          </w:p>
          <w:p>
            <w:pPr>
              <w:pStyle w:val="2"/>
              <w:snapToGrid w:val="0"/>
              <w:spacing w:line="360" w:lineRule="auto"/>
              <w:jc w:val="center"/>
              <w:rPr>
                <w:rFonts w:ascii="Times New Roman" w:hAnsi="Times New Roman" w:cs="Times New Roman"/>
              </w:rPr>
            </w:pPr>
            <w:r>
              <w:rPr>
                <w:rFonts w:ascii="Times New Roman" w:hAnsi="Times New Roman" w:cs="Times New Roman"/>
              </w:rPr>
              <w:t>角度</w:t>
            </w:r>
          </w:p>
        </w:tc>
        <w:tc>
          <w:tcPr>
            <w:tcW w:w="2977" w:type="dxa"/>
            <w:gridSpan w:val="2"/>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分类</w:t>
            </w:r>
          </w:p>
        </w:tc>
        <w:tc>
          <w:tcPr>
            <w:tcW w:w="2991"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9" w:type="dxa"/>
            <w:vMerge w:val="restart"/>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描写</w:t>
            </w:r>
          </w:p>
          <w:p>
            <w:pPr>
              <w:pStyle w:val="2"/>
              <w:snapToGrid w:val="0"/>
              <w:spacing w:line="360" w:lineRule="auto"/>
              <w:jc w:val="center"/>
              <w:rPr>
                <w:rFonts w:ascii="Times New Roman" w:hAnsi="Times New Roman" w:cs="Times New Roman"/>
              </w:rPr>
            </w:pPr>
            <w:r>
              <w:rPr>
                <w:rFonts w:ascii="Times New Roman" w:hAnsi="Times New Roman" w:cs="Times New Roman"/>
              </w:rPr>
              <w:t>角度</w:t>
            </w:r>
          </w:p>
        </w:tc>
        <w:tc>
          <w:tcPr>
            <w:tcW w:w="1660"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感觉</w:t>
            </w:r>
          </w:p>
          <w:p>
            <w:pPr>
              <w:pStyle w:val="2"/>
              <w:snapToGrid w:val="0"/>
              <w:spacing w:line="360" w:lineRule="auto"/>
              <w:jc w:val="center"/>
              <w:rPr>
                <w:rFonts w:ascii="Times New Roman" w:hAnsi="Times New Roman" w:cs="Times New Roman"/>
              </w:rPr>
            </w:pPr>
            <w:r>
              <w:rPr>
                <w:rFonts w:ascii="Times New Roman" w:hAnsi="Times New Roman" w:cs="Times New Roman"/>
              </w:rPr>
              <w:t>角度</w:t>
            </w:r>
          </w:p>
        </w:tc>
        <w:tc>
          <w:tcPr>
            <w:tcW w:w="1317" w:type="dxa"/>
            <w:shd w:val="clear" w:color="auto" w:fill="auto"/>
            <w:vAlign w:val="center"/>
          </w:tcPr>
          <w:p>
            <w:pPr>
              <w:pStyle w:val="2"/>
              <w:snapToGrid w:val="0"/>
              <w:spacing w:line="360" w:lineRule="auto"/>
              <w:jc w:val="left"/>
              <w:rPr>
                <w:rFonts w:ascii="Times New Roman" w:hAnsi="Times New Roman" w:cs="Times New Roman"/>
              </w:rPr>
            </w:pPr>
            <w:r>
              <w:rPr>
                <w:rFonts w:ascii="Times New Roman" w:hAnsi="Times New Roman" w:cs="Times New Roman"/>
              </w:rPr>
              <w:t>视觉、听觉、嗅觉、味觉等(形、声、色角度)</w:t>
            </w:r>
          </w:p>
        </w:tc>
        <w:tc>
          <w:tcPr>
            <w:tcW w:w="2991" w:type="dxa"/>
            <w:vMerge w:val="restart"/>
            <w:shd w:val="clear" w:color="auto" w:fill="auto"/>
            <w:vAlign w:val="center"/>
          </w:tcPr>
          <w:p>
            <w:pPr>
              <w:pStyle w:val="2"/>
              <w:snapToGrid w:val="0"/>
              <w:spacing w:line="360" w:lineRule="auto"/>
              <w:jc w:val="left"/>
              <w:rPr>
                <w:rFonts w:hAnsi="宋体" w:cs="宋体"/>
              </w:rPr>
            </w:pPr>
            <w:r>
              <w:rPr>
                <w:rFonts w:ascii="Times New Roman" w:hAnsi="Times New Roman" w:cs="Times New Roman"/>
              </w:rPr>
              <w:t>能多侧面、立体化地展现景物，使景物展现出不同的特征，呈现出千姿百态，最终又组合成多样统一的艺术整体，从而展现景物的全貌、基调和总体特征，进而蕴蓄情趣和理趣。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9" w:type="dxa"/>
            <w:vMerge w:val="continue"/>
            <w:shd w:val="clear" w:color="auto" w:fill="auto"/>
            <w:vAlign w:val="center"/>
          </w:tcPr>
          <w:p>
            <w:pPr>
              <w:pStyle w:val="2"/>
              <w:snapToGrid w:val="0"/>
              <w:spacing w:line="360" w:lineRule="auto"/>
              <w:jc w:val="center"/>
              <w:rPr>
                <w:rFonts w:ascii="Times New Roman" w:hAnsi="Times New Roman" w:cs="Times New Roman"/>
              </w:rPr>
            </w:pPr>
          </w:p>
        </w:tc>
        <w:tc>
          <w:tcPr>
            <w:tcW w:w="1660"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观察</w:t>
            </w:r>
          </w:p>
          <w:p>
            <w:pPr>
              <w:pStyle w:val="2"/>
              <w:snapToGrid w:val="0"/>
              <w:spacing w:line="360" w:lineRule="auto"/>
              <w:jc w:val="center"/>
              <w:rPr>
                <w:rFonts w:ascii="Times New Roman" w:hAnsi="Times New Roman" w:cs="Times New Roman"/>
              </w:rPr>
            </w:pPr>
            <w:r>
              <w:rPr>
                <w:rFonts w:ascii="Times New Roman" w:hAnsi="Times New Roman" w:cs="Times New Roman"/>
              </w:rPr>
              <w:t>角度</w:t>
            </w:r>
          </w:p>
        </w:tc>
        <w:tc>
          <w:tcPr>
            <w:tcW w:w="1317" w:type="dxa"/>
            <w:shd w:val="clear" w:color="auto" w:fill="auto"/>
            <w:vAlign w:val="center"/>
          </w:tcPr>
          <w:p>
            <w:pPr>
              <w:pStyle w:val="2"/>
              <w:snapToGrid w:val="0"/>
              <w:spacing w:line="360" w:lineRule="auto"/>
              <w:jc w:val="left"/>
              <w:rPr>
                <w:rFonts w:ascii="Times New Roman" w:hAnsi="Times New Roman" w:cs="Times New Roman"/>
              </w:rPr>
            </w:pPr>
            <w:r>
              <w:rPr>
                <w:rFonts w:ascii="Times New Roman" w:hAnsi="Times New Roman" w:cs="Times New Roman"/>
              </w:rPr>
              <w:t>定点观察、移步换景</w:t>
            </w:r>
          </w:p>
        </w:tc>
        <w:tc>
          <w:tcPr>
            <w:tcW w:w="2991" w:type="dxa"/>
            <w:vMerge w:val="continue"/>
            <w:shd w:val="clear" w:color="auto" w:fill="auto"/>
            <w:vAlign w:val="center"/>
          </w:tcPr>
          <w:p>
            <w:pPr>
              <w:pStyle w:val="2"/>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89" w:type="dxa"/>
            <w:vMerge w:val="continue"/>
            <w:shd w:val="clear" w:color="auto" w:fill="auto"/>
            <w:vAlign w:val="center"/>
          </w:tcPr>
          <w:p>
            <w:pPr>
              <w:pStyle w:val="2"/>
              <w:snapToGrid w:val="0"/>
              <w:spacing w:line="360" w:lineRule="auto"/>
              <w:jc w:val="center"/>
              <w:rPr>
                <w:rFonts w:ascii="Times New Roman" w:hAnsi="Times New Roman" w:cs="Times New Roman"/>
              </w:rPr>
            </w:pPr>
          </w:p>
        </w:tc>
        <w:tc>
          <w:tcPr>
            <w:tcW w:w="1660"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写景</w:t>
            </w:r>
          </w:p>
          <w:p>
            <w:pPr>
              <w:pStyle w:val="2"/>
              <w:snapToGrid w:val="0"/>
              <w:spacing w:line="360" w:lineRule="auto"/>
              <w:jc w:val="center"/>
              <w:rPr>
                <w:rFonts w:ascii="Times New Roman" w:hAnsi="Times New Roman" w:cs="Times New Roman"/>
              </w:rPr>
            </w:pPr>
            <w:r>
              <w:rPr>
                <w:rFonts w:ascii="Times New Roman" w:hAnsi="Times New Roman" w:cs="Times New Roman"/>
              </w:rPr>
              <w:t>角度</w:t>
            </w:r>
          </w:p>
        </w:tc>
        <w:tc>
          <w:tcPr>
            <w:tcW w:w="1317" w:type="dxa"/>
            <w:shd w:val="clear" w:color="auto" w:fill="auto"/>
            <w:vAlign w:val="center"/>
          </w:tcPr>
          <w:p>
            <w:pPr>
              <w:pStyle w:val="2"/>
              <w:snapToGrid w:val="0"/>
              <w:spacing w:line="360" w:lineRule="auto"/>
              <w:jc w:val="left"/>
              <w:rPr>
                <w:rFonts w:ascii="Times New Roman" w:hAnsi="Times New Roman" w:cs="Times New Roman"/>
              </w:rPr>
            </w:pPr>
            <w:r>
              <w:rPr>
                <w:rFonts w:ascii="Times New Roman" w:hAnsi="Times New Roman" w:cs="Times New Roman"/>
              </w:rPr>
              <w:t>远近结合、高低结合、内外结合</w:t>
            </w:r>
          </w:p>
        </w:tc>
        <w:tc>
          <w:tcPr>
            <w:tcW w:w="2991" w:type="dxa"/>
            <w:vMerge w:val="continue"/>
            <w:shd w:val="clear" w:color="auto" w:fill="auto"/>
            <w:vAlign w:val="center"/>
          </w:tcPr>
          <w:p>
            <w:pPr>
              <w:pStyle w:val="2"/>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9" w:type="dxa"/>
            <w:vMerge w:val="restart"/>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描写</w:t>
            </w:r>
          </w:p>
          <w:p>
            <w:pPr>
              <w:pStyle w:val="2"/>
              <w:snapToGrid w:val="0"/>
              <w:spacing w:line="360" w:lineRule="auto"/>
              <w:jc w:val="center"/>
              <w:rPr>
                <w:rFonts w:ascii="Times New Roman" w:hAnsi="Times New Roman" w:cs="Times New Roman"/>
              </w:rPr>
            </w:pPr>
            <w:r>
              <w:rPr>
                <w:rFonts w:ascii="Times New Roman" w:hAnsi="Times New Roman" w:cs="Times New Roman"/>
              </w:rPr>
              <w:t>方法</w:t>
            </w:r>
          </w:p>
        </w:tc>
        <w:tc>
          <w:tcPr>
            <w:tcW w:w="1660"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工笔与</w:t>
            </w:r>
          </w:p>
          <w:p>
            <w:pPr>
              <w:pStyle w:val="2"/>
              <w:snapToGrid w:val="0"/>
              <w:spacing w:line="360" w:lineRule="auto"/>
              <w:jc w:val="center"/>
              <w:rPr>
                <w:rFonts w:ascii="Times New Roman" w:hAnsi="Times New Roman" w:cs="Times New Roman"/>
              </w:rPr>
            </w:pPr>
            <w:r>
              <w:rPr>
                <w:rFonts w:ascii="Times New Roman" w:hAnsi="Times New Roman" w:cs="Times New Roman"/>
              </w:rPr>
              <w:t>白描</w:t>
            </w:r>
          </w:p>
        </w:tc>
        <w:tc>
          <w:tcPr>
            <w:tcW w:w="1317" w:type="dxa"/>
            <w:shd w:val="clear" w:color="auto" w:fill="auto"/>
            <w:vAlign w:val="center"/>
          </w:tcPr>
          <w:p>
            <w:pPr>
              <w:pStyle w:val="2"/>
              <w:snapToGrid w:val="0"/>
              <w:spacing w:line="360" w:lineRule="auto"/>
              <w:jc w:val="left"/>
              <w:rPr>
                <w:rFonts w:ascii="Times New Roman" w:hAnsi="Times New Roman" w:cs="Times New Roman"/>
              </w:rPr>
            </w:pPr>
            <w:r>
              <w:rPr>
                <w:rFonts w:ascii="Times New Roman" w:hAnsi="Times New Roman" w:cs="Times New Roman"/>
              </w:rPr>
              <w:t>工笔又称细描，白描又称粗笔勾勒</w:t>
            </w:r>
          </w:p>
        </w:tc>
        <w:tc>
          <w:tcPr>
            <w:tcW w:w="2991" w:type="dxa"/>
            <w:shd w:val="clear" w:color="auto" w:fill="auto"/>
            <w:vAlign w:val="center"/>
          </w:tcPr>
          <w:p>
            <w:pPr>
              <w:pStyle w:val="2"/>
              <w:snapToGrid w:val="0"/>
              <w:spacing w:line="360" w:lineRule="auto"/>
              <w:jc w:val="left"/>
              <w:rPr>
                <w:rFonts w:ascii="Times New Roman" w:hAnsi="Times New Roman" w:cs="Times New Roman"/>
              </w:rPr>
            </w:pPr>
            <w:r>
              <w:rPr>
                <w:rFonts w:ascii="Times New Roman" w:hAnsi="Times New Roman" w:cs="Times New Roman"/>
              </w:rPr>
              <w:t>工笔，能突出主要景物的特征，浓墨重彩的描绘能感染读者，更利于表现主题。</w:t>
            </w:r>
          </w:p>
          <w:p>
            <w:pPr>
              <w:pStyle w:val="2"/>
              <w:snapToGrid w:val="0"/>
              <w:spacing w:line="360" w:lineRule="auto"/>
              <w:jc w:val="left"/>
              <w:rPr>
                <w:rFonts w:ascii="Times New Roman" w:hAnsi="Times New Roman" w:cs="Times New Roman"/>
              </w:rPr>
            </w:pPr>
            <w:r>
              <w:rPr>
                <w:rFonts w:ascii="Times New Roman" w:hAnsi="Times New Roman" w:cs="Times New Roman"/>
              </w:rPr>
              <w:t>白描，简练、生动、传神。</w:t>
            </w:r>
          </w:p>
          <w:p>
            <w:pPr>
              <w:pStyle w:val="2"/>
              <w:snapToGrid w:val="0"/>
              <w:spacing w:line="360" w:lineRule="auto"/>
              <w:jc w:val="left"/>
              <w:rPr>
                <w:rFonts w:ascii="Times New Roman" w:hAnsi="Times New Roman" w:cs="Times New Roman"/>
              </w:rPr>
            </w:pPr>
            <w:r>
              <w:rPr>
                <w:rFonts w:ascii="Times New Roman" w:hAnsi="Times New Roman" w:cs="Times New Roman"/>
              </w:rPr>
              <w:t>二者结合，形成对比，相互映衬，更能全方位地表现景物的特征，为主题服务。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9" w:type="dxa"/>
            <w:vMerge w:val="continue"/>
            <w:shd w:val="clear" w:color="auto" w:fill="auto"/>
            <w:vAlign w:val="center"/>
          </w:tcPr>
          <w:p>
            <w:pPr>
              <w:pStyle w:val="2"/>
              <w:snapToGrid w:val="0"/>
              <w:spacing w:line="360" w:lineRule="auto"/>
              <w:jc w:val="center"/>
              <w:rPr>
                <w:rFonts w:ascii="Times New Roman" w:hAnsi="Times New Roman" w:cs="Times New Roman"/>
              </w:rPr>
            </w:pPr>
          </w:p>
        </w:tc>
        <w:tc>
          <w:tcPr>
            <w:tcW w:w="1660"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动静</w:t>
            </w:r>
          </w:p>
          <w:p>
            <w:pPr>
              <w:pStyle w:val="2"/>
              <w:snapToGrid w:val="0"/>
              <w:spacing w:line="360" w:lineRule="auto"/>
              <w:jc w:val="center"/>
              <w:rPr>
                <w:rFonts w:ascii="Times New Roman" w:hAnsi="Times New Roman" w:cs="Times New Roman"/>
              </w:rPr>
            </w:pPr>
            <w:r>
              <w:rPr>
                <w:rFonts w:ascii="Times New Roman" w:hAnsi="Times New Roman" w:cs="Times New Roman"/>
              </w:rPr>
              <w:t>描写</w:t>
            </w:r>
          </w:p>
        </w:tc>
        <w:tc>
          <w:tcPr>
            <w:tcW w:w="1317" w:type="dxa"/>
            <w:shd w:val="clear" w:color="auto" w:fill="auto"/>
            <w:vAlign w:val="center"/>
          </w:tcPr>
          <w:p>
            <w:pPr>
              <w:pStyle w:val="2"/>
              <w:snapToGrid w:val="0"/>
              <w:spacing w:line="360" w:lineRule="auto"/>
              <w:jc w:val="left"/>
              <w:rPr>
                <w:rFonts w:ascii="Times New Roman" w:hAnsi="Times New Roman" w:cs="Times New Roman"/>
              </w:rPr>
            </w:pPr>
            <w:r>
              <w:rPr>
                <w:rFonts w:ascii="Times New Roman" w:hAnsi="Times New Roman" w:cs="Times New Roman"/>
              </w:rPr>
              <w:t>可分为动静结合、以动衬静、以静衬动</w:t>
            </w:r>
          </w:p>
        </w:tc>
        <w:tc>
          <w:tcPr>
            <w:tcW w:w="2991" w:type="dxa"/>
            <w:shd w:val="clear" w:color="auto" w:fill="auto"/>
            <w:vAlign w:val="center"/>
          </w:tcPr>
          <w:p>
            <w:pPr>
              <w:pStyle w:val="2"/>
              <w:snapToGrid w:val="0"/>
              <w:spacing w:line="360" w:lineRule="auto"/>
              <w:jc w:val="left"/>
              <w:rPr>
                <w:rFonts w:ascii="Times New Roman" w:hAnsi="Times New Roman" w:cs="Times New Roman"/>
              </w:rPr>
            </w:pPr>
            <w:r>
              <w:rPr>
                <w:rFonts w:ascii="Times New Roman" w:hAnsi="Times New Roman" w:cs="Times New Roman"/>
              </w:rPr>
              <w:t>使景物更生动，更鲜活，更富有感染力。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9" w:type="dxa"/>
            <w:vMerge w:val="continue"/>
            <w:shd w:val="clear" w:color="auto" w:fill="auto"/>
            <w:vAlign w:val="center"/>
          </w:tcPr>
          <w:p>
            <w:pPr>
              <w:pStyle w:val="2"/>
              <w:snapToGrid w:val="0"/>
              <w:spacing w:line="360" w:lineRule="auto"/>
              <w:jc w:val="center"/>
              <w:rPr>
                <w:rFonts w:ascii="Times New Roman" w:hAnsi="Times New Roman" w:cs="Times New Roman"/>
              </w:rPr>
            </w:pPr>
          </w:p>
        </w:tc>
        <w:tc>
          <w:tcPr>
            <w:tcW w:w="1660"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虚实</w:t>
            </w:r>
          </w:p>
          <w:p>
            <w:pPr>
              <w:pStyle w:val="2"/>
              <w:snapToGrid w:val="0"/>
              <w:spacing w:line="360" w:lineRule="auto"/>
              <w:jc w:val="center"/>
              <w:rPr>
                <w:rFonts w:ascii="Times New Roman" w:hAnsi="Times New Roman" w:cs="Times New Roman"/>
              </w:rPr>
            </w:pPr>
            <w:r>
              <w:rPr>
                <w:rFonts w:ascii="Times New Roman" w:hAnsi="Times New Roman" w:cs="Times New Roman"/>
              </w:rPr>
              <w:t>描写</w:t>
            </w:r>
          </w:p>
        </w:tc>
        <w:tc>
          <w:tcPr>
            <w:tcW w:w="1317" w:type="dxa"/>
            <w:shd w:val="clear" w:color="auto" w:fill="auto"/>
            <w:vAlign w:val="center"/>
          </w:tcPr>
          <w:p>
            <w:pPr>
              <w:pStyle w:val="2"/>
              <w:snapToGrid w:val="0"/>
              <w:spacing w:line="360" w:lineRule="auto"/>
              <w:jc w:val="left"/>
              <w:rPr>
                <w:rFonts w:ascii="Times New Roman" w:hAnsi="Times New Roman" w:cs="Times New Roman"/>
              </w:rPr>
            </w:pPr>
            <w:r>
              <w:rPr>
                <w:rFonts w:ascii="Times New Roman" w:hAnsi="Times New Roman" w:cs="Times New Roman"/>
              </w:rPr>
              <w:t>可分为虚实结合、以实写虚、以虚写实</w:t>
            </w:r>
          </w:p>
        </w:tc>
        <w:tc>
          <w:tcPr>
            <w:tcW w:w="2991" w:type="dxa"/>
            <w:shd w:val="clear" w:color="auto" w:fill="auto"/>
            <w:vAlign w:val="center"/>
          </w:tcPr>
          <w:p>
            <w:pPr>
              <w:pStyle w:val="2"/>
              <w:snapToGrid w:val="0"/>
              <w:spacing w:line="360" w:lineRule="auto"/>
              <w:jc w:val="left"/>
              <w:rPr>
                <w:rFonts w:ascii="Times New Roman" w:hAnsi="Times New Roman" w:cs="Times New Roman"/>
              </w:rPr>
            </w:pPr>
            <w:r>
              <w:rPr>
                <w:rFonts w:ascii="Times New Roman" w:hAnsi="Times New Roman" w:cs="Times New Roman"/>
              </w:rPr>
              <w:t>或激发读者的联想、想象，或突出景物的特征，或拓展表现空间，或扩大意境，或深化主题。</w:t>
            </w:r>
          </w:p>
        </w:tc>
      </w:tr>
    </w:tbl>
    <w:p>
      <w:pPr>
        <w:pStyle w:val="2"/>
        <w:snapToGrid w:val="0"/>
        <w:spacing w:line="360" w:lineRule="auto"/>
        <w:rPr>
          <w:rFonts w:ascii="Times New Roman" w:hAnsi="Times New Roman" w:cs="Times New Roman"/>
        </w:rPr>
      </w:pPr>
    </w:p>
    <w:p>
      <w:pPr>
        <w:pStyle w:val="2"/>
        <w:snapToGrid w:val="0"/>
        <w:spacing w:line="360" w:lineRule="auto"/>
        <w:ind w:firstLine="420" w:firstLineChars="200"/>
        <w:rPr>
          <w:rFonts w:ascii="Times New Roman" w:hAnsi="Times New Roman" w:cs="Times New Roman"/>
        </w:rPr>
      </w:pPr>
      <w:r>
        <w:rPr>
          <w:rFonts w:ascii="Times New Roman" w:hAnsi="Times New Roman" w:cs="Times New Roman"/>
        </w:rPr>
        <w:t>(景物描写作用参见任务三</w:t>
      </w:r>
      <w:r>
        <w:rPr>
          <w:rFonts w:hAnsi="宋体" w:cs="Times New Roman"/>
        </w:rPr>
        <w:t>“</w:t>
      </w:r>
      <w:r>
        <w:rPr>
          <w:rFonts w:ascii="Times New Roman" w:hAnsi="Times New Roman" w:cs="Times New Roman"/>
        </w:rPr>
        <w:t>自然环境　精准把握</w:t>
      </w:r>
      <w:r>
        <w:rPr>
          <w:rFonts w:hAnsi="宋体" w:cs="Times New Roman"/>
        </w:rPr>
        <w:t>”</w:t>
      </w:r>
      <w:r>
        <w:rPr>
          <w:rFonts w:ascii="Times New Roman" w:hAnsi="Times New Roman" w:cs="Times New Roman"/>
        </w:rPr>
        <w:t>的</w:t>
      </w:r>
      <w:r>
        <w:rPr>
          <w:rFonts w:hAnsi="宋体" w:cs="Times New Roman"/>
        </w:rPr>
        <w:t>“</w:t>
      </w:r>
      <w:r>
        <w:rPr>
          <w:rFonts w:ascii="Times New Roman" w:hAnsi="Times New Roman" w:cs="Times New Roman"/>
        </w:rPr>
        <w:t>点拨关键</w:t>
      </w:r>
      <w:r>
        <w:rPr>
          <w:rFonts w:hAnsi="宋体" w:cs="Times New Roman"/>
        </w:rPr>
        <w:t>”</w:t>
      </w:r>
      <w:r>
        <w:rPr>
          <w:rFonts w:ascii="Times New Roman" w:hAnsi="Times New Roman" w:cs="Times New Roman"/>
        </w:rPr>
        <w:t>)</w:t>
      </w:r>
    </w:p>
    <w:p>
      <w:pPr>
        <w:pStyle w:val="2"/>
        <w:snapToGrid w:val="0"/>
        <w:spacing w:line="360" w:lineRule="auto"/>
        <w:rPr>
          <w:rFonts w:ascii="Times New Roman" w:hAnsi="Times New Roman" w:cs="Times New Roman"/>
        </w:rPr>
      </w:pPr>
      <w:r>
        <w:rPr>
          <w:rFonts w:hint="eastAsia" w:ascii="Times New Roman" w:hAnsi="Times New Roman" w:cs="Times New Roman"/>
        </w:rPr>
        <w:t>（</w:t>
      </w:r>
      <w:r>
        <w:rPr>
          <w:rFonts w:ascii="Times New Roman" w:hAnsi="Times New Roman" w:cs="Times New Roman"/>
        </w:rPr>
        <w:t>二</w:t>
      </w:r>
      <w:r>
        <w:rPr>
          <w:rFonts w:hint="eastAsia" w:ascii="Times New Roman" w:hAnsi="Times New Roman" w:cs="Times New Roman"/>
        </w:rPr>
        <w:t>）</w:t>
      </w:r>
      <w:r>
        <w:rPr>
          <w:rFonts w:ascii="Times New Roman" w:hAnsi="Times New Roman" w:cs="Times New Roman"/>
        </w:rPr>
        <w:t>人物描写艺术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154"/>
        <w:gridCol w:w="4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4" w:type="dxa"/>
            <w:gridSpan w:val="2"/>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写人手法</w:t>
            </w:r>
          </w:p>
        </w:tc>
        <w:tc>
          <w:tcPr>
            <w:tcW w:w="4308" w:type="dxa"/>
            <w:shd w:val="clear" w:color="auto" w:fill="auto"/>
            <w:vAlign w:val="center"/>
          </w:tcPr>
          <w:p>
            <w:pPr>
              <w:pStyle w:val="2"/>
              <w:snapToGrid w:val="0"/>
              <w:spacing w:line="360" w:lineRule="auto"/>
              <w:jc w:val="center"/>
              <w:rPr>
                <w:rFonts w:hAnsi="宋体" w:cs="宋体"/>
              </w:rPr>
            </w:pPr>
            <w:r>
              <w:rPr>
                <w:rFonts w:ascii="Times New Roman" w:hAnsi="Times New Roman" w:cs="Times New Roman"/>
              </w:rPr>
              <w:t>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restart"/>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正面</w:t>
            </w:r>
          </w:p>
        </w:tc>
        <w:tc>
          <w:tcPr>
            <w:tcW w:w="2154" w:type="dxa"/>
            <w:shd w:val="clear" w:color="auto" w:fill="auto"/>
            <w:vAlign w:val="center"/>
          </w:tcPr>
          <w:p>
            <w:pPr>
              <w:pStyle w:val="2"/>
              <w:snapToGrid w:val="0"/>
              <w:spacing w:line="360" w:lineRule="auto"/>
              <w:jc w:val="left"/>
              <w:rPr>
                <w:rFonts w:ascii="Times New Roman" w:hAnsi="Times New Roman" w:cs="Times New Roman"/>
              </w:rPr>
            </w:pPr>
            <w:r>
              <w:rPr>
                <w:rFonts w:ascii="Times New Roman" w:hAnsi="Times New Roman" w:cs="Times New Roman"/>
              </w:rPr>
              <w:t>肖像描写</w:t>
            </w:r>
          </w:p>
          <w:p>
            <w:pPr>
              <w:pStyle w:val="2"/>
              <w:snapToGrid w:val="0"/>
              <w:spacing w:line="360" w:lineRule="auto"/>
              <w:jc w:val="left"/>
              <w:rPr>
                <w:rFonts w:ascii="Times New Roman" w:hAnsi="Times New Roman" w:cs="Times New Roman"/>
              </w:rPr>
            </w:pPr>
            <w:r>
              <w:rPr>
                <w:rFonts w:ascii="Times New Roman" w:hAnsi="Times New Roman" w:cs="Times New Roman"/>
              </w:rPr>
              <w:t>(人物五官、面容、身材、衣着、神态描写等)</w:t>
            </w:r>
          </w:p>
        </w:tc>
        <w:tc>
          <w:tcPr>
            <w:tcW w:w="4308" w:type="dxa"/>
            <w:vMerge w:val="restart"/>
            <w:shd w:val="clear" w:color="auto" w:fill="auto"/>
            <w:vAlign w:val="center"/>
          </w:tcPr>
          <w:p>
            <w:pPr>
              <w:pStyle w:val="2"/>
              <w:snapToGrid w:val="0"/>
              <w:spacing w:line="360" w:lineRule="auto"/>
              <w:jc w:val="center"/>
              <w:rPr>
                <w:rFonts w:hAnsi="宋体" w:cs="宋体"/>
              </w:rPr>
            </w:pPr>
            <w:r>
              <w:rPr>
                <w:rFonts w:ascii="Times New Roman" w:hAnsi="Times New Roman" w:cs="Times New Roman"/>
              </w:rPr>
              <w:t>展现人物的内心世界及性格特征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shd w:val="clear" w:color="auto" w:fill="auto"/>
            <w:vAlign w:val="center"/>
          </w:tcPr>
          <w:p>
            <w:pPr>
              <w:pStyle w:val="2"/>
              <w:snapToGrid w:val="0"/>
              <w:spacing w:line="360" w:lineRule="auto"/>
              <w:jc w:val="center"/>
              <w:rPr>
                <w:rFonts w:hAnsi="宋体" w:cs="宋体"/>
              </w:rPr>
            </w:pPr>
          </w:p>
        </w:tc>
        <w:tc>
          <w:tcPr>
            <w:tcW w:w="2154"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动作描写</w:t>
            </w:r>
          </w:p>
        </w:tc>
        <w:tc>
          <w:tcPr>
            <w:tcW w:w="4308" w:type="dxa"/>
            <w:vMerge w:val="continue"/>
            <w:shd w:val="clear" w:color="auto" w:fill="auto"/>
            <w:vAlign w:val="center"/>
          </w:tcPr>
          <w:p>
            <w:pPr>
              <w:pStyle w:val="2"/>
              <w:snapToGrid w:val="0"/>
              <w:spacing w:line="360" w:lineRule="auto"/>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60" w:type="dxa"/>
            <w:vMerge w:val="continue"/>
            <w:shd w:val="clear" w:color="auto" w:fill="auto"/>
            <w:vAlign w:val="center"/>
          </w:tcPr>
          <w:p>
            <w:pPr>
              <w:pStyle w:val="2"/>
              <w:snapToGrid w:val="0"/>
              <w:spacing w:line="360" w:lineRule="auto"/>
              <w:jc w:val="center"/>
              <w:rPr>
                <w:rFonts w:ascii="Times New Roman" w:hAnsi="Times New Roman" w:cs="Times New Roman"/>
              </w:rPr>
            </w:pPr>
          </w:p>
        </w:tc>
        <w:tc>
          <w:tcPr>
            <w:tcW w:w="2154"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语言描写</w:t>
            </w:r>
          </w:p>
          <w:p>
            <w:pPr>
              <w:pStyle w:val="2"/>
              <w:snapToGrid w:val="0"/>
              <w:spacing w:line="360" w:lineRule="auto"/>
              <w:jc w:val="center"/>
              <w:rPr>
                <w:rFonts w:ascii="Times New Roman" w:hAnsi="Times New Roman" w:cs="Times New Roman"/>
              </w:rPr>
            </w:pPr>
            <w:r>
              <w:rPr>
                <w:rFonts w:ascii="Times New Roman" w:hAnsi="Times New Roman" w:cs="Times New Roman"/>
              </w:rPr>
              <w:t>(对话与独白)</w:t>
            </w:r>
          </w:p>
        </w:tc>
        <w:tc>
          <w:tcPr>
            <w:tcW w:w="4308" w:type="dxa"/>
            <w:shd w:val="clear" w:color="auto" w:fill="auto"/>
            <w:vAlign w:val="center"/>
          </w:tcPr>
          <w:p>
            <w:pPr>
              <w:pStyle w:val="2"/>
              <w:snapToGrid w:val="0"/>
              <w:spacing w:line="360" w:lineRule="auto"/>
              <w:jc w:val="left"/>
              <w:rPr>
                <w:rFonts w:ascii="Times New Roman" w:hAnsi="Times New Roman" w:cs="Times New Roman"/>
              </w:rPr>
            </w:pPr>
            <w:r>
              <w:rPr>
                <w:rFonts w:hAnsi="宋体" w:cs="Times New Roman"/>
              </w:rPr>
              <w:t>①</w:t>
            </w:r>
            <w:r>
              <w:rPr>
                <w:rFonts w:ascii="Times New Roman" w:hAnsi="Times New Roman" w:cs="Times New Roman"/>
              </w:rPr>
              <w:t>刻画人物性格，反映人物心理活动；</w:t>
            </w:r>
            <w:r>
              <w:rPr>
                <w:rFonts w:hAnsi="宋体" w:cs="Times New Roman"/>
              </w:rPr>
              <w:t>②</w:t>
            </w:r>
            <w:r>
              <w:rPr>
                <w:rFonts w:ascii="Times New Roman" w:hAnsi="Times New Roman" w:cs="Times New Roman"/>
              </w:rPr>
              <w:t>推动故事情节的发展；</w:t>
            </w:r>
            <w:r>
              <w:rPr>
                <w:rFonts w:hAnsi="宋体" w:cs="Times New Roman"/>
              </w:rPr>
              <w:t>③</w:t>
            </w:r>
            <w:r>
              <w:rPr>
                <w:rFonts w:ascii="Times New Roman" w:hAnsi="Times New Roman" w:cs="Times New Roman"/>
              </w:rPr>
              <w:t>描摹人物的语态，使形象刻画栩栩如生、跃然纸上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shd w:val="clear" w:color="auto" w:fill="auto"/>
            <w:vAlign w:val="center"/>
          </w:tcPr>
          <w:p>
            <w:pPr>
              <w:pStyle w:val="2"/>
              <w:snapToGrid w:val="0"/>
              <w:spacing w:line="360" w:lineRule="auto"/>
              <w:jc w:val="center"/>
              <w:rPr>
                <w:rFonts w:ascii="Times New Roman" w:hAnsi="Times New Roman" w:cs="Times New Roman"/>
              </w:rPr>
            </w:pPr>
          </w:p>
        </w:tc>
        <w:tc>
          <w:tcPr>
            <w:tcW w:w="2154"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心理描写</w:t>
            </w:r>
          </w:p>
          <w:p>
            <w:pPr>
              <w:pStyle w:val="2"/>
              <w:snapToGrid w:val="0"/>
              <w:spacing w:line="360" w:lineRule="auto"/>
              <w:jc w:val="center"/>
              <w:rPr>
                <w:rFonts w:ascii="Times New Roman" w:hAnsi="Times New Roman" w:cs="Times New Roman"/>
              </w:rPr>
            </w:pPr>
            <w:r>
              <w:rPr>
                <w:rFonts w:ascii="Times New Roman" w:hAnsi="Times New Roman" w:cs="Times New Roman"/>
              </w:rPr>
              <w:t>(直接与间接)</w:t>
            </w:r>
          </w:p>
        </w:tc>
        <w:tc>
          <w:tcPr>
            <w:tcW w:w="4308" w:type="dxa"/>
            <w:shd w:val="clear" w:color="auto" w:fill="auto"/>
            <w:vAlign w:val="center"/>
          </w:tcPr>
          <w:p>
            <w:pPr>
              <w:pStyle w:val="2"/>
              <w:snapToGrid w:val="0"/>
              <w:spacing w:line="360" w:lineRule="auto"/>
              <w:jc w:val="left"/>
              <w:rPr>
                <w:rFonts w:hAnsi="宋体" w:cs="宋体"/>
              </w:rPr>
            </w:pPr>
            <w:r>
              <w:rPr>
                <w:rFonts w:hAnsi="宋体" w:cs="Times New Roman"/>
              </w:rPr>
              <w:t>①</w:t>
            </w:r>
            <w:r>
              <w:rPr>
                <w:rFonts w:ascii="Times New Roman" w:hAnsi="Times New Roman" w:cs="Times New Roman"/>
              </w:rPr>
              <w:t>直接表现人物的思想和内在情感；</w:t>
            </w:r>
            <w:r>
              <w:rPr>
                <w:rFonts w:hAnsi="宋体" w:cs="Times New Roman"/>
              </w:rPr>
              <w:t>②</w:t>
            </w:r>
            <w:r>
              <w:rPr>
                <w:rFonts w:ascii="Times New Roman" w:hAnsi="Times New Roman" w:cs="Times New Roman"/>
              </w:rPr>
              <w:t>表现人物思想品质、刻画人物性格；</w:t>
            </w:r>
            <w:r>
              <w:rPr>
                <w:rFonts w:hAnsi="宋体" w:cs="Times New Roman"/>
              </w:rPr>
              <w:t>③</w:t>
            </w:r>
            <w:r>
              <w:rPr>
                <w:rFonts w:ascii="Times New Roman" w:hAnsi="Times New Roman" w:cs="Times New Roman"/>
              </w:rPr>
              <w:t>推动情节发展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shd w:val="clear" w:color="auto" w:fill="auto"/>
            <w:vAlign w:val="center"/>
          </w:tcPr>
          <w:p>
            <w:pPr>
              <w:pStyle w:val="2"/>
              <w:snapToGrid w:val="0"/>
              <w:spacing w:line="360" w:lineRule="auto"/>
              <w:jc w:val="center"/>
              <w:rPr>
                <w:rFonts w:ascii="Times New Roman" w:hAnsi="Times New Roman" w:cs="Times New Roman"/>
              </w:rPr>
            </w:pPr>
          </w:p>
        </w:tc>
        <w:tc>
          <w:tcPr>
            <w:tcW w:w="2154"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细节描写</w:t>
            </w:r>
          </w:p>
          <w:p>
            <w:pPr>
              <w:pStyle w:val="2"/>
              <w:snapToGrid w:val="0"/>
              <w:spacing w:line="360" w:lineRule="auto"/>
              <w:jc w:val="left"/>
              <w:rPr>
                <w:rFonts w:ascii="Times New Roman" w:hAnsi="Times New Roman" w:cs="Times New Roman"/>
              </w:rPr>
            </w:pPr>
            <w:r>
              <w:rPr>
                <w:rFonts w:ascii="Times New Roman" w:hAnsi="Times New Roman" w:cs="Times New Roman"/>
              </w:rPr>
              <w:t>(动作细节、语言细节、服饰细节、表情细节等)</w:t>
            </w:r>
          </w:p>
        </w:tc>
        <w:tc>
          <w:tcPr>
            <w:tcW w:w="4308" w:type="dxa"/>
            <w:shd w:val="clear" w:color="auto" w:fill="auto"/>
            <w:vAlign w:val="center"/>
          </w:tcPr>
          <w:p>
            <w:pPr>
              <w:pStyle w:val="2"/>
              <w:snapToGrid w:val="0"/>
              <w:spacing w:line="360" w:lineRule="auto"/>
              <w:jc w:val="left"/>
              <w:rPr>
                <w:rFonts w:hAnsi="宋体" w:cs="宋体"/>
              </w:rPr>
            </w:pPr>
            <w:r>
              <w:rPr>
                <w:rFonts w:hAnsi="宋体" w:cs="Times New Roman"/>
              </w:rPr>
              <w:t>①</w:t>
            </w:r>
            <w:r>
              <w:rPr>
                <w:rFonts w:ascii="Times New Roman" w:hAnsi="Times New Roman" w:cs="Times New Roman"/>
              </w:rPr>
              <w:t>渲染时代气氛、地方特色，为人物活动提供背景；</w:t>
            </w:r>
            <w:r>
              <w:rPr>
                <w:rFonts w:hAnsi="宋体" w:cs="Times New Roman"/>
              </w:rPr>
              <w:t>②</w:t>
            </w:r>
            <w:r>
              <w:rPr>
                <w:rFonts w:ascii="Times New Roman" w:hAnsi="Times New Roman" w:cs="Times New Roman"/>
              </w:rPr>
              <w:t>细腻逼真地刻画人物性格；</w:t>
            </w:r>
            <w:r>
              <w:rPr>
                <w:rFonts w:hAnsi="宋体" w:cs="Times New Roman"/>
              </w:rPr>
              <w:t>③</w:t>
            </w:r>
            <w:r>
              <w:rPr>
                <w:rFonts w:ascii="Times New Roman" w:hAnsi="Times New Roman" w:cs="Times New Roman"/>
              </w:rPr>
              <w:t>推动情节发展；</w:t>
            </w:r>
            <w:r>
              <w:rPr>
                <w:rFonts w:hAnsi="宋体" w:cs="Times New Roman"/>
              </w:rPr>
              <w:t>④</w:t>
            </w:r>
            <w:r>
              <w:rPr>
                <w:rFonts w:ascii="Times New Roman" w:hAnsi="Times New Roman" w:cs="Times New Roman"/>
              </w:rPr>
              <w:t>照应上下文的某个情节；</w:t>
            </w:r>
            <w:r>
              <w:rPr>
                <w:rFonts w:hAnsi="宋体" w:cs="Times New Roman"/>
              </w:rPr>
              <w:t>⑤</w:t>
            </w:r>
            <w:r>
              <w:rPr>
                <w:rFonts w:ascii="Times New Roman" w:hAnsi="Times New Roman" w:cs="Times New Roman"/>
              </w:rPr>
              <w:t>烘托人物心情，暗示人物命运；</w:t>
            </w:r>
            <w:r>
              <w:rPr>
                <w:rFonts w:hAnsi="宋体" w:cs="Times New Roman"/>
              </w:rPr>
              <w:t>⑥</w:t>
            </w:r>
            <w:r>
              <w:rPr>
                <w:rFonts w:ascii="Times New Roman" w:hAnsi="Times New Roman" w:cs="Times New Roman"/>
              </w:rPr>
              <w:t>营造某种氛围；</w:t>
            </w:r>
            <w:r>
              <w:rPr>
                <w:rFonts w:hAnsi="宋体" w:cs="Times New Roman"/>
              </w:rPr>
              <w:t>⑦</w:t>
            </w:r>
            <w:r>
              <w:rPr>
                <w:rFonts w:ascii="Times New Roman" w:hAnsi="Times New Roman" w:cs="Times New Roman"/>
              </w:rPr>
              <w:t>深化主题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restart"/>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侧面</w:t>
            </w:r>
          </w:p>
        </w:tc>
        <w:tc>
          <w:tcPr>
            <w:tcW w:w="2154"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景物(环境)烘托</w:t>
            </w:r>
          </w:p>
        </w:tc>
        <w:tc>
          <w:tcPr>
            <w:tcW w:w="4308" w:type="dxa"/>
            <w:shd w:val="clear" w:color="auto" w:fill="auto"/>
            <w:vAlign w:val="center"/>
          </w:tcPr>
          <w:p>
            <w:pPr>
              <w:pStyle w:val="2"/>
              <w:snapToGrid w:val="0"/>
              <w:spacing w:line="360" w:lineRule="auto"/>
              <w:jc w:val="center"/>
              <w:rPr>
                <w:rFonts w:ascii="Times New Roman" w:hAnsi="Times New Roman" w:cs="Times New Roman"/>
              </w:rPr>
            </w:pPr>
            <w:r>
              <w:rPr>
                <w:rFonts w:hAnsi="宋体" w:cs="Times New Roman"/>
              </w:rPr>
              <w:t>①</w:t>
            </w:r>
            <w:r>
              <w:rPr>
                <w:rFonts w:ascii="Times New Roman" w:hAnsi="Times New Roman" w:cs="Times New Roman"/>
              </w:rPr>
              <w:t>烘托人物心情；</w:t>
            </w:r>
            <w:r>
              <w:rPr>
                <w:rFonts w:hAnsi="宋体" w:cs="Times New Roman"/>
              </w:rPr>
              <w:t>②</w:t>
            </w:r>
            <w:r>
              <w:rPr>
                <w:rFonts w:ascii="Times New Roman" w:hAnsi="Times New Roman" w:cs="Times New Roman"/>
              </w:rPr>
              <w:t>衬托人物性格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60" w:type="dxa"/>
            <w:vMerge w:val="continue"/>
            <w:shd w:val="clear" w:color="auto" w:fill="auto"/>
            <w:vAlign w:val="center"/>
          </w:tcPr>
          <w:p>
            <w:pPr>
              <w:pStyle w:val="2"/>
              <w:snapToGrid w:val="0"/>
              <w:spacing w:line="360" w:lineRule="auto"/>
              <w:jc w:val="center"/>
              <w:rPr>
                <w:rFonts w:ascii="Times New Roman" w:hAnsi="Times New Roman" w:cs="Times New Roman"/>
              </w:rPr>
            </w:pPr>
          </w:p>
        </w:tc>
        <w:tc>
          <w:tcPr>
            <w:tcW w:w="2154"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他人对比衬托</w:t>
            </w:r>
          </w:p>
        </w:tc>
        <w:tc>
          <w:tcPr>
            <w:tcW w:w="4308" w:type="dxa"/>
            <w:shd w:val="clear" w:color="auto" w:fill="auto"/>
            <w:vAlign w:val="center"/>
          </w:tcPr>
          <w:p>
            <w:pPr>
              <w:pStyle w:val="2"/>
              <w:snapToGrid w:val="0"/>
              <w:spacing w:line="360" w:lineRule="auto"/>
              <w:jc w:val="center"/>
              <w:rPr>
                <w:rFonts w:ascii="Times New Roman" w:hAnsi="Times New Roman" w:cs="Times New Roman"/>
              </w:rPr>
            </w:pPr>
            <w:r>
              <w:rPr>
                <w:rFonts w:hAnsi="宋体" w:cs="Times New Roman"/>
              </w:rPr>
              <w:t>①</w:t>
            </w:r>
            <w:r>
              <w:rPr>
                <w:rFonts w:ascii="Times New Roman" w:hAnsi="Times New Roman" w:cs="Times New Roman"/>
              </w:rPr>
              <w:t>突出另一人物的性格特征；</w:t>
            </w:r>
            <w:r>
              <w:rPr>
                <w:rFonts w:hAnsi="宋体" w:cs="Times New Roman"/>
              </w:rPr>
              <w:t>②</w:t>
            </w:r>
            <w:r>
              <w:rPr>
                <w:rFonts w:ascii="Times New Roman" w:hAnsi="Times New Roman" w:cs="Times New Roman"/>
              </w:rPr>
              <w:t>深化主题</w:t>
            </w:r>
          </w:p>
        </w:tc>
      </w:tr>
    </w:tbl>
    <w:p>
      <w:pPr>
        <w:spacing w:line="460" w:lineRule="exact"/>
        <w:rPr>
          <w:rFonts w:ascii="宋体" w:hAnsi="宋体"/>
        </w:rPr>
      </w:pPr>
    </w:p>
    <w:p>
      <w:pPr>
        <w:pStyle w:val="6"/>
        <w:numPr>
          <w:ilvl w:val="0"/>
          <w:numId w:val="1"/>
        </w:numPr>
        <w:spacing w:line="460" w:lineRule="exact"/>
        <w:ind w:firstLineChars="0"/>
        <w:rPr>
          <w:rFonts w:ascii="宋体" w:hAnsi="宋体"/>
          <w:b/>
          <w:bCs/>
        </w:rPr>
      </w:pPr>
      <w:r>
        <w:rPr>
          <w:rFonts w:hint="eastAsia" w:ascii="宋体" w:hAnsi="宋体"/>
          <w:b/>
          <w:bCs/>
        </w:rPr>
        <w:t>典例调研（约2</w:t>
      </w:r>
      <w:r>
        <w:rPr>
          <w:rFonts w:ascii="宋体" w:hAnsi="宋体"/>
          <w:b/>
          <w:bCs/>
        </w:rPr>
        <w:t>0</w:t>
      </w:r>
      <w:r>
        <w:rPr>
          <w:rFonts w:hint="eastAsia" w:ascii="宋体" w:hAnsi="宋体"/>
          <w:b/>
          <w:bCs/>
        </w:rPr>
        <w:t>分钟）</w:t>
      </w:r>
    </w:p>
    <w:p>
      <w:pPr>
        <w:pStyle w:val="2"/>
        <w:snapToGrid w:val="0"/>
        <w:spacing w:line="360" w:lineRule="auto"/>
        <w:ind w:left="440"/>
        <w:rPr>
          <w:rFonts w:ascii="Times New Roman" w:hAnsi="Times New Roman" w:cs="Times New Roman"/>
        </w:rPr>
      </w:pPr>
      <w:r>
        <w:rPr>
          <w:rFonts w:hint="eastAsia" w:ascii="Times New Roman" w:hAnsi="Times New Roman" w:eastAsia="黑体" w:cs="Times New Roman"/>
        </w:rPr>
        <w:t>（一）</w:t>
      </w:r>
      <w:r>
        <w:rPr>
          <w:rFonts w:ascii="Times New Roman" w:hAnsi="Times New Roman" w:eastAsia="黑体" w:cs="Times New Roman"/>
        </w:rPr>
        <w:t>阅读下面的文字，完成文后题目。</w:t>
      </w:r>
    </w:p>
    <w:p>
      <w:pPr>
        <w:pStyle w:val="2"/>
        <w:snapToGrid w:val="0"/>
        <w:spacing w:line="360" w:lineRule="auto"/>
        <w:ind w:left="440"/>
        <w:rPr>
          <w:rFonts w:ascii="Times New Roman" w:hAnsi="Times New Roman" w:eastAsia="楷体_GB2312" w:cs="Times New Roman"/>
        </w:rPr>
      </w:pPr>
      <w:r>
        <w:rPr>
          <w:rFonts w:hAnsi="宋体" w:eastAsia="楷体_GB2312" w:cs="Times New Roman"/>
        </w:rPr>
        <w:t>①</w:t>
      </w:r>
      <w:r>
        <w:rPr>
          <w:rFonts w:ascii="Times New Roman" w:hAnsi="Times New Roman" w:eastAsia="楷体_GB2312" w:cs="Times New Roman"/>
        </w:rPr>
        <w:t>每当早晨醒来，我便打开房间的窗户，倾听着从山上透过果园中茂密的绿阴向我传来的心事重重的歌声。无论我醒得多早，这歌声都已经回荡在充满着盛开的桃花和无花果的香甜气息的晨空里了。</w:t>
      </w:r>
    </w:p>
    <w:p>
      <w:pPr>
        <w:pStyle w:val="2"/>
        <w:snapToGrid w:val="0"/>
        <w:spacing w:line="360" w:lineRule="auto"/>
        <w:ind w:left="440"/>
        <w:rPr>
          <w:rFonts w:ascii="Times New Roman" w:hAnsi="Times New Roman" w:eastAsia="楷体_GB2312" w:cs="Times New Roman"/>
        </w:rPr>
      </w:pPr>
      <w:r>
        <w:rPr>
          <w:rFonts w:hAnsi="宋体" w:eastAsia="楷体_GB2312" w:cs="Times New Roman"/>
        </w:rPr>
        <w:t>②</w:t>
      </w:r>
      <w:r>
        <w:rPr>
          <w:rFonts w:ascii="Times New Roman" w:hAnsi="Times New Roman" w:eastAsia="楷体_GB2312" w:cs="Times New Roman"/>
        </w:rPr>
        <w:t>村民们对我说，这心事重重的歌声他们已经听了七个年头。我问他们：</w:t>
      </w:r>
      <w:r>
        <w:rPr>
          <w:rFonts w:hAnsi="宋体" w:cs="Times New Roman"/>
        </w:rPr>
        <w:t>“</w:t>
      </w:r>
      <w:r>
        <w:rPr>
          <w:rFonts w:ascii="Times New Roman" w:hAnsi="Times New Roman" w:eastAsia="楷体_GB2312" w:cs="Times New Roman"/>
        </w:rPr>
        <w:t>这是谁在唱？</w:t>
      </w:r>
      <w:r>
        <w:rPr>
          <w:rFonts w:hAnsi="宋体" w:cs="Times New Roman"/>
        </w:rPr>
        <w:t>”</w:t>
      </w:r>
      <w:r>
        <w:rPr>
          <w:rFonts w:ascii="Times New Roman" w:hAnsi="Times New Roman" w:eastAsia="楷体_GB2312" w:cs="Times New Roman"/>
        </w:rPr>
        <w:t>他们告诉我，这是一个叫乌米的疯老婆子唱的。六年前她的丈夫和两个孩子出海捕鱼，至今没有回来。从那时起，乌米便每天坐在自家土屋的门槛上，望着大海歌唱，等待着自己的亲人。</w:t>
      </w:r>
    </w:p>
    <w:p>
      <w:pPr>
        <w:pStyle w:val="2"/>
        <w:snapToGrid w:val="0"/>
        <w:spacing w:line="360" w:lineRule="auto"/>
        <w:ind w:left="440"/>
        <w:rPr>
          <w:rFonts w:ascii="Times New Roman" w:hAnsi="Times New Roman" w:eastAsia="楷体_GB2312" w:cs="Times New Roman"/>
        </w:rPr>
      </w:pPr>
      <w:r>
        <w:rPr>
          <w:rFonts w:hAnsi="宋体" w:eastAsia="楷体_GB2312" w:cs="Times New Roman"/>
        </w:rPr>
        <w:t>③</w:t>
      </w:r>
      <w:r>
        <w:rPr>
          <w:rFonts w:ascii="Times New Roman" w:hAnsi="Times New Roman" w:eastAsia="楷体_GB2312" w:cs="Times New Roman"/>
        </w:rPr>
        <w:t>一次，我去看她。乌米坐在门旁的石头上，她的身材匀称颀长，白发苍苍。她那布满细小皱纹的脸，已被太阳晒成了棕褐色。层层叠叠的石堆，年久失修的半塌的土屋，在炎热的蓝天衬托下的阿伊·佩特里山的灰色峰顶，以及在太阳照耀下寒光熠熠的大海，所有这一切在老人周围形成了一种肃穆静谧的气氛。在乌米脚下的山坡上，有一些零零落落的村舍。透过果园的绿树丛看去，它们那五颜六色的屋顶，酷似一个被打翻了的颜料箱。从山下不时传来马具的叮当声，还有潮水拍击海岸的沙沙声。偶尔还可以听到聚集在集市上咖啡馆附近的人们的喧嚷声。在这儿的山顶上是一片宁静，只有淙淙的溪水，伴随着还在六年前已经开始了的乌米的幽思漫漫的歌声。</w:t>
      </w:r>
    </w:p>
    <w:p>
      <w:pPr>
        <w:pStyle w:val="2"/>
        <w:snapToGrid w:val="0"/>
        <w:spacing w:line="360" w:lineRule="auto"/>
        <w:ind w:left="440"/>
        <w:rPr>
          <w:rFonts w:ascii="Times New Roman" w:hAnsi="Times New Roman" w:eastAsia="楷体_GB2312" w:cs="Times New Roman"/>
        </w:rPr>
      </w:pPr>
      <w:r>
        <w:rPr>
          <w:rFonts w:hAnsi="宋体" w:eastAsia="楷体_GB2312" w:cs="Times New Roman"/>
        </w:rPr>
        <w:t>④</w:t>
      </w:r>
      <w:r>
        <w:rPr>
          <w:rFonts w:ascii="Times New Roman" w:hAnsi="Times New Roman" w:eastAsia="楷体_GB2312" w:cs="Times New Roman"/>
        </w:rPr>
        <w:t>我走近前去，在她身旁坐下，听着她歌唱。歌子是那样奇特：满怀信心的曲调不时为忧思所代替，其中含有焦灼不安和疲倦的调子，它时而中断，寂然无声；时而又响起来，充满了喜悦和希望</w:t>
      </w:r>
      <w:r>
        <w:rPr>
          <w:rFonts w:hAnsi="宋体" w:cs="Times New Roman"/>
        </w:rPr>
        <w:t>……</w:t>
      </w:r>
    </w:p>
    <w:p>
      <w:pPr>
        <w:pStyle w:val="2"/>
        <w:snapToGrid w:val="0"/>
        <w:spacing w:line="360" w:lineRule="auto"/>
        <w:rPr>
          <w:rFonts w:ascii="Times New Roman" w:hAnsi="Times New Roman" w:eastAsia="楷体_GB2312" w:cs="Times New Roman"/>
        </w:rPr>
      </w:pPr>
      <w:r>
        <w:rPr>
          <w:rFonts w:hAnsi="宋体" w:eastAsia="楷体_GB2312" w:cs="Times New Roman"/>
        </w:rPr>
        <w:t>⑤</w:t>
      </w:r>
      <w:r>
        <w:rPr>
          <w:rFonts w:ascii="Times New Roman" w:hAnsi="Times New Roman" w:eastAsia="楷体_GB2312" w:cs="Times New Roman"/>
        </w:rPr>
        <w:t>乌米一直在唱着，她微笑地摇晃着身躯，目不转睛地凝视着在日光下闪烁着耀眼光辉的茫茫大海。</w:t>
      </w:r>
    </w:p>
    <w:p>
      <w:pPr>
        <w:pStyle w:val="2"/>
        <w:snapToGrid w:val="0"/>
        <w:spacing w:line="360" w:lineRule="auto"/>
        <w:rPr>
          <w:rFonts w:hAnsi="宋体" w:cs="Times New Roman"/>
        </w:rPr>
      </w:pPr>
      <w:r>
        <w:rPr>
          <w:rFonts w:hAnsi="宋体" w:eastAsia="楷体_GB2312" w:cs="Times New Roman"/>
        </w:rPr>
        <w:t>⑥</w:t>
      </w:r>
      <w:r>
        <w:rPr>
          <w:rFonts w:ascii="Times New Roman" w:hAnsi="Times New Roman" w:eastAsia="楷体_GB2312" w:cs="Times New Roman"/>
        </w:rPr>
        <w:t>年迈的乌米永远等不到什么了，但她将怀着希望活着和死去</w:t>
      </w:r>
      <w:r>
        <w:rPr>
          <w:rFonts w:hAnsi="宋体" w:cs="Times New Roman"/>
        </w:rPr>
        <w:t>……</w:t>
      </w:r>
    </w:p>
    <w:p>
      <w:pPr>
        <w:pStyle w:val="2"/>
        <w:snapToGrid w:val="0"/>
        <w:spacing w:line="360" w:lineRule="auto"/>
        <w:jc w:val="right"/>
        <w:rPr>
          <w:rFonts w:ascii="Times New Roman" w:hAnsi="Times New Roman" w:cs="Times New Roman"/>
        </w:rPr>
      </w:pPr>
      <w:r>
        <w:rPr>
          <w:rFonts w:ascii="IPAPANNEW" w:hAnsi="IPAPANNEW" w:eastAsia="仿宋_GB2312" w:cs="Times New Roman"/>
        </w:rPr>
        <w:t>[节选自(俄)阿·马·高尔基《乌米》]</w:t>
      </w:r>
    </w:p>
    <w:p>
      <w:pPr>
        <w:pStyle w:val="2"/>
        <w:snapToGrid w:val="0"/>
        <w:spacing w:line="360" w:lineRule="auto"/>
        <w:ind w:left="440"/>
        <w:rPr>
          <w:rFonts w:ascii="Times New Roman" w:hAnsi="Times New Roman" w:cs="Times New Roman"/>
        </w:rPr>
      </w:pPr>
      <w:r>
        <w:rPr>
          <w:rFonts w:ascii="Times New Roman" w:hAnsi="Times New Roman" w:cs="Times New Roman"/>
        </w:rPr>
        <w:t>指出第</w:t>
      </w:r>
      <w:r>
        <w:rPr>
          <w:rFonts w:hAnsi="宋体" w:cs="Times New Roman"/>
        </w:rPr>
        <w:t>③</w:t>
      </w:r>
      <w:r>
        <w:rPr>
          <w:rFonts w:ascii="Times New Roman" w:hAnsi="Times New Roman" w:cs="Times New Roman"/>
        </w:rPr>
        <w:t>段中景物描写所采用的手法，并简析该段景物描写的作用。</w:t>
      </w:r>
    </w:p>
    <w:p>
      <w:pPr>
        <w:pStyle w:val="2"/>
        <w:snapToGrid w:val="0"/>
        <w:spacing w:line="360" w:lineRule="auto"/>
        <w:rPr>
          <w:rFonts w:ascii="Times New Roman" w:hAnsi="Times New Roman" w:cs="Times New Roman"/>
        </w:rPr>
      </w:pPr>
      <w:r>
        <w:rPr>
          <w:rFonts w:hint="eastAsia" w:ascii="Times New Roman" w:hAnsi="Times New Roman" w:cs="Times New Roman"/>
        </w:rPr>
        <w:t>答：_____________________________________________________________________________________________________________________________________________________________________________________________________________________________________________________________________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2"/>
        <w:snapToGrid w:val="0"/>
        <w:spacing w:line="360" w:lineRule="auto"/>
        <w:rPr>
          <w:rFonts w:ascii="Times New Roman" w:hAnsi="Times New Roman" w:cs="Times New Roman"/>
        </w:rPr>
      </w:pPr>
      <w:r>
        <w:rPr>
          <w:rFonts w:hint="eastAsia" w:ascii="Times New Roman" w:hAnsi="Times New Roman" w:cs="Times New Roman"/>
        </w:rPr>
        <w:t>（二）</w:t>
      </w:r>
      <w:r>
        <w:rPr>
          <w:rFonts w:ascii="Times New Roman" w:hAnsi="Times New Roman" w:cs="Times New Roman"/>
        </w:rPr>
        <w:t>鲁迅是位细节描写大师。他在《祝福》中对祥林嫂集中进行了三次外貌描写，在这三次描写中，鲁迅都对其眼睛进行了极其精细、精彩的刻画，试分析这三次眼睛细节描写的内涵和作用。</w:t>
      </w:r>
    </w:p>
    <w:p>
      <w:pPr>
        <w:pStyle w:val="2"/>
        <w:snapToGrid w:val="0"/>
        <w:spacing w:line="360" w:lineRule="auto"/>
        <w:ind w:firstLine="420" w:firstLineChars="200"/>
        <w:rPr>
          <w:rFonts w:ascii="Times New Roman" w:hAnsi="Times New Roman" w:cs="Times New Roman"/>
        </w:rPr>
      </w:pPr>
      <w:r>
        <w:rPr>
          <w:rFonts w:ascii="Times New Roman" w:hAnsi="Times New Roman" w:cs="Times New Roman"/>
        </w:rPr>
        <w:t>第一处：</w:t>
      </w:r>
      <w:r>
        <w:rPr>
          <w:rFonts w:ascii="Times New Roman" w:hAnsi="Times New Roman" w:eastAsia="楷体_GB2312" w:cs="Times New Roman"/>
        </w:rPr>
        <w:t>她不是鲁镇人。有一年的冬初，四叔家里要换女工，做中人的卫老婆子带她进来了，头上扎着白头绳，乌裙，蓝夹袄，月白背心，年纪大约二十六七，脸色青黄，但两颊却还是红的。卫老婆子叫她祥林嫂，说是自己母家的邻舍，死了当家人，所以出来做工了。四叔皱了皱眉，四婶已经知道了他的意思，是在讨厌她是一个寡妇。但看她模样还周正，手脚都壮大，又只是顺着眼，不开一句口，很像一个安分耐劳的人，便不管四叔的皱眉，将她留下了。</w:t>
      </w:r>
    </w:p>
    <w:p>
      <w:pPr>
        <w:pStyle w:val="2"/>
        <w:snapToGrid w:val="0"/>
        <w:spacing w:line="360" w:lineRule="auto"/>
        <w:ind w:firstLine="420" w:firstLineChars="200"/>
        <w:rPr>
          <w:rFonts w:ascii="Times New Roman" w:hAnsi="Times New Roman" w:cs="Times New Roman"/>
        </w:rPr>
      </w:pPr>
      <w:r>
        <w:rPr>
          <w:rFonts w:ascii="Times New Roman" w:hAnsi="Times New Roman" w:cs="Times New Roman"/>
        </w:rPr>
        <w:t>第二处：</w:t>
      </w:r>
      <w:r>
        <w:rPr>
          <w:rFonts w:ascii="Times New Roman" w:hAnsi="Times New Roman" w:eastAsia="楷体_GB2312" w:cs="Times New Roman"/>
        </w:rPr>
        <w:t>但有一年的秋季，大约是得到祥林嫂好运的消息之后的又过了两个新年，她竟又站在四叔家的堂前了。桌上放着一个荸荠式的圆篮，檐下一个小铺盖。她仍然头上扎着白头绳，乌裙，蓝夹袄，月白背心，脸色青黄，只是两颊上已经消失了血色，顺着眼，眼角上带些泪痕，眼光也没有先前那样精神了。</w:t>
      </w:r>
    </w:p>
    <w:p>
      <w:pPr>
        <w:pStyle w:val="2"/>
        <w:snapToGrid w:val="0"/>
        <w:spacing w:line="360" w:lineRule="auto"/>
        <w:ind w:firstLine="420" w:firstLineChars="200"/>
        <w:rPr>
          <w:rFonts w:ascii="Times New Roman" w:hAnsi="Times New Roman" w:cs="Times New Roman"/>
        </w:rPr>
      </w:pPr>
      <w:r>
        <w:rPr>
          <w:rFonts w:ascii="Times New Roman" w:hAnsi="Times New Roman" w:cs="Times New Roman"/>
        </w:rPr>
        <w:t>第三处：</w:t>
      </w:r>
      <w:r>
        <w:rPr>
          <w:rFonts w:ascii="Times New Roman" w:hAnsi="Times New Roman" w:eastAsia="楷体_GB2312" w:cs="Times New Roman"/>
        </w:rPr>
        <w:t>我这回在鲁镇所见的人们中，改变之大，可以说无过于她的了：五年前的花白的头发，即今已经全白，全不像四十上下的人；脸上瘦削不堪，黄中带黑，而且消尽了先前悲哀的神色，仿佛是木刻似的；只有那眼珠间或一轮，还可以表示她是一个活物。</w:t>
      </w:r>
    </w:p>
    <w:p>
      <w:pPr>
        <w:pStyle w:val="2"/>
        <w:snapToGrid w:val="0"/>
        <w:spacing w:line="360" w:lineRule="auto"/>
        <w:ind w:firstLine="420" w:firstLineChars="200"/>
        <w:rPr>
          <w:rFonts w:ascii="Times New Roman" w:hAnsi="Times New Roman" w:cs="Times New Roman"/>
        </w:rPr>
      </w:pPr>
      <w:r>
        <w:rPr>
          <w:rFonts w:ascii="Times New Roman" w:hAnsi="Times New Roman" w:eastAsia="仿宋_GB2312" w:cs="Times New Roman"/>
        </w:rPr>
        <w:t>(说明：三处是按祥林嫂生平排序的)</w:t>
      </w:r>
    </w:p>
    <w:p>
      <w:pPr>
        <w:pStyle w:val="2"/>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w:t>
      </w:r>
      <w:r>
        <w:rPr>
          <w:rFonts w:hint="eastAsia"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firstLine="301" w:firstLineChars="100"/>
        <w:jc w:val="center"/>
        <w:rPr>
          <w:rFonts w:ascii="宋体" w:hAnsi="宋体" w:cs="宋体"/>
          <w:b/>
          <w:sz w:val="30"/>
          <w:szCs w:val="30"/>
        </w:rPr>
      </w:pPr>
      <w:r>
        <w:rPr>
          <w:rFonts w:hint="eastAsia" w:ascii="宋体" w:hAnsi="宋体" w:cs="宋体"/>
          <w:b/>
          <w:sz w:val="30"/>
          <w:szCs w:val="30"/>
        </w:rPr>
        <w:t>江苏省仪征中学2022—2023学年度第</w:t>
      </w:r>
      <w:r>
        <w:rPr>
          <w:rFonts w:hint="eastAsia" w:ascii="宋体" w:hAnsi="宋体" w:cs="宋体"/>
          <w:b/>
          <w:sz w:val="30"/>
          <w:szCs w:val="30"/>
          <w:lang w:eastAsia="zh-CN"/>
        </w:rPr>
        <w:t>二</w:t>
      </w:r>
      <w:r>
        <w:rPr>
          <w:rFonts w:hint="eastAsia" w:ascii="宋体" w:hAnsi="宋体" w:cs="宋体"/>
          <w:b/>
          <w:sz w:val="30"/>
          <w:szCs w:val="30"/>
        </w:rPr>
        <w:t>学期高三语文学科作业</w:t>
      </w:r>
    </w:p>
    <w:p>
      <w:pPr>
        <w:jc w:val="center"/>
        <w:rPr>
          <w:rFonts w:hint="eastAsia" w:ascii="Times New Roman" w:hAnsi="Times New Roman" w:eastAsia="宋体" w:cs="Times New Roman"/>
          <w:b/>
          <w:bCs/>
          <w:sz w:val="30"/>
          <w:szCs w:val="30"/>
          <w:lang w:eastAsia="zh-CN"/>
        </w:rPr>
      </w:pPr>
      <w:r>
        <w:rPr>
          <w:rFonts w:hint="eastAsia" w:ascii="Times New Roman" w:hAnsi="Times New Roman" w:cs="Times New Roman"/>
          <w:b/>
          <w:bCs/>
          <w:sz w:val="30"/>
          <w:szCs w:val="30"/>
          <w:lang w:eastAsia="zh-CN"/>
        </w:rPr>
        <w:t>小说阅读</w:t>
      </w:r>
    </w:p>
    <w:p>
      <w:pPr>
        <w:tabs>
          <w:tab w:val="left" w:pos="3261"/>
        </w:tabs>
        <w:snapToGrid w:val="0"/>
        <w:jc w:val="center"/>
        <w:rPr>
          <w:rFonts w:ascii="楷体" w:hAnsi="楷体" w:eastAsia="楷体" w:cs="楷体"/>
          <w:bCs/>
          <w:sz w:val="24"/>
        </w:rPr>
      </w:pPr>
      <w:r>
        <w:rPr>
          <w:rFonts w:hint="eastAsia" w:ascii="楷体" w:hAnsi="楷体" w:eastAsia="楷体" w:cs="楷体"/>
          <w:bCs/>
          <w:sz w:val="24"/>
        </w:rPr>
        <w:t>研制人：</w:t>
      </w:r>
      <w:r>
        <w:rPr>
          <w:rFonts w:hint="eastAsia" w:ascii="楷体" w:hAnsi="楷体" w:eastAsia="楷体" w:cs="楷体"/>
          <w:bCs/>
          <w:sz w:val="24"/>
          <w:lang w:eastAsia="zh-CN"/>
        </w:rPr>
        <w:t>周标</w:t>
      </w:r>
      <w:r>
        <w:rPr>
          <w:rFonts w:hint="eastAsia" w:ascii="楷体" w:hAnsi="楷体" w:eastAsia="楷体" w:cs="楷体"/>
          <w:bCs/>
          <w:sz w:val="24"/>
        </w:rPr>
        <w:t xml:space="preserve">   审核人：王勇 </w:t>
      </w:r>
    </w:p>
    <w:p>
      <w:pPr>
        <w:tabs>
          <w:tab w:val="left" w:pos="3261"/>
        </w:tabs>
        <w:snapToGrid w:val="0"/>
        <w:jc w:val="center"/>
        <w:rPr>
          <w:rFonts w:ascii="楷体" w:hAnsi="楷体" w:eastAsia="楷体" w:cs="楷体"/>
          <w:bCs/>
          <w:sz w:val="24"/>
        </w:rPr>
      </w:pPr>
      <w:r>
        <w:rPr>
          <w:rFonts w:hint="eastAsia" w:ascii="楷体" w:hAnsi="楷体" w:eastAsia="楷体" w:cs="楷体"/>
          <w:bCs/>
          <w:sz w:val="24"/>
        </w:rPr>
        <w:t>班级：______姓名：________学号：________时间：_______作业时长：40分钟</w:t>
      </w:r>
    </w:p>
    <w:p>
      <w:pPr>
        <w:pStyle w:val="2"/>
        <w:snapToGrid w:val="0"/>
        <w:spacing w:line="460" w:lineRule="exact"/>
        <w:rPr>
          <w:rFonts w:ascii="Times New Roman" w:hAnsi="Times New Roman" w:cs="Times New Roman"/>
        </w:rPr>
      </w:pPr>
      <w:r>
        <w:rPr>
          <w:rFonts w:hint="eastAsia" w:ascii="Times New Roman" w:hAnsi="Times New Roman" w:cs="Times New Roman"/>
        </w:rPr>
        <w:t>阅读《步步高》204页的《棋王（节选》完成下列问题：</w:t>
      </w:r>
    </w:p>
    <w:p>
      <w:pPr>
        <w:pStyle w:val="2"/>
        <w:snapToGrid w:val="0"/>
        <w:spacing w:line="360" w:lineRule="auto"/>
        <w:rPr>
          <w:rFonts w:ascii="Times New Roman" w:hAnsi="Times New Roman" w:cs="Times New Roman"/>
        </w:rPr>
      </w:pPr>
      <w:r>
        <w:rPr>
          <w:rFonts w:ascii="Times New Roman" w:hAnsi="Times New Roman" w:cs="Times New Roman"/>
        </w:rPr>
        <w:t>1．结合全文，分析第</w:t>
      </w:r>
      <w:r>
        <w:rPr>
          <w:rFonts w:hint="eastAsia" w:ascii="MS Mincho" w:hAnsi="MS Mincho" w:eastAsia="MS Mincho" w:cs="MS Mincho"/>
        </w:rPr>
        <w:t>⑬</w:t>
      </w:r>
      <w:r>
        <w:rPr>
          <w:rFonts w:ascii="Times New Roman" w:hAnsi="Times New Roman" w:cs="Times New Roman"/>
        </w:rPr>
        <w:t>段中画波浪线部分肖像描写的特色。</w:t>
      </w:r>
    </w:p>
    <w:p>
      <w:pPr>
        <w:pStyle w:val="2"/>
        <w:snapToGrid w:val="0"/>
        <w:spacing w:line="460" w:lineRule="exact"/>
        <w:rPr>
          <w:rFonts w:ascii="Times New Roman" w:hAnsi="Times New Roman" w:cs="Times New Roman"/>
        </w:rPr>
      </w:pPr>
      <w:r>
        <w:rPr>
          <w:rFonts w:ascii="Times New Roman" w:hAnsi="Times New Roman" w:cs="Times New Roman"/>
        </w:rPr>
        <w:t>答：</w:t>
      </w:r>
      <w:bookmarkStart w:id="1" w:name="_Hlk96712837"/>
      <w:r>
        <w:rPr>
          <w:rFonts w:ascii="Times New Roman" w:hAnsi="Times New Roman" w:cs="Times New Roman"/>
        </w:rPr>
        <w:t>___________________________________________________________________________________</w:t>
      </w:r>
      <w:bookmarkEnd w:id="1"/>
    </w:p>
    <w:p>
      <w:pPr>
        <w:pStyle w:val="2"/>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w:t>
      </w:r>
    </w:p>
    <w:p>
      <w:pPr>
        <w:pStyle w:val="2"/>
        <w:snapToGrid w:val="0"/>
        <w:spacing w:line="360" w:lineRule="auto"/>
        <w:rPr>
          <w:rFonts w:ascii="Times New Roman" w:hAnsi="Times New Roman" w:cs="Times New Roman"/>
        </w:rPr>
      </w:pPr>
      <w:r>
        <w:rPr>
          <w:rFonts w:ascii="Times New Roman" w:hAnsi="Times New Roman" w:cs="Times New Roman"/>
        </w:rPr>
        <w:t>2．小说中的烘托手法在人物形象塑造中运用得十分突出，请结合作品简要分析。</w:t>
      </w:r>
    </w:p>
    <w:p>
      <w:pPr>
        <w:pStyle w:val="2"/>
        <w:snapToGrid w:val="0"/>
        <w:spacing w:line="460" w:lineRule="exact"/>
        <w:rPr>
          <w:rFonts w:ascii="Times New Roman" w:hAnsi="Times New Roman" w:cs="Times New Roman"/>
        </w:rPr>
      </w:pPr>
      <w:r>
        <w:rPr>
          <w:rFonts w:ascii="Times New Roman" w:hAnsi="Times New Roman" w:cs="Times New Roman"/>
        </w:rPr>
        <w:t>答：___________________________________________________________________________________</w:t>
      </w:r>
    </w:p>
    <w:p>
      <w:pPr>
        <w:pStyle w:val="2"/>
        <w:snapToGrid w:val="0"/>
        <w:spacing w:line="460" w:lineRule="exact"/>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w:t>
      </w:r>
    </w:p>
    <w:p>
      <w:pPr>
        <w:pStyle w:val="2"/>
        <w:snapToGrid w:val="0"/>
        <w:spacing w:line="360" w:lineRule="auto"/>
        <w:rPr>
          <w:rFonts w:hint="eastAsia" w:ascii="Times New Roman" w:hAnsi="Times New Roman" w:cs="Times New Roman"/>
        </w:rPr>
      </w:pPr>
    </w:p>
    <w:p>
      <w:pPr>
        <w:pStyle w:val="2"/>
        <w:snapToGrid w:val="0"/>
        <w:spacing w:line="360" w:lineRule="auto"/>
        <w:rPr>
          <w:rFonts w:ascii="Times New Roman" w:hAnsi="Times New Roman" w:cs="Times New Roman"/>
        </w:rPr>
      </w:pPr>
      <w:r>
        <w:rPr>
          <w:rFonts w:hint="eastAsia" w:ascii="Times New Roman" w:hAnsi="Times New Roman" w:cs="Times New Roman"/>
        </w:rPr>
        <w:t>★</w:t>
      </w:r>
      <w:r>
        <w:rPr>
          <w:rFonts w:ascii="Times New Roman" w:hAnsi="Times New Roman" w:cs="Times New Roman"/>
        </w:rPr>
        <w:t>3．小说主要运用了哪些手法来塑造王一生这一形象？请结合文本进行分析。</w:t>
      </w:r>
    </w:p>
    <w:p>
      <w:pPr>
        <w:pStyle w:val="2"/>
        <w:snapToGrid w:val="0"/>
        <w:spacing w:line="460" w:lineRule="exact"/>
        <w:rPr>
          <w:rFonts w:ascii="Times New Roman" w:hAnsi="Times New Roman" w:cs="Times New Roman"/>
        </w:rPr>
      </w:pPr>
      <w:r>
        <w:rPr>
          <w:rFonts w:ascii="Times New Roman" w:hAnsi="Times New Roman" w:cs="Times New Roman"/>
        </w:rPr>
        <w:t>答：___________________________________________________________________________________</w:t>
      </w:r>
    </w:p>
    <w:p>
      <w:pPr>
        <w:pStyle w:val="2"/>
        <w:snapToGrid w:val="0"/>
        <w:spacing w:line="460" w:lineRule="exact"/>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w:t>
      </w:r>
    </w:p>
    <w:sectPr>
      <w:pgSz w:w="11906" w:h="16838"/>
      <w:pgMar w:top="1134" w:right="1361" w:bottom="113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MT Extra">
    <w:panose1 w:val="05050102010205020202"/>
    <w:charset w:val="02"/>
    <w:family w:val="roman"/>
    <w:pitch w:val="default"/>
    <w:sig w:usb0="8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IPAPANNEW">
    <w:altName w:val="Segoe UI"/>
    <w:panose1 w:val="00000000000000000000"/>
    <w:charset w:val="00"/>
    <w:family w:val="auto"/>
    <w:pitch w:val="default"/>
    <w:sig w:usb0="00000000" w:usb1="00000000" w:usb2="00000021" w:usb3="00000000" w:csb0="00000197"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Arial Unicode MS">
    <w:panose1 w:val="020B0604020202020204"/>
    <w:charset w:val="86"/>
    <w:family w:val="auto"/>
    <w:pitch w:val="default"/>
    <w:sig w:usb0="FFFFFFFF" w:usb1="E9FFFFFF" w:usb2="0000003F" w:usb3="00000000" w:csb0="603F01FF" w:csb1="FFFF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5817C2"/>
    <w:multiLevelType w:val="multilevel"/>
    <w:tmpl w:val="505817C2"/>
    <w:lvl w:ilvl="0" w:tentative="0">
      <w:start w:val="1"/>
      <w:numFmt w:val="japaneseCounting"/>
      <w:lvlText w:val="%1、"/>
      <w:lvlJc w:val="left"/>
      <w:pPr>
        <w:ind w:left="440" w:hanging="44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YmUxZWIwN2E4M2M0MWViNmViYzZjNGI0YThmYWMifQ=="/>
  </w:docVars>
  <w:rsids>
    <w:rsidRoot w:val="0033578F"/>
    <w:rsid w:val="00285BFD"/>
    <w:rsid w:val="0033578F"/>
    <w:rsid w:val="0036486E"/>
    <w:rsid w:val="00382622"/>
    <w:rsid w:val="003E1386"/>
    <w:rsid w:val="00442901"/>
    <w:rsid w:val="004F04B2"/>
    <w:rsid w:val="00586296"/>
    <w:rsid w:val="007179B5"/>
    <w:rsid w:val="00932D77"/>
    <w:rsid w:val="00AF19B8"/>
    <w:rsid w:val="00CE1918"/>
    <w:rsid w:val="00D77F52"/>
    <w:rsid w:val="00DA0FC1"/>
    <w:rsid w:val="00DA79A3"/>
    <w:rsid w:val="00EF072D"/>
    <w:rsid w:val="10D10E21"/>
    <w:rsid w:val="249441E7"/>
    <w:rsid w:val="2CC47634"/>
    <w:rsid w:val="3862667F"/>
    <w:rsid w:val="3FD87226"/>
    <w:rsid w:val="46C422B2"/>
    <w:rsid w:val="4D3723B4"/>
    <w:rsid w:val="4E1C6E78"/>
    <w:rsid w:val="5C25339C"/>
    <w:rsid w:val="637808C7"/>
    <w:rsid w:val="6A8D0A8A"/>
    <w:rsid w:val="764B0603"/>
    <w:rsid w:val="7A3902E6"/>
    <w:rsid w:val="7A39236B"/>
    <w:rsid w:val="7BAC2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MT Extra" w:hAnsi="MT Extra" w:eastAsia="宋体" w:cs="MT Extra"/>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qFormat/>
    <w:uiPriority w:val="0"/>
    <w:rPr>
      <w:rFonts w:ascii="宋体" w:hAnsi="Courier New" w:cs="Courier New"/>
      <w:szCs w:val="21"/>
    </w:rPr>
  </w:style>
  <w:style w:type="paragraph" w:styleId="3">
    <w:name w:val="Balloon Text"/>
    <w:basedOn w:val="1"/>
    <w:link w:val="8"/>
    <w:semiHidden/>
    <w:unhideWhenUsed/>
    <w:qFormat/>
    <w:uiPriority w:val="99"/>
    <w:rPr>
      <w:sz w:val="18"/>
      <w:szCs w:val="18"/>
    </w:rPr>
  </w:style>
  <w:style w:type="paragraph" w:styleId="6">
    <w:name w:val="List Paragraph"/>
    <w:basedOn w:val="1"/>
    <w:qFormat/>
    <w:uiPriority w:val="34"/>
    <w:pPr>
      <w:ind w:firstLine="420" w:firstLineChars="200"/>
    </w:pPr>
  </w:style>
  <w:style w:type="character" w:customStyle="1" w:styleId="7">
    <w:name w:val="纯文本 Char"/>
    <w:basedOn w:val="5"/>
    <w:link w:val="2"/>
    <w:qFormat/>
    <w:uiPriority w:val="0"/>
    <w:rPr>
      <w:rFonts w:ascii="宋体" w:hAnsi="Courier New" w:eastAsia="宋体" w:cs="Courier New"/>
      <w:szCs w:val="21"/>
    </w:rPr>
  </w:style>
  <w:style w:type="character" w:customStyle="1" w:styleId="8">
    <w:name w:val="批注框文本 Char"/>
    <w:basedOn w:val="5"/>
    <w:link w:val="3"/>
    <w:semiHidden/>
    <w:qFormat/>
    <w:uiPriority w:val="99"/>
    <w:rPr>
      <w:rFonts w:ascii="MT Extra" w:hAnsi="MT Extra" w:eastAsia="宋体" w:cs="MT Extra"/>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2892</Words>
  <Characters>4244</Characters>
  <Lines>29</Lines>
  <Paragraphs>8</Paragraphs>
  <TotalTime>1</TotalTime>
  <ScaleCrop>false</ScaleCrop>
  <LinksUpToDate>false</LinksUpToDate>
  <CharactersWithSpaces>4251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2022-02-25T11:45:00Z</dcterms:created>
  <dc:creator>505178779@qq.com</dc:creator>
  <cp:lastModifiedBy>无事听春雷</cp:lastModifiedBy>
  <dcterms:modified xsi:type="dcterms:W3CDTF">2023-03-02T00:46:28Z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F3814086BFC44A1881A451A1DCED9C00</vt:lpwstr>
  </property>
</Properties>
</file>