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shd w:val="clear" w:color="auto" w:fill="FFFFFF"/>
        <w:spacing w:beforeAutospacing="0" w:after="75" w:afterAutospacing="0"/>
        <w:jc w:val="center"/>
        <w:rPr>
          <w:rFonts w:ascii="宋体" w:cs="宋体"/>
          <w:b/>
          <w:bCs/>
          <w:color w:val="000000"/>
          <w:spacing w:val="15"/>
          <w:sz w:val="32"/>
          <w:szCs w:val="32"/>
          <w:shd w:val="clear" w:color="auto" w:fill="FFFFFF"/>
        </w:rPr>
      </w:pPr>
      <w:r>
        <w:rPr>
          <w:rFonts w:hint="eastAsia" w:ascii="宋体" w:hAnsi="宋体" w:cs="宋体"/>
          <w:b/>
          <w:bCs/>
          <w:color w:val="000000"/>
          <w:spacing w:val="15"/>
          <w:sz w:val="32"/>
          <w:szCs w:val="32"/>
          <w:shd w:val="clear" w:color="auto" w:fill="FFFFFF"/>
        </w:rPr>
        <w:t>江苏省仪征中学高三语文片段作文训练</w:t>
      </w:r>
      <w:r>
        <w:rPr>
          <w:rFonts w:ascii="宋体" w:hAnsi="宋体" w:cs="宋体"/>
          <w:b/>
          <w:bCs/>
          <w:color w:val="000000"/>
          <w:spacing w:val="15"/>
          <w:sz w:val="32"/>
          <w:szCs w:val="32"/>
          <w:shd w:val="clear" w:color="auto" w:fill="FFFFFF"/>
        </w:rPr>
        <w:t xml:space="preserve">  </w:t>
      </w:r>
      <w:r>
        <w:rPr>
          <w:rFonts w:ascii="宋体" w:hAnsi="宋体" w:cs="宋体"/>
          <w:color w:val="000000"/>
          <w:spacing w:val="15"/>
          <w:shd w:val="clear" w:color="auto" w:fill="FFFFFF"/>
        </w:rPr>
        <w:t>2023.3.4</w:t>
      </w:r>
    </w:p>
    <w:p>
      <w:pPr>
        <w:pStyle w:val="4"/>
        <w:widowControl/>
        <w:shd w:val="clear" w:color="auto" w:fill="FFFFFF"/>
        <w:spacing w:beforeAutospacing="0" w:afterAutospacing="0"/>
        <w:ind w:firstLine="720" w:firstLineChars="300"/>
        <w:jc w:val="both"/>
        <w:rPr>
          <w:rFonts w:ascii="宋体" w:cs="宋体"/>
          <w:color w:val="000000"/>
          <w:spacing w:val="15"/>
          <w:sz w:val="21"/>
          <w:szCs w:val="21"/>
          <w:shd w:val="clear" w:color="auto" w:fill="FFFFFF"/>
        </w:rPr>
      </w:pPr>
      <w:r>
        <w:rPr>
          <w:rFonts w:hint="eastAsia" w:ascii="宋体" w:cs="宋体"/>
          <w:color w:val="000000"/>
          <w:spacing w:val="15"/>
          <w:sz w:val="21"/>
          <w:szCs w:val="21"/>
          <w:shd w:val="clear" w:color="auto" w:fill="FFFFFF"/>
        </w:rPr>
        <w:t>班级：</w:t>
      </w:r>
      <w:r>
        <w:rPr>
          <w:rFonts w:ascii="宋体" w:cs="宋体"/>
          <w:color w:val="000000"/>
          <w:spacing w:val="15"/>
          <w:sz w:val="21"/>
          <w:szCs w:val="21"/>
          <w:u w:val="single"/>
          <w:shd w:val="clear" w:color="auto" w:fill="FFFFFF"/>
        </w:rPr>
        <w:t xml:space="preserve">               </w:t>
      </w:r>
      <w:r>
        <w:rPr>
          <w:rFonts w:ascii="宋体" w:cs="宋体"/>
          <w:color w:val="000000"/>
          <w:spacing w:val="15"/>
          <w:sz w:val="21"/>
          <w:szCs w:val="21"/>
          <w:shd w:val="clear" w:color="auto" w:fill="FFFFFF"/>
        </w:rPr>
        <w:t xml:space="preserve">                   </w:t>
      </w:r>
      <w:r>
        <w:rPr>
          <w:rFonts w:hint="eastAsia" w:ascii="宋体" w:cs="宋体"/>
          <w:color w:val="000000"/>
          <w:spacing w:val="15"/>
          <w:sz w:val="21"/>
          <w:szCs w:val="21"/>
          <w:shd w:val="clear" w:color="auto" w:fill="FFFFFF"/>
        </w:rPr>
        <w:t>姓名：</w:t>
      </w:r>
      <w:r>
        <w:rPr>
          <w:rFonts w:ascii="宋体" w:cs="宋体"/>
          <w:color w:val="000000"/>
          <w:spacing w:val="15"/>
          <w:sz w:val="21"/>
          <w:szCs w:val="21"/>
          <w:u w:val="single"/>
          <w:shd w:val="clear" w:color="auto" w:fill="FFFFFF"/>
        </w:rPr>
        <w:t xml:space="preserve">               </w:t>
      </w:r>
    </w:p>
    <w:p>
      <w:pPr>
        <w:pStyle w:val="4"/>
        <w:widowControl/>
        <w:shd w:val="clear" w:color="auto" w:fill="FFFFFF"/>
        <w:spacing w:beforeAutospacing="0" w:afterAutospacing="0"/>
        <w:rPr>
          <w:rFonts w:ascii="宋体" w:cs="宋体"/>
          <w:color w:val="000000"/>
          <w:spacing w:val="15"/>
          <w:sz w:val="21"/>
          <w:szCs w:val="21"/>
          <w:shd w:val="clear" w:color="auto" w:fill="FFFFFF"/>
        </w:rPr>
      </w:pPr>
      <w:r>
        <w:rPr>
          <w:rFonts w:hint="eastAsia" w:ascii="宋体" w:hAnsi="宋体" w:cs="宋体"/>
          <w:color w:val="000000"/>
          <w:spacing w:val="15"/>
          <w:sz w:val="21"/>
          <w:szCs w:val="21"/>
          <w:shd w:val="clear" w:color="auto" w:fill="FFFFFF"/>
        </w:rPr>
        <w:t>阅读下面这段文字，根据要求写作文：</w:t>
      </w:r>
    </w:p>
    <w:p>
      <w:pPr>
        <w:pStyle w:val="4"/>
        <w:widowControl/>
        <w:shd w:val="clear" w:color="auto" w:fill="FFFFFF"/>
        <w:spacing w:beforeAutospacing="0" w:afterAutospacing="0"/>
        <w:ind w:firstLine="512" w:firstLineChars="200"/>
        <w:rPr>
          <w:rFonts w:ascii="楷体_GB2312" w:eastAsia="楷体_GB2312" w:cs="宋体"/>
          <w:color w:val="000000"/>
          <w:spacing w:val="23"/>
          <w:sz w:val="21"/>
          <w:szCs w:val="21"/>
        </w:rPr>
      </w:pPr>
      <w:r>
        <w:rPr>
          <w:rStyle w:val="8"/>
          <w:rFonts w:hint="eastAsia" w:ascii="楷体_GB2312" w:hAnsi="宋体" w:eastAsia="楷体_GB2312" w:cs="宋体"/>
          <w:b w:val="0"/>
          <w:color w:val="000000"/>
          <w:spacing w:val="23"/>
          <w:sz w:val="21"/>
          <w:szCs w:val="21"/>
          <w:shd w:val="clear" w:color="auto" w:fill="FFFFFF"/>
        </w:rPr>
        <w:t>宋代邵博在《闻见后录》中说：“书生之见，可言而不可用者哉</w:t>
      </w:r>
      <w:r>
        <w:rPr>
          <w:rStyle w:val="8"/>
          <w:rFonts w:ascii="楷体_GB2312" w:hAnsi="宋体" w:eastAsia="楷体_GB2312" w:cs="宋体"/>
          <w:b w:val="0"/>
          <w:color w:val="000000"/>
          <w:spacing w:val="23"/>
          <w:sz w:val="21"/>
          <w:szCs w:val="21"/>
          <w:shd w:val="clear" w:color="auto" w:fill="FFFFFF"/>
        </w:rPr>
        <w:t>!</w:t>
      </w:r>
      <w:r>
        <w:rPr>
          <w:rStyle w:val="8"/>
          <w:rFonts w:hint="eastAsia" w:ascii="楷体_GB2312" w:hAnsi="宋体" w:eastAsia="楷体_GB2312" w:cs="宋体"/>
          <w:b w:val="0"/>
          <w:color w:val="000000"/>
          <w:spacing w:val="23"/>
          <w:sz w:val="21"/>
          <w:szCs w:val="21"/>
          <w:shd w:val="clear" w:color="auto" w:fill="FFFFFF"/>
        </w:rPr>
        <w:t>”后多借书生之见来指读书人不切实际或不合时宜的见解。然而若书生不见，或书生无见，也未必是时代之福。</w:t>
      </w:r>
    </w:p>
    <w:p>
      <w:pPr>
        <w:pStyle w:val="4"/>
        <w:widowControl/>
        <w:shd w:val="clear" w:color="auto" w:fill="FFFFFF"/>
        <w:spacing w:beforeAutospacing="0" w:afterAutospacing="0"/>
        <w:ind w:firstLine="512" w:firstLineChars="200"/>
        <w:jc w:val="both"/>
        <w:rPr>
          <w:rFonts w:ascii="宋体" w:cs="宋体"/>
          <w:spacing w:val="23"/>
          <w:sz w:val="21"/>
          <w:szCs w:val="21"/>
        </w:rPr>
      </w:pPr>
      <w:r>
        <w:rPr>
          <w:rStyle w:val="8"/>
          <w:rFonts w:hint="eastAsia" w:ascii="宋体" w:hAnsi="宋体" w:cs="宋体"/>
          <w:b w:val="0"/>
          <w:spacing w:val="23"/>
          <w:sz w:val="21"/>
          <w:szCs w:val="21"/>
          <w:shd w:val="clear" w:color="auto" w:fill="FFFFFF"/>
        </w:rPr>
        <w:t>对此，你有怎样的体验和思考</w:t>
      </w:r>
      <w:r>
        <w:rPr>
          <w:rStyle w:val="8"/>
          <w:rFonts w:ascii="宋体" w:hAnsi="宋体" w:cs="宋体"/>
          <w:b w:val="0"/>
          <w:spacing w:val="23"/>
          <w:sz w:val="21"/>
          <w:szCs w:val="21"/>
          <w:shd w:val="clear" w:color="auto" w:fill="FFFFFF"/>
        </w:rPr>
        <w:t>?</w:t>
      </w:r>
      <w:r>
        <w:rPr>
          <w:rStyle w:val="8"/>
          <w:rFonts w:hint="eastAsia" w:ascii="宋体" w:hAnsi="宋体" w:cs="宋体"/>
          <w:b w:val="0"/>
          <w:spacing w:val="23"/>
          <w:sz w:val="21"/>
          <w:szCs w:val="21"/>
          <w:shd w:val="clear" w:color="auto" w:fill="FFFFFF"/>
        </w:rPr>
        <w:t>写一篇文章，谈谈自己的看法。</w:t>
      </w:r>
    </w:p>
    <w:p>
      <w:pPr>
        <w:pStyle w:val="4"/>
        <w:widowControl/>
        <w:shd w:val="clear" w:color="auto" w:fill="FFFFFF"/>
        <w:spacing w:beforeAutospacing="0" w:afterAutospacing="0"/>
        <w:ind w:firstLine="512" w:firstLineChars="200"/>
        <w:jc w:val="both"/>
        <w:rPr>
          <w:rStyle w:val="8"/>
          <w:rFonts w:ascii="宋体" w:cs="宋体"/>
          <w:b w:val="0"/>
          <w:spacing w:val="23"/>
          <w:sz w:val="21"/>
          <w:szCs w:val="21"/>
          <w:shd w:val="clear" w:color="auto" w:fill="FFFFFF"/>
        </w:rPr>
      </w:pPr>
      <w:r>
        <w:rPr>
          <w:rStyle w:val="8"/>
          <w:rFonts w:hint="eastAsia" w:ascii="宋体" w:hAnsi="宋体" w:cs="宋体"/>
          <w:b w:val="0"/>
          <w:spacing w:val="23"/>
          <w:sz w:val="21"/>
          <w:szCs w:val="21"/>
          <w:shd w:val="clear" w:color="auto" w:fill="FFFFFF"/>
        </w:rPr>
        <w:t>要求：结合材料，选好角度，确定立意，请拟好标题，列出提纲，并写出你作文的开头段（不超过</w:t>
      </w:r>
      <w:r>
        <w:rPr>
          <w:rStyle w:val="8"/>
          <w:rFonts w:ascii="宋体" w:hAnsi="宋体" w:cs="宋体"/>
          <w:b w:val="0"/>
          <w:spacing w:val="23"/>
          <w:sz w:val="21"/>
          <w:szCs w:val="21"/>
          <w:shd w:val="clear" w:color="auto" w:fill="FFFFFF"/>
        </w:rPr>
        <w:t>100</w:t>
      </w:r>
      <w:r>
        <w:rPr>
          <w:rStyle w:val="8"/>
          <w:rFonts w:hint="eastAsia" w:ascii="宋体" w:hAnsi="宋体" w:cs="宋体"/>
          <w:b w:val="0"/>
          <w:spacing w:val="23"/>
          <w:sz w:val="21"/>
          <w:szCs w:val="21"/>
          <w:shd w:val="clear" w:color="auto" w:fill="FFFFFF"/>
        </w:rPr>
        <w:t>字）和其中的一个主体段（</w:t>
      </w:r>
      <w:r>
        <w:rPr>
          <w:rStyle w:val="8"/>
          <w:rFonts w:ascii="宋体" w:hAnsi="宋体" w:cs="宋体"/>
          <w:b w:val="0"/>
          <w:spacing w:val="23"/>
          <w:sz w:val="21"/>
          <w:szCs w:val="21"/>
          <w:shd w:val="clear" w:color="auto" w:fill="FFFFFF"/>
        </w:rPr>
        <w:t>200-300</w:t>
      </w:r>
      <w:r>
        <w:rPr>
          <w:rStyle w:val="8"/>
          <w:rFonts w:hint="eastAsia" w:ascii="宋体" w:hAnsi="宋体" w:cs="宋体"/>
          <w:b w:val="0"/>
          <w:spacing w:val="23"/>
          <w:sz w:val="21"/>
          <w:szCs w:val="21"/>
          <w:shd w:val="clear" w:color="auto" w:fill="FFFFFF"/>
        </w:rPr>
        <w:t>字）。</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570"/>
        <w:gridCol w:w="1707"/>
        <w:gridCol w:w="1707"/>
        <w:gridCol w:w="170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06" w:type="dxa"/>
            <w:vAlign w:val="center"/>
          </w:tcPr>
          <w:p>
            <w:pPr>
              <w:pStyle w:val="4"/>
              <w:widowControl/>
              <w:spacing w:beforeAutospacing="0" w:afterAutospacing="0"/>
              <w:jc w:val="center"/>
              <w:rPr>
                <w:rStyle w:val="8"/>
                <w:rFonts w:ascii="宋体" w:cs="宋体"/>
                <w:b w:val="0"/>
                <w:bCs w:val="0"/>
                <w:spacing w:val="23"/>
                <w:sz w:val="18"/>
                <w:szCs w:val="18"/>
                <w:shd w:val="clear" w:color="auto" w:fill="FFFFFF"/>
              </w:rPr>
            </w:pPr>
            <w:r>
              <w:rPr>
                <w:rStyle w:val="8"/>
                <w:rFonts w:hint="eastAsia" w:ascii="宋体" w:hAnsi="宋体" w:cs="宋体"/>
                <w:b w:val="0"/>
                <w:bCs w:val="0"/>
                <w:spacing w:val="23"/>
                <w:sz w:val="18"/>
                <w:szCs w:val="18"/>
                <w:shd w:val="clear" w:color="auto" w:fill="FFFFFF"/>
              </w:rPr>
              <w:t>标题（</w:t>
            </w:r>
            <w:r>
              <w:rPr>
                <w:rStyle w:val="8"/>
                <w:rFonts w:ascii="宋体" w:hAnsi="宋体" w:cs="宋体"/>
                <w:b w:val="0"/>
                <w:bCs w:val="0"/>
                <w:spacing w:val="23"/>
                <w:sz w:val="18"/>
                <w:szCs w:val="18"/>
                <w:shd w:val="clear" w:color="auto" w:fill="FFFFFF"/>
              </w:rPr>
              <w:t>2</w:t>
            </w:r>
            <w:r>
              <w:rPr>
                <w:rStyle w:val="8"/>
                <w:rFonts w:hint="eastAsia" w:ascii="宋体" w:hAnsi="宋体" w:cs="宋体"/>
                <w:b w:val="0"/>
                <w:bCs w:val="0"/>
                <w:spacing w:val="23"/>
                <w:sz w:val="18"/>
                <w:szCs w:val="18"/>
                <w:shd w:val="clear" w:color="auto" w:fill="FFFFFF"/>
              </w:rPr>
              <w:t>分）</w:t>
            </w:r>
          </w:p>
        </w:tc>
        <w:tc>
          <w:tcPr>
            <w:tcW w:w="1570" w:type="dxa"/>
            <w:vAlign w:val="center"/>
          </w:tcPr>
          <w:p>
            <w:pPr>
              <w:pStyle w:val="4"/>
              <w:widowControl/>
              <w:spacing w:beforeAutospacing="0" w:afterAutospacing="0"/>
              <w:jc w:val="center"/>
              <w:rPr>
                <w:rStyle w:val="8"/>
                <w:rFonts w:ascii="宋体" w:cs="宋体"/>
                <w:b w:val="0"/>
                <w:bCs w:val="0"/>
                <w:spacing w:val="23"/>
                <w:sz w:val="18"/>
                <w:szCs w:val="18"/>
                <w:shd w:val="clear" w:color="auto" w:fill="FFFFFF"/>
              </w:rPr>
            </w:pPr>
            <w:r>
              <w:rPr>
                <w:rStyle w:val="8"/>
                <w:rFonts w:hint="eastAsia" w:ascii="宋体" w:hAnsi="宋体" w:cs="宋体"/>
                <w:b w:val="0"/>
                <w:bCs w:val="0"/>
                <w:spacing w:val="23"/>
                <w:sz w:val="18"/>
                <w:szCs w:val="18"/>
                <w:shd w:val="clear" w:color="auto" w:fill="FFFFFF"/>
              </w:rPr>
              <w:t>开头（</w:t>
            </w:r>
            <w:r>
              <w:rPr>
                <w:rStyle w:val="8"/>
                <w:rFonts w:ascii="宋体" w:hAnsi="宋体" w:cs="宋体"/>
                <w:b w:val="0"/>
                <w:bCs w:val="0"/>
                <w:spacing w:val="23"/>
                <w:sz w:val="18"/>
                <w:szCs w:val="18"/>
                <w:shd w:val="clear" w:color="auto" w:fill="FFFFFF"/>
              </w:rPr>
              <w:t>2</w:t>
            </w:r>
            <w:r>
              <w:rPr>
                <w:rStyle w:val="8"/>
                <w:rFonts w:hint="eastAsia" w:ascii="宋体" w:hAnsi="宋体" w:cs="宋体"/>
                <w:b w:val="0"/>
                <w:bCs w:val="0"/>
                <w:spacing w:val="23"/>
                <w:sz w:val="18"/>
                <w:szCs w:val="18"/>
                <w:shd w:val="clear" w:color="auto" w:fill="FFFFFF"/>
              </w:rPr>
              <w:t>分）</w:t>
            </w:r>
          </w:p>
        </w:tc>
        <w:tc>
          <w:tcPr>
            <w:tcW w:w="1707" w:type="dxa"/>
            <w:vAlign w:val="center"/>
          </w:tcPr>
          <w:p>
            <w:pPr>
              <w:pStyle w:val="4"/>
              <w:widowControl/>
              <w:spacing w:beforeAutospacing="0" w:afterAutospacing="0"/>
              <w:jc w:val="center"/>
              <w:rPr>
                <w:rStyle w:val="8"/>
                <w:rFonts w:ascii="宋体" w:cs="宋体"/>
                <w:b w:val="0"/>
                <w:bCs w:val="0"/>
                <w:spacing w:val="23"/>
                <w:sz w:val="18"/>
                <w:szCs w:val="18"/>
                <w:shd w:val="clear" w:color="auto" w:fill="FFFFFF"/>
              </w:rPr>
            </w:pPr>
            <w:r>
              <w:rPr>
                <w:rStyle w:val="8"/>
                <w:rFonts w:hint="eastAsia" w:ascii="宋体" w:hAnsi="宋体" w:cs="宋体"/>
                <w:b w:val="0"/>
                <w:bCs w:val="0"/>
                <w:spacing w:val="23"/>
                <w:sz w:val="18"/>
                <w:szCs w:val="18"/>
                <w:shd w:val="clear" w:color="auto" w:fill="FFFFFF"/>
              </w:rPr>
              <w:t>主体段（</w:t>
            </w:r>
            <w:r>
              <w:rPr>
                <w:rStyle w:val="8"/>
                <w:rFonts w:ascii="宋体" w:hAnsi="宋体" w:cs="宋体"/>
                <w:b w:val="0"/>
                <w:bCs w:val="0"/>
                <w:spacing w:val="23"/>
                <w:sz w:val="18"/>
                <w:szCs w:val="18"/>
                <w:shd w:val="clear" w:color="auto" w:fill="FFFFFF"/>
              </w:rPr>
              <w:t>2</w:t>
            </w:r>
            <w:r>
              <w:rPr>
                <w:rStyle w:val="8"/>
                <w:rFonts w:hint="eastAsia" w:ascii="宋体" w:hAnsi="宋体" w:cs="宋体"/>
                <w:b w:val="0"/>
                <w:bCs w:val="0"/>
                <w:spacing w:val="23"/>
                <w:sz w:val="18"/>
                <w:szCs w:val="18"/>
                <w:shd w:val="clear" w:color="auto" w:fill="FFFFFF"/>
              </w:rPr>
              <w:t>分）</w:t>
            </w:r>
          </w:p>
        </w:tc>
        <w:tc>
          <w:tcPr>
            <w:tcW w:w="1707" w:type="dxa"/>
            <w:vAlign w:val="center"/>
          </w:tcPr>
          <w:p>
            <w:pPr>
              <w:pStyle w:val="4"/>
              <w:widowControl/>
              <w:spacing w:beforeAutospacing="0" w:afterAutospacing="0"/>
              <w:jc w:val="center"/>
              <w:rPr>
                <w:rStyle w:val="8"/>
                <w:rFonts w:ascii="宋体" w:cs="宋体"/>
                <w:b w:val="0"/>
                <w:bCs w:val="0"/>
                <w:spacing w:val="23"/>
                <w:sz w:val="18"/>
                <w:szCs w:val="18"/>
                <w:shd w:val="clear" w:color="auto" w:fill="FFFFFF"/>
              </w:rPr>
            </w:pPr>
            <w:r>
              <w:rPr>
                <w:rStyle w:val="8"/>
                <w:rFonts w:hint="eastAsia" w:ascii="宋体" w:hAnsi="宋体" w:cs="宋体"/>
                <w:b w:val="0"/>
                <w:bCs w:val="0"/>
                <w:spacing w:val="23"/>
                <w:sz w:val="18"/>
                <w:szCs w:val="18"/>
                <w:shd w:val="clear" w:color="auto" w:fill="FFFFFF"/>
              </w:rPr>
              <w:t>提纲（</w:t>
            </w:r>
            <w:r>
              <w:rPr>
                <w:rStyle w:val="8"/>
                <w:rFonts w:ascii="宋体" w:hAnsi="宋体" w:cs="宋体"/>
                <w:b w:val="0"/>
                <w:bCs w:val="0"/>
                <w:spacing w:val="23"/>
                <w:sz w:val="18"/>
                <w:szCs w:val="18"/>
                <w:shd w:val="clear" w:color="auto" w:fill="FFFFFF"/>
              </w:rPr>
              <w:t>2</w:t>
            </w:r>
            <w:r>
              <w:rPr>
                <w:rStyle w:val="8"/>
                <w:rFonts w:hint="eastAsia" w:ascii="宋体" w:hAnsi="宋体" w:cs="宋体"/>
                <w:b w:val="0"/>
                <w:bCs w:val="0"/>
                <w:spacing w:val="23"/>
                <w:sz w:val="18"/>
                <w:szCs w:val="18"/>
                <w:shd w:val="clear" w:color="auto" w:fill="FFFFFF"/>
              </w:rPr>
              <w:t>分）</w:t>
            </w:r>
          </w:p>
        </w:tc>
        <w:tc>
          <w:tcPr>
            <w:tcW w:w="1707" w:type="dxa"/>
            <w:vAlign w:val="center"/>
          </w:tcPr>
          <w:p>
            <w:pPr>
              <w:pStyle w:val="4"/>
              <w:widowControl/>
              <w:spacing w:beforeAutospacing="0" w:afterAutospacing="0"/>
              <w:jc w:val="center"/>
              <w:rPr>
                <w:rStyle w:val="8"/>
                <w:rFonts w:ascii="宋体" w:cs="宋体"/>
                <w:b w:val="0"/>
                <w:bCs w:val="0"/>
                <w:spacing w:val="23"/>
                <w:sz w:val="18"/>
                <w:szCs w:val="18"/>
                <w:shd w:val="clear" w:color="auto" w:fill="FFFFFF"/>
              </w:rPr>
            </w:pPr>
            <w:r>
              <w:rPr>
                <w:rStyle w:val="8"/>
                <w:rFonts w:hint="eastAsia" w:ascii="宋体" w:hAnsi="宋体" w:cs="宋体"/>
                <w:b w:val="0"/>
                <w:bCs w:val="0"/>
                <w:spacing w:val="23"/>
                <w:sz w:val="18"/>
                <w:szCs w:val="18"/>
                <w:shd w:val="clear" w:color="auto" w:fill="FFFFFF"/>
              </w:rPr>
              <w:t>书写（</w:t>
            </w:r>
            <w:r>
              <w:rPr>
                <w:rStyle w:val="8"/>
                <w:rFonts w:ascii="宋体" w:hAnsi="宋体" w:cs="宋体"/>
                <w:b w:val="0"/>
                <w:bCs w:val="0"/>
                <w:spacing w:val="23"/>
                <w:sz w:val="18"/>
                <w:szCs w:val="18"/>
                <w:shd w:val="clear" w:color="auto" w:fill="FFFFFF"/>
              </w:rPr>
              <w:t>2</w:t>
            </w:r>
            <w:r>
              <w:rPr>
                <w:rStyle w:val="8"/>
                <w:rFonts w:hint="eastAsia" w:ascii="宋体" w:hAnsi="宋体" w:cs="宋体"/>
                <w:b w:val="0"/>
                <w:bCs w:val="0"/>
                <w:spacing w:val="23"/>
                <w:sz w:val="18"/>
                <w:szCs w:val="18"/>
                <w:shd w:val="clear" w:color="auto" w:fill="FFFFFF"/>
              </w:rPr>
              <w:t>分）</w:t>
            </w:r>
          </w:p>
        </w:tc>
        <w:tc>
          <w:tcPr>
            <w:tcW w:w="1707" w:type="dxa"/>
            <w:vAlign w:val="center"/>
          </w:tcPr>
          <w:p>
            <w:pPr>
              <w:pStyle w:val="4"/>
              <w:widowControl/>
              <w:spacing w:beforeAutospacing="0" w:afterAutospacing="0"/>
              <w:jc w:val="center"/>
              <w:rPr>
                <w:rStyle w:val="8"/>
                <w:rFonts w:ascii="宋体" w:cs="宋体"/>
                <w:b w:val="0"/>
                <w:bCs w:val="0"/>
                <w:spacing w:val="23"/>
                <w:sz w:val="18"/>
                <w:szCs w:val="18"/>
                <w:shd w:val="clear" w:color="auto" w:fill="FFFFFF"/>
              </w:rPr>
            </w:pPr>
            <w:r>
              <w:rPr>
                <w:rStyle w:val="8"/>
                <w:rFonts w:hint="eastAsia" w:ascii="宋体" w:hAnsi="宋体" w:cs="宋体"/>
                <w:b w:val="0"/>
                <w:bCs w:val="0"/>
                <w:spacing w:val="23"/>
                <w:sz w:val="18"/>
                <w:szCs w:val="18"/>
                <w:shd w:val="clear" w:color="auto" w:fill="FFFFFF"/>
              </w:rPr>
              <w:t>总分（</w:t>
            </w:r>
            <w:r>
              <w:rPr>
                <w:rStyle w:val="8"/>
                <w:rFonts w:ascii="宋体" w:hAnsi="宋体" w:cs="宋体"/>
                <w:b w:val="0"/>
                <w:bCs w:val="0"/>
                <w:spacing w:val="23"/>
                <w:sz w:val="18"/>
                <w:szCs w:val="18"/>
                <w:shd w:val="clear" w:color="auto" w:fill="FFFFFF"/>
              </w:rPr>
              <w:t>10</w:t>
            </w:r>
            <w:r>
              <w:rPr>
                <w:rStyle w:val="8"/>
                <w:rFonts w:hint="eastAsia" w:ascii="宋体" w:hAnsi="宋体" w:cs="宋体"/>
                <w:b w:val="0"/>
                <w:bCs w:val="0"/>
                <w:spacing w:val="23"/>
                <w:sz w:val="18"/>
                <w:szCs w:val="18"/>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06" w:type="dxa"/>
          </w:tcPr>
          <w:p>
            <w:pPr>
              <w:pStyle w:val="4"/>
              <w:widowControl/>
              <w:spacing w:beforeAutospacing="0" w:afterAutospacing="0"/>
              <w:jc w:val="both"/>
              <w:rPr>
                <w:rStyle w:val="8"/>
                <w:rFonts w:ascii="宋体" w:cs="宋体"/>
                <w:b w:val="0"/>
                <w:spacing w:val="23"/>
                <w:sz w:val="21"/>
                <w:szCs w:val="21"/>
                <w:shd w:val="clear" w:color="auto" w:fill="FFFFFF"/>
              </w:rPr>
            </w:pPr>
          </w:p>
        </w:tc>
        <w:tc>
          <w:tcPr>
            <w:tcW w:w="1570" w:type="dxa"/>
          </w:tcPr>
          <w:p>
            <w:pPr>
              <w:pStyle w:val="4"/>
              <w:widowControl/>
              <w:spacing w:beforeAutospacing="0" w:afterAutospacing="0"/>
              <w:jc w:val="both"/>
              <w:rPr>
                <w:rStyle w:val="8"/>
                <w:rFonts w:ascii="宋体" w:cs="宋体"/>
                <w:b w:val="0"/>
                <w:spacing w:val="23"/>
                <w:sz w:val="21"/>
                <w:szCs w:val="21"/>
                <w:shd w:val="clear" w:color="auto" w:fill="FFFFFF"/>
              </w:rPr>
            </w:pPr>
          </w:p>
        </w:tc>
        <w:tc>
          <w:tcPr>
            <w:tcW w:w="1707" w:type="dxa"/>
          </w:tcPr>
          <w:p>
            <w:pPr>
              <w:pStyle w:val="4"/>
              <w:widowControl/>
              <w:spacing w:beforeAutospacing="0" w:afterAutospacing="0"/>
              <w:jc w:val="both"/>
              <w:rPr>
                <w:rStyle w:val="8"/>
                <w:rFonts w:ascii="宋体" w:cs="宋体"/>
                <w:b w:val="0"/>
                <w:spacing w:val="23"/>
                <w:sz w:val="21"/>
                <w:szCs w:val="21"/>
                <w:shd w:val="clear" w:color="auto" w:fill="FFFFFF"/>
              </w:rPr>
            </w:pPr>
          </w:p>
        </w:tc>
        <w:tc>
          <w:tcPr>
            <w:tcW w:w="1707" w:type="dxa"/>
          </w:tcPr>
          <w:p>
            <w:pPr>
              <w:pStyle w:val="4"/>
              <w:widowControl/>
              <w:spacing w:beforeAutospacing="0" w:afterAutospacing="0"/>
              <w:jc w:val="both"/>
              <w:rPr>
                <w:rStyle w:val="8"/>
                <w:rFonts w:ascii="宋体" w:cs="宋体"/>
                <w:b w:val="0"/>
                <w:spacing w:val="23"/>
                <w:sz w:val="21"/>
                <w:szCs w:val="21"/>
                <w:shd w:val="clear" w:color="auto" w:fill="FFFFFF"/>
              </w:rPr>
            </w:pPr>
          </w:p>
        </w:tc>
        <w:tc>
          <w:tcPr>
            <w:tcW w:w="1707" w:type="dxa"/>
          </w:tcPr>
          <w:p>
            <w:pPr>
              <w:pStyle w:val="4"/>
              <w:widowControl/>
              <w:spacing w:beforeAutospacing="0" w:afterAutospacing="0"/>
              <w:jc w:val="both"/>
              <w:rPr>
                <w:rStyle w:val="8"/>
                <w:rFonts w:ascii="宋体" w:cs="宋体"/>
                <w:b w:val="0"/>
                <w:spacing w:val="23"/>
                <w:sz w:val="21"/>
                <w:szCs w:val="21"/>
                <w:shd w:val="clear" w:color="auto" w:fill="FFFFFF"/>
              </w:rPr>
            </w:pPr>
          </w:p>
        </w:tc>
        <w:tc>
          <w:tcPr>
            <w:tcW w:w="1707" w:type="dxa"/>
          </w:tcPr>
          <w:p>
            <w:pPr>
              <w:pStyle w:val="4"/>
              <w:widowControl/>
              <w:spacing w:beforeAutospacing="0" w:afterAutospacing="0"/>
              <w:jc w:val="both"/>
              <w:rPr>
                <w:rStyle w:val="8"/>
                <w:rFonts w:ascii="宋体" w:cs="宋体"/>
                <w:b w:val="0"/>
                <w:spacing w:val="23"/>
                <w:sz w:val="21"/>
                <w:szCs w:val="21"/>
                <w:shd w:val="clear" w:color="auto" w:fill="FFFFFF"/>
              </w:rPr>
            </w:pPr>
          </w:p>
        </w:tc>
      </w:tr>
    </w:tbl>
    <w:p>
      <w:pPr>
        <w:pStyle w:val="4"/>
        <w:widowControl/>
        <w:shd w:val="clear" w:color="auto" w:fill="FFFFFF"/>
        <w:spacing w:beforeLines="100" w:beforeAutospacing="0" w:afterAutospacing="0"/>
        <w:jc w:val="both"/>
        <w:rPr>
          <w:rStyle w:val="8"/>
          <w:rFonts w:ascii="宋体" w:cs="宋体"/>
          <w:b w:val="0"/>
          <w:spacing w:val="23"/>
          <w:sz w:val="21"/>
          <w:szCs w:val="21"/>
          <w:u w:val="single"/>
          <w:shd w:val="clear" w:color="auto" w:fill="FFFFFF"/>
        </w:rPr>
      </w:pPr>
      <w:r>
        <w:rPr>
          <w:rStyle w:val="8"/>
          <w:rFonts w:hint="eastAsia" w:ascii="宋体" w:hAnsi="宋体" w:cs="宋体"/>
          <w:b w:val="0"/>
          <w:spacing w:val="23"/>
          <w:sz w:val="21"/>
          <w:szCs w:val="21"/>
          <w:shd w:val="clear" w:color="auto" w:fill="FFFFFF"/>
        </w:rPr>
        <w:t>标题：</w:t>
      </w:r>
      <w:r>
        <w:rPr>
          <w:rStyle w:val="8"/>
          <w:rFonts w:ascii="宋体" w:hAnsi="宋体" w:cs="宋体"/>
          <w:b w:val="0"/>
          <w:spacing w:val="23"/>
          <w:sz w:val="21"/>
          <w:szCs w:val="21"/>
          <w:u w:val="single"/>
          <w:shd w:val="clear" w:color="auto" w:fill="FFFFFF"/>
        </w:rPr>
        <w:t xml:space="preserve">                                                                   </w:t>
      </w:r>
    </w:p>
    <w:p>
      <w:pPr>
        <w:pStyle w:val="4"/>
        <w:widowControl/>
        <w:shd w:val="clear" w:color="auto" w:fill="FFFFFF"/>
        <w:spacing w:beforeAutospacing="0" w:afterAutospacing="0" w:line="560" w:lineRule="exact"/>
        <w:jc w:val="both"/>
        <w:rPr>
          <w:rStyle w:val="8"/>
          <w:rFonts w:ascii="宋体" w:cs="宋体"/>
          <w:b w:val="0"/>
          <w:spacing w:val="23"/>
          <w:sz w:val="21"/>
          <w:szCs w:val="21"/>
          <w:u w:val="single"/>
          <w:shd w:val="clear" w:color="auto" w:fill="FFFFFF"/>
        </w:rPr>
      </w:pPr>
      <w:r>
        <w:rPr>
          <w:rStyle w:val="8"/>
          <w:rFonts w:hint="eastAsia" w:ascii="宋体" w:hAnsi="宋体" w:cs="宋体"/>
          <w:b w:val="0"/>
          <w:spacing w:val="23"/>
          <w:sz w:val="21"/>
          <w:szCs w:val="21"/>
          <w:shd w:val="clear" w:color="auto" w:fill="FFFFFF"/>
        </w:rPr>
        <w:t>开头段：</w:t>
      </w:r>
      <w:r>
        <w:rPr>
          <w:rStyle w:val="8"/>
          <w:rFonts w:ascii="宋体" w:hAnsi="宋体" w:cs="宋体"/>
          <w:b w:val="0"/>
          <w:spacing w:val="23"/>
          <w:sz w:val="21"/>
          <w:szCs w:val="21"/>
          <w:u w:val="single"/>
          <w:shd w:val="clear" w:color="auto" w:fill="FFFFFF"/>
        </w:rPr>
        <w:t xml:space="preserve">                                                                      </w:t>
      </w:r>
    </w:p>
    <w:p>
      <w:pPr>
        <w:pStyle w:val="4"/>
        <w:widowControl/>
        <w:shd w:val="clear" w:color="auto" w:fill="FFFFFF"/>
        <w:spacing w:beforeAutospacing="0" w:afterAutospacing="0" w:line="560" w:lineRule="exact"/>
        <w:jc w:val="both"/>
        <w:rPr>
          <w:rStyle w:val="8"/>
          <w:rFonts w:ascii="宋体" w:cs="宋体"/>
          <w:b w:val="0"/>
          <w:spacing w:val="23"/>
          <w:sz w:val="21"/>
          <w:szCs w:val="21"/>
          <w:u w:val="single"/>
          <w:shd w:val="clear" w:color="auto" w:fill="FFFFFF"/>
        </w:rPr>
      </w:pPr>
      <w:r>
        <w:rPr>
          <w:rStyle w:val="8"/>
          <w:rFonts w:ascii="宋体" w:hAnsi="宋体" w:cs="宋体"/>
          <w:b w:val="0"/>
          <w:spacing w:val="23"/>
          <w:sz w:val="21"/>
          <w:szCs w:val="21"/>
          <w:u w:val="single"/>
          <w:shd w:val="clear" w:color="auto" w:fill="FFFFFF"/>
        </w:rPr>
        <w:t xml:space="preserve">                                                                   </w:t>
      </w:r>
    </w:p>
    <w:p>
      <w:pPr>
        <w:pStyle w:val="4"/>
        <w:widowControl/>
        <w:shd w:val="clear" w:color="auto" w:fill="FFFFFF"/>
        <w:spacing w:beforeAutospacing="0" w:afterAutospacing="0" w:line="560" w:lineRule="exact"/>
        <w:jc w:val="both"/>
        <w:rPr>
          <w:rStyle w:val="8"/>
          <w:rFonts w:ascii="宋体" w:cs="宋体"/>
          <w:b w:val="0"/>
          <w:spacing w:val="23"/>
          <w:sz w:val="21"/>
          <w:szCs w:val="21"/>
          <w:shd w:val="clear" w:color="auto" w:fill="FFFFFF"/>
        </w:rPr>
      </w:pPr>
      <w:r>
        <w:rPr>
          <w:rStyle w:val="8"/>
          <w:rFonts w:hint="eastAsia" w:ascii="宋体" w:hAnsi="宋体" w:cs="宋体"/>
          <w:b w:val="0"/>
          <w:spacing w:val="23"/>
          <w:sz w:val="21"/>
          <w:szCs w:val="21"/>
          <w:shd w:val="clear" w:color="auto" w:fill="FFFFFF"/>
        </w:rPr>
        <w:t>主体段：</w:t>
      </w:r>
      <w:r>
        <w:rPr>
          <w:rStyle w:val="8"/>
          <w:rFonts w:ascii="宋体" w:hAnsi="宋体" w:cs="宋体"/>
          <w:b w:val="0"/>
          <w:spacing w:val="23"/>
          <w:sz w:val="21"/>
          <w:szCs w:val="21"/>
          <w:u w:val="single"/>
          <w:shd w:val="clear" w:color="auto" w:fill="FFFFFF"/>
        </w:rPr>
        <w:t xml:space="preserve">                                                                      </w:t>
      </w:r>
    </w:p>
    <w:p>
      <w:pPr>
        <w:pStyle w:val="4"/>
        <w:widowControl/>
        <w:shd w:val="clear" w:color="auto" w:fill="FFFFFF"/>
        <w:spacing w:beforeAutospacing="0" w:afterAutospacing="0" w:line="560" w:lineRule="exact"/>
        <w:jc w:val="both"/>
        <w:rPr>
          <w:rStyle w:val="8"/>
          <w:rFonts w:ascii="宋体" w:cs="宋体"/>
          <w:b w:val="0"/>
          <w:spacing w:val="23"/>
          <w:sz w:val="21"/>
          <w:szCs w:val="21"/>
          <w:u w:val="single"/>
          <w:shd w:val="clear" w:color="auto" w:fill="FFFFFF"/>
        </w:rPr>
      </w:pPr>
      <w:r>
        <w:rPr>
          <w:rStyle w:val="8"/>
          <w:rFonts w:ascii="宋体" w:hAnsi="宋体" w:cs="宋体"/>
          <w:b w:val="0"/>
          <w:spacing w:val="23"/>
          <w:sz w:val="21"/>
          <w:szCs w:val="21"/>
          <w:u w:val="single"/>
          <w:shd w:val="clear" w:color="auto" w:fill="FFFFFF"/>
        </w:rPr>
        <w:t xml:space="preserve">                                                                    </w:t>
      </w:r>
    </w:p>
    <w:p>
      <w:pPr>
        <w:pStyle w:val="4"/>
        <w:widowControl/>
        <w:shd w:val="clear" w:color="auto" w:fill="FFFFFF"/>
        <w:spacing w:beforeAutospacing="0" w:afterAutospacing="0" w:line="560" w:lineRule="exact"/>
        <w:jc w:val="both"/>
        <w:rPr>
          <w:rStyle w:val="8"/>
          <w:rFonts w:ascii="宋体" w:cs="宋体"/>
          <w:b w:val="0"/>
          <w:spacing w:val="23"/>
          <w:sz w:val="21"/>
          <w:szCs w:val="21"/>
          <w:u w:val="single"/>
          <w:shd w:val="clear" w:color="auto" w:fill="FFFFFF"/>
        </w:rPr>
      </w:pPr>
      <w:r>
        <w:rPr>
          <w:rStyle w:val="8"/>
          <w:rFonts w:ascii="宋体" w:hAnsi="宋体" w:cs="宋体"/>
          <w:b w:val="0"/>
          <w:spacing w:val="23"/>
          <w:sz w:val="21"/>
          <w:szCs w:val="21"/>
          <w:u w:val="single"/>
          <w:shd w:val="clear" w:color="auto" w:fill="FFFFFF"/>
        </w:rPr>
        <w:t xml:space="preserve">                                                                      </w:t>
      </w:r>
    </w:p>
    <w:p>
      <w:pPr>
        <w:pStyle w:val="4"/>
        <w:widowControl/>
        <w:shd w:val="clear" w:color="auto" w:fill="FFFFFF"/>
        <w:spacing w:beforeAutospacing="0" w:afterAutospacing="0" w:line="560" w:lineRule="exact"/>
        <w:jc w:val="both"/>
        <w:rPr>
          <w:rStyle w:val="8"/>
          <w:rFonts w:ascii="宋体" w:cs="宋体"/>
          <w:b w:val="0"/>
          <w:spacing w:val="23"/>
          <w:sz w:val="21"/>
          <w:szCs w:val="21"/>
          <w:u w:val="single"/>
          <w:shd w:val="clear" w:color="auto" w:fill="FFFFFF"/>
        </w:rPr>
      </w:pPr>
      <w:r>
        <w:rPr>
          <w:rStyle w:val="8"/>
          <w:rFonts w:ascii="宋体" w:hAnsi="宋体" w:cs="宋体"/>
          <w:b w:val="0"/>
          <w:spacing w:val="23"/>
          <w:sz w:val="21"/>
          <w:szCs w:val="21"/>
          <w:u w:val="single"/>
          <w:shd w:val="clear" w:color="auto" w:fill="FFFFFF"/>
        </w:rPr>
        <w:t xml:space="preserve">                                                                     </w:t>
      </w:r>
    </w:p>
    <w:p>
      <w:pPr>
        <w:pStyle w:val="4"/>
        <w:widowControl/>
        <w:shd w:val="clear" w:color="auto" w:fill="FFFFFF"/>
        <w:spacing w:beforeAutospacing="0" w:afterAutospacing="0" w:line="560" w:lineRule="exact"/>
        <w:jc w:val="both"/>
        <w:rPr>
          <w:rStyle w:val="8"/>
          <w:rFonts w:ascii="宋体" w:cs="宋体"/>
          <w:b w:val="0"/>
          <w:spacing w:val="23"/>
          <w:sz w:val="21"/>
          <w:szCs w:val="21"/>
          <w:u w:val="single"/>
          <w:shd w:val="clear" w:color="auto" w:fill="FFFFFF"/>
        </w:rPr>
      </w:pPr>
      <w:r>
        <w:rPr>
          <w:rStyle w:val="8"/>
          <w:rFonts w:ascii="宋体" w:hAnsi="宋体" w:cs="宋体"/>
          <w:b w:val="0"/>
          <w:spacing w:val="23"/>
          <w:sz w:val="21"/>
          <w:szCs w:val="21"/>
          <w:u w:val="single"/>
          <w:shd w:val="clear" w:color="auto" w:fill="FFFFFF"/>
        </w:rPr>
        <w:t xml:space="preserve">                                                                   </w:t>
      </w:r>
    </w:p>
    <w:p>
      <w:pPr>
        <w:pStyle w:val="4"/>
        <w:widowControl/>
        <w:shd w:val="clear" w:color="auto" w:fill="FFFFFF"/>
        <w:spacing w:beforeAutospacing="0" w:afterAutospacing="0" w:line="560" w:lineRule="exact"/>
        <w:jc w:val="both"/>
        <w:rPr>
          <w:rStyle w:val="8"/>
          <w:rFonts w:ascii="宋体" w:cs="宋体"/>
          <w:b w:val="0"/>
          <w:spacing w:val="23"/>
          <w:sz w:val="21"/>
          <w:szCs w:val="21"/>
          <w:u w:val="single"/>
          <w:shd w:val="clear" w:color="auto" w:fill="FFFFFF"/>
        </w:rPr>
      </w:pPr>
      <w:r>
        <w:rPr>
          <w:rStyle w:val="8"/>
          <w:rFonts w:ascii="宋体" w:hAnsi="宋体" w:cs="宋体"/>
          <w:b w:val="0"/>
          <w:spacing w:val="23"/>
          <w:sz w:val="21"/>
          <w:szCs w:val="21"/>
          <w:u w:val="single"/>
          <w:shd w:val="clear" w:color="auto" w:fill="FFFFFF"/>
        </w:rPr>
        <w:t xml:space="preserve">                                                                 </w:t>
      </w:r>
    </w:p>
    <w:p>
      <w:pPr>
        <w:pStyle w:val="4"/>
        <w:widowControl/>
        <w:shd w:val="clear" w:color="auto" w:fill="FFFFFF"/>
        <w:spacing w:beforeAutospacing="0" w:afterAutospacing="0" w:line="560" w:lineRule="exact"/>
        <w:jc w:val="both"/>
        <w:rPr>
          <w:rStyle w:val="8"/>
          <w:rFonts w:ascii="宋体" w:hAnsi="宋体" w:cs="宋体"/>
          <w:b w:val="0"/>
          <w:spacing w:val="23"/>
          <w:sz w:val="21"/>
          <w:szCs w:val="21"/>
          <w:u w:val="single"/>
          <w:shd w:val="clear" w:color="auto" w:fill="FFFFFF"/>
        </w:rPr>
      </w:pPr>
      <w:r>
        <w:rPr>
          <w:rStyle w:val="8"/>
          <w:rFonts w:ascii="宋体" w:hAnsi="宋体" w:cs="宋体"/>
          <w:b w:val="0"/>
          <w:spacing w:val="23"/>
          <w:sz w:val="21"/>
          <w:szCs w:val="21"/>
          <w:u w:val="single"/>
          <w:shd w:val="clear" w:color="auto" w:fill="FFFFFF"/>
        </w:rPr>
        <w:t xml:space="preserve">                                                                 </w:t>
      </w:r>
    </w:p>
    <w:p>
      <w:pPr>
        <w:pStyle w:val="4"/>
        <w:widowControl/>
        <w:shd w:val="clear" w:color="auto" w:fill="FFFFFF"/>
        <w:spacing w:beforeAutospacing="0" w:afterAutospacing="0" w:line="560" w:lineRule="exact"/>
        <w:jc w:val="both"/>
        <w:rPr>
          <w:rStyle w:val="8"/>
          <w:rFonts w:ascii="宋体" w:hAnsi="宋体" w:cs="宋体"/>
          <w:b w:val="0"/>
          <w:spacing w:val="23"/>
          <w:sz w:val="21"/>
          <w:szCs w:val="21"/>
          <w:u w:val="single"/>
          <w:shd w:val="clear" w:color="auto" w:fill="FFFFFF"/>
        </w:rPr>
      </w:pPr>
      <w:r>
        <w:rPr>
          <w:rStyle w:val="8"/>
          <w:rFonts w:ascii="宋体" w:hAnsi="宋体" w:cs="宋体"/>
          <w:b w:val="0"/>
          <w:spacing w:val="23"/>
          <w:sz w:val="21"/>
          <w:szCs w:val="21"/>
          <w:u w:val="single"/>
          <w:shd w:val="clear" w:color="auto" w:fill="FFFFFF"/>
        </w:rPr>
        <w:t xml:space="preserve">                                                                 </w:t>
      </w:r>
    </w:p>
    <w:p>
      <w:pPr>
        <w:pStyle w:val="4"/>
        <w:widowControl/>
        <w:shd w:val="clear" w:color="auto" w:fill="FFFFFF"/>
        <w:spacing w:beforeAutospacing="0" w:afterAutospacing="0" w:line="560" w:lineRule="exact"/>
        <w:jc w:val="both"/>
        <w:rPr>
          <w:rStyle w:val="8"/>
          <w:rFonts w:hint="eastAsia" w:ascii="宋体" w:cs="宋体"/>
          <w:b w:val="0"/>
          <w:spacing w:val="23"/>
          <w:sz w:val="21"/>
          <w:szCs w:val="21"/>
          <w:u w:val="none"/>
          <w:shd w:val="clear" w:color="auto" w:fill="FFFFFF"/>
          <w:lang w:val="en-US" w:eastAsia="zh-CN"/>
        </w:rPr>
      </w:pPr>
      <w:r>
        <w:rPr>
          <w:rStyle w:val="8"/>
          <w:rFonts w:hint="eastAsia" w:ascii="宋体" w:cs="宋体"/>
          <w:b w:val="0"/>
          <w:spacing w:val="23"/>
          <w:sz w:val="21"/>
          <w:szCs w:val="21"/>
          <w:u w:val="none"/>
          <w:shd w:val="clear" w:color="auto" w:fill="FFFFFF"/>
          <w:lang w:val="en-US" w:eastAsia="zh-CN"/>
        </w:rPr>
        <w:t>提纲：</w:t>
      </w:r>
    </w:p>
    <w:p>
      <w:pPr>
        <w:pStyle w:val="4"/>
        <w:widowControl/>
        <w:shd w:val="clear" w:color="auto" w:fill="FFFFFF"/>
        <w:spacing w:beforeAutospacing="0" w:afterAutospacing="0" w:line="560" w:lineRule="exact"/>
        <w:jc w:val="both"/>
        <w:rPr>
          <w:rStyle w:val="8"/>
          <w:rFonts w:hint="eastAsia" w:ascii="宋体" w:cs="宋体"/>
          <w:b w:val="0"/>
          <w:spacing w:val="23"/>
          <w:sz w:val="21"/>
          <w:szCs w:val="21"/>
          <w:u w:val="none"/>
          <w:shd w:val="clear" w:color="auto" w:fill="FFFFFF"/>
          <w:lang w:val="en-US" w:eastAsia="zh-CN"/>
        </w:rPr>
      </w:pPr>
    </w:p>
    <w:p>
      <w:pPr>
        <w:pStyle w:val="4"/>
        <w:widowControl/>
        <w:shd w:val="clear" w:color="auto" w:fill="FFFFFF"/>
        <w:spacing w:beforeAutospacing="0" w:afterAutospacing="0" w:line="560" w:lineRule="exact"/>
        <w:jc w:val="both"/>
        <w:rPr>
          <w:rStyle w:val="8"/>
          <w:rFonts w:hint="eastAsia" w:ascii="宋体" w:cs="宋体"/>
          <w:b w:val="0"/>
          <w:spacing w:val="23"/>
          <w:sz w:val="21"/>
          <w:szCs w:val="21"/>
          <w:u w:val="none"/>
          <w:shd w:val="clear" w:color="auto" w:fill="FFFFFF"/>
          <w:lang w:val="en-US" w:eastAsia="zh-CN"/>
        </w:rPr>
      </w:pPr>
    </w:p>
    <w:p>
      <w:pPr>
        <w:pStyle w:val="4"/>
        <w:widowControl/>
        <w:shd w:val="clear" w:color="auto" w:fill="FFFFFF"/>
        <w:spacing w:beforeAutospacing="0" w:afterAutospacing="0" w:line="560" w:lineRule="exact"/>
        <w:jc w:val="both"/>
        <w:rPr>
          <w:rStyle w:val="8"/>
          <w:rFonts w:hint="eastAsia" w:ascii="宋体" w:cs="宋体"/>
          <w:b w:val="0"/>
          <w:spacing w:val="23"/>
          <w:sz w:val="21"/>
          <w:szCs w:val="21"/>
          <w:u w:val="none"/>
          <w:shd w:val="clear" w:color="auto" w:fill="FFFFFF"/>
          <w:lang w:val="en-US" w:eastAsia="zh-CN"/>
        </w:rPr>
      </w:pPr>
    </w:p>
    <w:p>
      <w:pPr>
        <w:pStyle w:val="4"/>
        <w:widowControl/>
        <w:shd w:val="clear" w:color="auto" w:fill="FFFFFF"/>
        <w:spacing w:beforeAutospacing="0" w:afterAutospacing="0" w:line="560" w:lineRule="exact"/>
        <w:jc w:val="both"/>
        <w:rPr>
          <w:rStyle w:val="8"/>
          <w:rFonts w:hint="eastAsia" w:ascii="宋体" w:cs="宋体"/>
          <w:b w:val="0"/>
          <w:spacing w:val="23"/>
          <w:sz w:val="21"/>
          <w:szCs w:val="21"/>
          <w:u w:val="none"/>
          <w:shd w:val="clear" w:color="auto" w:fill="FFFFFF"/>
          <w:lang w:val="en-US" w:eastAsia="zh-CN"/>
        </w:rPr>
      </w:pPr>
    </w:p>
    <w:p>
      <w:pPr>
        <w:pStyle w:val="4"/>
        <w:widowControl/>
        <w:shd w:val="clear" w:color="auto" w:fill="FFFFFF"/>
        <w:spacing w:beforeAutospacing="0" w:afterAutospacing="0" w:line="560" w:lineRule="exact"/>
        <w:jc w:val="both"/>
        <w:rPr>
          <w:rStyle w:val="8"/>
          <w:rFonts w:hint="eastAsia" w:ascii="宋体" w:cs="宋体"/>
          <w:b w:val="0"/>
          <w:spacing w:val="23"/>
          <w:sz w:val="21"/>
          <w:szCs w:val="21"/>
          <w:u w:val="none"/>
          <w:shd w:val="clear" w:color="auto" w:fill="FFFFFF"/>
          <w:lang w:val="en-US" w:eastAsia="zh-CN"/>
        </w:rPr>
      </w:pPr>
    </w:p>
    <w:p>
      <w:pPr>
        <w:pStyle w:val="4"/>
        <w:widowControl/>
        <w:shd w:val="clear" w:color="auto" w:fill="FFFFFF"/>
        <w:spacing w:beforeAutospacing="0" w:afterAutospacing="0" w:line="560" w:lineRule="exact"/>
        <w:jc w:val="both"/>
        <w:rPr>
          <w:rStyle w:val="8"/>
          <w:rFonts w:hint="eastAsia" w:ascii="宋体" w:cs="宋体"/>
          <w:b w:val="0"/>
          <w:spacing w:val="23"/>
          <w:sz w:val="21"/>
          <w:szCs w:val="21"/>
          <w:u w:val="none"/>
          <w:shd w:val="clear" w:color="auto" w:fill="FFFFFF"/>
          <w:lang w:val="en-US" w:eastAsia="zh-CN"/>
        </w:rPr>
      </w:pPr>
    </w:p>
    <w:p>
      <w:pPr>
        <w:pStyle w:val="4"/>
        <w:widowControl/>
        <w:shd w:val="clear" w:color="auto" w:fill="FFFFFF"/>
        <w:spacing w:beforeAutospacing="0" w:afterAutospacing="0" w:line="560" w:lineRule="exact"/>
        <w:jc w:val="both"/>
        <w:rPr>
          <w:rStyle w:val="8"/>
          <w:rFonts w:hint="eastAsia" w:ascii="宋体" w:cs="宋体"/>
          <w:b w:val="0"/>
          <w:spacing w:val="23"/>
          <w:sz w:val="21"/>
          <w:szCs w:val="21"/>
          <w:u w:val="none"/>
          <w:shd w:val="clear" w:color="auto" w:fill="FFFFFF"/>
          <w:lang w:val="en-US" w:eastAsia="zh-CN"/>
        </w:rPr>
      </w:pPr>
    </w:p>
    <w:p>
      <w:pPr>
        <w:adjustRightInd w:val="0"/>
        <w:snapToGrid w:val="0"/>
        <w:spacing w:line="300" w:lineRule="exact"/>
        <w:jc w:val="center"/>
        <w:rPr>
          <w:rFonts w:hint="eastAsia" w:ascii="黑体" w:hAnsi="宋体" w:eastAsia="黑体"/>
          <w:b/>
          <w:sz w:val="28"/>
          <w:szCs w:val="28"/>
          <w:lang w:eastAsia="zh-CN"/>
        </w:rPr>
      </w:pPr>
      <w:r>
        <w:rPr>
          <w:rFonts w:hint="eastAsia" w:ascii="黑体" w:hAnsi="宋体" w:eastAsia="黑体"/>
          <w:b/>
          <w:sz w:val="28"/>
          <w:szCs w:val="28"/>
          <w:lang w:val="en-US" w:eastAsia="zh-CN"/>
        </w:rPr>
        <w:t>2023届</w:t>
      </w:r>
      <w:r>
        <w:rPr>
          <w:rFonts w:hint="eastAsia" w:ascii="黑体" w:hAnsi="宋体" w:eastAsia="黑体"/>
          <w:b/>
          <w:sz w:val="28"/>
          <w:szCs w:val="28"/>
        </w:rPr>
        <w:t>高三语文</w:t>
      </w:r>
      <w:r>
        <w:rPr>
          <w:rFonts w:hint="eastAsia" w:ascii="黑体" w:hAnsi="宋体" w:eastAsia="黑体"/>
          <w:b/>
          <w:sz w:val="28"/>
          <w:szCs w:val="28"/>
          <w:lang w:eastAsia="zh-CN"/>
        </w:rPr>
        <w:t>“</w:t>
      </w:r>
      <w:r>
        <w:rPr>
          <w:rFonts w:hint="eastAsia" w:ascii="黑体" w:hAnsi="宋体" w:eastAsia="黑体"/>
          <w:b/>
          <w:sz w:val="28"/>
          <w:szCs w:val="28"/>
          <w:lang w:val="en-US" w:eastAsia="zh-CN"/>
        </w:rPr>
        <w:t>书生之见</w:t>
      </w:r>
      <w:r>
        <w:rPr>
          <w:rFonts w:hint="eastAsia" w:ascii="黑体" w:hAnsi="宋体" w:eastAsia="黑体"/>
          <w:b/>
          <w:sz w:val="28"/>
          <w:szCs w:val="28"/>
          <w:lang w:eastAsia="zh-CN"/>
        </w:rPr>
        <w:t>”</w:t>
      </w:r>
      <w:r>
        <w:rPr>
          <w:rFonts w:hint="eastAsia" w:ascii="黑体" w:hAnsi="宋体" w:eastAsia="黑体"/>
          <w:b/>
          <w:sz w:val="28"/>
          <w:szCs w:val="28"/>
        </w:rPr>
        <w:t>优秀作文</w:t>
      </w:r>
      <w:r>
        <w:rPr>
          <w:rFonts w:hint="eastAsia" w:ascii="黑体" w:hAnsi="宋体" w:eastAsia="黑体"/>
          <w:b/>
          <w:sz w:val="28"/>
          <w:szCs w:val="28"/>
          <w:lang w:eastAsia="zh-CN"/>
        </w:rPr>
        <w:t>欣赏</w:t>
      </w:r>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r>
        <w:rPr>
          <w:rFonts w:hint="eastAsia"/>
        </w:rPr>
        <w:t>阅读下面文字，根据要求作文。（60分）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r>
        <w:rPr>
          <w:rFonts w:hint="eastAsia"/>
        </w:rPr>
        <w:t xml:space="preserve">    宋代邵博在《闻见后录》中说：“书生之见，可言而不可用者哉！”后多借书生之见来指读书人不切实际或不合时宜的见解。然而若书生不见，或书生无见，也未必是时代之福。</w:t>
      </w:r>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r>
        <w:rPr>
          <w:rFonts w:hint="eastAsia"/>
        </w:rPr>
        <w:t xml:space="preserve">    对此，你有怎样的思考和见解，写一篇文章，谈谈自己的看法。</w:t>
      </w:r>
    </w:p>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 xml:space="preserve">   【注意】①角度自选，立意自定，题目自拟。②明确文体，不得写成诗歌；③不得少于800字；④不得抄袭、套作。</w:t>
      </w:r>
    </w:p>
    <w:p>
      <w:pPr>
        <w:keepNext w:val="0"/>
        <w:keepLines w:val="0"/>
        <w:pageBreakBefore w:val="0"/>
        <w:widowControl w:val="0"/>
        <w:kinsoku/>
        <w:wordWrap/>
        <w:overflowPunct/>
        <w:topLinePunct w:val="0"/>
        <w:autoSpaceDE/>
        <w:autoSpaceDN/>
        <w:bidi w:val="0"/>
        <w:adjustRightInd w:val="0"/>
        <w:snapToGrid w:val="0"/>
        <w:textAlignment w:val="auto"/>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lang w:val="en-US" w:eastAsia="zh-CN"/>
        </w:rPr>
        <w:t>1、</w:t>
      </w:r>
      <w:r>
        <w:rPr>
          <w:rFonts w:hint="eastAsia"/>
        </w:rPr>
        <w:t>于风沙中开一朵花</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范仲淹曾说：“宁鸣而死，不默而生。”他把“一个人的声音”放在了极高的位置。在现实中，读书人会时常有些“书生之见”——不切实际或不合时宜的见解。这些言论或许是荒谬的，但只要是无恶意的，也应有其生存之地。</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书生之见”出自宋代邵博的著作，“可言而不可用者哉”是他对其的看法。在这里，他并未否定“书生之见”存在的合理性，而仅仅只是否认了它的“实用性”，换言之，哪怕是对书生之见并不看好的邵博，也为“书生之见”的存在提供了有力的支持。</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萧伯纳曾这样赞美沉默：“所有美德首选沉默，它可以揭示别人的缺点，同时掩饰自己的不足。”沉默固然有其优点，但却使世界“失声”。一个失声的世界，会陷入僵化的危险境地。世界需要各种声音，而非沉默无言；世界需要观点的碰撞，而非整齐划一的“说教”。书生之见的可贵之处，恰恰就在于充满了“不切实际和不合时宜”。当早已沦为“社畜”的“成熟”的人们只能用固化的思维去思考时，“不切实际和不合时宜”的“书生之见”就像一股清流注入泥沙淤积的池塘般给人以别样的启发。</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应该说，“书生之见”是读书人对社会的积极回应，体现了读书人的使命与担当。“增长自己的智慧，是为自己开一朵花；为世界奉献自己的心，是为世界开一朵花。”林清玄在他的书中如是写道。犹记得宗悫一句“愿乘长风破万里浪”让多少人“哄笑”，而他的成功又让多少人吃惊；犹记得杜甫在《茅屋为秋风所破歌》中一句“安得广厦于万间，大僻天下寒士俱欢颜”的呼告有多么理想主义，而又多么令人折服。</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无用之用，方为大用。”没有书生们那些看似无用的呼号，也就得不到直击人心的真理。在西方，也曾有一批名叫“空想社会主义者”的人，他们妄想资本家能够拿出钱财与社会共享，迎接他们的自然是现实赤裸裸的打击。然而，他们的思想却被马克思吸收，并最终创造出科学社会主义这一“巨作”。不切实际的观点，不合时宜的话语，却往往给后来人以灵感，从而创造意想不到的惊喜。</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作为“书生”，我们需要发出自己的见解。也许夜晚航行的人需要的是一座灯塔，那么“书生之见”便是一只有些微弱的萤火虫，但你又能否认它所发出的光吗？也许“书生之见”会遭人不耻，但“比世人的目光更可怕的，是你那颗害怕世人目光的心”。</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因此，承载时代使命与担当的“书生之见”，就如在社会风沙中为世界开出的一朵小花，它或许不那么美，但却丰富了这个世界。</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hint="eastAsia" w:eastAsia="黑体"/>
          <w:b w:val="0"/>
          <w:bCs w:val="0"/>
          <w:sz w:val="18"/>
          <w:szCs w:val="18"/>
          <w:lang w:val="en-US" w:eastAsia="zh-CN"/>
        </w:rPr>
      </w:pPr>
      <w:r>
        <w:rPr>
          <w:rFonts w:hint="eastAsia" w:eastAsia="黑体"/>
          <w:b w:val="0"/>
          <w:bCs w:val="0"/>
          <w:sz w:val="18"/>
          <w:szCs w:val="18"/>
          <w:lang w:val="en-US" w:eastAsia="zh-CN"/>
        </w:rPr>
        <w:t>点评：</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hint="eastAsia" w:eastAsia="黑体"/>
          <w:b w:val="0"/>
          <w:bCs w:val="0"/>
          <w:sz w:val="18"/>
          <w:szCs w:val="18"/>
          <w:lang w:val="en-US" w:eastAsia="zh-CN"/>
        </w:rPr>
      </w:pPr>
      <w:r>
        <w:rPr>
          <w:rFonts w:hint="eastAsia" w:eastAsia="黑体"/>
          <w:b w:val="0"/>
          <w:bCs w:val="0"/>
          <w:sz w:val="18"/>
          <w:szCs w:val="18"/>
          <w:lang w:val="en-US" w:eastAsia="zh-CN"/>
        </w:rPr>
        <w:t>文章先破后立，破立结合，论述的节奏较好；能综合运用引证、喻证、类比论证等论证方法，切实有力，显示出较好的语言功底；能对他人之见作出独立思考，比如“哪怕是对书生之见并不看好的邵博，也为‘书生之见’的存在提供了有力的支持”，有见地，有思辨，有的放矢针对性强。当然，本文在论证的深度等方面还存在一定不足，但我认为仍不失为一篇考场高分之作。</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lang w:val="en-US" w:eastAsia="zh-CN"/>
        </w:rPr>
        <w:t>2、</w:t>
      </w:r>
      <w:r>
        <w:rPr>
          <w:rFonts w:hint="eastAsia"/>
        </w:rPr>
        <w:t>诗意地栖居在大地上</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古者言“书生之见”仅为可言不可用者，诚然，泛泛空谈或不合时宜的见解有如赵括之论，会成为一纸笑谈，但依笔者之见，“书生之见”在适宜前提下，也是时代之福。</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莫言在发表《晚熟的人》时就提到“无用之用”的说法，“书生之见”便是这样一种“无用之用”。古希腊智者在象牙塔沉潜，福楼拜在星期天与友人交流，川端康成惊叹凌晨四点海棠花未眠，王维在终南山伫立，张岱在湖心亭凝思，这种思想上的碰撞、天马行空的思索似乎于现实毫无意义，但却在人类史上留下了浓墨重彩的一笔。</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书生之见”在当时虽不切实际或不合时宜，但也可以对时代发展起推动作用。空想社会主义因与事实不符最终被时代潮流裹挟为遗弃的泥沙，然而它的出现却为马克思主义科学理论奠基固本。“书生之见”是必要的，倘若“书生不见”，那便会成为尼尔波兹曼所批判的“奥威尔式”文化——把文化变成一个监狱，清代文字狱，斯大林模式下的文化界，书生紧闭嘴唇，不敢多言，万马齐喑日月失色。“书生无见”也是可怕的，“天下熙熙，皆为利来，天下攘攘，皆为利往”，若人人只顾自己利益而不敢言他，就会成为钱理群先生所说“精致的利己主义者”，令人扼腕!</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故书生不可不见，但这并不意味着要将世界变化为理想国或乌托邦，根本上仍是要立足于社会实践，做到“勤靡余劳，心有常闲”。海子说：“我要做远方永恒的孩子和物质短暂的情人。”人不可能脱离社会实际，毛姆写道：“岁月漫长转瞬即逝，有人见尘埃，有人见星辰。”所以思特里克兰德站在满地闪闪发光的六便士中抬头望见了月亮，然而在瞭望够圆月后，他还是需要六便士备足面包，踏上远方的征程。</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因此，“书生之见”，需要有实现自我价值与推动社会发展的目的，即便不切实际，也是在意念中创造出的理想之地，这份理想之地，犹如南迁之地之于候鸟，归家之巢之于燕雀，沿途固美，候鸟却不废其征程，万物虽奇，燕雀也不停留至天黑，最终还是要从天上落回大地。</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那些不切实际、不合时宜的声音是芸芸众生中声音的一部分，众声喧哗下有它必然存在的价值，正如荷尔德林所言，“诗意地栖居在大地上”。即便戴着镣铐，也应拥有起舞的灵魂。</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hint="eastAsia" w:eastAsia="黑体"/>
          <w:b w:val="0"/>
          <w:bCs w:val="0"/>
          <w:sz w:val="18"/>
          <w:szCs w:val="18"/>
          <w:lang w:val="en-US" w:eastAsia="zh-CN"/>
        </w:rPr>
      </w:pPr>
      <w:r>
        <w:rPr>
          <w:rFonts w:hint="eastAsia" w:eastAsia="黑体"/>
          <w:b w:val="0"/>
          <w:bCs w:val="0"/>
          <w:sz w:val="18"/>
          <w:szCs w:val="18"/>
          <w:lang w:val="en-US" w:eastAsia="zh-CN"/>
        </w:rPr>
        <w:t>点评：</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hint="eastAsia" w:eastAsia="黑体"/>
          <w:b w:val="0"/>
          <w:bCs w:val="0"/>
          <w:sz w:val="18"/>
          <w:szCs w:val="18"/>
          <w:lang w:val="en-US" w:eastAsia="zh-CN"/>
        </w:rPr>
      </w:pPr>
      <w:r>
        <w:rPr>
          <w:rFonts w:hint="eastAsia" w:eastAsia="黑体"/>
          <w:b w:val="0"/>
          <w:bCs w:val="0"/>
          <w:sz w:val="18"/>
          <w:szCs w:val="18"/>
          <w:lang w:val="en-US" w:eastAsia="zh-CN"/>
        </w:rPr>
        <w:t>本文采用逐层辩驳的写法，层层递进，批驳了“书生之见”看似是“无用之用”，“书生之见”暂时不合时宜的观点，再从“书生之见”的必要性、迫切性，论及“书生之见”对于人性、社会、时代的价值和积极影响，善用铺陈，增添了文章说理的气势，眼界开阔，见解精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lang w:val="en-US" w:eastAsia="zh-CN"/>
        </w:rPr>
        <w:t>3、</w:t>
      </w:r>
      <w:r>
        <w:rPr>
          <w:rFonts w:hint="eastAsia"/>
        </w:rPr>
        <w:t>书生之见，助推时代之舟前行</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宋代邵博曾言：“书生之见，可言而不可用者哉。”而我认为，书生之见，不但有用，且有大用。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书生之见”多指读书人不切实际或不合时宜的见解，但并不意味着“书生之见”全都是不合时宜的；即便不合于当下，也未必不合于将来。“书生”首先是饱读诗书之士，他们常与书籍为伴，“书籍促人长智，发人深思”，他们能在潜移默化之中汲取前人思想之精华，使之融汇于自己的知识体系之中去，并转为自己特独的观点。</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诚然，一些书生囿于书本，一叶障目，看不到真实情况。如纸上谈兵的赵括，只会照搬兵书技法，不了解敌情，终致数十万赵军归降秦国。这样的“书生之见”不切实际，酿成大祸，但这毕竟是整个群体中的极少数，我们不应以偏概全，由此打上“百无一用是书生”的刻板印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放眼历史，我们看到无数的“书生”在时代长河之中熠熠生辉，焕发出属于自己的思想之光。恰如孔子周游列国，培养后学；诸葛亮指点江山，运筹帷幄；鲁迅弃医从文，唤醒国人。倘若没有这些书生发表己见，力挽狂澜，我们无法想象那个混沌的世界将何以澄清。</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也许有人说，孔子周游列国处处碰壁，书生之见没有现实意义。但是，我们必须看到，今天的礼仪之邦就是在儒学的滋养下发展壮大的，今天的诺奖获得者还要告诫世人要从孔子这里汲取营养。看似无用的“书生之见”“空泛之谈”也许会在时间的洗礼之后慢慢显示出它强大的生命力。邵博就他的所见所闻提出了“书生之见，可言而不可用者哉”的看法，然而当时不可用，不代表在将来无用。实际上，纵观历史长河，新的思想之所以产生，恰恰源于前人之见，“我之所以能成功 ，是因为我站在巨人的肩上”，“书生之见”往往是高于现实的远见卓识。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书生之见应当鼓励，若书生无见或书生不见，才是时代之悲哀！当年秦史皇焚书坑儒，实行文字狱；明清科举制的八股取士，泯灭个性……这些举措无不侵害着书生的思想，使书生成为政治的傀儡、无声的话筒，封建王朝就在书生的“沉默”中走向消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书生，代表的是一个沟通古今思想的群体，其思想应受到一定重视而断不能鲁莽否定。身处学生群体的我们也可算得是广大书生群体中的一员，我们应当在求学读书的同时重视社会实践而非一味埋首书册，将思想与实践结合，发出时代之音。</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让书生持其见，发其声，助推时代之舟徐徐向前。</w:t>
      </w:r>
    </w:p>
    <w:p>
      <w:pPr>
        <w:keepNext w:val="0"/>
        <w:keepLines w:val="0"/>
        <w:pageBreakBefore w:val="0"/>
        <w:widowControl w:val="0"/>
        <w:kinsoku/>
        <w:wordWrap/>
        <w:overflowPunct/>
        <w:topLinePunct w:val="0"/>
        <w:autoSpaceDE/>
        <w:autoSpaceDN/>
        <w:bidi w:val="0"/>
        <w:adjustRightInd w:val="0"/>
        <w:snapToGrid w:val="0"/>
        <w:ind w:firstLine="422" w:firstLineChars="200"/>
        <w:textAlignment w:val="auto"/>
        <w:rPr>
          <w:rFonts w:hint="eastAsia" w:eastAsia="黑体"/>
          <w:b w:val="0"/>
          <w:bCs w:val="0"/>
          <w:sz w:val="18"/>
          <w:szCs w:val="18"/>
          <w:lang w:val="en-US" w:eastAsia="zh-CN"/>
        </w:rPr>
      </w:pPr>
      <w:r>
        <w:rPr>
          <w:rFonts w:hint="eastAsia"/>
          <w:b/>
          <w:bCs/>
          <w:i/>
          <w:iCs/>
          <w:u w:val="single"/>
          <w:lang w:val="en-US" w:eastAsia="zh-CN"/>
        </w:rPr>
        <w:t>点</w:t>
      </w:r>
      <w:r>
        <w:rPr>
          <w:rFonts w:hint="eastAsia" w:eastAsia="黑体"/>
          <w:b w:val="0"/>
          <w:bCs w:val="0"/>
          <w:sz w:val="18"/>
          <w:szCs w:val="18"/>
          <w:lang w:val="en-US" w:eastAsia="zh-CN"/>
        </w:rPr>
        <w:t>评：</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hint="eastAsia" w:eastAsia="黑体"/>
          <w:b w:val="0"/>
          <w:bCs w:val="0"/>
          <w:sz w:val="18"/>
          <w:szCs w:val="18"/>
          <w:lang w:val="en-US" w:eastAsia="zh-CN"/>
        </w:rPr>
      </w:pPr>
      <w:r>
        <w:rPr>
          <w:rFonts w:hint="eastAsia" w:eastAsia="黑体"/>
          <w:b w:val="0"/>
          <w:bCs w:val="0"/>
          <w:sz w:val="18"/>
          <w:szCs w:val="18"/>
          <w:lang w:val="en-US" w:eastAsia="zh-CN"/>
        </w:rPr>
        <w:t>本文紧扣“书生之见”，论古说今，信手拈来，最后落到“我们”这一潜在的书生身上，贴近“我们”的生活，有见地，有温度，有情怀。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lang w:val="en-US" w:eastAsia="zh-CN"/>
        </w:rPr>
        <w:t>4、</w:t>
      </w:r>
      <w:r>
        <w:rPr>
          <w:rFonts w:hint="eastAsia"/>
        </w:rPr>
        <w:t>“虚”光引领“实”进</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“书生之见，可言而不可用者哉!”是对部分纸上谈兵的未经实践没有价值的意见的讽刺与否定。然而，若无这些“虚妄”的理论，未必是时代之福。</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书生之见是基于理论而非实践的，它们往往撇开了真实残酷的现实，而一味地将自己深以为然的美好强加在对某事的见解或看法上，如同空想者，因此，这些常带着点天真的见解总是会被现实狠狠地甩一巴掌，无法真正地用到生活中，用到各种战场上去。</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但是，只是听从于现实是无法让社会进步的，当人们习惯于被现实社会所掌控，做一切只是为了“有用”而做的事时，他们便再难有力气去创造，去改变，甚至失去了“做梦”的勇气与能力。契诃夫说过“生活不是一个待解决的问题，而是必然要经历的事实”，我们不应是为了解决“生活”这个问题，而是寻找有实际用途的工具，而是应想办法更好地“经历”它。</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此时，那些不切实际的“书生之见”如同初生牛犊，面对残酷现实之虎狼，也能提出自己的想法。那些想法或许不切实际，不合时宜，难以实现，但从本质上都是为了人类所共同追求的美好而提出的。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B站热播视频《我不想成为这样的人》向人们展示了一群中学生对成人世界的看法，他们表达了对社会丑陋现象的厌恶，明确不做“那样的人”。这些中学生的看法也许正如同“书生之见”，有些不切实际、不够成熟，在意识到社会给人的压力前就表达了自己的不认同。但是，从另一角度看来，他们的“不认同”不正体现了社会的不完善和他们在被生活压迫后不愿被同化的反抗吗?只有这些入世未深、什么都还不太懂的孩子的心声，才能让人们以一种不麻木、不冷漠的眼光来重新审视环境，审视自己，推动社会的发展，将“美好”的底线抬高。</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脚踏实地固然重要，然而若不仰望星空，便无法找到、无法产生前进的动力。“书生之见”像个带着灿烂微笑的天真的孩子，他捧着自己那颗温暖、跳动、透明易碎的心在崎岖陡峭的现实之路上奔跑，这颗心会被摔碎，但只要在碎前它的一点微光可以被那些低着头的人们看到，那便够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“书生之见”是虚的，不着地的，可正是在这指引着美好的虚光的带引下，人们才能一步一步地、脚踏实地走向美好。</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hint="eastAsia" w:eastAsia="黑体"/>
          <w:b w:val="0"/>
          <w:bCs w:val="0"/>
          <w:sz w:val="18"/>
          <w:szCs w:val="18"/>
          <w:lang w:val="en-US" w:eastAsia="zh-CN"/>
        </w:rPr>
      </w:pPr>
      <w:r>
        <w:rPr>
          <w:rFonts w:hint="eastAsia" w:eastAsia="黑体"/>
          <w:b w:val="0"/>
          <w:bCs w:val="0"/>
          <w:sz w:val="18"/>
          <w:szCs w:val="18"/>
          <w:lang w:val="en-US" w:eastAsia="zh-CN"/>
        </w:rPr>
        <w:t>点评：</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hint="eastAsia" w:eastAsia="黑体"/>
          <w:b w:val="0"/>
          <w:bCs w:val="0"/>
          <w:sz w:val="18"/>
          <w:szCs w:val="18"/>
          <w:lang w:val="en-US" w:eastAsia="zh-CN"/>
        </w:rPr>
      </w:pPr>
      <w:r>
        <w:rPr>
          <w:rFonts w:hint="eastAsia" w:eastAsia="黑体"/>
          <w:b w:val="0"/>
          <w:bCs w:val="0"/>
          <w:sz w:val="18"/>
          <w:szCs w:val="18"/>
          <w:lang w:val="en-US" w:eastAsia="zh-CN"/>
        </w:rPr>
        <w:t>本文先对“书生之见”作明确阐释，然后点明“书生之见”与现实之间的矛盾，揭示“书生之见”的本质是“为了人类共同追求美好”，最后以“既要脚踏实地，又要仰望星空”来收束，条理清晰，有层次感。</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lang w:val="en-US" w:eastAsia="zh-CN"/>
        </w:rPr>
        <w:t>5、</w:t>
      </w:r>
      <w:r>
        <w:rPr>
          <w:rFonts w:hint="eastAsia"/>
        </w:rPr>
        <w:t>新时代需要更多的书生之见</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lang w:val="en-US" w:eastAsia="zh-CN"/>
        </w:rPr>
        <w:t>邵博在</w:t>
      </w:r>
      <w:r>
        <w:rPr>
          <w:rFonts w:hint="eastAsia"/>
          <w:lang w:eastAsia="zh-CN"/>
        </w:rPr>
        <w:t>《</w:t>
      </w:r>
      <w:r>
        <w:rPr>
          <w:rFonts w:hint="eastAsia"/>
        </w:rPr>
        <w:t>闻见后录</w:t>
      </w:r>
      <w:r>
        <w:rPr>
          <w:rFonts w:hint="eastAsia"/>
          <w:lang w:eastAsia="zh-CN"/>
        </w:rPr>
        <w:t>》</w:t>
      </w:r>
      <w:r>
        <w:rPr>
          <w:rFonts w:hint="eastAsia"/>
        </w:rPr>
        <w:t>曾对书生之见有过这样的评价</w:t>
      </w:r>
      <w:r>
        <w:rPr>
          <w:rFonts w:hint="eastAsia"/>
          <w:lang w:eastAsia="zh-CN"/>
        </w:rPr>
        <w:t>：“</w:t>
      </w:r>
      <w:r>
        <w:rPr>
          <w:rFonts w:hint="eastAsia"/>
        </w:rPr>
        <w:t>可言而不可用者哉</w:t>
      </w:r>
      <w:r>
        <w:rPr>
          <w:rFonts w:hint="eastAsia"/>
          <w:lang w:eastAsia="zh-CN"/>
        </w:rPr>
        <w:t>！”</w:t>
      </w:r>
      <w:r>
        <w:rPr>
          <w:rFonts w:hint="eastAsia"/>
        </w:rPr>
        <w:t>愚以为，此言谬矣。</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r>
        <w:rPr>
          <w:rFonts w:hint="eastAsia"/>
        </w:rPr>
        <w:t>君可知，何为书生</w:t>
      </w:r>
      <w:r>
        <w:rPr>
          <w:rFonts w:hint="eastAsia"/>
          <w:lang w:eastAsia="zh-CN"/>
        </w:rPr>
        <w:t>？</w:t>
      </w:r>
      <w:r>
        <w:rPr>
          <w:rFonts w:hint="eastAsia"/>
        </w:rPr>
        <w:t>恐怕不是所有读过书</w:t>
      </w:r>
      <w:r>
        <w:rPr>
          <w:rFonts w:hint="eastAsia"/>
          <w:lang w:eastAsia="zh-CN"/>
        </w:rPr>
        <w:t>、</w:t>
      </w:r>
      <w:r>
        <w:rPr>
          <w:rFonts w:hint="eastAsia"/>
        </w:rPr>
        <w:t>会写字的人都</w:t>
      </w:r>
      <w:r>
        <w:rPr>
          <w:rFonts w:hint="eastAsia"/>
          <w:lang w:val="en-US" w:eastAsia="zh-CN"/>
        </w:rPr>
        <w:t>能称得上是</w:t>
      </w:r>
      <w:r>
        <w:rPr>
          <w:rFonts w:hint="eastAsia"/>
        </w:rPr>
        <w:t>书生。在笔者看来，书生指的是那些涉世不深、没有太多社会实践经验</w:t>
      </w:r>
      <w:r>
        <w:rPr>
          <w:rFonts w:hint="eastAsia"/>
          <w:lang w:eastAsia="zh-CN"/>
        </w:rPr>
        <w:t>，</w:t>
      </w:r>
      <w:r>
        <w:rPr>
          <w:rFonts w:hint="eastAsia"/>
          <w:lang w:val="en-US" w:eastAsia="zh-CN"/>
        </w:rPr>
        <w:t>但是</w:t>
      </w:r>
      <w:r>
        <w:rPr>
          <w:rFonts w:hint="eastAsia"/>
        </w:rPr>
        <w:t>有学识</w:t>
      </w:r>
      <w:r>
        <w:rPr>
          <w:rFonts w:hint="eastAsia"/>
          <w:lang w:val="en-US" w:eastAsia="zh-CN"/>
        </w:rPr>
        <w:t>的</w:t>
      </w:r>
      <w:r>
        <w:rPr>
          <w:rFonts w:hint="eastAsia"/>
        </w:rPr>
        <w:t>年轻人。</w:t>
      </w:r>
      <w:r>
        <w:rPr>
          <w:rFonts w:hint="eastAsia"/>
          <w:lang w:val="en-US" w:eastAsia="zh-CN"/>
        </w:rPr>
        <w:t>所谓的“</w:t>
      </w:r>
      <w:r>
        <w:rPr>
          <w:rFonts w:hint="eastAsia"/>
        </w:rPr>
        <w:t>书生之见</w:t>
      </w:r>
      <w:r>
        <w:rPr>
          <w:rFonts w:hint="eastAsia"/>
          <w:lang w:eastAsia="zh-CN"/>
        </w:rPr>
        <w:t>”</w:t>
      </w:r>
      <w:r>
        <w:rPr>
          <w:rFonts w:hint="eastAsia"/>
        </w:rPr>
        <w:t>往往都是他们根据自己的学识和所见所闻发表的观点。虽然少不了些稚嫩</w:t>
      </w:r>
      <w:r>
        <w:rPr>
          <w:rFonts w:hint="eastAsia"/>
          <w:lang w:val="en-US" w:eastAsia="zh-CN"/>
        </w:rPr>
        <w:t>和不成熟</w:t>
      </w:r>
      <w:r>
        <w:rPr>
          <w:rFonts w:hint="eastAsia"/>
        </w:rPr>
        <w:t>，但我</w:t>
      </w:r>
      <w:r>
        <w:rPr>
          <w:rFonts w:hint="eastAsia"/>
          <w:lang w:val="en-US" w:eastAsia="zh-CN"/>
        </w:rPr>
        <w:t>认为一个时代要想有活力，就</w:t>
      </w:r>
      <w:r>
        <w:rPr>
          <w:rFonts w:hint="eastAsia"/>
        </w:rPr>
        <w:t>应该听到更多的声音，尤其是年轻的书生们的声音</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lang w:val="en-US"/>
        </w:rPr>
      </w:pPr>
      <w:r>
        <w:rPr>
          <w:rFonts w:hint="eastAsia"/>
          <w:lang w:val="en-US" w:eastAsia="zh-CN"/>
        </w:rPr>
        <w:t>提到“</w:t>
      </w:r>
      <w:r>
        <w:rPr>
          <w:rFonts w:hint="eastAsia"/>
        </w:rPr>
        <w:t>书生之见</w:t>
      </w:r>
      <w:r>
        <w:rPr>
          <w:rFonts w:hint="eastAsia"/>
          <w:lang w:eastAsia="zh-CN"/>
        </w:rPr>
        <w:t>”，</w:t>
      </w:r>
      <w:r>
        <w:rPr>
          <w:rFonts w:hint="eastAsia"/>
          <w:lang w:val="en-US" w:eastAsia="zh-CN"/>
        </w:rPr>
        <w:t>很多人会想到长平战败的</w:t>
      </w:r>
      <w:r>
        <w:rPr>
          <w:rFonts w:hint="eastAsia"/>
        </w:rPr>
        <w:t>赵括</w:t>
      </w:r>
      <w:r>
        <w:rPr>
          <w:rFonts w:hint="eastAsia"/>
          <w:lang w:eastAsia="zh-CN"/>
        </w:rPr>
        <w:t>，</w:t>
      </w:r>
      <w:r>
        <w:rPr>
          <w:rFonts w:hint="eastAsia"/>
          <w:lang w:val="en-US" w:eastAsia="zh-CN"/>
        </w:rPr>
        <w:t>痛失街亭的</w:t>
      </w:r>
      <w:r>
        <w:rPr>
          <w:rFonts w:hint="eastAsia"/>
        </w:rPr>
        <w:t>马谡，</w:t>
      </w:r>
      <w:r>
        <w:rPr>
          <w:rFonts w:hint="eastAsia"/>
          <w:lang w:val="en-US" w:eastAsia="zh-CN"/>
        </w:rPr>
        <w:t>这两个爱读兵书之人也</w:t>
      </w:r>
      <w:r>
        <w:rPr>
          <w:rFonts w:hint="eastAsia"/>
        </w:rPr>
        <w:t>成为后世的笑柄，但愚</w:t>
      </w:r>
      <w:r>
        <w:rPr>
          <w:rFonts w:hint="eastAsia"/>
          <w:lang w:val="en-US" w:eastAsia="zh-CN"/>
        </w:rPr>
        <w:t>以为，</w:t>
      </w:r>
      <w:r>
        <w:rPr>
          <w:rFonts w:hint="eastAsia"/>
        </w:rPr>
        <w:t>真正该</w:t>
      </w:r>
      <w:r>
        <w:rPr>
          <w:rFonts w:hint="eastAsia"/>
          <w:lang w:val="en-US" w:eastAsia="zh-CN"/>
        </w:rPr>
        <w:t>被</w:t>
      </w:r>
      <w:r>
        <w:rPr>
          <w:rFonts w:hint="eastAsia"/>
        </w:rPr>
        <w:t>嘲笑的不应是他们，而应该是用人不当的赵王</w:t>
      </w:r>
      <w:r>
        <w:rPr>
          <w:rFonts w:hint="eastAsia"/>
          <w:lang w:val="en-US" w:eastAsia="zh-CN"/>
        </w:rPr>
        <w:t>和</w:t>
      </w:r>
      <w:r>
        <w:rPr>
          <w:rFonts w:hint="eastAsia"/>
        </w:rPr>
        <w:t>诸葛亮。</w:t>
      </w:r>
      <w:r>
        <w:rPr>
          <w:rFonts w:hint="eastAsia"/>
          <w:lang w:val="en-US" w:eastAsia="zh-CN"/>
        </w:rPr>
        <w:t>赵括和马谡的见解不是不可用，而是要善用，会用，同为读书人的张良、刘基的“书生之见”被善用的刘邦、朱元璋采用后，不都发光发热了吗？所以不能因为上位者误用“书生之见”造成失利，就否定“书生之见”。</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宋体"/>
          <w:lang w:eastAsia="zh-CN"/>
        </w:rPr>
      </w:pPr>
      <w:r>
        <w:rPr>
          <w:rFonts w:hint="eastAsia"/>
        </w:rPr>
        <w:t>书生之见往往</w:t>
      </w:r>
      <w:r>
        <w:rPr>
          <w:rFonts w:hint="eastAsia"/>
          <w:lang w:val="en-US" w:eastAsia="zh-CN"/>
        </w:rPr>
        <w:t>是</w:t>
      </w:r>
      <w:r>
        <w:rPr>
          <w:rFonts w:hint="eastAsia"/>
        </w:rPr>
        <w:t>奇思妙想，</w:t>
      </w:r>
      <w:r>
        <w:rPr>
          <w:rFonts w:hint="eastAsia"/>
          <w:lang w:val="en-US" w:eastAsia="zh-CN"/>
        </w:rPr>
        <w:t>能</w:t>
      </w:r>
      <w:r>
        <w:rPr>
          <w:rFonts w:hint="eastAsia"/>
        </w:rPr>
        <w:t>打破</w:t>
      </w:r>
      <w:r>
        <w:rPr>
          <w:rFonts w:hint="eastAsia"/>
          <w:lang w:val="en-US" w:eastAsia="zh-CN"/>
        </w:rPr>
        <w:t>思想的</w:t>
      </w:r>
      <w:r>
        <w:rPr>
          <w:rFonts w:hint="eastAsia"/>
        </w:rPr>
        <w:t>桎梏。年轻的读书人</w:t>
      </w:r>
      <w:r>
        <w:rPr>
          <w:rFonts w:hint="eastAsia"/>
          <w:lang w:val="en-US" w:eastAsia="zh-CN"/>
        </w:rPr>
        <w:t>都喜欢</w:t>
      </w:r>
      <w:r>
        <w:rPr>
          <w:rFonts w:hint="eastAsia"/>
        </w:rPr>
        <w:t>接触时代最新的</w:t>
      </w:r>
      <w:r>
        <w:rPr>
          <w:rFonts w:hint="eastAsia"/>
          <w:lang w:val="en-US" w:eastAsia="zh-CN"/>
        </w:rPr>
        <w:t>事物</w:t>
      </w:r>
      <w:r>
        <w:rPr>
          <w:rFonts w:hint="eastAsia"/>
        </w:rPr>
        <w:t>，</w:t>
      </w:r>
      <w:r>
        <w:rPr>
          <w:rFonts w:hint="eastAsia"/>
          <w:lang w:val="en-US" w:eastAsia="zh-CN"/>
        </w:rPr>
        <w:t>最容易接受最新</w:t>
      </w:r>
      <w:r>
        <w:rPr>
          <w:rFonts w:hint="eastAsia"/>
        </w:rPr>
        <w:t>的</w:t>
      </w:r>
      <w:r>
        <w:rPr>
          <w:rFonts w:hint="eastAsia"/>
          <w:lang w:val="en-US" w:eastAsia="zh-CN"/>
        </w:rPr>
        <w:t>思想</w:t>
      </w:r>
      <w:r>
        <w:rPr>
          <w:rFonts w:hint="eastAsia"/>
        </w:rPr>
        <w:t>，</w:t>
      </w:r>
      <w:r>
        <w:rPr>
          <w:rFonts w:hint="eastAsia"/>
          <w:lang w:val="en-US" w:eastAsia="zh-CN"/>
        </w:rPr>
        <w:t>也</w:t>
      </w:r>
      <w:r>
        <w:rPr>
          <w:rFonts w:hint="eastAsia"/>
        </w:rPr>
        <w:t>最容易</w:t>
      </w:r>
      <w:r>
        <w:rPr>
          <w:rFonts w:hint="eastAsia"/>
          <w:lang w:val="en-US" w:eastAsia="zh-CN"/>
        </w:rPr>
        <w:t>产生</w:t>
      </w:r>
      <w:r>
        <w:rPr>
          <w:rFonts w:hint="eastAsia"/>
        </w:rPr>
        <w:t>新思想、新方法的火花。对于社会</w:t>
      </w:r>
      <w:r>
        <w:rPr>
          <w:rFonts w:hint="eastAsia"/>
          <w:lang w:val="en-US" w:eastAsia="zh-CN"/>
        </w:rPr>
        <w:t>而言</w:t>
      </w:r>
      <w:r>
        <w:rPr>
          <w:rFonts w:hint="eastAsia"/>
        </w:rPr>
        <w:t>，让书生之见能够说出来，被听到，那么</w:t>
      </w:r>
      <w:r>
        <w:rPr>
          <w:rFonts w:hint="eastAsia"/>
          <w:lang w:val="en-US" w:eastAsia="zh-CN"/>
        </w:rPr>
        <w:t>它</w:t>
      </w:r>
      <w:r>
        <w:rPr>
          <w:rFonts w:hint="eastAsia"/>
        </w:rPr>
        <w:t>就会成为时代向前发展的洪荒之力。我们不难看到，在5G技术的团队里，在</w:t>
      </w:r>
      <w:r>
        <w:rPr>
          <w:rFonts w:hint="eastAsia"/>
          <w:lang w:eastAsia="zh-CN"/>
        </w:rPr>
        <w:t>“</w:t>
      </w:r>
      <w:r>
        <w:rPr>
          <w:rFonts w:hint="eastAsia"/>
        </w:rPr>
        <w:t>神舟</w:t>
      </w:r>
      <w:r>
        <w:rPr>
          <w:rFonts w:hint="eastAsia"/>
          <w:lang w:eastAsia="zh-CN"/>
        </w:rPr>
        <w:t>”</w:t>
      </w:r>
      <w:r>
        <w:rPr>
          <w:rFonts w:hint="eastAsia"/>
        </w:rPr>
        <w:t>、</w:t>
      </w:r>
      <w:r>
        <w:rPr>
          <w:rFonts w:hint="eastAsia"/>
          <w:lang w:eastAsia="zh-CN"/>
        </w:rPr>
        <w:t>“</w:t>
      </w:r>
      <w:r>
        <w:rPr>
          <w:rFonts w:hint="eastAsia"/>
        </w:rPr>
        <w:t>嫦娥</w:t>
      </w:r>
      <w:r>
        <w:rPr>
          <w:rFonts w:hint="eastAsia"/>
          <w:lang w:eastAsia="zh-CN"/>
        </w:rPr>
        <w:t>”</w:t>
      </w:r>
      <w:r>
        <w:rPr>
          <w:rFonts w:hint="eastAsia"/>
        </w:rPr>
        <w:t>的</w:t>
      </w:r>
      <w:r>
        <w:rPr>
          <w:rFonts w:hint="eastAsia"/>
          <w:lang w:val="en-US" w:eastAsia="zh-CN"/>
        </w:rPr>
        <w:t>科技</w:t>
      </w:r>
      <w:r>
        <w:rPr>
          <w:rFonts w:hint="eastAsia"/>
        </w:rPr>
        <w:t>团队里，无数的年轻的读书人正用他们敏锐的才思和</w:t>
      </w:r>
      <w:r>
        <w:rPr>
          <w:rFonts w:hint="eastAsia"/>
          <w:lang w:val="en-US" w:eastAsia="zh-CN"/>
        </w:rPr>
        <w:t>大胆的</w:t>
      </w:r>
      <w:r>
        <w:rPr>
          <w:rFonts w:hint="eastAsia"/>
        </w:rPr>
        <w:t>想法为国家科技进步贡献着自己的力量</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如今祖国大地各行各业，各个阶层都有年轻读书人的身影，</w:t>
      </w:r>
      <w:r>
        <w:rPr>
          <w:rFonts w:hint="eastAsia"/>
          <w:lang w:eastAsia="zh-CN"/>
        </w:rPr>
        <w:t>“</w:t>
      </w:r>
      <w:r>
        <w:rPr>
          <w:rFonts w:hint="eastAsia"/>
        </w:rPr>
        <w:t>书生之见</w:t>
      </w:r>
      <w:r>
        <w:rPr>
          <w:rFonts w:hint="eastAsia"/>
          <w:lang w:eastAsia="zh-CN"/>
        </w:rPr>
        <w:t>”</w:t>
      </w:r>
      <w:r>
        <w:rPr>
          <w:rFonts w:hint="eastAsia"/>
        </w:rPr>
        <w:t>来自社会的方方面面，他们在发现问题时更敢于站出</w:t>
      </w:r>
      <w:r>
        <w:rPr>
          <w:rFonts w:hint="eastAsia"/>
          <w:lang w:val="en-US" w:eastAsia="zh-CN"/>
        </w:rPr>
        <w:t>来</w:t>
      </w:r>
      <w:r>
        <w:rPr>
          <w:rFonts w:hint="eastAsia"/>
        </w:rPr>
        <w:t>，发出质疑和追问。他们</w:t>
      </w:r>
      <w:r>
        <w:rPr>
          <w:rFonts w:hint="eastAsia"/>
          <w:lang w:val="en-US" w:eastAsia="zh-CN"/>
        </w:rPr>
        <w:t>不畏</w:t>
      </w:r>
      <w:r>
        <w:rPr>
          <w:rFonts w:hint="eastAsia"/>
        </w:rPr>
        <w:t>权威和和权力</w:t>
      </w:r>
      <w:r>
        <w:rPr>
          <w:rFonts w:hint="eastAsia"/>
          <w:lang w:eastAsia="zh-CN"/>
        </w:rPr>
        <w:t>，</w:t>
      </w:r>
      <w:r>
        <w:rPr>
          <w:rFonts w:hint="eastAsia"/>
        </w:rPr>
        <w:t>能</w:t>
      </w:r>
      <w:r>
        <w:rPr>
          <w:rFonts w:hint="eastAsia"/>
          <w:lang w:val="en-US" w:eastAsia="zh-CN"/>
        </w:rPr>
        <w:t>勇敢地</w:t>
      </w:r>
      <w:r>
        <w:rPr>
          <w:rFonts w:hint="eastAsia"/>
        </w:rPr>
        <w:t>替那些</w:t>
      </w:r>
      <w:r>
        <w:rPr>
          <w:rFonts w:hint="eastAsia"/>
          <w:lang w:eastAsia="zh-CN"/>
        </w:rPr>
        <w:t>“</w:t>
      </w:r>
      <w:r>
        <w:rPr>
          <w:rFonts w:hint="eastAsia"/>
        </w:rPr>
        <w:t>失语者</w:t>
      </w:r>
      <w:r>
        <w:rPr>
          <w:rFonts w:hint="eastAsia"/>
          <w:lang w:eastAsia="zh-CN"/>
        </w:rPr>
        <w:t>”</w:t>
      </w:r>
      <w:r>
        <w:rPr>
          <w:rFonts w:hint="eastAsia"/>
        </w:rPr>
        <w:t>发出</w:t>
      </w:r>
      <w:r>
        <w:rPr>
          <w:rFonts w:hint="eastAsia"/>
          <w:lang w:val="en-US" w:eastAsia="zh-CN"/>
        </w:rPr>
        <w:t>正真的声音</w:t>
      </w:r>
      <w:r>
        <w:rPr>
          <w:rFonts w:hint="eastAsia"/>
        </w:rPr>
        <w:t>。正是无数青年读书人的声音，推动了社会的一次进步。书生之见或许被并非都是</w:t>
      </w:r>
      <w:r>
        <w:rPr>
          <w:rFonts w:hint="eastAsia"/>
          <w:lang w:val="en-US" w:eastAsia="zh-CN"/>
        </w:rPr>
        <w:t>正确</w:t>
      </w:r>
      <w:r>
        <w:rPr>
          <w:rFonts w:hint="eastAsia"/>
        </w:rPr>
        <w:t>的。或许存在愤世嫉俗的慷慨陈词，但是我想如果因此便认为书生之见无用。那是因噎废食，更是时代的悲哀</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今天的社会应该鼓励年轻人读书、思考，敢于发表自己的想法。如此，青年人才能更快的成熟，国家和社会也会有美好的未来。白岩松曾经说过</w:t>
      </w:r>
      <w:r>
        <w:rPr>
          <w:rFonts w:hint="eastAsia"/>
          <w:lang w:eastAsia="zh-CN"/>
        </w:rPr>
        <w:t>：“</w:t>
      </w:r>
      <w:r>
        <w:rPr>
          <w:rFonts w:hint="eastAsia"/>
        </w:rPr>
        <w:t>更好的时代应该听到更多的声音</w:t>
      </w:r>
      <w:r>
        <w:rPr>
          <w:rFonts w:hint="eastAsia"/>
          <w:lang w:eastAsia="zh-CN"/>
        </w:rPr>
        <w:t>。”</w:t>
      </w:r>
      <w:r>
        <w:rPr>
          <w:rFonts w:hint="eastAsia"/>
        </w:rPr>
        <w:t>我想</w:t>
      </w:r>
      <w:r>
        <w:rPr>
          <w:rFonts w:hint="eastAsia"/>
          <w:lang w:val="en-US" w:eastAsia="zh-CN"/>
        </w:rPr>
        <w:t>更应该倾听“</w:t>
      </w:r>
      <w:r>
        <w:rPr>
          <w:rFonts w:hint="eastAsia"/>
        </w:rPr>
        <w:t>书生之见</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lang w:val="en-US" w:eastAsia="zh-CN"/>
        </w:rPr>
        <w:t>6、</w:t>
      </w:r>
      <w:r>
        <w:rPr>
          <w:rFonts w:hint="eastAsia"/>
        </w:rPr>
        <w:t>以书生之见，明时代之路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宋代邵博曾在《闻见后录》中指出“书生之见”是可言而不可用的，借以批驳书生之见的不切实际或不合时宜。但依我所见，书生不见或无见则会对社会发展与时代进步造成更大的危害。吾辈当以书生之见，明时代前进之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邵博的观点并非错误，在他看来，书生之见的发表者们未结合具体事实，未立足时代基点，易造成空谈之风盛行。宋朝社会矛盾尖锐的同时也饱受外族蹂躏，邵博在当时的时代背景下说出这样的话，是想规劝人们不要泛泛而谈，要密切关心变化着的实际，故放出此警语。</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但我认为，书生之见的内涵不局限于此。书生之见的不切实际，反而能成为帮助人们突破物欲藩篱的有力武器；其不合时宜反而能彰显出读书人的“独立之精神，自由之人格”。社会思潮的活跃对国家的发展必会大有裨益，有思想深度和学术内涵的读书人更为社会所急需。书生之见“不可用者”又从何谈起？</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而相比之下，书生不见与不见，对整个社会都是遗患无穷的。海纳百川，不择细流，方能成其深；积土成山，不弃细微，方能就其大。秦皇焚书坑儒以维护专制统治，而在法家思想一元化的背景之下，大秦王朝也仅仅存在了14年便短命而终；清朝大兴“文字狱”以扼杀新思想的萌芽，令无数读书噤若寒蝉，造成了清后期数10年的战乱不断。由此可见，若没有像书生之见这样的涓涓细流汇入时代海洋之中，社会便宛如一滩死水，丧失生命力与活力，必将饱受摧残甚至崩溃。书生之见，更如同时代活力的试金石；而无见或不见，则是时代前进路上的绊脚石，无益且有害。</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回顾历史的长河，在不同的时代，书生之见都能成为助推时代进步与社会蓬勃发展的积极因素。揆诸当下，则更是如此。詹天佑在重重阻力下自主创新，打破外国的流言；曹原发表关于石墨烯的理论，挑战学术权威……由此可见，书生所发布的真知灼见不仅可言，还能让国家立于时代的大潮之中。</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我辈当以此明志，勇担社会责任，勇于发表见解，以书生之见，明时代之路！</w:t>
      </w:r>
    </w:p>
    <w:p>
      <w:pPr>
        <w:pStyle w:val="4"/>
        <w:widowControl/>
        <w:shd w:val="clear" w:color="auto" w:fill="FFFFFF"/>
        <w:spacing w:beforeAutospacing="0" w:afterAutospacing="0" w:line="560" w:lineRule="exact"/>
        <w:jc w:val="both"/>
        <w:rPr>
          <w:rStyle w:val="8"/>
          <w:rFonts w:hint="eastAsia" w:ascii="宋体" w:cs="宋体"/>
          <w:b w:val="0"/>
          <w:spacing w:val="23"/>
          <w:sz w:val="21"/>
          <w:szCs w:val="21"/>
          <w:u w:val="none"/>
          <w:shd w:val="clear" w:color="auto" w:fill="FFFFFF"/>
          <w:lang w:val="en-US" w:eastAsia="zh-CN"/>
        </w:rPr>
      </w:pPr>
      <w:bookmarkStart w:id="0" w:name="_GoBack"/>
      <w:bookmarkEnd w:id="0"/>
    </w:p>
    <w:sectPr>
      <w:pgSz w:w="11906" w:h="16838"/>
      <w:pgMar w:top="873" w:right="1009" w:bottom="873"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E1YmUxZWIwN2E4M2M0MWViNmViYzZjNGI0YThmYWMifQ=="/>
  </w:docVars>
  <w:rsids>
    <w:rsidRoot w:val="00D26F30"/>
    <w:rsid w:val="003449AE"/>
    <w:rsid w:val="003E2F28"/>
    <w:rsid w:val="00410F2E"/>
    <w:rsid w:val="005551D5"/>
    <w:rsid w:val="00C30920"/>
    <w:rsid w:val="00D26F30"/>
    <w:rsid w:val="13E719DB"/>
    <w:rsid w:val="160B130F"/>
    <w:rsid w:val="1CDE1CB7"/>
    <w:rsid w:val="1DDF5268"/>
    <w:rsid w:val="229A022D"/>
    <w:rsid w:val="22B42E3E"/>
    <w:rsid w:val="2A44045E"/>
    <w:rsid w:val="2C970D19"/>
    <w:rsid w:val="2D237B1E"/>
    <w:rsid w:val="388A3C94"/>
    <w:rsid w:val="43421586"/>
    <w:rsid w:val="4732140B"/>
    <w:rsid w:val="496C41A4"/>
    <w:rsid w:val="52005DBC"/>
    <w:rsid w:val="58076959"/>
    <w:rsid w:val="5CF64043"/>
    <w:rsid w:val="5DE80B25"/>
    <w:rsid w:val="61B825BC"/>
    <w:rsid w:val="6AB87A25"/>
    <w:rsid w:val="6CC10EBE"/>
    <w:rsid w:val="737E18B7"/>
    <w:rsid w:val="7662726E"/>
    <w:rsid w:val="79F503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rPr>
  </w:style>
  <w:style w:type="character" w:customStyle="1" w:styleId="9">
    <w:name w:val="Header Char"/>
    <w:basedOn w:val="7"/>
    <w:link w:val="3"/>
    <w:semiHidden/>
    <w:qFormat/>
    <w:uiPriority w:val="99"/>
    <w:rPr>
      <w:rFonts w:ascii="Calibri" w:hAnsi="Calibri"/>
      <w:sz w:val="18"/>
      <w:szCs w:val="18"/>
    </w:rPr>
  </w:style>
  <w:style w:type="character" w:customStyle="1" w:styleId="10">
    <w:name w:val="Footer Char"/>
    <w:basedOn w:val="7"/>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Pages>
  <Words>258</Words>
  <Characters>274</Characters>
  <Lines>0</Lines>
  <Paragraphs>0</Paragraphs>
  <TotalTime>0</TotalTime>
  <ScaleCrop>false</ScaleCrop>
  <LinksUpToDate>false</LinksUpToDate>
  <CharactersWithSpaces>1068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2023-03-01T15:06:00Z</dcterms:created>
  <dc:creator>iPhone</dc:creator>
  <cp:lastModifiedBy>无事听春雷</cp:lastModifiedBy>
  <dcterms:modified xsi:type="dcterms:W3CDTF">2023-03-02T00:31:11Z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B603B0A24CD644ABBC949BE9E214D526</vt:lpwstr>
  </property>
</Properties>
</file>