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江苏省仪征中学2022-2023学年度第一学期高三语文导学案</w:t>
      </w:r>
    </w:p>
    <w:p>
      <w:pPr>
        <w:adjustRightInd w:val="0"/>
        <w:snapToGrid w:val="0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散文</w:t>
      </w:r>
      <w:r>
        <w:rPr>
          <w:rFonts w:hint="eastAsia" w:ascii="黑体" w:hAnsi="宋体" w:eastAsia="黑体"/>
          <w:b/>
          <w:sz w:val="28"/>
          <w:szCs w:val="28"/>
        </w:rPr>
        <w:t>阅读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——</w:t>
      </w:r>
      <w:r>
        <w:rPr>
          <w:rFonts w:hint="eastAsia" w:ascii="黑体" w:hAnsi="宋体" w:eastAsia="黑体"/>
          <w:b/>
          <w:sz w:val="28"/>
          <w:szCs w:val="28"/>
        </w:rPr>
        <w:t>理解词语含义</w:t>
      </w:r>
    </w:p>
    <w:p>
      <w:pPr>
        <w:spacing w:line="276" w:lineRule="auto"/>
        <w:jc w:val="center"/>
        <w:rPr>
          <w:rFonts w:ascii="楷体" w:hAnsi="楷体" w:eastAsia="楷体" w:cs="Times New Roman"/>
          <w:bCs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bCs/>
          <w:sz w:val="24"/>
          <w:szCs w:val="24"/>
          <w:lang w:eastAsia="zh-CN"/>
        </w:rPr>
        <w:t>陆安琪</w:t>
      </w:r>
      <w:r>
        <w:rPr>
          <w:rFonts w:hint="eastAsia" w:ascii="楷体" w:hAnsi="楷体" w:eastAsia="楷体" w:cs="Times New Roman"/>
          <w:bCs/>
          <w:sz w:val="24"/>
          <w:szCs w:val="24"/>
        </w:rPr>
        <w:t xml:space="preserve">      审核人：王勇</w:t>
      </w:r>
    </w:p>
    <w:p>
      <w:pPr>
        <w:spacing w:line="276" w:lineRule="auto"/>
        <w:ind w:firstLine="480" w:firstLineChars="200"/>
        <w:jc w:val="center"/>
        <w:rPr>
          <w:rFonts w:hint="default" w:ascii="楷体" w:hAnsi="楷体" w:eastAsia="楷体" w:cs="Times New Roman"/>
          <w:bCs/>
          <w:sz w:val="24"/>
          <w:szCs w:val="24"/>
          <w:u w:val="single"/>
          <w:lang w:val="en-US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班级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bCs/>
          <w:sz w:val="24"/>
          <w:szCs w:val="24"/>
        </w:rPr>
        <w:t>姓名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bCs/>
          <w:sz w:val="24"/>
          <w:szCs w:val="24"/>
        </w:rPr>
        <w:t>学号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bCs/>
          <w:sz w:val="24"/>
          <w:szCs w:val="24"/>
        </w:rPr>
        <w:t>授课日期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  <w:lang w:val="en-US" w:eastAsia="zh-CN"/>
        </w:rPr>
        <w:t>1</w:t>
      </w:r>
      <w:r>
        <w:rPr>
          <w:rFonts w:ascii="楷体" w:hAnsi="楷体" w:eastAsia="楷体" w:cs="Times New Roman"/>
          <w:bCs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  <w:lang w:val="en-US" w:eastAsia="zh-CN"/>
        </w:rPr>
        <w:t xml:space="preserve">4   </w:t>
      </w:r>
    </w:p>
    <w:p>
      <w:pPr>
        <w:snapToGrid w:val="0"/>
        <w:spacing w:line="360" w:lineRule="exact"/>
        <w:rPr>
          <w:rFonts w:ascii="楷体" w:hAnsi="楷体" w:eastAsia="楷体" w:cs="楷体"/>
          <w:bCs/>
          <w:sz w:val="24"/>
        </w:rPr>
      </w:pPr>
      <w:r>
        <w:rPr>
          <w:rFonts w:ascii="楷体" w:hAnsi="楷体" w:eastAsia="楷体" w:cs="楷体"/>
          <w:b/>
          <w:sz w:val="24"/>
        </w:rPr>
        <w:t>本课在课程标准中的表述</w:t>
      </w:r>
      <w:r>
        <w:rPr>
          <w:rFonts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</w:rPr>
        <w:t>新课程标准的一个重要内容，就是精选适应时代发展需要的内容，变革学习方式，使学生获得必需的语文素养。阅读</w:t>
      </w:r>
      <w:r>
        <w:rPr>
          <w:rFonts w:hint="eastAsia" w:ascii="楷体" w:hAnsi="楷体" w:eastAsia="楷体" w:cs="楷体"/>
          <w:bCs/>
          <w:sz w:val="24"/>
          <w:lang w:eastAsia="zh-CN"/>
        </w:rPr>
        <w:t>散文</w:t>
      </w:r>
      <w:r>
        <w:rPr>
          <w:rFonts w:hint="eastAsia" w:ascii="楷体" w:hAnsi="楷体" w:eastAsia="楷体" w:cs="楷体"/>
          <w:bCs/>
          <w:sz w:val="24"/>
        </w:rPr>
        <w:t>，是学生了解社会、积累生活经验、提高思想认识的一个重要方式</w:t>
      </w:r>
      <w:r>
        <w:rPr>
          <w:rFonts w:hint="eastAsia" w:ascii="楷体" w:hAnsi="楷体" w:eastAsia="楷体" w:cs="楷体"/>
          <w:bCs/>
          <w:sz w:val="24"/>
          <w:lang w:eastAsia="zh-CN"/>
        </w:rPr>
        <w:t>，</w:t>
      </w:r>
      <w:r>
        <w:rPr>
          <w:rFonts w:hint="eastAsia" w:ascii="楷体" w:hAnsi="楷体" w:eastAsia="楷体" w:cs="楷体"/>
          <w:bCs/>
          <w:sz w:val="24"/>
        </w:rPr>
        <w:t>开阔学生的视野，为学生具有审美追求、文学欣赏和创造能力打好基础；激活学生对生命的认知，让学生多角度与文本对话，使学生从字里行间发掘各种有用的信息，领悟文学的内涵和魅力。</w:t>
      </w:r>
    </w:p>
    <w:p>
      <w:pPr>
        <w:snapToGrid w:val="0"/>
        <w:spacing w:line="360" w:lineRule="exact"/>
        <w:rPr>
          <w:rFonts w:hAnsi="宋体" w:cs="Arial"/>
          <w:b/>
          <w:sz w:val="24"/>
          <w:szCs w:val="24"/>
          <w:shd w:val="clear" w:color="auto" w:fill="FFFFFF"/>
        </w:rPr>
      </w:pPr>
      <w:r>
        <w:rPr>
          <w:rFonts w:hint="eastAsia" w:hAnsi="宋体" w:cs="Arial"/>
          <w:b/>
          <w:sz w:val="24"/>
          <w:szCs w:val="24"/>
          <w:shd w:val="clear" w:color="auto" w:fill="FFFFFF"/>
        </w:rPr>
        <w:t>一、素养导航</w:t>
      </w:r>
    </w:p>
    <w:p>
      <w:pPr>
        <w:pStyle w:val="7"/>
        <w:spacing w:before="0" w:beforeAutospacing="0" w:after="0" w:afterAutospacing="0" w:line="360" w:lineRule="exact"/>
        <w:jc w:val="both"/>
        <w:rPr>
          <w:rFonts w:hint="eastAsia" w:hAnsi="宋体" w:cs="Arial"/>
          <w:bCs/>
          <w:shd w:val="clear" w:color="auto" w:fill="FFFFFF"/>
        </w:rPr>
      </w:pPr>
      <w:r>
        <w:rPr>
          <w:rFonts w:hint="eastAsia" w:hAnsi="宋体" w:cs="Arial"/>
          <w:bCs/>
          <w:shd w:val="clear" w:color="auto" w:fill="FFFFFF"/>
        </w:rPr>
        <w:t xml:space="preserve"> </w:t>
      </w:r>
      <w:r>
        <w:rPr>
          <w:rFonts w:hint="eastAsia" w:cs="Arial"/>
          <w:bCs/>
          <w:shd w:val="clear" w:color="auto" w:fill="FFFFFF"/>
          <w:lang w:val="en-US" w:eastAsia="zh-CN"/>
        </w:rPr>
        <w:t xml:space="preserve">    </w:t>
      </w:r>
      <w:r>
        <w:rPr>
          <w:rFonts w:hint="eastAsia" w:hAnsi="宋体" w:cs="Arial"/>
          <w:bCs/>
          <w:shd w:val="clear" w:color="auto" w:fill="FFFFFF"/>
        </w:rPr>
        <w:t>近年来，散文阅读重新得到新高考卷的青睐。2021年新高考全国卷Ⅱ考查了李广田的《到橘子林去》，2021年新高考全国卷Ⅱ考查了废名《放猖》《莫须有先生教国语》双文本，全国甲卷考查了王小鹰的《当痛苦大于力量的时候》，2020 年新高考全国卷Ⅰ考查了于坚的《建水记(之四)》，全国卷I考查了蒋子龙的《记忆里的光》，这些作品贴近当下的现实生活、风俗特色，注重场景描绘。相对小说来看，散文理解难度更大，考点更加分散，更易失分。加强读文训练，将有助于我们在散文阅读中冲击高分。选材上，高考散文文本重视教育引导功能，既传承文化精髓，又贴近时代，具有丰厚的文化底蕴，体现“立德树人”的根本任务。作家作品上，文学大家与文学新秀的作品并重。如李广田的《到橘子林去》，林徽因的《窗子以外》，废名的《放猖》，王小鹰的《当痛苦大于力量的时候》。</w:t>
      </w:r>
    </w:p>
    <w:p>
      <w:pPr>
        <w:pStyle w:val="7"/>
        <w:spacing w:before="0" w:beforeAutospacing="0" w:after="0" w:afterAutospacing="0" w:line="360" w:lineRule="exact"/>
        <w:jc w:val="both"/>
        <w:rPr>
          <w:rFonts w:hint="eastAsia" w:hAnsi="宋体" w:cs="Arial"/>
          <w:bCs/>
          <w:shd w:val="clear" w:color="auto" w:fill="FFFFFF"/>
        </w:rPr>
      </w:pPr>
      <w:r>
        <w:rPr>
          <w:rFonts w:hint="eastAsia" w:hAnsi="宋体" w:cs="Arial"/>
          <w:bCs/>
          <w:shd w:val="clear" w:color="auto" w:fill="FFFFFF"/>
        </w:rPr>
        <w:t xml:space="preserve">    教材迁移上落实新课标“群文阅读”学习目标。如新高考全国卷Ⅱ选取了废名的《放猖》与《莫须有先生教国语》，前者紧扣儿童喜欢“放猖”，从儿童的视角，用儿童的口吻和语言，叙述、描写儿童的情感世界，后者从理论角度诠释了“什么是生活语文”、教儿童作文要“能懂得小孩子的欢喜”的道理，两个文本互相参证，形成一组上佳的考试文本。</w:t>
      </w:r>
    </w:p>
    <w:p>
      <w:pPr>
        <w:pStyle w:val="7"/>
        <w:spacing w:before="0" w:beforeAutospacing="0" w:after="0" w:afterAutospacing="0" w:line="360" w:lineRule="exact"/>
        <w:jc w:val="both"/>
        <w:rPr>
          <w:rFonts w:cs="Times New Roman" w:asciiTheme="majorEastAsia" w:hAnsiTheme="majorEastAsia" w:eastAsiaTheme="majorEastAsia"/>
          <w:b/>
          <w:bCs/>
        </w:rPr>
      </w:pPr>
      <w:r>
        <w:rPr>
          <w:rFonts w:hint="eastAsia" w:cs="Times New Roman" w:asciiTheme="majorEastAsia" w:hAnsiTheme="majorEastAsia" w:eastAsiaTheme="majorEastAsia"/>
          <w:b/>
          <w:bCs/>
        </w:rPr>
        <w:t>二、内容导学</w:t>
      </w:r>
    </w:p>
    <w:p>
      <w:pPr>
        <w:pStyle w:val="3"/>
        <w:tabs>
          <w:tab w:val="left" w:pos="3402"/>
        </w:tabs>
        <w:snapToGrid w:val="0"/>
        <w:spacing w:line="360" w:lineRule="exact"/>
        <w:rPr>
          <w:rFonts w:hAnsi="宋体" w:cs="Arial"/>
          <w:b/>
          <w:shd w:val="clear" w:color="auto" w:fill="FFFFFF"/>
        </w:rPr>
      </w:pPr>
      <w:r>
        <w:rPr>
          <w:rFonts w:hint="eastAsia" w:hAnsi="宋体" w:cs="Arial"/>
          <w:b/>
          <w:shd w:val="clear" w:color="auto" w:fill="FFFFFF"/>
          <w:lang w:eastAsia="zh-CN"/>
        </w:rPr>
        <w:t>词语的特殊含义示例</w:t>
      </w:r>
      <w:r>
        <w:rPr>
          <w:rFonts w:hint="eastAsia" w:hAnsi="宋体" w:cs="Arial"/>
          <w:b/>
          <w:shd w:val="clear" w:color="auto" w:fill="FFFFFF"/>
        </w:rPr>
        <w:t>：</w:t>
      </w:r>
    </w:p>
    <w:p>
      <w:pPr>
        <w:pStyle w:val="3"/>
        <w:numPr>
          <w:ilvl w:val="0"/>
          <w:numId w:val="1"/>
        </w:numPr>
        <w:tabs>
          <w:tab w:val="left" w:pos="3402"/>
        </w:tabs>
        <w:snapToGrid w:val="0"/>
        <w:spacing w:line="360" w:lineRule="exact"/>
        <w:rPr>
          <w:rFonts w:hint="eastAsia" w:cs="Arial"/>
          <w:bCs/>
          <w:kern w:val="2"/>
          <w:sz w:val="21"/>
          <w:szCs w:val="21"/>
          <w:shd w:val="clear" w:color="auto" w:fill="FFFFFF"/>
        </w:rPr>
      </w:pP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乌托邦：源出希腊文 ou  (无)和 topos(处所)，意思即“乌有之乡”。1516 年，英国空想 社会主义者莫尔在其《乌托邦》一书中， 描述了一个他所憧憬的美好社会， 即乌托邦。那里 一切生产资料均规全民所有， 生活用品则按需分配； 人人都从事生产劳动， 并有充足的时间 供科学研究和娱乐； 那里没有酒店和妓院， 也没有堕落和罪恶„„。故此词喻指根本无法实 现的理想或空想的美好社会。</w:t>
      </w:r>
    </w:p>
    <w:p>
      <w:pPr>
        <w:pStyle w:val="3"/>
        <w:numPr>
          <w:numId w:val="0"/>
        </w:numPr>
        <w:tabs>
          <w:tab w:val="left" w:pos="3402"/>
        </w:tabs>
        <w:snapToGrid w:val="0"/>
        <w:spacing w:line="36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2、</w:t>
      </w:r>
      <w:r>
        <w:rPr>
          <w:rFonts w:ascii="宋体" w:hAnsi="宋体" w:eastAsia="宋体" w:cs="宋体"/>
          <w:spacing w:val="-16"/>
          <w:sz w:val="21"/>
          <w:szCs w:val="21"/>
        </w:rPr>
        <w:t>蒙</w:t>
      </w:r>
      <w:r>
        <w:rPr>
          <w:rFonts w:ascii="宋体" w:hAnsi="宋体" w:eastAsia="宋体" w:cs="宋体"/>
          <w:spacing w:val="-9"/>
          <w:sz w:val="21"/>
          <w:szCs w:val="21"/>
        </w:rPr>
        <w:t xml:space="preserve">娜丽莎的微笑：《蒙娜丽莎》是意大利达 ·芬奇的作品。完成于 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1506 </w:t>
      </w:r>
      <w:r>
        <w:rPr>
          <w:rFonts w:ascii="宋体" w:hAnsi="宋体" w:eastAsia="宋体" w:cs="宋体"/>
          <w:spacing w:val="-9"/>
          <w:sz w:val="21"/>
          <w:szCs w:val="21"/>
        </w:rPr>
        <w:t>年， 画中的蒙娜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丽莎相传原是</w:t>
      </w:r>
      <w:r>
        <w:rPr>
          <w:rFonts w:ascii="宋体" w:hAnsi="宋体" w:eastAsia="宋体" w:cs="宋体"/>
          <w:spacing w:val="-7"/>
          <w:sz w:val="21"/>
          <w:szCs w:val="21"/>
        </w:rPr>
        <w:t>佛</w:t>
      </w:r>
      <w:r>
        <w:rPr>
          <w:rFonts w:ascii="宋体" w:hAnsi="宋体" w:eastAsia="宋体" w:cs="宋体"/>
          <w:spacing w:val="-4"/>
          <w:sz w:val="21"/>
          <w:szCs w:val="21"/>
        </w:rPr>
        <w:t>罗伦萨有名的美女， 她性情矜持，郁郁寡欢。为了使蒙娜丽莎发自心扉的微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4"/>
          <w:sz w:val="21"/>
          <w:szCs w:val="21"/>
        </w:rPr>
        <w:t>笑，</w:t>
      </w:r>
      <w:r>
        <w:rPr>
          <w:rFonts w:ascii="宋体" w:hAnsi="宋体" w:eastAsia="宋体" w:cs="宋体"/>
          <w:spacing w:val="-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达 ·芬奇请乐队演奏美人家乡的作品，才使他嫣然一笑。而这一微笑的含义谅成为几百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年艺术史上的不解之迷。常比喻青年女子迷人的</w:t>
      </w:r>
      <w:r>
        <w:rPr>
          <w:rFonts w:ascii="宋体" w:hAnsi="宋体" w:eastAsia="宋体" w:cs="宋体"/>
          <w:sz w:val="21"/>
          <w:szCs w:val="21"/>
        </w:rPr>
        <w:t>微笑，或转义为神秘的微笑。</w:t>
      </w:r>
    </w:p>
    <w:p>
      <w:pPr>
        <w:pStyle w:val="3"/>
        <w:tabs>
          <w:tab w:val="left" w:pos="3402"/>
        </w:tabs>
        <w:snapToGrid w:val="0"/>
        <w:spacing w:line="360" w:lineRule="exact"/>
        <w:rPr>
          <w:rFonts w:hint="eastAsia" w:cs="Arial"/>
          <w:bCs/>
          <w:kern w:val="2"/>
          <w:sz w:val="21"/>
          <w:szCs w:val="21"/>
          <w:shd w:val="clear" w:color="auto" w:fill="FFFFFF"/>
        </w:rPr>
      </w:pP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3、犹大的亲吻： 犹大是《圣经》中耶稣基督的亲信子弟 12 门徒之一。耶稣传布新道虽然受 到百姓的拥护，却引起犹太教长老司祭们的仇恨。他们用 30 个银币收买了犹大，要他帮助 辨认出耶稣。他们到客马尼园抓耶稣时，犹大假装请安，拥抱和亲吻耶稣。耶稣随即被捕， 后被钉死在十字架上。人们用犹大的亲吻比喻可耻的叛卖行为。</w:t>
      </w:r>
    </w:p>
    <w:p>
      <w:pPr>
        <w:pStyle w:val="3"/>
        <w:tabs>
          <w:tab w:val="left" w:pos="3402"/>
        </w:tabs>
        <w:snapToGrid w:val="0"/>
        <w:spacing w:line="360" w:lineRule="exact"/>
        <w:rPr>
          <w:rFonts w:hint="eastAsia" w:cs="Arial"/>
          <w:bCs/>
          <w:kern w:val="2"/>
          <w:sz w:val="21"/>
          <w:szCs w:val="21"/>
          <w:shd w:val="clear" w:color="auto" w:fill="FFFFFF"/>
        </w:rPr>
      </w:pP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4、海妖之歌：出自希腊神话。传说在一个岛上住着一些以美妙歌声迷人害人的海妖，名叫 塞壬。后奥德赛路经该岛。事先得到瑟西女仙的警告， 用蜡堵住同伴们的耳朵， 又把自己绑 在桅杆上，同伴们奋力划桨。终于战胜了迷人的歌声。比喻那种骗人的甜言蜜语。</w:t>
      </w:r>
    </w:p>
    <w:p>
      <w:pPr>
        <w:pStyle w:val="3"/>
        <w:tabs>
          <w:tab w:val="left" w:pos="3402"/>
        </w:tabs>
        <w:snapToGrid w:val="0"/>
        <w:spacing w:line="360" w:lineRule="exact"/>
        <w:rPr>
          <w:rFonts w:hint="eastAsia" w:cs="Arial"/>
          <w:bCs/>
          <w:kern w:val="2"/>
          <w:sz w:val="21"/>
          <w:szCs w:val="21"/>
          <w:shd w:val="clear" w:color="auto" w:fill="FFFFFF"/>
        </w:rPr>
      </w:pP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5</w:t>
      </w:r>
      <w:r>
        <w:rPr>
          <w:rFonts w:hint="eastAsia" w:cs="Arial"/>
          <w:bCs/>
          <w:kern w:val="2"/>
          <w:sz w:val="21"/>
          <w:szCs w:val="21"/>
          <w:shd w:val="clear" w:color="auto" w:fill="FFFFFF"/>
          <w:lang w:eastAsia="zh-CN"/>
        </w:rPr>
        <w:t>.</w:t>
      </w: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苹果之争：出自希腊神话。密尔弥多涅斯人的国王珀琉和女神西蒂斯邀请众神参加婚礼， 惟独忘了争吵之神厄里斯。厄里斯寻衅将一个金苹果扔在宴席中，说是要送给最美丽的女神。 天皇赫拉、智慧女神雅典女娜和爱神阿芙罗狄蒂都相要这个金苹果， 最后苹果判给了阿芙罗 狄蒂。并由此引发了特洛伊战争、比喻祸端。或指挑动是非、播弄不合。</w:t>
      </w:r>
    </w:p>
    <w:p>
      <w:pPr>
        <w:pStyle w:val="3"/>
        <w:tabs>
          <w:tab w:val="left" w:pos="3402"/>
        </w:tabs>
        <w:snapToGrid w:val="0"/>
        <w:spacing w:line="360" w:lineRule="exact"/>
        <w:rPr>
          <w:rFonts w:hint="eastAsia" w:cs="Arial"/>
          <w:bCs/>
          <w:kern w:val="2"/>
          <w:sz w:val="21"/>
          <w:szCs w:val="21"/>
          <w:shd w:val="clear" w:color="auto" w:fill="FFFFFF"/>
        </w:rPr>
      </w:pP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6</w:t>
      </w:r>
      <w:r>
        <w:rPr>
          <w:rFonts w:hint="eastAsia" w:cs="Arial"/>
          <w:bCs/>
          <w:kern w:val="2"/>
          <w:sz w:val="21"/>
          <w:szCs w:val="21"/>
          <w:shd w:val="clear" w:color="auto" w:fill="FFFFFF"/>
          <w:lang w:eastAsia="zh-CN"/>
        </w:rPr>
        <w:t>.</w:t>
      </w: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阿基里斯之踵：希腊神话英雄阿基里唯一能被刺伤的地方。他出生后，母亲海洋女神西 蒂斯握着他的脚跟在冥河里浸泡， 因此他全身除脚踵外其他地方刀枪不入。比喻易受伤的地 方或致命弱点。</w:t>
      </w:r>
    </w:p>
    <w:p>
      <w:pPr>
        <w:pStyle w:val="3"/>
        <w:tabs>
          <w:tab w:val="left" w:pos="3402"/>
        </w:tabs>
        <w:snapToGrid w:val="0"/>
        <w:spacing w:line="360" w:lineRule="exact"/>
        <w:rPr>
          <w:rFonts w:hint="eastAsia" w:cs="Arial"/>
          <w:bCs/>
          <w:kern w:val="2"/>
          <w:sz w:val="21"/>
          <w:szCs w:val="21"/>
          <w:shd w:val="clear" w:color="auto" w:fill="FFFFFF"/>
        </w:rPr>
      </w:pP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7</w:t>
      </w:r>
      <w:r>
        <w:rPr>
          <w:rFonts w:hint="eastAsia" w:cs="Arial"/>
          <w:bCs/>
          <w:kern w:val="2"/>
          <w:sz w:val="21"/>
          <w:szCs w:val="21"/>
          <w:shd w:val="clear" w:color="auto" w:fill="FFFFFF"/>
          <w:lang w:eastAsia="zh-CN"/>
        </w:rPr>
        <w:t>.</w:t>
      </w: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忘忧果：出自荷马史诗：奥德赛的船队返乡途中，船被风雨吹到一处海边。同伴们吃了 当地特产忘忧果之后， 竟然忘记家乡和亲人， 忘记自己上岸的目的，也忘记回船上去。后比 喻身居异乡，乐不思归。</w:t>
      </w:r>
    </w:p>
    <w:p>
      <w:pPr>
        <w:pStyle w:val="3"/>
        <w:tabs>
          <w:tab w:val="left" w:pos="3402"/>
        </w:tabs>
        <w:snapToGrid w:val="0"/>
        <w:spacing w:line="360" w:lineRule="exact"/>
        <w:rPr>
          <w:rFonts w:hint="eastAsia" w:cs="Arial"/>
          <w:bCs/>
          <w:kern w:val="2"/>
          <w:sz w:val="21"/>
          <w:szCs w:val="21"/>
          <w:shd w:val="clear" w:color="auto" w:fill="FFFFFF"/>
        </w:rPr>
      </w:pP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8</w:t>
      </w:r>
      <w:r>
        <w:rPr>
          <w:rFonts w:hint="eastAsia" w:cs="Arial"/>
          <w:bCs/>
          <w:kern w:val="2"/>
          <w:sz w:val="21"/>
          <w:szCs w:val="21"/>
          <w:shd w:val="clear" w:color="auto" w:fill="FFFFFF"/>
          <w:lang w:eastAsia="zh-CN"/>
        </w:rPr>
        <w:t>.</w:t>
      </w: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月桂：出自希腊神话。阿波罗爱上了女妖达乎涅，但达乎涅拒绝了他的追求。有一次阿 波罗遇见达乎涅，达乎涅立即跑到河边，向他父亲呼救，她父亲便将她变成了一棵月桂树。 阿波罗抚摩着月桂说：“你既然不能做我的妻子，你至少也得做我的树。月桂树啊，我的头 发上、竖琴上、箭囊上要永远缠着你的树枝，我要让罗马大将在凯旋的欢呼中头上戴着你的 花冠，你的枝叶永远接受光荣吧。”后来人们遂用月桂树枝编成的花冠赠送给优秀的诗人。</w:t>
      </w:r>
    </w:p>
    <w:p>
      <w:pPr>
        <w:pStyle w:val="3"/>
        <w:tabs>
          <w:tab w:val="left" w:pos="3402"/>
        </w:tabs>
        <w:snapToGrid w:val="0"/>
        <w:spacing w:line="360" w:lineRule="exact"/>
        <w:rPr>
          <w:rFonts w:hint="eastAsia" w:cs="Arial"/>
          <w:bCs/>
          <w:kern w:val="2"/>
          <w:sz w:val="21"/>
          <w:szCs w:val="21"/>
          <w:shd w:val="clear" w:color="auto" w:fill="FFFFFF"/>
        </w:rPr>
      </w:pP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月桂、桂冠也被用来做胜利和光荣的象征。</w:t>
      </w:r>
    </w:p>
    <w:p>
      <w:pPr>
        <w:pStyle w:val="3"/>
        <w:tabs>
          <w:tab w:val="left" w:pos="3402"/>
        </w:tabs>
        <w:snapToGrid w:val="0"/>
        <w:spacing w:line="360" w:lineRule="exact"/>
        <w:rPr>
          <w:rFonts w:hint="eastAsia" w:cs="Arial"/>
          <w:bCs/>
          <w:kern w:val="2"/>
          <w:sz w:val="21"/>
          <w:szCs w:val="21"/>
          <w:shd w:val="clear" w:color="auto" w:fill="FFFFFF"/>
        </w:rPr>
      </w:pP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9</w:t>
      </w:r>
      <w:r>
        <w:rPr>
          <w:rFonts w:hint="eastAsia" w:cs="Arial"/>
          <w:bCs/>
          <w:kern w:val="2"/>
          <w:sz w:val="21"/>
          <w:szCs w:val="21"/>
          <w:shd w:val="clear" w:color="auto" w:fill="FFFFFF"/>
          <w:lang w:eastAsia="zh-CN"/>
        </w:rPr>
        <w:t>.</w:t>
      </w: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洗礼： 出自《圣经》。人类的始祖亚当和夏娃因听了神蛇的话偷吃禁果犯下了罪， 这个罪 过从此代代相传， 叫做“原罪”；各人违背上帝旨意也会犯罪， 称为“本罪”。所以， 凡笃信 上帝的人，必须经过洗礼，洗刷原罪和本罪。洗礼时， 主洗者口诵经文， 受洗礼者注水额上 或头上，也有全身浸入水中的，故洗礼也称“浸洗”。后比喻经受某种锻炼或考验。</w:t>
      </w:r>
    </w:p>
    <w:p>
      <w:pPr>
        <w:pStyle w:val="3"/>
        <w:tabs>
          <w:tab w:val="left" w:pos="3402"/>
        </w:tabs>
        <w:snapToGrid w:val="0"/>
        <w:spacing w:line="360" w:lineRule="exact"/>
        <w:rPr>
          <w:rFonts w:hint="eastAsia" w:cs="Arial"/>
          <w:bCs/>
          <w:kern w:val="2"/>
          <w:sz w:val="21"/>
          <w:szCs w:val="21"/>
          <w:shd w:val="clear" w:color="auto" w:fill="FFFFFF"/>
        </w:rPr>
      </w:pP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10</w:t>
      </w:r>
      <w:r>
        <w:rPr>
          <w:rFonts w:hint="eastAsia" w:cs="Arial"/>
          <w:bCs/>
          <w:kern w:val="2"/>
          <w:sz w:val="21"/>
          <w:szCs w:val="21"/>
          <w:shd w:val="clear" w:color="auto" w:fill="FFFFFF"/>
          <w:lang w:eastAsia="zh-CN"/>
        </w:rPr>
        <w:t>.</w:t>
      </w: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卡夫卡式的变形：卡夫卡是奥地利作家，他写过一部小说 《变形记》。书中主人公格里高尔。萨姆沙是一家公司的推销员。忠于职守，循规蹈矩，成年累月为推销商品劳碌奔波。 一天早晨醒来，他突然发现自己变成了一只“大甲虫”，内心十分恐惧和痛苦，父母对他的 变化十分悲伤，妹妹开始同情他。他逐渐失去人的习性，“虫性”不断加重，他失去了工作， 父亲恨他不死，母亲、妹妹也由哀怜转而生厌，邻居耻与为邻。他最后在孤独中死去。此语 比喻一个人突遭不幸， 成了别人的累赘时， 他与周围人的关系也会变化， 这种变化撕掉了人 与人之间温情脉脉的面纱，暴露也赤裸裸的利害关系。</w:t>
      </w:r>
    </w:p>
    <w:p>
      <w:pPr>
        <w:pStyle w:val="3"/>
        <w:tabs>
          <w:tab w:val="left" w:pos="3402"/>
        </w:tabs>
        <w:snapToGrid w:val="0"/>
        <w:spacing w:line="360" w:lineRule="exact"/>
        <w:rPr>
          <w:rFonts w:hint="eastAsia" w:cs="Arial"/>
          <w:bCs/>
          <w:kern w:val="2"/>
          <w:sz w:val="21"/>
          <w:szCs w:val="21"/>
          <w:shd w:val="clear" w:color="auto" w:fill="FFFFFF"/>
        </w:rPr>
      </w:pP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11</w:t>
      </w:r>
      <w:r>
        <w:rPr>
          <w:rFonts w:hint="eastAsia" w:cs="Arial"/>
          <w:bCs/>
          <w:kern w:val="2"/>
          <w:sz w:val="21"/>
          <w:szCs w:val="21"/>
          <w:shd w:val="clear" w:color="auto" w:fill="FFFFFF"/>
          <w:lang w:eastAsia="zh-CN"/>
        </w:rPr>
        <w:t>.</w:t>
      </w: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跨掉的一代： 原系 20 世纪五六十年代流行于美国的一种文学流派。该派均为青年作家， 他们以虚无主义态度否定一切， 要求摆脱一切传统束缚， 拒绝承当任何社会和家庭义务追求 所谓“绝对自由”的生活： 吸毒、酗酒、偷窃等。在艺术上则主张抛弃传统手法， 提倡随意 发挥。其作品形式上大多支离破碎， 内容上消极颓废， 但在一定程度上反映了对美国社会的 反叛。后指对现实不满而又无所作为、甚至沾有恶习的颓废青年人。</w:t>
      </w:r>
    </w:p>
    <w:p>
      <w:pPr>
        <w:pStyle w:val="3"/>
        <w:tabs>
          <w:tab w:val="left" w:pos="3402"/>
        </w:tabs>
        <w:snapToGrid w:val="0"/>
        <w:spacing w:line="360" w:lineRule="exact"/>
        <w:rPr>
          <w:rFonts w:hint="eastAsia" w:cs="Arial"/>
          <w:bCs/>
          <w:kern w:val="2"/>
          <w:sz w:val="21"/>
          <w:szCs w:val="21"/>
          <w:shd w:val="clear" w:color="auto" w:fill="FFFFFF"/>
        </w:rPr>
      </w:pP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12</w:t>
      </w:r>
      <w:r>
        <w:rPr>
          <w:rFonts w:hint="eastAsia" w:cs="Arial"/>
          <w:bCs/>
          <w:kern w:val="2"/>
          <w:sz w:val="21"/>
          <w:szCs w:val="21"/>
          <w:shd w:val="clear" w:color="auto" w:fill="FFFFFF"/>
          <w:lang w:eastAsia="zh-CN"/>
        </w:rPr>
        <w:t>.</w:t>
      </w: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华尔街的“民意”：华尔街是美国纽约的一条街。17 世纪时， 这里是贸易中心和贩卖黑 奴的市场，二战后， 这里成为了美国重要金融中心。华尔街便是美国垄断资本的代名词， 华 尔街的“民意”即指美国垄断资本家的意愿。</w:t>
      </w:r>
    </w:p>
    <w:p>
      <w:pPr>
        <w:pStyle w:val="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13</w:t>
      </w:r>
      <w:r>
        <w:rPr>
          <w:rFonts w:hint="eastAsia" w:cs="Arial"/>
          <w:bCs/>
          <w:kern w:val="2"/>
          <w:sz w:val="21"/>
          <w:szCs w:val="21"/>
          <w:shd w:val="clear" w:color="auto" w:fill="FFFFFF"/>
          <w:lang w:eastAsia="zh-CN"/>
        </w:rPr>
        <w:t>.</w:t>
      </w: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A 字第一号： A 是字母的第一个字母，因而常用来表示“第一”的意思。最早出现在英 国著名的劳埃德海运保险社的船只登记簿上。凡属于最好的船只，都用“A1”在登记簿上 作登记； 而已沉没的船只则登记在一个黑色封皮的簿子上。后来。人们就把最好的或一流水 平的称为“A 字第一号”，而把记载不详消息或为进行某种迫害而开列的名单叫做“黑名单”。</w:t>
      </w:r>
    </w:p>
    <w:p>
      <w:pPr>
        <w:pStyle w:val="14"/>
        <w:tabs>
          <w:tab w:val="left" w:pos="3402"/>
        </w:tabs>
        <w:snapToGrid w:val="0"/>
        <w:spacing w:line="360" w:lineRule="exact"/>
        <w:ind w:left="772" w:firstLine="0" w:firstLineChars="0"/>
        <w:rPr>
          <w:rFonts w:ascii="Times New Roman" w:hAnsi="Times New Roman" w:eastAsia="宋体" w:cs="Times New Roman"/>
          <w:szCs w:val="21"/>
        </w:rPr>
      </w:pPr>
    </w:p>
    <w:p>
      <w:pPr>
        <w:spacing w:line="360" w:lineRule="exact"/>
        <w:ind w:firstLine="138" w:firstLineChars="49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江苏省仪征中学2022—2023学年度第一学期高三语文学科作业</w:t>
      </w:r>
    </w:p>
    <w:p>
      <w:pPr>
        <w:adjustRightInd w:val="0"/>
        <w:snapToGrid w:val="0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散文</w:t>
      </w:r>
      <w:r>
        <w:rPr>
          <w:rFonts w:hint="eastAsia" w:ascii="黑体" w:hAnsi="宋体" w:eastAsia="黑体"/>
          <w:b/>
          <w:sz w:val="28"/>
          <w:szCs w:val="28"/>
        </w:rPr>
        <w:t>阅读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——</w:t>
      </w:r>
      <w:r>
        <w:rPr>
          <w:rFonts w:hint="eastAsia" w:ascii="黑体" w:hAnsi="宋体" w:eastAsia="黑体"/>
          <w:b/>
          <w:sz w:val="28"/>
          <w:szCs w:val="28"/>
        </w:rPr>
        <w:t>理解词语含义</w:t>
      </w:r>
    </w:p>
    <w:p>
      <w:pPr>
        <w:spacing w:line="360" w:lineRule="exact"/>
        <w:ind w:firstLine="2716" w:firstLineChars="1132"/>
        <w:rPr>
          <w:rFonts w:ascii="楷体" w:hAnsi="楷体" w:eastAsia="楷体" w:cs="Times New Roman"/>
          <w:bCs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bCs/>
          <w:sz w:val="24"/>
          <w:szCs w:val="24"/>
          <w:lang w:eastAsia="zh-CN"/>
        </w:rPr>
        <w:t>陆安琪</w:t>
      </w:r>
      <w:r>
        <w:rPr>
          <w:rFonts w:hint="eastAsia" w:ascii="楷体" w:hAnsi="楷体" w:eastAsia="楷体" w:cs="Times New Roman"/>
          <w:bCs/>
          <w:sz w:val="24"/>
          <w:szCs w:val="24"/>
        </w:rPr>
        <w:t xml:space="preserve">     审核人：王勇</w:t>
      </w:r>
    </w:p>
    <w:p>
      <w:pPr>
        <w:widowControl/>
        <w:spacing w:line="360" w:lineRule="exact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班级：______姓名：________学号：______时间：_______作业时长：40分钟</w:t>
      </w:r>
    </w:p>
    <w:p>
      <w:pPr>
        <w:pStyle w:val="3"/>
        <w:tabs>
          <w:tab w:val="left" w:pos="3402"/>
        </w:tabs>
        <w:snapToGrid w:val="0"/>
        <w:spacing w:line="360" w:lineRule="exact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一、对点集群练</w:t>
      </w:r>
    </w:p>
    <w:p>
      <w:pPr>
        <w:pStyle w:val="3"/>
        <w:snapToGrid w:val="0"/>
        <w:spacing w:line="360" w:lineRule="exact"/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萧萧白杨</w:t>
      </w:r>
    </w:p>
    <w:p>
      <w:pPr>
        <w:pStyle w:val="3"/>
        <w:snapToGrid w:val="0"/>
        <w:spacing w:line="360" w:lineRule="exact"/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白杨树大约是我见过的，生长得最专注的树了。树干挺拔向上，像毛笔的中锋，笔直指向天空。于是，那些枝枝叶叶们仿佛都有了方向，一起喊着号子似的，挤着挨着，几乎垂直地把丫枝也伸向云朵。在那些丫枝里，没有一个是逃兵，哪怕一点点的异心，它们都没有。看着那样统一步调的丫枝，在主干的统领下，向上，会让人心底涌起“忠诚”两字。</w:t>
      </w:r>
    </w:p>
    <w:p>
      <w:pPr>
        <w:pStyle w:val="3"/>
        <w:snapToGrid w:val="0"/>
        <w:spacing w:line="360" w:lineRule="exact"/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和白杨相比，感觉南方的树木是娇生惯养生长出来的。南方有佳木，这些佳木们枝叶蓊郁，八方伸展，一副柔媚多情的姿态。而白杨呢，它大约是乔木中的君子，行坐端庄，乃至庄严，委实是穆穆君子风。</w:t>
      </w:r>
    </w:p>
    <w:p>
      <w:pPr>
        <w:pStyle w:val="3"/>
        <w:snapToGrid w:val="0"/>
        <w:spacing w:line="360" w:lineRule="exact"/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以前读《古诗十九首》，读到“白杨多悲风，萧萧愁杀人”，我以为白杨秋风是一幅仓皇晦暗的画面。大约是，长空寥廓，衰草连天，白杨树破败潦倒，像个行脚僧一样，背影模糊在黄沙连天之间。</w:t>
      </w:r>
    </w:p>
    <w:p>
      <w:pPr>
        <w:pStyle w:val="3"/>
        <w:snapToGrid w:val="0"/>
        <w:spacing w:line="360" w:lineRule="exact"/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《古诗十九首》里还有“白杨何萧萧，松柏夹广路。下有陈死人，杳杳即长暮”。萧索沉寂悲凉的气氛，让人像是被冷风猛灌一口，凉到心窝，到脚底。“白杨何萧萧”，“萧萧”是白杨在风里落叶的声音——长风浩荡，秋色肃杀，和落叶一起沉寂于大地的，还有永不复返的生命。</w:t>
      </w:r>
    </w:p>
    <w:p>
      <w:pPr>
        <w:pStyle w:val="3"/>
        <w:snapToGrid w:val="0"/>
        <w:spacing w:line="360" w:lineRule="exact"/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《古诗十九首》里，白杨就这么萧条冷落，似乎一直在很悲剧地落叶子。</w:t>
      </w:r>
    </w:p>
    <w:p>
      <w:pPr>
        <w:pStyle w:val="3"/>
        <w:snapToGrid w:val="0"/>
        <w:spacing w:line="360" w:lineRule="exact"/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后来给学生上《白杨礼赞》，依旧将信将疑，以为作者是怀着主观的偏见，生生把晦暗苍凉的白杨给提亮了。直到自己亲眼看见白杨，才惊觉白杨原来不那么萧索。</w:t>
      </w:r>
    </w:p>
    <w:p>
      <w:pPr>
        <w:pStyle w:val="3"/>
        <w:snapToGrid w:val="0"/>
        <w:spacing w:line="360" w:lineRule="exact"/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在新疆，在秋日朗照的天空下，看到水渠边的一排白杨树，我竟然也和上个世纪四十年代初的茅盾先生一样，惊奇地叫了一声。</w:t>
      </w:r>
    </w:p>
    <w:p>
      <w:pPr>
        <w:pStyle w:val="3"/>
        <w:snapToGrid w:val="0"/>
        <w:spacing w:line="360" w:lineRule="exact"/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白杨实在英挺，是纤尘不染的那种英挺伟岸。</w:t>
      </w:r>
    </w:p>
    <w:p>
      <w:pPr>
        <w:pStyle w:val="3"/>
        <w:snapToGrid w:val="0"/>
        <w:spacing w:line="360" w:lineRule="exact"/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走在新疆的土地上，常常会为一排两排的白杨驻足。我欣赏白杨，像欣赏一个风姿洒然的男子，雄姿英发，羽扇纶巾。</w:t>
      </w:r>
    </w:p>
    <w:p>
      <w:pPr>
        <w:pStyle w:val="3"/>
        <w:snapToGrid w:val="0"/>
        <w:spacing w:line="360" w:lineRule="exact"/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风吹白杨，万叶翻动，铿然有声。西北地区的树木和南方相比，还有一特点，就是叶子要稀一点。那样的叶子间隙里，风可以敞开膀子穿过去。不像南方的树，叶子太密太厚，风一吹，声音模糊得没有重点。有一位新疆作家，抱怨南方草木蓊郁的景致，说树们太密了，视线透不过去，让人看了生生压抑。</w:t>
      </w:r>
    </w:p>
    <w:p>
      <w:pPr>
        <w:pStyle w:val="3"/>
        <w:snapToGrid w:val="0"/>
        <w:spacing w:line="360" w:lineRule="exact"/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在新疆，在白杨树林里漫步，会觉得自己整个人被打开了。从视野，到心胸，都有一种豁然开朗的明亮。那一棵棵白杨，整整齐齐地立在路边，立在宅院前后，立在葡萄园旁边。可是，树与树之间，又是疏朗的，没有杂乱树枝彼此缠绕相扰。每一棵树，都那么独立。因为独立，彼此之间就有了空间，就可以让风穿过去，让阳光穿过去，让视线穿过去。</w:t>
      </w:r>
    </w:p>
    <w:p>
      <w:pPr>
        <w:pStyle w:val="3"/>
        <w:snapToGrid w:val="0"/>
        <w:spacing w:line="360" w:lineRule="exact"/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因为叶稀，所以叶子和叶子之间，不那么相互倾轧，彼此都能完整地承载阳光照拂。站在树下，仰视树顶，每一片叶子都像是纯银锤出来的，在阳光下闪着结实的光芒。</w:t>
      </w:r>
    </w:p>
    <w:p>
      <w:pPr>
        <w:pStyle w:val="3"/>
        <w:snapToGrid w:val="0"/>
        <w:spacing w:line="360" w:lineRule="exact"/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白杨入画。但不是中国水墨，而是西洋油画。白杨在西北无边无际的阳光下，被照耀得通体明亮气宇轩昂，白杨翠绿的叶子和纯白的树干色彩饱和度强。西洋油画，用色饱满，适宜画白杨。白杨在油画框里，用枝干和茂盛的叶子，来表达阳光醇厚，表达天空高远，表达草地生机。</w:t>
      </w:r>
    </w:p>
    <w:p>
      <w:pPr>
        <w:pStyle w:val="3"/>
        <w:snapToGrid w:val="0"/>
        <w:spacing w:line="360" w:lineRule="exact"/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去交河故城时，我在吐鲁番的一条水泥路边停了车子，特意下车，亲手抚摸了一棵白杨。心里轻声问道：白杨，你好！</w:t>
      </w:r>
    </w:p>
    <w:p>
      <w:pPr>
        <w:pStyle w:val="3"/>
        <w:snapToGrid w:val="0"/>
        <w:spacing w:line="360" w:lineRule="exact"/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交河故城是唐朝的安西都护府遗址，在吐鲁番。安西都护府是唐代西域的最高军政机构，郭孝恪击败龟兹国后，把安西都护府从交河城迁到了龟兹，即今天的新疆库车县。此后，安西都护府在唐蕃战火中几失几守，最后府衙在龟兹基本稳定下来。王维有首诗叫《渭城曲》，也叫《送元二使安西》。诗里的安西，已经是位于龟兹的安西都护府了。</w:t>
      </w:r>
    </w:p>
    <w:p>
      <w:pPr>
        <w:pStyle w:val="3"/>
        <w:snapToGrid w:val="0"/>
        <w:spacing w:line="360" w:lineRule="exact"/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在唐代，从长安望向安西都护府，那是山长水阔，黄沙漫天。我想，每一个被朝廷派遣去往安西都护府的文武官员，在出塞之后，远远看见的一树绿色，一定是蔚然在西域大地的白杨了吧。</w:t>
      </w:r>
    </w:p>
    <w:p>
      <w:pPr>
        <w:pStyle w:val="3"/>
        <w:snapToGrid w:val="0"/>
        <w:spacing w:line="360" w:lineRule="exact"/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那些远赴西北镇守边塞的文武官员，那些从长安出发、迢迢行走在丝绸之路上的商贾，那些鞍马风尘夜夜望乡的中原士兵，一定在不遇故人的孤独中，用白杨的葱茏喂养着乡思和希望。</w:t>
      </w:r>
    </w:p>
    <w:p>
      <w:pPr>
        <w:pStyle w:val="3"/>
        <w:snapToGrid w:val="0"/>
        <w:spacing w:line="360" w:lineRule="exact"/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“将军角弓不得控，都护铁衣冷难着。瀚海阑干百丈冰，愁云惨淡万里凝。”岑参在《白雪歌送武判官归京》里，写出了边地苦寒却也雄奇的大观。那时，岑参怀着建功立业的志向，来到安西北庭节度使封常清幕下任判官。新的守边人来了，老的守边人回去，一拨拨人马轮换，用人之颠沛换国之长安。岑参来给他的前任武判官送行，“轮台东门送君去，去时雪满天山路”，那时，西北的白杨一定落光了叶子，在漫天风雪中伫立成千树万树梨花开的样子。</w:t>
      </w:r>
    </w:p>
    <w:p>
      <w:pPr>
        <w:pStyle w:val="3"/>
        <w:snapToGrid w:val="0"/>
        <w:spacing w:line="360" w:lineRule="exact"/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当春天来临，交河故城的城墙下桃花盛开，一千多年前的春天，白杨也在春风里萌发新叶。我想，那些一拨拨来过西北、驻守过西北、穿越过古丝绸之路的人们，是否于深深孤独中，慢慢就散发出白杨的气质？</w:t>
      </w:r>
    </w:p>
    <w:p>
      <w:pPr>
        <w:pStyle w:val="3"/>
        <w:snapToGrid w:val="0"/>
        <w:spacing w:line="360" w:lineRule="exact"/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如果有白杨，又何惧大地空旷。</w:t>
      </w:r>
    </w:p>
    <w:p>
      <w:pPr>
        <w:pStyle w:val="3"/>
        <w:snapToGrid w:val="0"/>
        <w:spacing w:line="360" w:lineRule="exact"/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（取材于许冬林同名散文，有删改）</w:t>
      </w:r>
    </w:p>
    <w:p>
      <w:pPr>
        <w:pStyle w:val="3"/>
        <w:snapToGrid w:val="0"/>
        <w:spacing w:line="360" w:lineRule="exact"/>
        <w:rPr>
          <w:rFonts w:hint="eastAsia" w:ascii="楷体" w:hAnsi="楷体" w:eastAsia="楷体" w:cs="楷体"/>
          <w:color w:val="1E1E1E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1E1E1E"/>
          <w:kern w:val="0"/>
          <w:sz w:val="30"/>
          <w:szCs w:val="30"/>
          <w:shd w:val="clear" w:color="auto" w:fill="FFFFFF"/>
          <w:lang w:bidi="ar"/>
        </w:rPr>
        <w:t>1．下列对文章的理解和分析，不正确的一项是（   ）</w:t>
      </w:r>
    </w:p>
    <w:p>
      <w:pPr>
        <w:pStyle w:val="3"/>
        <w:snapToGrid w:val="0"/>
        <w:spacing w:line="360" w:lineRule="exact"/>
        <w:rPr>
          <w:rFonts w:hint="eastAsia" w:ascii="楷体" w:hAnsi="楷体" w:eastAsia="楷体" w:cs="楷体"/>
          <w:color w:val="1E1E1E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1E1E1E"/>
          <w:kern w:val="0"/>
          <w:sz w:val="30"/>
          <w:szCs w:val="30"/>
          <w:shd w:val="clear" w:color="auto" w:fill="FFFFFF"/>
          <w:lang w:bidi="ar"/>
        </w:rPr>
        <w:t>A．去新疆前，作者的阅读体验中，白杨都是萧索苍凉的。</w:t>
      </w:r>
    </w:p>
    <w:p>
      <w:pPr>
        <w:pStyle w:val="3"/>
        <w:snapToGrid w:val="0"/>
        <w:spacing w:line="360" w:lineRule="exact"/>
        <w:rPr>
          <w:rFonts w:hint="eastAsia" w:ascii="楷体" w:hAnsi="楷体" w:eastAsia="楷体" w:cs="楷体"/>
          <w:color w:val="1E1E1E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1E1E1E"/>
          <w:kern w:val="0"/>
          <w:sz w:val="30"/>
          <w:szCs w:val="30"/>
          <w:shd w:val="clear" w:color="auto" w:fill="FFFFFF"/>
          <w:lang w:bidi="ar"/>
        </w:rPr>
        <w:t>B．文中多次用南方树木和白杨作比，突出了白杨的特质。</w:t>
      </w:r>
    </w:p>
    <w:p>
      <w:pPr>
        <w:pStyle w:val="3"/>
        <w:snapToGrid w:val="0"/>
        <w:spacing w:line="360" w:lineRule="exact"/>
        <w:rPr>
          <w:rFonts w:hint="eastAsia" w:ascii="楷体" w:hAnsi="楷体" w:eastAsia="楷体" w:cs="楷体"/>
          <w:color w:val="1E1E1E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1E1E1E"/>
          <w:kern w:val="0"/>
          <w:sz w:val="30"/>
          <w:szCs w:val="30"/>
          <w:shd w:val="clear" w:color="auto" w:fill="FFFFFF"/>
          <w:lang w:bidi="ar"/>
        </w:rPr>
        <w:t>C．白杨的色彩饱和度很强，非常适合用西洋油画来表现。</w:t>
      </w:r>
    </w:p>
    <w:p>
      <w:pPr>
        <w:pStyle w:val="3"/>
        <w:snapToGrid w:val="0"/>
        <w:spacing w:line="360" w:lineRule="exact"/>
        <w:rPr>
          <w:rFonts w:hint="eastAsia" w:ascii="楷体" w:hAnsi="楷体" w:eastAsia="楷体" w:cs="楷体"/>
          <w:color w:val="1E1E1E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1E1E1E"/>
          <w:kern w:val="0"/>
          <w:sz w:val="30"/>
          <w:szCs w:val="30"/>
          <w:shd w:val="clear" w:color="auto" w:fill="FFFFFF"/>
          <w:lang w:bidi="ar"/>
        </w:rPr>
        <w:t>D．屹立在西域大地的白杨，能给孤独的守边人带来慰藉。</w:t>
      </w:r>
    </w:p>
    <w:p>
      <w:pPr>
        <w:pStyle w:val="3"/>
        <w:snapToGrid w:val="0"/>
        <w:spacing w:line="360" w:lineRule="exact"/>
        <w:rPr>
          <w:rFonts w:hint="eastAsia" w:ascii="楷体" w:hAnsi="楷体" w:eastAsia="楷体" w:cs="楷体"/>
          <w:color w:val="1E1E1E"/>
          <w:kern w:val="0"/>
          <w:sz w:val="30"/>
          <w:szCs w:val="30"/>
          <w:shd w:val="clear" w:color="auto" w:fill="FFFFFF"/>
          <w:lang w:bidi="ar"/>
        </w:rPr>
      </w:pPr>
    </w:p>
    <w:p>
      <w:pPr>
        <w:pStyle w:val="3"/>
        <w:snapToGrid w:val="0"/>
        <w:spacing w:line="360" w:lineRule="exact"/>
        <w:rPr>
          <w:rFonts w:hint="eastAsia" w:ascii="楷体" w:hAnsi="楷体" w:eastAsia="楷体" w:cs="楷体"/>
          <w:color w:val="1E1E1E"/>
          <w:kern w:val="0"/>
          <w:sz w:val="30"/>
          <w:szCs w:val="30"/>
          <w:shd w:val="clear" w:color="auto" w:fill="FFFFFF"/>
          <w:lang w:bidi="ar"/>
        </w:rPr>
      </w:pPr>
    </w:p>
    <w:p>
      <w:pPr>
        <w:pStyle w:val="3"/>
        <w:snapToGrid w:val="0"/>
        <w:spacing w:line="360" w:lineRule="exact"/>
        <w:rPr>
          <w:rFonts w:hint="eastAsia" w:ascii="楷体" w:hAnsi="楷体" w:eastAsia="楷体" w:cs="楷体"/>
          <w:color w:val="1E1E1E"/>
          <w:kern w:val="0"/>
          <w:sz w:val="30"/>
          <w:szCs w:val="30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楷体" w:hAnsi="楷体" w:eastAsia="楷体" w:cs="楷体"/>
          <w:color w:val="1E1E1E"/>
          <w:kern w:val="0"/>
          <w:sz w:val="30"/>
          <w:szCs w:val="30"/>
          <w:shd w:val="clear" w:color="auto" w:fill="FFFFFF"/>
          <w:lang w:bidi="ar"/>
        </w:rPr>
        <w:t>2．解释下列语句中加点词的含义。</w:t>
      </w:r>
    </w:p>
    <w:p>
      <w:pPr>
        <w:pStyle w:val="3"/>
        <w:snapToGrid w:val="0"/>
        <w:spacing w:line="360" w:lineRule="exact"/>
        <w:rPr>
          <w:rFonts w:hint="eastAsia" w:ascii="楷体" w:hAnsi="楷体" w:eastAsia="楷体" w:cs="楷体"/>
          <w:color w:val="1E1E1E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1E1E1E"/>
          <w:kern w:val="0"/>
          <w:sz w:val="30"/>
          <w:szCs w:val="30"/>
          <w:shd w:val="clear" w:color="auto" w:fill="FFFFFF"/>
          <w:lang w:bidi="ar"/>
        </w:rPr>
        <w:t>（1）白杨树大约是我见过的，生长得最</w:t>
      </w:r>
      <w:r>
        <w:rPr>
          <w:rFonts w:hint="eastAsia" w:ascii="楷体" w:hAnsi="楷体" w:eastAsia="楷体" w:cs="楷体"/>
          <w:b/>
          <w:bCs/>
          <w:color w:val="1E1E1E"/>
          <w:kern w:val="0"/>
          <w:sz w:val="30"/>
          <w:szCs w:val="30"/>
          <w:u w:val="single"/>
          <w:shd w:val="clear" w:color="auto" w:fill="FFFFFF"/>
          <w:lang w:bidi="ar"/>
        </w:rPr>
        <w:t>专注</w:t>
      </w:r>
      <w:r>
        <w:rPr>
          <w:rFonts w:hint="eastAsia" w:ascii="楷体" w:hAnsi="楷体" w:eastAsia="楷体" w:cs="楷体"/>
          <w:color w:val="1E1E1E"/>
          <w:kern w:val="0"/>
          <w:sz w:val="30"/>
          <w:szCs w:val="30"/>
          <w:shd w:val="clear" w:color="auto" w:fill="FFFFFF"/>
          <w:lang w:bidi="ar"/>
        </w:rPr>
        <w:t>的树了</w:t>
      </w:r>
    </w:p>
    <w:p>
      <w:pPr>
        <w:pStyle w:val="3"/>
        <w:snapToGrid w:val="0"/>
        <w:spacing w:line="360" w:lineRule="exact"/>
        <w:rPr>
          <w:rFonts w:hint="eastAsia" w:ascii="楷体" w:hAnsi="楷体" w:eastAsia="楷体" w:cs="楷体"/>
          <w:color w:val="1E1E1E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1E1E1E"/>
          <w:kern w:val="0"/>
          <w:sz w:val="30"/>
          <w:szCs w:val="30"/>
          <w:shd w:val="clear" w:color="auto" w:fill="FFFFFF"/>
          <w:lang w:bidi="ar"/>
        </w:rPr>
        <w:t>（2）因为叶稀，所以叶子和叶子之间，不那么相互</w:t>
      </w:r>
      <w:r>
        <w:rPr>
          <w:rFonts w:hint="eastAsia" w:ascii="楷体" w:hAnsi="楷体" w:eastAsia="楷体" w:cs="楷体"/>
          <w:b/>
          <w:bCs/>
          <w:color w:val="1E1E1E"/>
          <w:kern w:val="0"/>
          <w:sz w:val="30"/>
          <w:szCs w:val="30"/>
          <w:u w:val="single"/>
          <w:shd w:val="clear" w:color="auto" w:fill="FFFFFF"/>
          <w:lang w:bidi="ar"/>
        </w:rPr>
        <w:t>倾轧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647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943F6"/>
    <w:multiLevelType w:val="singleLevel"/>
    <w:tmpl w:val="07B943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mUxZWIwN2E4M2M0MWViNmViYzZjNGI0YThmYWMifQ=="/>
  </w:docVars>
  <w:rsids>
    <w:rsidRoot w:val="001A354E"/>
    <w:rsid w:val="00097251"/>
    <w:rsid w:val="000F4F25"/>
    <w:rsid w:val="001257AD"/>
    <w:rsid w:val="00137C51"/>
    <w:rsid w:val="001A354E"/>
    <w:rsid w:val="00232532"/>
    <w:rsid w:val="00240FEE"/>
    <w:rsid w:val="002568C5"/>
    <w:rsid w:val="002970F8"/>
    <w:rsid w:val="002C5245"/>
    <w:rsid w:val="002D1635"/>
    <w:rsid w:val="002F5568"/>
    <w:rsid w:val="00337F0E"/>
    <w:rsid w:val="0038765B"/>
    <w:rsid w:val="004227DC"/>
    <w:rsid w:val="00490C54"/>
    <w:rsid w:val="004A5287"/>
    <w:rsid w:val="004C3465"/>
    <w:rsid w:val="004D3EF0"/>
    <w:rsid w:val="005453B3"/>
    <w:rsid w:val="005721FB"/>
    <w:rsid w:val="005956F4"/>
    <w:rsid w:val="005973AD"/>
    <w:rsid w:val="005979AD"/>
    <w:rsid w:val="005E7690"/>
    <w:rsid w:val="005F4973"/>
    <w:rsid w:val="00644273"/>
    <w:rsid w:val="006637E7"/>
    <w:rsid w:val="00665F98"/>
    <w:rsid w:val="006C4398"/>
    <w:rsid w:val="006E5599"/>
    <w:rsid w:val="00797CC4"/>
    <w:rsid w:val="007C0BD1"/>
    <w:rsid w:val="007C3BCC"/>
    <w:rsid w:val="008A5098"/>
    <w:rsid w:val="008C07F0"/>
    <w:rsid w:val="008E210D"/>
    <w:rsid w:val="00974A9C"/>
    <w:rsid w:val="009A1CE2"/>
    <w:rsid w:val="009C5991"/>
    <w:rsid w:val="009E4F65"/>
    <w:rsid w:val="00A12E08"/>
    <w:rsid w:val="00A569E3"/>
    <w:rsid w:val="00A70107"/>
    <w:rsid w:val="00AC015F"/>
    <w:rsid w:val="00AE7B69"/>
    <w:rsid w:val="00B068F9"/>
    <w:rsid w:val="00B72492"/>
    <w:rsid w:val="00BD6CDE"/>
    <w:rsid w:val="00C27444"/>
    <w:rsid w:val="00C36915"/>
    <w:rsid w:val="00C5404F"/>
    <w:rsid w:val="00CE1296"/>
    <w:rsid w:val="00D10C84"/>
    <w:rsid w:val="00D27899"/>
    <w:rsid w:val="00D93B46"/>
    <w:rsid w:val="00DD0042"/>
    <w:rsid w:val="00DE6175"/>
    <w:rsid w:val="00DF405E"/>
    <w:rsid w:val="00E16BD2"/>
    <w:rsid w:val="00EB0326"/>
    <w:rsid w:val="00F278B7"/>
    <w:rsid w:val="00F41A0F"/>
    <w:rsid w:val="00F82682"/>
    <w:rsid w:val="00F85E1B"/>
    <w:rsid w:val="00FB04DD"/>
    <w:rsid w:val="00FB1330"/>
    <w:rsid w:val="00FB5E5E"/>
    <w:rsid w:val="00FC1179"/>
    <w:rsid w:val="00FE27BB"/>
    <w:rsid w:val="01787C7E"/>
    <w:rsid w:val="085B58CB"/>
    <w:rsid w:val="087370B9"/>
    <w:rsid w:val="0A3D797F"/>
    <w:rsid w:val="0C05459A"/>
    <w:rsid w:val="0CA17E5F"/>
    <w:rsid w:val="0EA224A6"/>
    <w:rsid w:val="0F76123D"/>
    <w:rsid w:val="11867E5D"/>
    <w:rsid w:val="14AF76CB"/>
    <w:rsid w:val="16383B80"/>
    <w:rsid w:val="17732C32"/>
    <w:rsid w:val="17851053"/>
    <w:rsid w:val="17AF6C99"/>
    <w:rsid w:val="199A1AD8"/>
    <w:rsid w:val="21332EA9"/>
    <w:rsid w:val="27DF39CB"/>
    <w:rsid w:val="29C97814"/>
    <w:rsid w:val="2A485552"/>
    <w:rsid w:val="2BA56CDA"/>
    <w:rsid w:val="2F9B0B20"/>
    <w:rsid w:val="328A09D8"/>
    <w:rsid w:val="34983880"/>
    <w:rsid w:val="356B4AF0"/>
    <w:rsid w:val="384A5E98"/>
    <w:rsid w:val="3F0A523A"/>
    <w:rsid w:val="420F2CA7"/>
    <w:rsid w:val="42EB5DFB"/>
    <w:rsid w:val="46276812"/>
    <w:rsid w:val="4C143394"/>
    <w:rsid w:val="4C2D26A8"/>
    <w:rsid w:val="4CBB7CB4"/>
    <w:rsid w:val="4F9464FD"/>
    <w:rsid w:val="4FBA2FBC"/>
    <w:rsid w:val="5061764E"/>
    <w:rsid w:val="50744E3D"/>
    <w:rsid w:val="544D7D8B"/>
    <w:rsid w:val="55DF2C65"/>
    <w:rsid w:val="5CF33A2C"/>
    <w:rsid w:val="62856FCD"/>
    <w:rsid w:val="67610A92"/>
    <w:rsid w:val="69FC1BE0"/>
    <w:rsid w:val="6A42336B"/>
    <w:rsid w:val="6B056872"/>
    <w:rsid w:val="6B166CD1"/>
    <w:rsid w:val="6C1F5711"/>
    <w:rsid w:val="6F1352D6"/>
    <w:rsid w:val="706109EE"/>
    <w:rsid w:val="74D6556B"/>
    <w:rsid w:val="76FD6F97"/>
    <w:rsid w:val="77824AD7"/>
    <w:rsid w:val="79DF0BD6"/>
    <w:rsid w:val="79E1494E"/>
    <w:rsid w:val="7AFB1A3F"/>
    <w:rsid w:val="7DC10D1E"/>
    <w:rsid w:val="7E33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纯文本 Char"/>
    <w:basedOn w:val="9"/>
    <w:link w:val="3"/>
    <w:qFormat/>
    <w:uiPriority w:val="0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6E7C1-71C4-4FD7-BB44-FC0FBF2395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4906</Words>
  <Characters>4986</Characters>
  <Lines>49</Lines>
  <Paragraphs>14</Paragraphs>
  <TotalTime>1</TotalTime>
  <ScaleCrop>false</ScaleCrop>
  <LinksUpToDate>false</LinksUpToDate>
  <CharactersWithSpaces>5141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2021-11-22T03:40:00Z</dcterms:created>
  <dc:creator>PC</dc:creator>
  <cp:lastModifiedBy>无事听春雷</cp:lastModifiedBy>
  <dcterms:modified xsi:type="dcterms:W3CDTF">2023-01-06T01:25:15Z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42AB8691ADE04049A2ECBFF55776C515</vt:lpwstr>
  </property>
</Properties>
</file>