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alibri" w:hAnsi="Calibri" w:eastAsia="宋体" w:cs="Times New Roman"/>
          <w:lang w:eastAsia="zh-CN"/>
        </w:rPr>
      </w:pPr>
      <w:r>
        <w:rPr>
          <w:rFonts w:hint="eastAsia" w:ascii="Calibri" w:hAnsi="Calibri" w:eastAsia="宋体" w:cs="Times New Roman"/>
          <w:b/>
          <w:bCs/>
          <w:sz w:val="28"/>
          <w:szCs w:val="36"/>
          <w:lang w:eastAsia="zh-CN"/>
        </w:rPr>
        <w:t>典型例文分析：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4301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段落层次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例文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点评分析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题目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融家国大义，培多元能力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标题规范，中心突出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开头提出论点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《礼运》中有“选贤举能”之理想，《谏太宗十思书》中有“简能而任之”之追求。任何一个时代，都少不了对有能之人的追求。他们是时代的脊梁，民族的筋骨。而如今，我们也应当追求“融家国大义，培多元能力”的成才目标。奏响新时代最强音。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eastAsia="zh-CN"/>
              </w:rPr>
              <w:t>两个材料是从社会和统治者角度谈“选拔人才”，后面从个体角度谈“成才”，角度不一致，转换不自然。可以仍从国家社会对人才的要求谈，然后谈我们要顺应要求，做能人。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然后分析论点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301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“能”即个人能力，在古代是“修身、齐家、治国、平天下”的能力。而选择标准，往往是察举、科举这样与家世、学识相连的形式，而今日之“能”，已不再囿于文学，困于书本，而是更加多元，评价体系也不单一，故吾辈当培养多元能力。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作文材料中的“能”指有能力的人，核心概念界定与材料不符，可以指出来本文所论与材料的出入。</w:t>
            </w:r>
          </w:p>
          <w:p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谈及古代“能”的含义及选择人才标准时时，作者倾向性不太明确。</w:t>
            </w:r>
          </w:p>
          <w:p>
            <w:pPr>
              <w:numPr>
                <w:ilvl w:val="0"/>
                <w:numId w:val="0"/>
              </w:numPr>
              <w:ind w:leftChars="0"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将古今情况对比为了达到什么目的，想证明什么，没有分析清楚。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分析说理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今日之能力，当由时代精神为底色。毛泽东在赞美白求恩大夫时就谈到：“一个人能力有大小，但只要有这点精神，就是一个高尚的人。”有能力的人可以是积极进取的苏翊鸣，用拼搏为单板精神下了苏式定义；有能力的人可以是勇于创新的曹原，在科技领域展现中国青年的能力；有能力的人可以是甘于奉献的黄文秀，在扶贫路上绽放青春之花。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dotted"/>
                <w:vertAlign w:val="baseline"/>
                <w:lang w:eastAsia="zh-CN"/>
              </w:rPr>
              <w:t>在百年未有之大变局之中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。我们需要这样一群有能力的人，他们将自身能力厚植在家国大义的土壤之上，在时代发展中展现自己多元的能力，助中国在各个领域实现超越。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今日之能力，不应再由单一的标准衡量，而应放宽标准，扩大能力“定义域”。诚然，高考是大多数孩子被社会判断是否有能力的标准之一，但是我们仔细斟酌可以发现，当代能力标准不止其一。朱彦夫作为中国的“保尔.柯察金”，一生拿过枪杆子、锄杆子、笔杆子，能力可谓很大，但若只取其一端，看他的文化水平，这样的评判标准便显得有限与片面。所以，当我们追求做有能力的青年时，也要以多元的角度来认识和完善自己，培养自身多元能力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身处如今日益多元的中国，我们青年人要有慧眼识辩的能力，有多元理性看待事物的能力，更能有多元看待自己的能力。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dotted"/>
                <w:vertAlign w:val="baseline"/>
                <w:lang w:eastAsia="zh-CN"/>
              </w:rPr>
              <w:t>面对百年之未有的大变局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，我们要在励志时融入家国大义，在实践时培养多元能力，避免失去灵魂的卓越。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.三个材料中，曹原的“创新”是能力，苏翊鸣的“拼搏精神”、黄文秀的“奉献精神”说的是道德，混在一起讲，偷换概念，以“德”换“能”。如果想强调有能的人必须以“德”为前提，需另起一段，运用让步思维辩证分析。</w:t>
            </w:r>
          </w:p>
          <w:p>
            <w:pPr>
              <w:ind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2.没有将“能”的内涵具体化，更没有具体化“多元能力”“放宽的标准”，似乎通篇在讲“多元能力”，读完仍让人一头雾水。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422" w:firstLineChars="20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3.朱彦夫的例子说的是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不能以学历论能力。举此例未能说清当今时代对能人的认定标准应是怎样的。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  三、四两节是说理的主体部分，但因第三节的“能”未说清，第四节的衡量标准说得也很含糊。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前两个能力是交叉关系，不能并列。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套话二次出现，没有价值。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结尾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发出号召</w:t>
            </w:r>
          </w:p>
        </w:tc>
        <w:tc>
          <w:tcPr>
            <w:tcW w:w="4301" w:type="dxa"/>
            <w:noWrap w:val="0"/>
            <w:vAlign w:val="top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青年们，让我们以多元能力为“矢”，实现国家富强为“的”，搭弓拉箭做有多元能力的时代建设者，射出中国灿烂美好的未来。</w:t>
            </w:r>
          </w:p>
        </w:tc>
        <w:tc>
          <w:tcPr>
            <w:tcW w:w="3054" w:type="dxa"/>
            <w:noWrap w:val="0"/>
            <w:vAlign w:val="top"/>
          </w:tcPr>
          <w:p>
            <w:pPr>
              <w:ind w:firstLine="422" w:firstLineChars="200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回扣标题号召青年们“融家国大义，培多元能力”，表达不够简洁。</w:t>
            </w: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综合评定：二类卷，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总体印象：本文材料丰富，思路清晰。但主体议论部分说理不清晰。整体打包“能”这个概念，没有讲清楚能的具体内涵；不能准确化“虚”为“实”，如把“能”具体化为“修身”之能、“齐家”之能、“治国平天下”之能，或者具体化为业务工作能力、组织与协调能力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常说的个人能力包括想象能力、记忆能力、观察能力、联想能力、组织能力、沟通能力、领导能力、创新能力、学习能力、号召能力，适应能力等。在写作时注意明确。“能”本身是比较抽象的概念，论述时如果不能具体化，就会云山雾罩说不清。这是主旋律话题写作一大弊端，请警惕！</w:t>
      </w:r>
    </w:p>
    <w:p>
      <w:pPr>
        <w:ind w:firstLine="420" w:firstLineChars="200"/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（点评：孔祥梅）</w:t>
      </w:r>
    </w:p>
    <w:p>
      <w:pPr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例文升格：</w:t>
      </w:r>
    </w:p>
    <w:p>
      <w:pPr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融家国大义，培多元能力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《礼运》中有“选贤举能”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的社会</w:t>
      </w:r>
      <w:r>
        <w:rPr>
          <w:rFonts w:hint="eastAsia" w:ascii="宋体" w:hAnsi="宋体" w:eastAsia="宋体" w:cs="宋体"/>
          <w:sz w:val="21"/>
          <w:szCs w:val="21"/>
        </w:rPr>
        <w:t>理想，《谏太宗十思书》中有“简能而任之”之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君主</w:t>
      </w:r>
      <w:r>
        <w:rPr>
          <w:rFonts w:hint="eastAsia" w:ascii="宋体" w:hAnsi="宋体" w:eastAsia="宋体" w:cs="宋体"/>
          <w:sz w:val="21"/>
          <w:szCs w:val="21"/>
        </w:rPr>
        <w:t>追求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，当今时代，有“择优录取”的选人标准，说的都是对能人的渴求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能人</w:t>
      </w:r>
      <w:r>
        <w:rPr>
          <w:rFonts w:hint="eastAsia" w:ascii="宋体" w:hAnsi="宋体" w:eastAsia="宋体" w:cs="宋体"/>
          <w:sz w:val="21"/>
          <w:szCs w:val="21"/>
        </w:rPr>
        <w:t>是时代的脊梁，民族的筋骨。我们应当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顺应社会要求，做一个</w:t>
      </w:r>
      <w:r>
        <w:rPr>
          <w:rFonts w:hint="eastAsia" w:ascii="宋体" w:hAnsi="宋体" w:eastAsia="宋体" w:cs="宋体"/>
          <w:sz w:val="21"/>
          <w:szCs w:val="21"/>
        </w:rPr>
        <w:t>“融家国大义，培多元能力”的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能人指拥有较强个人</w:t>
      </w:r>
      <w:r>
        <w:rPr>
          <w:rFonts w:hint="eastAsia" w:ascii="宋体" w:hAnsi="宋体" w:eastAsia="宋体" w:cs="宋体"/>
          <w:sz w:val="21"/>
          <w:szCs w:val="21"/>
        </w:rPr>
        <w:t>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的人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中国古代就对读书人有</w:t>
      </w:r>
      <w:r>
        <w:rPr>
          <w:rFonts w:hint="eastAsia" w:ascii="宋体" w:hAnsi="宋体" w:eastAsia="宋体" w:cs="宋体"/>
          <w:sz w:val="21"/>
          <w:szCs w:val="21"/>
        </w:rPr>
        <w:t>“修身、齐家、治国、平天下”的能力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要求</w:t>
      </w:r>
      <w:r>
        <w:rPr>
          <w:rFonts w:hint="eastAsia" w:ascii="宋体" w:hAnsi="宋体" w:eastAsia="宋体" w:cs="宋体"/>
          <w:sz w:val="21"/>
          <w:szCs w:val="21"/>
        </w:rPr>
        <w:t>。“科学技术是第一生产力”，一个人要有一技之长方能维持生活，一个集体要有业务骨干才会发展，一个国家要有科技精英才能保证领先。没有能力无法谋生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没有能力无法养家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没有能力也无法报国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缺乏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能力谈理想</w:t>
      </w:r>
      <w:r>
        <w:rPr>
          <w:rFonts w:hint="eastAsia" w:ascii="宋体" w:hAnsi="宋体" w:eastAsia="宋体" w:cs="宋体"/>
          <w:sz w:val="21"/>
          <w:szCs w:val="21"/>
        </w:rPr>
        <w:t>只能是空中楼阁。随着社会的发展，竞争在日趋剧烈，个人能力已成为社会发展的主要驱动力。作为在校学生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我们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更要吸收知识，培养能力</w:t>
      </w:r>
      <w:r>
        <w:rPr>
          <w:rFonts w:hint="eastAsia" w:ascii="宋体" w:hAnsi="宋体" w:eastAsia="宋体" w:cs="宋体"/>
          <w:sz w:val="21"/>
          <w:szCs w:val="21"/>
        </w:rPr>
        <w:t>，这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为</w:t>
      </w:r>
      <w:r>
        <w:rPr>
          <w:rFonts w:hint="eastAsia" w:ascii="宋体" w:hAnsi="宋体" w:eastAsia="宋体" w:cs="宋体"/>
          <w:sz w:val="21"/>
          <w:szCs w:val="21"/>
        </w:rPr>
        <w:t>人生价值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的实现打好基础。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我们首先要有“修身”的能力，即提高自身修为的能力。格物、致知、诚意、正心，才会拥有此能力。只有懂得并善于修身的人，才能成为治理国家的备选人才；反之，那些不懂得修身养能，无所专长的人，自己都过不好，“治国、平天下”就更是无从谈起了。还要“齐家”，有管理好家庭的能力。家和才能万事兴，处理和家人的关系，需要技巧，更需要爱心。学会沟通，学会表达，是“齐家”能力的细化。我们更要有“治国平天下”的能力。“问苍茫大地，谁主沉浮？”毛泽东青年时期就胸怀天下，培养自己世事洞明的能力。他在赞美国际主义战士白求恩大夫时就谈到：“一个人能力有大小，但只要有这点（国际主义）精神，就是一个高尚的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是的，只要有“修齐治平”的能力，无论大小，就是能人。“</w:t>
      </w:r>
      <w:r>
        <w:rPr>
          <w:rFonts w:hint="eastAsia" w:ascii="宋体" w:hAnsi="宋体" w:eastAsia="宋体" w:cs="宋体"/>
          <w:sz w:val="21"/>
          <w:szCs w:val="21"/>
        </w:rPr>
        <w:t>未必人间无好汉，谁与宽些尺度？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</w:rPr>
        <w:t>今日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的好汉、能人、达人很多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社会要发展，三百六十行，</w:t>
      </w:r>
      <w:r>
        <w:rPr>
          <w:rFonts w:hint="eastAsia" w:ascii="宋体" w:hAnsi="宋体" w:eastAsia="宋体" w:cs="宋体"/>
          <w:sz w:val="21"/>
          <w:szCs w:val="21"/>
        </w:rPr>
        <w:t>不应由单一的标准衡量，而应放宽标准，扩大能力“定义域”。当我们追求做有能力的青年时，也要以多元的角度来认识和完善自己，培养自身多元能力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。分析能力、实践能力、交际能力、组织能力、谋划能力……相信自己，我们一定能找到适合自己的能力培养点，并能扬长避短，成为一个拥有“超能力”的小能人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司马光说:“才者，德之资也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德者，才之帅也。”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道</w:t>
      </w:r>
      <w:r>
        <w:rPr>
          <w:rFonts w:hint="eastAsia" w:ascii="宋体" w:hAnsi="宋体" w:eastAsia="宋体" w:cs="宋体"/>
          <w:sz w:val="21"/>
          <w:szCs w:val="21"/>
        </w:rPr>
        <w:t>德与才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就如同一只鸟的双翼，缺少哪一只都无法畅游于天宇。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我们强调“能”并不是否定“德”对于人生的重要意义，“修齐治平”本身也既是能力层面，也是道德层面的要求。</w:t>
      </w:r>
      <w:r>
        <w:rPr>
          <w:rFonts w:hint="eastAsia" w:ascii="宋体" w:hAnsi="宋体" w:eastAsia="宋体" w:cs="宋体"/>
          <w:sz w:val="21"/>
          <w:szCs w:val="21"/>
        </w:rPr>
        <w:t>用拼搏为单板精神下了苏式定义的苏翊鸣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甘于奉献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在扶贫路上绽放青春之花的黄文秀，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正是社会呼唤的德能兼备的人才。</w:t>
      </w:r>
      <w:r>
        <w:rPr>
          <w:rFonts w:hint="eastAsia" w:ascii="宋体" w:hAnsi="宋体" w:eastAsia="宋体" w:cs="宋体"/>
          <w:sz w:val="21"/>
          <w:szCs w:val="21"/>
        </w:rPr>
        <w:t>我们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也</w:t>
      </w:r>
      <w:r>
        <w:rPr>
          <w:rFonts w:hint="eastAsia" w:ascii="宋体" w:hAnsi="宋体" w:eastAsia="宋体" w:cs="宋体"/>
          <w:sz w:val="21"/>
          <w:szCs w:val="21"/>
        </w:rPr>
        <w:t>要在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培养能力时</w:t>
      </w:r>
      <w:r>
        <w:rPr>
          <w:rFonts w:hint="eastAsia" w:ascii="宋体" w:hAnsi="宋体" w:eastAsia="宋体" w:cs="宋体"/>
          <w:sz w:val="21"/>
          <w:szCs w:val="21"/>
        </w:rPr>
        <w:t>融入家国大义，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以</w:t>
      </w:r>
      <w:r>
        <w:rPr>
          <w:rFonts w:hint="eastAsia" w:ascii="宋体" w:hAnsi="宋体" w:eastAsia="宋体" w:cs="宋体"/>
          <w:sz w:val="21"/>
          <w:szCs w:val="21"/>
        </w:rPr>
        <w:t>时代精神为底色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避免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拥有</w:t>
      </w:r>
      <w:r>
        <w:rPr>
          <w:rFonts w:hint="eastAsia" w:ascii="宋体" w:hAnsi="宋体" w:eastAsia="宋体" w:cs="宋体"/>
          <w:sz w:val="21"/>
          <w:szCs w:val="21"/>
        </w:rPr>
        <w:t>失去灵魂的卓越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能力，成为有能无德的社会“危险品”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青年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朋友</w:t>
      </w:r>
      <w:r>
        <w:rPr>
          <w:rFonts w:hint="eastAsia" w:ascii="宋体" w:hAnsi="宋体" w:eastAsia="宋体" w:cs="宋体"/>
          <w:sz w:val="21"/>
          <w:szCs w:val="21"/>
        </w:rPr>
        <w:t>们，让我们以多元能力为“矢”，实现国家富强为“的”，搭弓拉箭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射出中国灿烂美好的未来。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567" w:right="850" w:bottom="567" w:left="85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3752"/>
    <w:rsid w:val="0C3F4E06"/>
    <w:rsid w:val="129E0AF2"/>
    <w:rsid w:val="1E7D42EE"/>
    <w:rsid w:val="216B42E7"/>
    <w:rsid w:val="28484CA0"/>
    <w:rsid w:val="2A02628C"/>
    <w:rsid w:val="34E118EC"/>
    <w:rsid w:val="359A7184"/>
    <w:rsid w:val="36160F00"/>
    <w:rsid w:val="3D73657E"/>
    <w:rsid w:val="3E037156"/>
    <w:rsid w:val="40F621C4"/>
    <w:rsid w:val="4201245B"/>
    <w:rsid w:val="46680262"/>
    <w:rsid w:val="46EB48C1"/>
    <w:rsid w:val="519B4167"/>
    <w:rsid w:val="52AF4864"/>
    <w:rsid w:val="55071A3E"/>
    <w:rsid w:val="565F3DA6"/>
    <w:rsid w:val="5F6C4CC8"/>
    <w:rsid w:val="606A75CF"/>
    <w:rsid w:val="61B72CE8"/>
    <w:rsid w:val="66D0472D"/>
    <w:rsid w:val="6DDC2DC1"/>
    <w:rsid w:val="6F1904B8"/>
    <w:rsid w:val="708228FC"/>
    <w:rsid w:val="70A94143"/>
    <w:rsid w:val="77367153"/>
    <w:rsid w:val="788E7E8A"/>
    <w:rsid w:val="7B7C25CB"/>
    <w:rsid w:val="7D85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2726</Words>
  <Characters>2730</Characters>
  <Lines>0</Lines>
  <Paragraphs>0</Paragraphs>
  <TotalTime>4</TotalTime>
  <ScaleCrop>false</ScaleCrop>
  <LinksUpToDate>false</LinksUpToDate>
  <CharactersWithSpaces>2733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2022-04-21T02:34:00Z</dcterms:created>
  <dc:creator>Administrator</dc:creator>
  <cp:lastModifiedBy>风信子</cp:lastModifiedBy>
  <dcterms:modified xsi:type="dcterms:W3CDTF">2022-04-22T00:41:54Z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34286F86291F4ABBBBB146447CA25DF8</vt:lpwstr>
  </property>
</Properties>
</file>