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仪征中学2021—2022学年度第二学期高三语文学科导学案</w:t>
      </w:r>
    </w:p>
    <w:p>
      <w:pPr>
        <w:spacing w:line="360" w:lineRule="exact"/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散文</w:t>
      </w:r>
      <w:r>
        <w:rPr>
          <w:rFonts w:hint="eastAsia" w:ascii="黑体" w:hAnsi="宋体" w:eastAsia="黑体"/>
          <w:b/>
          <w:sz w:val="28"/>
          <w:szCs w:val="28"/>
        </w:rPr>
        <w:t>阅读（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）——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精准分析思路结构</w:t>
      </w:r>
    </w:p>
    <w:p>
      <w:pPr>
        <w:spacing w:line="440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徐丹</w:t>
      </w:r>
      <w:r>
        <w:rPr>
          <w:rFonts w:hint="eastAsia" w:ascii="楷体" w:hAnsi="楷体" w:eastAsia="楷体" w:cs="楷体"/>
          <w:bCs/>
          <w:sz w:val="24"/>
        </w:rPr>
        <w:t xml:space="preserve">  审核人：周娟娟</w:t>
      </w:r>
    </w:p>
    <w:p>
      <w:pPr>
        <w:spacing w:line="340" w:lineRule="exact"/>
        <w:jc w:val="center"/>
        <w:rPr>
          <w:rFonts w:hint="default" w:ascii="楷体" w:hAnsi="楷体" w:eastAsia="楷体" w:cs="楷体"/>
          <w:bCs/>
          <w:sz w:val="24"/>
          <w:u w:val="single"/>
          <w:lang w:val="en-US" w:eastAsia="zh-CN"/>
        </w:rPr>
      </w:pPr>
      <w:bookmarkStart w:id="0" w:name="_Hlk96710907"/>
      <w:r>
        <w:rPr>
          <w:rFonts w:hint="eastAsia" w:ascii="楷体" w:hAnsi="楷体" w:eastAsia="楷体" w:cs="楷体"/>
          <w:bCs/>
          <w:sz w:val="24"/>
        </w:rPr>
        <w:t>班级：__________姓名：__________学号：________授课日期：</w:t>
      </w:r>
      <w:bookmarkEnd w:id="0"/>
      <w:r>
        <w:rPr>
          <w:rFonts w:hint="eastAsia" w:ascii="楷体" w:hAnsi="楷体" w:eastAsia="楷体" w:cs="楷体"/>
          <w:bCs/>
          <w:sz w:val="24"/>
          <w:lang w:val="en-US" w:eastAsia="zh-CN"/>
        </w:rPr>
        <w:t>2022.3.</w:t>
      </w:r>
      <w:bookmarkStart w:id="1" w:name="_GoBack"/>
      <w:bookmarkEnd w:id="1"/>
      <w:r>
        <w:rPr>
          <w:rFonts w:hint="eastAsia" w:ascii="楷体" w:hAnsi="楷体" w:eastAsia="楷体" w:cs="楷体"/>
          <w:bCs/>
          <w:sz w:val="24"/>
          <w:lang w:val="en-US" w:eastAsia="zh-CN"/>
        </w:rPr>
        <w:t>31</w:t>
      </w:r>
    </w:p>
    <w:p>
      <w:pPr>
        <w:spacing w:line="340" w:lineRule="exact"/>
        <w:jc w:val="center"/>
        <w:rPr>
          <w:rFonts w:ascii="楷体" w:hAnsi="楷体" w:eastAsia="楷体" w:cs="楷体"/>
          <w:bCs/>
          <w:sz w:val="24"/>
          <w:u w:val="single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一、课程表述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</w:rPr>
        <w:t>“文章思有路，遵路识斯真。”能够精准分析散文思路结构，既是散文阅读的关键能力，又是高考散文思路结构考查的重要内容。分析散文思路结构，就是要弄清散文的线索，材料安排的顺序和特点，弄清段落、层次、开头结尾、过渡照应等问题。</w:t>
      </w:r>
    </w:p>
    <w:p>
      <w:pPr>
        <w:pStyle w:val="2"/>
        <w:numPr>
          <w:ilvl w:val="0"/>
          <w:numId w:val="1"/>
        </w:numPr>
        <w:snapToGrid w:val="0"/>
        <w:spacing w:line="360" w:lineRule="auto"/>
        <w:rPr>
          <w:rFonts w:hint="eastAsia" w:ascii="Times New Roman" w:hAnsi="Times New Roman" w:eastAsia="宋体" w:cs="Times New Roman"/>
          <w:b w:val="0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/>
          <w:sz w:val="24"/>
        </w:rPr>
        <w:t>内容导读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: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  <w:t>1、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lang w:eastAsia="zh-CN"/>
        </w:rPr>
        <w:t>核心内容导图：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default" w:eastAsia="黑体" w:cs="Times New Roman"/>
          <w:sz w:val="21"/>
          <w:szCs w:val="24"/>
        </w:rPr>
      </w:pPr>
      <w:r>
        <w:rPr>
          <w:rFonts w:hint="default" w:eastAsia="黑体" w:cs="Times New Roman"/>
          <w:sz w:val="21"/>
          <w:szCs w:val="24"/>
        </w:rPr>
        <w:drawing>
          <wp:inline distT="0" distB="0" distL="114300" distR="114300">
            <wp:extent cx="5478145" cy="3052445"/>
            <wp:effectExtent l="0" t="0" r="8255" b="1460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305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eastAsia="黑体" w:cs="Times New Roman"/>
          <w:sz w:val="21"/>
          <w:szCs w:val="24"/>
          <w:lang w:val="en-US" w:eastAsia="zh-CN"/>
        </w:rPr>
      </w:pPr>
      <w:r>
        <w:rPr>
          <w:rFonts w:hint="eastAsia" w:eastAsia="黑体" w:cs="Times New Roman"/>
          <w:sz w:val="21"/>
          <w:szCs w:val="24"/>
          <w:lang w:val="en-US" w:eastAsia="zh-CN"/>
        </w:rPr>
        <w:t>2、思路结构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eastAsia="黑体" w:cs="Times New Roman"/>
          <w:sz w:val="21"/>
          <w:szCs w:val="24"/>
          <w:lang w:val="en-US" w:eastAsia="zh-CN"/>
        </w:rPr>
      </w:pPr>
      <w:r>
        <w:rPr>
          <w:rFonts w:hint="eastAsia" w:eastAsia="黑体" w:cs="Times New Roman"/>
          <w:sz w:val="21"/>
          <w:szCs w:val="24"/>
          <w:lang w:val="en-US" w:eastAsia="zh-CN"/>
        </w:rPr>
        <w:t>文章结构是文章内容的组合形式，文章思路是对文章内容的设计安排；结构是思路的外在形式，思路是结构的内在脉络。所以，思路与结构是一个整体中的两个侧面。分析文章结构是把握文章内在脉络的手段，分析文章思路是把握文章外在结构的基础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eastAsia="黑体" w:cs="Times New Roman"/>
          <w:sz w:val="21"/>
          <w:szCs w:val="24"/>
          <w:lang w:val="en-US" w:eastAsia="zh-CN"/>
        </w:rPr>
      </w:pPr>
      <w:r>
        <w:rPr>
          <w:rFonts w:hint="eastAsia" w:eastAsia="黑体" w:cs="Times New Roman"/>
          <w:sz w:val="21"/>
          <w:szCs w:val="24"/>
          <w:lang w:val="en-US" w:eastAsia="zh-CN"/>
        </w:rPr>
        <w:t>3、结构类型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05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分类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特点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静赏式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定点定景，多方写景；联想深化主题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景点概述——景点静赏——景点联想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感悟式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撷取日常生活片段，以情感或见闻为线索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抒情触媒——相关场景——相关人物——生活感悟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参游式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移步换景，景变情迁；虚实相间，篇末点题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入景——赏景——联想——收束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象征式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形在写物，旨在象征；卒章显志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描摹物——由物及人——言志向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追怀式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抓住景物的主要特征，表达寄托的情思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眼前景——从前景——怀念情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叙史式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追叙史实，联系现实，抒发感慨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奠定基调——追述史实——抚今感慨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rPr>
          <w:rFonts w:hint="eastAsia" w:eastAsia="黑体" w:cs="Times New Roman"/>
          <w:sz w:val="21"/>
          <w:szCs w:val="24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3、行文构思技巧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结构技巧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方式作用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铺垫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通过叙事、写人、描景，为下文张本；烘托人或事，使形象突出，主题深化。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伏笔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在文章的前面将要表现的对象预先作出暗示，然后在相宜之处作呼应。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照应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后文对前面写的内容作回应。作用是前后呼应，使结构严谨。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悬念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文章设置疑问或冲突，使人产生强烈的关注心理，欲罢不能。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抑扬</w:t>
            </w:r>
          </w:p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结合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或先抑后扬，或先扬后抑，使上下文形成反差和对比，突出所写的对象，达到鲜明或出人意料的效果。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点面</w:t>
            </w:r>
          </w:p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结合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叙写事件全过程是面，抓住某一特殊片段或细节为点，相互映衬，既能反映全貌，又能突出重点，表达事物的普遍意义和特殊意义。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虚实</w:t>
            </w:r>
          </w:p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结合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所谓</w:t>
            </w:r>
            <w:r>
              <w:rPr>
                <w:rFonts w:hint="eastAsia" w:hAnsi="宋体" w:cs="Times New Roman"/>
                <w:sz w:val="21"/>
                <w:szCs w:val="21"/>
              </w:rPr>
              <w:t>“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实</w:t>
            </w:r>
            <w:r>
              <w:rPr>
                <w:rFonts w:hint="eastAsia" w:hAnsi="宋体" w:cs="Times New Roman"/>
                <w:sz w:val="21"/>
                <w:szCs w:val="21"/>
              </w:rPr>
              <w:t>”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，即所见、所闻；所谓</w:t>
            </w:r>
            <w:r>
              <w:rPr>
                <w:rFonts w:hint="eastAsia" w:hAnsi="宋体" w:cs="Times New Roman"/>
                <w:sz w:val="21"/>
                <w:szCs w:val="21"/>
              </w:rPr>
              <w:t>“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虚</w:t>
            </w:r>
            <w:r>
              <w:rPr>
                <w:rFonts w:hint="eastAsia" w:hAnsi="宋体" w:cs="Times New Roman"/>
                <w:sz w:val="21"/>
                <w:szCs w:val="21"/>
              </w:rPr>
              <w:t>”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，即所感、所想。由实际生活中的事物联想和想象，借此表达思想感情，使内容更加丰富，形象更加丰满、生动，增添了文章的艺术表现力。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以小</w:t>
            </w:r>
          </w:p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见大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以平凡细微的事物反映重大、深刻的主题，为读者提供广阔的想象空间，获得生动的情趣和丰富的联想。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开门见山、</w:t>
            </w:r>
          </w:p>
          <w:p>
            <w:pPr>
              <w:pStyle w:val="2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卒章显志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叙事：直接切入场景，引人入胜。议论：直接表明观点，让读者一目了然。</w:t>
            </w:r>
          </w:p>
          <w:p>
            <w:pPr>
              <w:pStyle w:val="2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在全篇结尾点明文章的主旨或作者的思想感情。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4.如何梳理行文思路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(1)寻找关键词句。画出各段落中的中心句、首括句、尾结句，在文章结构上起过渡、连续作用的词语、句子、段落，以及画龙点睛的句子，再将关键词句串联起来，从而把握文章的思路脉络。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(2)捕捉文中体现时间、空间、人物、事件、感情的语句，从而把握文章的思路脉络。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(3)逐段归纳要点，把各段要点合并起来思考，不仅能把握文意，还能找出文章的思路脉络。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(4)依据文体特征来理清思路结构。不同形式的散文，其行文思路是不同的。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9"/>
        <w:numPr>
          <w:ilvl w:val="0"/>
          <w:numId w:val="2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典例调研（约15分钟）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阅读《步步高》2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21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页《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火车穿越的身与心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》，完成下列问题。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1、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请简要分析文中“我”的心理变化过程。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答：________________________________________________________________________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hint="eastAsia" w:ascii="Times New Roman" w:hAnsi="Times New Roman" w:cs="Times New Roman"/>
          <w:kern w:val="2"/>
          <w:sz w:val="21"/>
          <w:szCs w:val="21"/>
          <w:u w:val="single"/>
          <w:lang w:val="en-US" w:eastAsia="zh-CN" w:bidi="ar-SA"/>
        </w:rPr>
        <w:t xml:space="preserve">                                                                        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2、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本文是以什么线索组织文章的？试简要分析。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答：________________________________________________________________________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hint="eastAsia" w:ascii="Times New Roman" w:hAnsi="Times New Roman" w:cs="Times New Roman"/>
          <w:kern w:val="2"/>
          <w:sz w:val="21"/>
          <w:szCs w:val="21"/>
          <w:u w:val="single"/>
          <w:lang w:val="en-US" w:eastAsia="zh-CN" w:bidi="ar-SA"/>
        </w:rPr>
        <w:t xml:space="preserve">                                                                        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3、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请分析这篇散文的行文思路。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答：________________________________________________________________________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hint="eastAsia" w:ascii="Times New Roman" w:hAnsi="Times New Roman" w:cs="Times New Roman"/>
          <w:kern w:val="2"/>
          <w:sz w:val="21"/>
          <w:szCs w:val="21"/>
          <w:u w:val="single"/>
          <w:lang w:val="en-US" w:eastAsia="zh-CN" w:bidi="ar-SA"/>
        </w:rPr>
        <w:t xml:space="preserve">                                                                        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  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4、请简要分析本文的构思特色。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答：________________________________________________________________________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hint="eastAsia" w:ascii="Times New Roman" w:hAnsi="Times New Roman" w:cs="Times New Roman"/>
          <w:kern w:val="2"/>
          <w:sz w:val="21"/>
          <w:szCs w:val="21"/>
          <w:u w:val="single"/>
          <w:lang w:val="en-US" w:eastAsia="zh-CN" w:bidi="ar-SA"/>
        </w:rPr>
        <w:t xml:space="preserve">                                                                        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pStyle w:val="9"/>
        <w:numPr>
          <w:ilvl w:val="0"/>
          <w:numId w:val="2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达标导练（约20分钟）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</w:rPr>
        <w:t>阅读《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步步高</w:t>
      </w:r>
      <w:r>
        <w:rPr>
          <w:rFonts w:hint="eastAsia" w:ascii="Times New Roman" w:hAnsi="Times New Roman" w:cs="Times New Roman"/>
          <w:sz w:val="21"/>
          <w:szCs w:val="21"/>
        </w:rPr>
        <w:t>》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215页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《记忆里的光》，完成下面的题目。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1、下列对本文相关内容和艺术特色的分析鉴赏，不正确的一项是(3分)(　　)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A．贾队长不肯把旧挎包送人，是因为这个挎包关联着他人生中难以忘怀的一段经历，不仅具有特殊的意义，也是他生活中不可或缺的精神寄托。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B．尽管“我”的情感体验在各段落中表现不同，但连缀在一起，就将“我”对镰刀锤头图案“说不出的特殊感情”巧妙地“说”了出来。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C．本文借对火车、挎包、铁锤等寻常事物的记述，有意形成一种朴实无华的文体风格，暗示正是这些寻常事物成全了“我”的文学创作。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D．文章寓象征于写实，喷吐着白汽、冲破黑暗呼啸而来的火车，既是写实的，也是象征的，它象征着伟大的力量、崭新的时代。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2、作者对儿时看火车经历的叙述很有层次感，请结合作品具体分析。(6分)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答：___________________________________________________________________</w:t>
      </w:r>
      <w:r>
        <w:rPr>
          <w:rFonts w:hint="eastAsia" w:ascii="Times New Roman" w:hAnsi="Times New Roman" w:cs="Times New Roman"/>
          <w:sz w:val="21"/>
          <w:szCs w:val="21"/>
          <w:u w:val="single"/>
          <w:lang w:eastAsia="zh-CN"/>
        </w:rPr>
        <w:t>_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__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3．从文章谋篇布局的角度，分析题目“记忆里的光”是如何统摄全文的。(6分)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答：_____________________________________________________________________________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</w:pPr>
    </w:p>
    <w:p>
      <w:pPr>
        <w:pStyle w:val="6"/>
        <w:spacing w:before="0" w:beforeAutospacing="0" w:after="0" w:afterAutospacing="0" w:line="360" w:lineRule="auto"/>
        <w:jc w:val="both"/>
        <w:rPr>
          <w:b/>
          <w:sz w:val="22"/>
        </w:rPr>
      </w:pPr>
      <w:r>
        <w:rPr>
          <w:rFonts w:hint="eastAsia" w:ascii="Times New Roman" w:eastAsia="方正中等线简体" w:cs="Times New Roman"/>
          <w:b/>
          <w:color w:val="000000"/>
          <w:kern w:val="2"/>
          <w:sz w:val="22"/>
          <w:szCs w:val="56"/>
        </w:rPr>
        <w:t>五、补充练习（约15分钟）</w:t>
      </w:r>
    </w:p>
    <w:p>
      <w:pPr>
        <w:pStyle w:val="2"/>
        <w:snapToGrid w:val="0"/>
        <w:spacing w:line="460" w:lineRule="exact"/>
        <w:ind w:firstLine="315" w:firstLineChars="15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阅读《</w:t>
      </w:r>
      <w:r>
        <w:rPr>
          <w:rFonts w:hint="eastAsia" w:ascii="Times New Roman" w:hAnsi="Times New Roman" w:cs="Times New Roman"/>
          <w:lang w:eastAsia="zh-CN"/>
        </w:rPr>
        <w:t>课时精炼</w:t>
      </w:r>
      <w:r>
        <w:rPr>
          <w:rFonts w:hint="eastAsia" w:ascii="Times New Roman" w:hAnsi="Times New Roman" w:cs="Times New Roman"/>
        </w:rPr>
        <w:t>》</w:t>
      </w:r>
      <w:r>
        <w:rPr>
          <w:rFonts w:hint="eastAsia" w:ascii="Times New Roman" w:hAnsi="Times New Roman" w:cs="Times New Roman"/>
          <w:lang w:val="en-US" w:eastAsia="zh-CN"/>
        </w:rPr>
        <w:t>394</w:t>
      </w:r>
      <w:r>
        <w:rPr>
          <w:rFonts w:hint="eastAsia" w:ascii="Times New Roman" w:hAnsi="Times New Roman" w:cs="Times New Roman"/>
        </w:rPr>
        <w:t>页的《</w:t>
      </w:r>
      <w:r>
        <w:rPr>
          <w:rFonts w:hint="eastAsia" w:ascii="Times New Roman" w:hAnsi="Times New Roman" w:cs="Times New Roman"/>
          <w:lang w:eastAsia="zh-CN"/>
        </w:rPr>
        <w:t>重返乡下</w:t>
      </w:r>
      <w:r>
        <w:rPr>
          <w:rFonts w:hint="eastAsia" w:ascii="Times New Roman" w:hAnsi="Times New Roman" w:cs="Times New Roman"/>
        </w:rPr>
        <w:t>》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</w:rPr>
        <w:t>完成下列问题：</w:t>
      </w:r>
    </w:p>
    <w:p>
      <w:pPr>
        <w:pStyle w:val="2"/>
        <w:snapToGrid w:val="0"/>
        <w:spacing w:line="460" w:lineRule="exact"/>
        <w:ind w:firstLine="315" w:firstLineChars="150"/>
        <w:rPr>
          <w:rFonts w:hint="eastAsia"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1、</w:t>
      </w:r>
      <w:r>
        <w:rPr>
          <w:rFonts w:hint="eastAsia" w:ascii="Times New Roman" w:hAnsi="Times New Roman" w:cs="Times New Roman"/>
        </w:rPr>
        <w:t>下列对本文相关内容的理解，不正确的一项是(　　)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A．文章用“新世纪到来的第一个农历春节过后”开篇，既交代了时间，又暗示了新生活的开始。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B．作者写“不会问自己也不会向谁解释为了什么重新回来”，表现出他面对现实时的迷茫和此时的无助。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C．文中萦绕在作者耳际的老祖宗们的声音，其实是作者心声的外显，反映出他回归自我的觉醒。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D．白鹿原让作者感受到生命的顽强、自然的宁静和丰收的悸动，这些都成为作者创作的源动力。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2、</w:t>
      </w:r>
      <w:r>
        <w:rPr>
          <w:rFonts w:hint="eastAsia" w:ascii="Times New Roman" w:hAnsi="Times New Roman" w:cs="Times New Roman"/>
        </w:rPr>
        <w:t>下列对本文艺术特色的分析鉴赏，不正确的一项是(　　)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A．文章第一段写作者回到老屋，既照应了题目，又引发了作者的情思，为全文奠定了感情基调。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B．文章用乡下男子筛石子与作者码汉字进行对比，突出了乡下人讨生活的不易，流露出作者的悲悯之情。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C．作者调动多种感官，运用多种修辞，描写花鸟杨柳、金麦红苕、银白雪野、迷蒙月夜，细腻而形象。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D．文章最后一段既是对开头作者重返祖居老屋原因的回答，又是对他重返乡下生活的总结，突出了白鹿原对作者的影响。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3、</w:t>
      </w:r>
      <w:r>
        <w:rPr>
          <w:rFonts w:hint="eastAsia" w:ascii="Times New Roman" w:hAnsi="Times New Roman" w:cs="Times New Roman"/>
        </w:rPr>
        <w:t>本文采用了情感和时间两条线索行文，请分别加以简析。</w:t>
      </w:r>
    </w:p>
    <w:p>
      <w:pPr>
        <w:pStyle w:val="2"/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pStyle w:val="2"/>
        <w:snapToGrid w:val="0"/>
        <w:spacing w:line="360" w:lineRule="auto"/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4、</w:t>
      </w:r>
      <w:r>
        <w:rPr>
          <w:rFonts w:hint="eastAsia" w:ascii="Times New Roman" w:hAnsi="Times New Roman" w:cs="Times New Roman"/>
        </w:rPr>
        <w:t>本文写刘邦、白居易有何用意？请简要分析。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</w:rPr>
        <w:t>答：______________________________________________________________________</w:t>
      </w:r>
      <w:r>
        <w:rPr>
          <w:rFonts w:hint="eastAsia" w:ascii="Times New Roman" w:hAnsi="Times New Roman" w:cs="Times New Roman"/>
          <w:u w:val="single"/>
        </w:rPr>
        <w:t>_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u w:val="single"/>
        </w:rPr>
        <w:t>_</w:t>
      </w:r>
    </w:p>
    <w:p>
      <w:pPr>
        <w:pStyle w:val="2"/>
        <w:snapToGrid w:val="0"/>
        <w:spacing w:line="360" w:lineRule="auto"/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            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</w:rPr>
        <w:t>★</w:t>
      </w:r>
      <w:r>
        <w:rPr>
          <w:rFonts w:hint="eastAsia" w:ascii="Times New Roman" w:hAnsi="Times New Roman" w:cs="Times New Roman"/>
          <w:lang w:val="en-US" w:eastAsia="zh-CN"/>
        </w:rPr>
        <w:t>5、</w:t>
      </w:r>
      <w:r>
        <w:rPr>
          <w:rFonts w:hint="eastAsia" w:ascii="Times New Roman" w:hAnsi="Times New Roman" w:cs="Times New Roman"/>
          <w:lang w:eastAsia="zh-CN"/>
        </w:rPr>
        <w:t>有人说，陈忠实的《重返乡下》是一篇现代版的《归去来兮辞》，你同意这个说法吗？说说你的理由。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u w:val="single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      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pStyle w:val="2"/>
        <w:snapToGrid w:val="0"/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     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中等线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BF413"/>
    <w:multiLevelType w:val="singleLevel"/>
    <w:tmpl w:val="87DBF4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0C757E"/>
    <w:multiLevelType w:val="multilevel"/>
    <w:tmpl w:val="250C757E"/>
    <w:lvl w:ilvl="0" w:tentative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40E1"/>
    <w:rsid w:val="000D586F"/>
    <w:rsid w:val="001265B1"/>
    <w:rsid w:val="00217108"/>
    <w:rsid w:val="00253F3A"/>
    <w:rsid w:val="00285BFD"/>
    <w:rsid w:val="00294CB4"/>
    <w:rsid w:val="002D041F"/>
    <w:rsid w:val="0033578F"/>
    <w:rsid w:val="0036486E"/>
    <w:rsid w:val="00382622"/>
    <w:rsid w:val="003E1386"/>
    <w:rsid w:val="0045115B"/>
    <w:rsid w:val="004B59A9"/>
    <w:rsid w:val="004F04B2"/>
    <w:rsid w:val="005720B1"/>
    <w:rsid w:val="005765A2"/>
    <w:rsid w:val="00586296"/>
    <w:rsid w:val="00656075"/>
    <w:rsid w:val="006F6216"/>
    <w:rsid w:val="007179B5"/>
    <w:rsid w:val="00770EAB"/>
    <w:rsid w:val="007E0901"/>
    <w:rsid w:val="008E0D49"/>
    <w:rsid w:val="00932D77"/>
    <w:rsid w:val="00960FD3"/>
    <w:rsid w:val="0099754C"/>
    <w:rsid w:val="00AC4F86"/>
    <w:rsid w:val="00AF19B8"/>
    <w:rsid w:val="00BD3A28"/>
    <w:rsid w:val="00C635CF"/>
    <w:rsid w:val="00CE1918"/>
    <w:rsid w:val="00D77F52"/>
    <w:rsid w:val="00DA0FC1"/>
    <w:rsid w:val="00DA79A3"/>
    <w:rsid w:val="00DB2F46"/>
    <w:rsid w:val="00DC4074"/>
    <w:rsid w:val="00E01E5E"/>
    <w:rsid w:val="00E57B3F"/>
    <w:rsid w:val="00EF072D"/>
    <w:rsid w:val="00FF7546"/>
    <w:rsid w:val="05183DDF"/>
    <w:rsid w:val="056A06B9"/>
    <w:rsid w:val="05E040B3"/>
    <w:rsid w:val="19D305CB"/>
    <w:rsid w:val="1D035386"/>
    <w:rsid w:val="1D687CD1"/>
    <w:rsid w:val="26985C2A"/>
    <w:rsid w:val="3615617E"/>
    <w:rsid w:val="36883AEC"/>
    <w:rsid w:val="36FF3883"/>
    <w:rsid w:val="4D3723B4"/>
    <w:rsid w:val="5066374D"/>
    <w:rsid w:val="5CC44444"/>
    <w:rsid w:val="62381233"/>
    <w:rsid w:val="640D566C"/>
    <w:rsid w:val="73FD3DB6"/>
    <w:rsid w:val="7ED12173"/>
    <w:rsid w:val="7FD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Char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MT Extra" w:hAnsi="MT Extra" w:eastAsia="宋体" w:cs="MT Extra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rFonts w:ascii="MT Extra" w:hAnsi="MT Extra" w:eastAsia="宋体" w:cs="MT Extra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MT Extra" w:hAnsi="MT Extra" w:eastAsia="宋体" w:cs="MT Extr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384</Words>
  <Characters>2194</Characters>
  <Lines>18</Lines>
  <Paragraphs>5</Paragraphs>
  <TotalTime>1727</TotalTime>
  <ScaleCrop>false</ScaleCrop>
  <LinksUpToDate>false</LinksUpToDate>
  <CharactersWithSpaces>2573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2022-02-25T11:45:00Z</dcterms:created>
  <dc:creator>505178779@qq.com</dc:creator>
  <cp:lastModifiedBy>风信子</cp:lastModifiedBy>
  <dcterms:modified xsi:type="dcterms:W3CDTF">2022-03-28T08:04:25Z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05BE26D2A7E44D1690D913315B921BBD</vt:lpwstr>
  </property>
</Properties>
</file>