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CD9" w:rsidRDefault="00CC403B">
      <w:pPr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仪征中学</w:t>
      </w:r>
      <w:r>
        <w:rPr>
          <w:rFonts w:ascii="黑体" w:eastAsia="黑体" w:hAnsi="宋体" w:hint="eastAsia"/>
          <w:b/>
          <w:sz w:val="28"/>
          <w:szCs w:val="28"/>
        </w:rPr>
        <w:t>2021</w:t>
      </w:r>
      <w:r>
        <w:rPr>
          <w:rFonts w:ascii="黑体" w:eastAsia="黑体" w:hAnsi="宋体" w:hint="eastAsia"/>
          <w:b/>
          <w:sz w:val="28"/>
          <w:szCs w:val="28"/>
        </w:rPr>
        <w:t>—</w:t>
      </w:r>
      <w:r>
        <w:rPr>
          <w:rFonts w:ascii="黑体" w:eastAsia="黑体" w:hAnsi="宋体" w:hint="eastAsia"/>
          <w:b/>
          <w:sz w:val="28"/>
          <w:szCs w:val="28"/>
        </w:rPr>
        <w:t>2022</w:t>
      </w:r>
      <w:r>
        <w:rPr>
          <w:rFonts w:ascii="黑体" w:eastAsia="黑体" w:hAnsi="宋体" w:hint="eastAsia"/>
          <w:b/>
          <w:sz w:val="28"/>
          <w:szCs w:val="28"/>
        </w:rPr>
        <w:t>学年度第二学期高三语文学科导学案</w:t>
      </w:r>
    </w:p>
    <w:p w:rsidR="007C5CD9" w:rsidRDefault="00CC403B">
      <w:pPr>
        <w:spacing w:line="360" w:lineRule="exact"/>
        <w:jc w:val="center"/>
        <w:rPr>
          <w:rFonts w:ascii="黑体" w:eastAsia="黑体" w:hAnsi="宋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散文</w:t>
      </w:r>
      <w:r>
        <w:rPr>
          <w:rFonts w:ascii="黑体" w:eastAsia="黑体" w:hAnsi="宋体" w:hint="eastAsia"/>
          <w:b/>
          <w:sz w:val="28"/>
          <w:szCs w:val="28"/>
        </w:rPr>
        <w:t>阅读（</w:t>
      </w:r>
      <w:r>
        <w:rPr>
          <w:rFonts w:ascii="黑体" w:eastAsia="黑体" w:hAnsi="宋体" w:hint="eastAsia"/>
          <w:b/>
          <w:sz w:val="28"/>
          <w:szCs w:val="28"/>
        </w:rPr>
        <w:t>八</w:t>
      </w:r>
      <w:r>
        <w:rPr>
          <w:rFonts w:ascii="黑体" w:eastAsia="黑体" w:hAnsi="宋体" w:hint="eastAsia"/>
          <w:b/>
          <w:sz w:val="28"/>
          <w:szCs w:val="28"/>
        </w:rPr>
        <w:t>）——精准赏析艺术技巧</w:t>
      </w:r>
      <w:r>
        <w:rPr>
          <w:rFonts w:ascii="黑体" w:eastAsia="黑体" w:hAnsi="宋体" w:hint="eastAsia"/>
          <w:b/>
          <w:sz w:val="28"/>
          <w:szCs w:val="28"/>
        </w:rPr>
        <w:t>1</w:t>
      </w:r>
    </w:p>
    <w:p w:rsidR="007C5CD9" w:rsidRDefault="00CC403B">
      <w:pPr>
        <w:spacing w:line="440" w:lineRule="exact"/>
        <w:jc w:val="center"/>
        <w:rPr>
          <w:rFonts w:ascii="楷体" w:eastAsia="楷体" w:hAnsi="楷体" w:cs="楷体"/>
          <w:bCs/>
          <w:sz w:val="24"/>
        </w:rPr>
      </w:pPr>
      <w:r>
        <w:rPr>
          <w:rFonts w:ascii="楷体" w:eastAsia="楷体" w:hAnsi="楷体" w:cs="楷体" w:hint="eastAsia"/>
          <w:bCs/>
          <w:sz w:val="24"/>
        </w:rPr>
        <w:t>研制人：</w:t>
      </w:r>
      <w:r>
        <w:rPr>
          <w:rFonts w:ascii="楷体" w:eastAsia="楷体" w:hAnsi="楷体" w:cs="楷体" w:hint="eastAsia"/>
          <w:bCs/>
          <w:sz w:val="24"/>
        </w:rPr>
        <w:t>姚祥琳</w:t>
      </w:r>
      <w:r>
        <w:rPr>
          <w:rFonts w:ascii="楷体" w:eastAsia="楷体" w:hAnsi="楷体" w:cs="楷体" w:hint="eastAsia"/>
          <w:bCs/>
          <w:sz w:val="24"/>
        </w:rPr>
        <w:t xml:space="preserve">  </w:t>
      </w:r>
      <w:r>
        <w:rPr>
          <w:rFonts w:ascii="楷体" w:eastAsia="楷体" w:hAnsi="楷体" w:cs="楷体" w:hint="eastAsia"/>
          <w:bCs/>
          <w:sz w:val="24"/>
        </w:rPr>
        <w:t>审核人：周娟娟</w:t>
      </w:r>
    </w:p>
    <w:p w:rsidR="007C5CD9" w:rsidRDefault="00CC403B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  <w:bookmarkStart w:id="0" w:name="_Hlk96710907"/>
      <w:r>
        <w:rPr>
          <w:rFonts w:ascii="楷体" w:eastAsia="楷体" w:hAnsi="楷体" w:cs="楷体" w:hint="eastAsia"/>
          <w:bCs/>
          <w:sz w:val="24"/>
        </w:rPr>
        <w:t>班级：</w:t>
      </w:r>
      <w:r>
        <w:rPr>
          <w:rFonts w:ascii="楷体" w:eastAsia="楷体" w:hAnsi="楷体" w:cs="楷体" w:hint="eastAsia"/>
          <w:bCs/>
          <w:sz w:val="24"/>
        </w:rPr>
        <w:t>__________</w:t>
      </w:r>
      <w:r>
        <w:rPr>
          <w:rFonts w:ascii="楷体" w:eastAsia="楷体" w:hAnsi="楷体" w:cs="楷体" w:hint="eastAsia"/>
          <w:bCs/>
          <w:sz w:val="24"/>
        </w:rPr>
        <w:t>姓名：</w:t>
      </w:r>
      <w:r>
        <w:rPr>
          <w:rFonts w:ascii="楷体" w:eastAsia="楷体" w:hAnsi="楷体" w:cs="楷体" w:hint="eastAsia"/>
          <w:bCs/>
          <w:sz w:val="24"/>
        </w:rPr>
        <w:t>__________</w:t>
      </w:r>
      <w:r>
        <w:rPr>
          <w:rFonts w:ascii="楷体" w:eastAsia="楷体" w:hAnsi="楷体" w:cs="楷体" w:hint="eastAsia"/>
          <w:bCs/>
          <w:sz w:val="24"/>
        </w:rPr>
        <w:t>学号：</w:t>
      </w:r>
      <w:r>
        <w:rPr>
          <w:rFonts w:ascii="楷体" w:eastAsia="楷体" w:hAnsi="楷体" w:cs="楷体" w:hint="eastAsia"/>
          <w:bCs/>
          <w:sz w:val="24"/>
        </w:rPr>
        <w:t>________</w:t>
      </w:r>
      <w:r>
        <w:rPr>
          <w:rFonts w:ascii="楷体" w:eastAsia="楷体" w:hAnsi="楷体" w:cs="楷体" w:hint="eastAsia"/>
          <w:bCs/>
          <w:sz w:val="24"/>
        </w:rPr>
        <w:t>授课日期：</w:t>
      </w:r>
      <w:bookmarkEnd w:id="0"/>
      <w:r>
        <w:rPr>
          <w:rFonts w:ascii="楷体" w:eastAsia="楷体" w:hAnsi="楷体" w:cs="楷体" w:hint="eastAsia"/>
          <w:bCs/>
          <w:sz w:val="24"/>
        </w:rPr>
        <w:t>2022/4/11</w:t>
      </w:r>
    </w:p>
    <w:p w:rsidR="007C5CD9" w:rsidRDefault="007C5CD9">
      <w:pPr>
        <w:spacing w:line="340" w:lineRule="exact"/>
        <w:jc w:val="center"/>
        <w:rPr>
          <w:rFonts w:ascii="楷体" w:eastAsia="楷体" w:hAnsi="楷体" w:cs="楷体"/>
          <w:bCs/>
          <w:sz w:val="24"/>
          <w:u w:val="single"/>
        </w:rPr>
      </w:pP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一、课程表述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高考文学类文本阅读越来越突出审美艺术鉴赏，作为其重要组成的散文艺术鉴赏自然在复习中得到重视。散文中的艺术技巧所指很宽泛，包括修辞手法、表现手法、表达方式、结构技巧等所有表情达意的手法，也包括语言技巧，只是人们习惯上把艺术技巧与语言艺术相并列。要想真正地鉴赏散文的艺术美，首先要构建起关于艺术技巧的知识体系，熟悉常用的各种技巧的内涵及其表达效果，其次要在具体文本中动态地认识它们、欣赏它们，进而真正地提高我们的艺术素养。当然，我们还要掌握这类赏析题的审题要点及答题技巧。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bCs/>
        </w:rPr>
        <w:t>二、</w:t>
      </w:r>
      <w:r>
        <w:rPr>
          <w:rFonts w:ascii="Times New Roman" w:hAnsi="Times New Roman" w:cs="Times New Roman" w:hint="eastAsia"/>
          <w:b/>
          <w:bCs/>
          <w:sz w:val="24"/>
        </w:rPr>
        <w:t>内</w:t>
      </w:r>
      <w:r>
        <w:rPr>
          <w:rFonts w:ascii="Times New Roman" w:hAnsi="Times New Roman" w:cs="Times New Roman" w:hint="eastAsia"/>
          <w:b/>
          <w:sz w:val="24"/>
        </w:rPr>
        <w:t>容导读</w:t>
      </w:r>
    </w:p>
    <w:p w:rsidR="007C5CD9" w:rsidRDefault="00CC403B">
      <w:pPr>
        <w:pStyle w:val="a3"/>
        <w:snapToGrid w:val="0"/>
        <w:spacing w:line="360" w:lineRule="auto"/>
        <w:jc w:val="center"/>
        <w:rPr>
          <w:rFonts w:hAnsi="宋体" w:cs="宋体"/>
        </w:rPr>
      </w:pPr>
      <w:r>
        <w:rPr>
          <w:rFonts w:hAnsi="宋体" w:cs="宋体" w:hint="eastAsia"/>
        </w:rPr>
        <w:t>常用修辞手法及其表达效果一览表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6663"/>
      </w:tblGrid>
      <w:tr w:rsidR="007C5CD9">
        <w:trPr>
          <w:trHeight w:val="717"/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修辞</w:t>
            </w:r>
          </w:p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手法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表达效果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比喻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用打比方的方式对事物的特征进行描绘或渲染，使事物生动形象，给人以鲜明深刻的印象。常用浅显常见的事物对深奥的道理加以说明，化平淡为生动，化深奥为浅显，化抽象为具体，深入浅出。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比拟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使被描摹的物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拟人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或人</w:t>
            </w: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拟物</w:t>
            </w:r>
            <w:r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生动形象，表达亲切，有情趣，给人以鲜明深刻的印象。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借代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使语言生动形象，简洁明快，常收到新颖别致、幽默风趣等效果。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夸张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突出事物的本质和特征，给人以启示；表达感情更强烈；增强语言的生动性和感染力。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对偶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在形式上，结构整齐，节奏感强，有音乐美，便于吟诵；在内容上，或两两对比，或两两映衬，或两两补充，使表达更集中、凝练且比照鲜明。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排比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一气呵成，节奏鲜明；突出强调，长于抒情；内容集中，增强气势。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反复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写景抒情感染力强；承上启下，层次清楚；多次强调，给人深刻印象。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设问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自问自答，启发读者思考。用在一段的开头或结尾，除引起思考外，还有过渡作用。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反问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语气强烈，感情强化。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反语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多用于批判对象，揭露对象本质，进行讽刺嘲笑，语中含刺，能增强批判性；具有幽默感。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双关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言在此而意在彼，表意委婉；含蓄隽永，耐人寻味，能增强抒情性；生</w:t>
            </w:r>
            <w:r>
              <w:rPr>
                <w:rFonts w:ascii="Times New Roman" w:hAnsi="Times New Roman" w:cs="Times New Roman"/>
              </w:rPr>
              <w:lastRenderedPageBreak/>
              <w:t>动、活泼，幽默、风趣。</w:t>
            </w:r>
          </w:p>
        </w:tc>
      </w:tr>
      <w:tr w:rsidR="007C5CD9">
        <w:trPr>
          <w:jc w:val="center"/>
        </w:trPr>
        <w:tc>
          <w:tcPr>
            <w:tcW w:w="816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通感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7C5CD9" w:rsidRDefault="00CC403B">
            <w:pPr>
              <w:pStyle w:val="a3"/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化抽象为具体，突出特征，增强表达效果；调动读者的多种感觉，激发联想，耐人寻味。</w:t>
            </w:r>
          </w:p>
        </w:tc>
      </w:tr>
    </w:tbl>
    <w:p w:rsidR="007C5CD9" w:rsidRDefault="007C5CD9">
      <w:pPr>
        <w:pStyle w:val="a3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</w:p>
    <w:p w:rsidR="007C5CD9" w:rsidRDefault="00CC403B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典例调研（约</w:t>
      </w:r>
      <w:r>
        <w:rPr>
          <w:rFonts w:ascii="宋体" w:hAnsi="宋体" w:hint="eastAsia"/>
          <w:b/>
          <w:bCs/>
        </w:rPr>
        <w:t>15</w:t>
      </w:r>
      <w:r>
        <w:rPr>
          <w:rFonts w:ascii="宋体" w:hAnsi="宋体" w:hint="eastAsia"/>
          <w:b/>
          <w:bCs/>
        </w:rPr>
        <w:t>分钟）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kern w:val="2"/>
          <w:sz w:val="21"/>
          <w:szCs w:val="21"/>
        </w:rPr>
      </w:pPr>
      <w:r>
        <w:rPr>
          <w:rFonts w:ascii="Times New Roman" w:hAnsi="Times New Roman" w:cs="Times New Roman" w:hint="eastAsia"/>
          <w:kern w:val="2"/>
          <w:sz w:val="21"/>
          <w:szCs w:val="21"/>
        </w:rPr>
        <w:t>阅读《步步高》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236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页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【理解运用】</w:t>
      </w:r>
      <w:r>
        <w:rPr>
          <w:rFonts w:ascii="Times New Roman" w:hAnsi="Times New Roman" w:cs="Times New Roman" w:hint="eastAsia"/>
          <w:kern w:val="2"/>
          <w:sz w:val="21"/>
          <w:szCs w:val="21"/>
        </w:rPr>
        <w:t>，完成下列问题。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．教材助解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请从修辞的角度赏析下列语段。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层层的叶子中间，零星地点缀着些白花，有袅娜地开着的，有羞涩地打着朵儿的；正如一粒粒的明珠，又如碧天里的星星，又如刚出浴的美人。微风过处，送来缕缕清香，仿佛远处高楼上渺茫的歌声似的。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节选自朱自清《荷塘月色》</w:t>
      </w:r>
      <w:r>
        <w:rPr>
          <w:rFonts w:ascii="Times New Roman" w:hAnsi="Times New Roman" w:cs="Times New Roman"/>
        </w:rPr>
        <w:t>)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惨象，已使我目不忍视了；流言，尤使我耳不忍闻。我还有什么话可说呢？我懂得衰亡民族之所以默无声息的缘由了。沉默呵，沉默呵！不在沉默中爆发，就在沉默中灭亡。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节选自鲁迅《记念刘和珍君》</w:t>
      </w:r>
      <w:r>
        <w:rPr>
          <w:rFonts w:ascii="Times New Roman" w:hAnsi="Times New Roman" w:cs="Times New Roman"/>
        </w:rPr>
        <w:t>)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．高考典题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(2019·</w:t>
      </w:r>
      <w:r>
        <w:rPr>
          <w:rFonts w:ascii="Times New Roman" w:hAnsi="Times New Roman" w:cs="Times New Roman"/>
        </w:rPr>
        <w:t>上海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阅读下面的文字，完成文后题目。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hAnsi="宋体" w:cs="宋体"/>
        </w:rPr>
      </w:pPr>
      <w:r>
        <w:rPr>
          <w:rFonts w:hAnsi="宋体" w:cs="宋体" w:hint="eastAsia"/>
          <w:u w:val="single"/>
        </w:rPr>
        <w:t>戈壁是干燥的，它满身的沙砾像是巴丹吉林松动的皮肤，一波一波的流沙犹如大地的皱纹，朝向天空张开巨大的喉咙——它在春秋季节连绵的风暴仿佛一声声震天动地的嘶吼。</w:t>
      </w:r>
      <w:r>
        <w:rPr>
          <w:rFonts w:hAnsi="宋体" w:cs="宋体" w:hint="eastAsia"/>
        </w:rPr>
        <w:t>上天和我们都看见了，可是上天睡着了，无动于衷。我们只能看着，听着并忍受着，我的力量小得出奇。</w:t>
      </w:r>
      <w:r>
        <w:rPr>
          <w:rFonts w:hAnsi="宋体" w:cs="宋体" w:hint="eastAsia"/>
        </w:rPr>
        <w:t>(</w:t>
      </w:r>
      <w:r>
        <w:rPr>
          <w:rFonts w:hAnsi="宋体" w:cs="宋体" w:hint="eastAsia"/>
        </w:rPr>
        <w:t>节选自《流沙中的弱水河》</w:t>
      </w:r>
      <w:r>
        <w:rPr>
          <w:rFonts w:hAnsi="宋体" w:cs="宋体" w:hint="eastAsia"/>
        </w:rPr>
        <w:t>)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从修辞的角度赏析该段画线部分。</w:t>
      </w:r>
    </w:p>
    <w:p w:rsidR="007C5CD9" w:rsidRDefault="00CC403B">
      <w:pPr>
        <w:pStyle w:val="a3"/>
        <w:snapToGrid w:val="0"/>
        <w:spacing w:line="360" w:lineRule="auto"/>
        <w:rPr>
          <w:rFonts w:hAnsi="宋体" w:cs="宋体"/>
        </w:rPr>
      </w:pPr>
      <w:r>
        <w:rPr>
          <w:rFonts w:ascii="Times New Roman" w:hAnsi="Times New Roman" w:cs="Times New Roman"/>
        </w:rPr>
        <w:t>答：</w:t>
      </w:r>
      <w:r>
        <w:rPr>
          <w:rFonts w:ascii="Times New Roman" w:hAnsi="Times New Roman" w:cs="Times New Roman"/>
        </w:rPr>
        <w:t>________________________________________________________________________</w:t>
      </w:r>
    </w:p>
    <w:p w:rsidR="007C5CD9" w:rsidRDefault="00CC403B">
      <w:pPr>
        <w:pStyle w:val="a8"/>
        <w:numPr>
          <w:ilvl w:val="0"/>
          <w:numId w:val="1"/>
        </w:numPr>
        <w:spacing w:line="460" w:lineRule="exact"/>
        <w:ind w:firstLineChars="0"/>
        <w:rPr>
          <w:rFonts w:ascii="宋体" w:hAnsi="宋体"/>
          <w:b/>
          <w:bCs/>
        </w:rPr>
      </w:pPr>
      <w:r>
        <w:rPr>
          <w:rFonts w:ascii="宋体" w:hAnsi="宋体" w:hint="eastAsia"/>
          <w:b/>
          <w:bCs/>
        </w:rPr>
        <w:t>达标</w:t>
      </w:r>
      <w:r>
        <w:rPr>
          <w:rFonts w:ascii="宋体" w:hAnsi="宋体" w:hint="eastAsia"/>
          <w:b/>
          <w:bCs/>
        </w:rPr>
        <w:t>导练（约</w:t>
      </w:r>
      <w:r>
        <w:rPr>
          <w:rFonts w:ascii="宋体" w:hAnsi="宋体" w:hint="eastAsia"/>
          <w:b/>
          <w:bCs/>
        </w:rPr>
        <w:t>20</w:t>
      </w:r>
      <w:r>
        <w:rPr>
          <w:rFonts w:ascii="宋体" w:hAnsi="宋体" w:hint="eastAsia"/>
          <w:b/>
          <w:bCs/>
        </w:rPr>
        <w:t>分钟）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阅读《</w:t>
      </w:r>
      <w:r>
        <w:rPr>
          <w:rFonts w:ascii="Times New Roman" w:hAnsi="Times New Roman" w:cs="Times New Roman" w:hint="eastAsia"/>
          <w:sz w:val="21"/>
          <w:szCs w:val="21"/>
        </w:rPr>
        <w:t>步步高</w:t>
      </w:r>
      <w:r>
        <w:rPr>
          <w:rFonts w:ascii="Times New Roman" w:hAnsi="Times New Roman" w:cs="Times New Roman" w:hint="eastAsia"/>
          <w:sz w:val="21"/>
          <w:szCs w:val="21"/>
        </w:rPr>
        <w:t>》</w:t>
      </w:r>
      <w:r>
        <w:rPr>
          <w:rFonts w:ascii="Times New Roman" w:hAnsi="Times New Roman" w:cs="Times New Roman" w:hint="eastAsia"/>
          <w:sz w:val="21"/>
          <w:szCs w:val="21"/>
        </w:rPr>
        <w:t>240</w:t>
      </w:r>
      <w:r>
        <w:rPr>
          <w:rFonts w:ascii="Times New Roman" w:hAnsi="Times New Roman" w:cs="Times New Roman" w:hint="eastAsia"/>
          <w:sz w:val="21"/>
          <w:szCs w:val="21"/>
        </w:rPr>
        <w:t>页</w:t>
      </w:r>
      <w:r>
        <w:rPr>
          <w:rFonts w:ascii="Times New Roman" w:hAnsi="Times New Roman" w:cs="Times New Roman" w:hint="eastAsia"/>
          <w:sz w:val="21"/>
          <w:szCs w:val="21"/>
        </w:rPr>
        <w:t>《沙海一苗树》，完成下面的题目。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．赏析文章第②</w:t>
      </w:r>
      <w:proofErr w:type="gramStart"/>
      <w:r>
        <w:rPr>
          <w:rFonts w:ascii="Times New Roman" w:hAnsi="Times New Roman" w:cs="Times New Roman" w:hint="eastAsia"/>
          <w:sz w:val="21"/>
          <w:szCs w:val="21"/>
        </w:rPr>
        <w:t>段画横线</w:t>
      </w:r>
      <w:proofErr w:type="gramEnd"/>
      <w:r>
        <w:rPr>
          <w:rFonts w:ascii="Times New Roman" w:hAnsi="Times New Roman" w:cs="Times New Roman" w:hint="eastAsia"/>
          <w:sz w:val="21"/>
          <w:szCs w:val="21"/>
        </w:rPr>
        <w:t>句子的表达效果。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．文章第②</w:t>
      </w:r>
      <w:proofErr w:type="gramStart"/>
      <w:r>
        <w:rPr>
          <w:rFonts w:ascii="Times New Roman" w:hAnsi="Times New Roman" w:cs="Times New Roman" w:hint="eastAsia"/>
          <w:sz w:val="21"/>
          <w:szCs w:val="21"/>
        </w:rPr>
        <w:t>段画波浪</w:t>
      </w:r>
      <w:proofErr w:type="gramEnd"/>
      <w:r>
        <w:rPr>
          <w:rFonts w:ascii="Times New Roman" w:hAnsi="Times New Roman" w:cs="Times New Roman" w:hint="eastAsia"/>
          <w:sz w:val="21"/>
          <w:szCs w:val="21"/>
        </w:rPr>
        <w:t>线句子运用了什么手法，有什么好处？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3</w:t>
      </w:r>
      <w:r>
        <w:rPr>
          <w:rFonts w:ascii="Times New Roman" w:hAnsi="Times New Roman" w:cs="Times New Roman" w:hint="eastAsia"/>
          <w:sz w:val="21"/>
          <w:szCs w:val="21"/>
        </w:rPr>
        <w:t>．文章运用多种修辞手法使语言生动活泼、富有表现力，请从文中举出三处手法不同的例子，简要分析。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答：</w:t>
      </w:r>
      <w:r>
        <w:rPr>
          <w:rFonts w:ascii="Times New Roman" w:hAnsi="Times New Roman" w:cs="Times New Roman" w:hint="eastAsia"/>
          <w:sz w:val="21"/>
          <w:szCs w:val="21"/>
        </w:rPr>
        <w:t>________________________________________________________________________</w:t>
      </w:r>
    </w:p>
    <w:p w:rsidR="007C5CD9" w:rsidRDefault="00CC403B">
      <w:pPr>
        <w:pStyle w:val="a7"/>
        <w:spacing w:before="0" w:beforeAutospacing="0" w:after="0" w:afterAutospacing="0" w:line="360" w:lineRule="auto"/>
        <w:jc w:val="both"/>
        <w:rPr>
          <w:b/>
          <w:sz w:val="22"/>
        </w:rPr>
      </w:pP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五、补充练习（约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15</w:t>
      </w:r>
      <w:r>
        <w:rPr>
          <w:rFonts w:ascii="Times New Roman" w:eastAsia="方正中等线简体" w:cs="Times New Roman" w:hint="eastAsia"/>
          <w:b/>
          <w:color w:val="000000"/>
          <w:kern w:val="2"/>
          <w:sz w:val="22"/>
          <w:szCs w:val="56"/>
        </w:rPr>
        <w:t>分钟）</w:t>
      </w:r>
    </w:p>
    <w:p w:rsidR="007C5CD9" w:rsidRDefault="00CC403B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人间春色</w:t>
      </w:r>
    </w:p>
    <w:p w:rsidR="007C5CD9" w:rsidRDefault="00CC403B">
      <w:pPr>
        <w:pStyle w:val="a3"/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朱强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我是在春天结束的时候来到人间的。当我经历过漫长的夏天、秋天和冬天，才真正有机会与春天接触。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我觉得这样挺好。经历过夏天秋天冬天的我，对于事物的变化已经更加从容，我会打开眼睛，目不转睛地看着门槛上的白色阳光。因为长期的准备工</w:t>
      </w:r>
      <w:r>
        <w:rPr>
          <w:rFonts w:ascii="Times New Roman" w:hAnsi="Times New Roman" w:cs="Times New Roman" w:hint="eastAsia"/>
        </w:rPr>
        <w:t>作，我生命中接触到的第一缕春风，第一片落花，第一声春雷，第一抹春色都是完整的，在漫长的轮回之后，藏着这样一个季节，似乎一切也没有白等。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春光年复一年，在经历了人生第</w:t>
      </w:r>
      <w:r>
        <w:rPr>
          <w:rFonts w:ascii="Times New Roman" w:hAnsi="Times New Roman" w:cs="Times New Roman" w:hint="eastAsia"/>
        </w:rPr>
        <w:t>29</w:t>
      </w:r>
      <w:r>
        <w:rPr>
          <w:rFonts w:ascii="Times New Roman" w:hAnsi="Times New Roman" w:cs="Times New Roman" w:hint="eastAsia"/>
        </w:rPr>
        <w:t>个春天的时候，我终于从沉醉的春风中醒来。发现所有美好的背后，其实都隐藏着一种看不见的残酷，很多东西就在这明媚中丢失了。新的获得，又把那些空白填补起来，让我依然有理由在热闹的人间说啊，唱啊，闹啊，写下心中的各种想法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其实，在我的那个大家庭中，我的那些长辈们对于事物的描述向来是朴实的。比如，他们从来不会用大而无当的口吻说“春天来了”这样的话，他</w:t>
      </w:r>
      <w:r>
        <w:rPr>
          <w:rFonts w:ascii="Times New Roman" w:hAnsi="Times New Roman" w:cs="Times New Roman" w:hint="eastAsia"/>
        </w:rPr>
        <w:t>们只会说，“起南风了”或者“天暖了”。特别是我的爷爷，他会从那间昏暗的屋子里走到远处高峻或空旷的地方，然后穿上被</w:t>
      </w:r>
      <w:proofErr w:type="gramStart"/>
      <w:r>
        <w:rPr>
          <w:rFonts w:ascii="Times New Roman" w:hAnsi="Times New Roman" w:cs="Times New Roman" w:hint="eastAsia"/>
        </w:rPr>
        <w:t>熨</w:t>
      </w:r>
      <w:proofErr w:type="gramEnd"/>
      <w:r>
        <w:rPr>
          <w:rFonts w:ascii="Times New Roman" w:hAnsi="Times New Roman" w:cs="Times New Roman" w:hint="eastAsia"/>
        </w:rPr>
        <w:t>得笔挺的中山装到我的大姑姑家、小姑姑家还有我们家来住上一段时间。我爸爸刮胡子也由原来的三天一刮变成一天一刮。他们似乎都被一种无形的东西影响着，变得多言、多动，爱整洁也爱热闹。他们开始主动和陌生人搭讪，说一些不着边际的话，然后又把家里箱子底下的东西翻出来，搬到太阳底下晒。太阳也从铅灰色的云堆里钻出来，开始还有些腼腆，然后火球越烧越红，天底下都是明媚的阳光了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我家房间的地板和所有家具都因为南风的原</w:t>
      </w:r>
      <w:r>
        <w:rPr>
          <w:rFonts w:ascii="Times New Roman" w:hAnsi="Times New Roman" w:cs="Times New Roman" w:hint="eastAsia"/>
        </w:rPr>
        <w:t>因而回潮了，我妈就用拧干的拖把在房间里来回劳作。窗子和门都打开了，浩浩荡荡的南风像撒野的孩子从这扇门来，又从另一处看不见的地方跑了。南风的味道是</w:t>
      </w:r>
      <w:proofErr w:type="gramStart"/>
      <w:r>
        <w:rPr>
          <w:rFonts w:ascii="Times New Roman" w:hAnsi="Times New Roman" w:cs="Times New Roman" w:hint="eastAsia"/>
        </w:rPr>
        <w:t>黏</w:t>
      </w:r>
      <w:proofErr w:type="gramEnd"/>
      <w:r>
        <w:rPr>
          <w:rFonts w:ascii="Times New Roman" w:hAnsi="Times New Roman" w:cs="Times New Roman" w:hint="eastAsia"/>
        </w:rPr>
        <w:t>稠的，水蒸气将封存在各种物件中的气息带出来，樟木箱，彩电，被褥中的棉絮以及铁锁中的气息被南风带出来，于是人的鼻子就不够用了。春天就这样热热闹闹地进行着，大家跟在春天的后面，手忙脚乱，累得气喘吁吁，但心里面都是美滋滋的，像美媳妇娶进门了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关于春天的细节，我是说不完的。在我看来，桃红柳绿的背后，其实是另一种更加广大的人间春色。我们都居住在这春色中，然后期待或幻想着什</w:t>
      </w:r>
      <w:r>
        <w:rPr>
          <w:rFonts w:ascii="Times New Roman" w:hAnsi="Times New Roman" w:cs="Times New Roman" w:hint="eastAsia"/>
        </w:rPr>
        <w:t>么。在柴米油盐中接受生老病死。当自然的春天与人间的喜怒哀乐紧紧地捆绑在一起，当暖风、细雨、飞花和琐碎的日常紧紧相连，你就发现，其实春天中的那些看似</w:t>
      </w:r>
      <w:proofErr w:type="gramStart"/>
      <w:r>
        <w:rPr>
          <w:rFonts w:ascii="Times New Roman" w:hAnsi="Times New Roman" w:cs="Times New Roman" w:hint="eastAsia"/>
        </w:rPr>
        <w:t>最</w:t>
      </w:r>
      <w:proofErr w:type="gramEnd"/>
      <w:r>
        <w:rPr>
          <w:rFonts w:ascii="Times New Roman" w:hAnsi="Times New Roman" w:cs="Times New Roman" w:hint="eastAsia"/>
        </w:rPr>
        <w:t>中心的部分，其实都是配角。都是为那些人、那些事服务的。杨柳绿了，别人院墙里的藤萝开了，你在房间里读书码字，闻到松软的气味，它们使人感到欢喜或惆怅，使人产生各种私人化的情绪，春天在人的心中所造成的影响反过来又直接影响着春天的形象。我想，每座城市的春天都是不一样的，处在生命中不同年龄不同思想层面的春天也是不一样的。那些遥远的有关于春天的记忆总是会在春风吹绿大地的时候</w:t>
      </w:r>
      <w:r>
        <w:rPr>
          <w:rFonts w:ascii="Times New Roman" w:hAnsi="Times New Roman" w:cs="Times New Roman" w:hint="eastAsia"/>
        </w:rPr>
        <w:t>被唤醒。我不知道一个人要经历多少春天才能成熟，是不是经历的春天越多，他就越不容易长大。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现在，透过透明的玻璃窗，可以看到</w:t>
      </w:r>
      <w:proofErr w:type="gramStart"/>
      <w:r>
        <w:rPr>
          <w:rFonts w:ascii="Times New Roman" w:hAnsi="Times New Roman" w:cs="Times New Roman" w:hint="eastAsia"/>
        </w:rPr>
        <w:t>某栋烂尾</w:t>
      </w:r>
      <w:proofErr w:type="gramEnd"/>
      <w:r>
        <w:rPr>
          <w:rFonts w:ascii="Times New Roman" w:hAnsi="Times New Roman" w:cs="Times New Roman" w:hint="eastAsia"/>
        </w:rPr>
        <w:t>楼已经封顶，玉兰与海棠的花瓣落了一地，鹧鸪鸟正好在枝条叫着</w:t>
      </w:r>
      <w:r>
        <w:rPr>
          <w:rFonts w:ascii="Times New Roman" w:hAnsi="Times New Roman" w:cs="Times New Roman" w:hint="eastAsia"/>
        </w:rPr>
        <w:t>;</w:t>
      </w:r>
      <w:r>
        <w:rPr>
          <w:rFonts w:ascii="Times New Roman" w:hAnsi="Times New Roman" w:cs="Times New Roman" w:hint="eastAsia"/>
        </w:rPr>
        <w:t>阳光与楼房的阴影在马路中间形成黑白相间的条纹，早春的阳光是嫩黄色的，像刚刚长出的新芽。午餐饱</w:t>
      </w:r>
      <w:proofErr w:type="gramStart"/>
      <w:r>
        <w:rPr>
          <w:rFonts w:ascii="Times New Roman" w:hAnsi="Times New Roman" w:cs="Times New Roman" w:hint="eastAsia"/>
        </w:rPr>
        <w:t>饱</w:t>
      </w:r>
      <w:proofErr w:type="gramEnd"/>
      <w:r>
        <w:rPr>
          <w:rFonts w:ascii="Times New Roman" w:hAnsi="Times New Roman" w:cs="Times New Roman" w:hint="eastAsia"/>
        </w:rPr>
        <w:t>地吃过一碗汤粉，出门就觉得热了，顺便把扎在皮带下的白色衬衫拉出来。一边走，一边抓着有些微痒的头皮。眼前一阵黑，写字楼大厅里阴森森的，有一股潮湿的、好似苔藓</w:t>
      </w:r>
      <w:r>
        <w:rPr>
          <w:rFonts w:ascii="Times New Roman" w:hAnsi="Times New Roman" w:cs="Times New Roman" w:hint="eastAsia"/>
        </w:rPr>
        <w:lastRenderedPageBreak/>
        <w:t>的味道涌入鼻腔与肺腑。这是另一种春光，它和存在于我的那个大家庭中的春光截然不同。我打量着春天的城市。楼房修长，道路宽阔，每一栋楼都拥有光亮的玻璃或金属外壳。里面装着</w:t>
      </w:r>
      <w:r>
        <w:rPr>
          <w:rFonts w:ascii="Times New Roman" w:hAnsi="Times New Roman" w:cs="Times New Roman" w:hint="eastAsia"/>
        </w:rPr>
        <w:t>白云、太阳和月光，偶尔也有飞机与飞鸟的影子从里面经过。但是春天大多数是在地上的，蚯蚓、蝼蚁，不知名的昆虫，还有从冬眠中醒来的蛇。可是，城市的地面大多被水泥、柏油硬化了。地上并没有春天，春天只有仰望才能获得，你看那些生长在天空的枝条，每一根枝条都丰盈圆润，里面丰沛的汁液像</w:t>
      </w:r>
      <w:proofErr w:type="gramStart"/>
      <w:r>
        <w:rPr>
          <w:rFonts w:ascii="Times New Roman" w:hAnsi="Times New Roman" w:cs="Times New Roman" w:hint="eastAsia"/>
        </w:rPr>
        <w:t>一</w:t>
      </w:r>
      <w:proofErr w:type="gramEnd"/>
      <w:r>
        <w:rPr>
          <w:rFonts w:ascii="Times New Roman" w:hAnsi="Times New Roman" w:cs="Times New Roman" w:hint="eastAsia"/>
        </w:rPr>
        <w:t>条条春天的河流。雨下了一夜，你在枕上听雨，</w:t>
      </w:r>
      <w:proofErr w:type="gramStart"/>
      <w:r>
        <w:rPr>
          <w:rFonts w:ascii="Times New Roman" w:hAnsi="Times New Roman" w:cs="Times New Roman" w:hint="eastAsia"/>
        </w:rPr>
        <w:t>雨纺了</w:t>
      </w:r>
      <w:proofErr w:type="gramEnd"/>
      <w:r>
        <w:rPr>
          <w:rFonts w:ascii="Times New Roman" w:hAnsi="Times New Roman" w:cs="Times New Roman" w:hint="eastAsia"/>
        </w:rPr>
        <w:t>一夜纱，早上出门，吹面不寒杨柳风，小区里的空气好像细嫩的肌肤施了粉，耳朵里、鼻子里、眼睛里都是鸟声。那鸟声在去年春、前年春听过，明年春、后年春你又将听见。我想，只要地球的转动不止，宇宙的火焰不</w:t>
      </w:r>
      <w:r>
        <w:rPr>
          <w:rFonts w:ascii="Times New Roman" w:hAnsi="Times New Roman" w:cs="Times New Roman" w:hint="eastAsia"/>
        </w:rPr>
        <w:t>息，春天总会来的，南风与春鸟总会来的。</w:t>
      </w:r>
    </w:p>
    <w:p w:rsidR="007C5CD9" w:rsidRDefault="00CC403B">
      <w:pPr>
        <w:pStyle w:val="a3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时间就像一条奔腾的长河，它的两端到底在哪里呢，谁也无法回答。我们都各自处在自己的那一段河流中，看待人生与万物。一个人，从一个个春天中经过，他从亲人的关爱与呵护中走到另一个喧嚣的世界里，当他把自己的腰杆直起，臂膀张开，成为一个独立的人，他会发现，其实每一个春天都是不一样的。那些往事在他的背后投下长长的影子，那些影子和春天的大树在春阳中所投下的影子几乎没有区别。</w:t>
      </w:r>
    </w:p>
    <w:p w:rsidR="007C5CD9" w:rsidRDefault="00CC403B">
      <w:pPr>
        <w:pStyle w:val="a3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1.</w:t>
      </w:r>
      <w:r>
        <w:rPr>
          <w:rFonts w:ascii="Times New Roman" w:hAnsi="Times New Roman" w:cs="Times New Roman" w:hint="eastAsia"/>
        </w:rPr>
        <w:t>请赏析文中划波浪线的句子。（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分）</w:t>
      </w:r>
    </w:p>
    <w:p w:rsidR="007C5CD9" w:rsidRDefault="00CC403B">
      <w:pPr>
        <w:pStyle w:val="a3"/>
        <w:snapToGrid w:val="0"/>
        <w:spacing w:line="360" w:lineRule="auto"/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 w:hint="eastAsia"/>
        </w:rPr>
        <w:t>散文构思讲究“形散而神不散”，请联系全文说说这一构思的体现。（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分</w:t>
      </w:r>
      <w:r>
        <w:rPr>
          <w:rFonts w:ascii="Times New Roman" w:hAnsi="Times New Roman" w:cs="Times New Roman" w:hint="eastAsia"/>
        </w:rPr>
        <w:t>）</w:t>
      </w:r>
    </w:p>
    <w:p w:rsidR="007C5CD9" w:rsidRDefault="00CC403B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★</w:t>
      </w:r>
      <w:r>
        <w:rPr>
          <w:rFonts w:ascii="Times New Roman" w:hAnsi="Times New Roman" w:cs="Times New Roman" w:hint="eastAsia"/>
        </w:rPr>
        <w:t>3.</w:t>
      </w:r>
      <w:proofErr w:type="gramStart"/>
      <w:r>
        <w:rPr>
          <w:rFonts w:ascii="Times New Roman" w:hAnsi="Times New Roman" w:cs="Times New Roman" w:hint="eastAsia"/>
        </w:rPr>
        <w:t>请综合</w:t>
      </w:r>
      <w:proofErr w:type="gramEnd"/>
      <w:r>
        <w:rPr>
          <w:rFonts w:ascii="Times New Roman" w:hAnsi="Times New Roman" w:cs="Times New Roman" w:hint="eastAsia"/>
        </w:rPr>
        <w:t>全文理解文章结尾“其实每一个春天都是不一样的”这句话的深刻含意。（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分）</w:t>
      </w:r>
    </w:p>
    <w:p w:rsidR="007C5CD9" w:rsidRDefault="007C5CD9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bookmarkStart w:id="1" w:name="_GoBack"/>
      <w:bookmarkEnd w:id="1"/>
    </w:p>
    <w:sectPr w:rsidR="007C5CD9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03B" w:rsidRDefault="00CC403B" w:rsidP="005A3FFA">
      <w:r>
        <w:separator/>
      </w:r>
    </w:p>
  </w:endnote>
  <w:endnote w:type="continuationSeparator" w:id="0">
    <w:p w:rsidR="00CC403B" w:rsidRDefault="00CC403B" w:rsidP="005A3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T Extra">
    <w:panose1 w:val="05050102010205020202"/>
    <w:charset w:val="02"/>
    <w:family w:val="roman"/>
    <w:pitch w:val="variable"/>
    <w:sig w:usb0="8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中等线简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</w:font>
  <w:font w:name="等线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03B" w:rsidRDefault="00CC403B" w:rsidP="005A3FFA">
      <w:r>
        <w:separator/>
      </w:r>
    </w:p>
  </w:footnote>
  <w:footnote w:type="continuationSeparator" w:id="0">
    <w:p w:rsidR="00CC403B" w:rsidRDefault="00CC403B" w:rsidP="005A3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C757E"/>
    <w:multiLevelType w:val="multilevel"/>
    <w:tmpl w:val="250C757E"/>
    <w:lvl w:ilvl="0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A40E1"/>
    <w:rsid w:val="000D586F"/>
    <w:rsid w:val="001265B1"/>
    <w:rsid w:val="00172A27"/>
    <w:rsid w:val="00217108"/>
    <w:rsid w:val="00253F3A"/>
    <w:rsid w:val="00285BFD"/>
    <w:rsid w:val="00294CB4"/>
    <w:rsid w:val="002D041F"/>
    <w:rsid w:val="0033578F"/>
    <w:rsid w:val="0036486E"/>
    <w:rsid w:val="00382622"/>
    <w:rsid w:val="003E1386"/>
    <w:rsid w:val="0045115B"/>
    <w:rsid w:val="004B59A9"/>
    <w:rsid w:val="004F04B2"/>
    <w:rsid w:val="005720B1"/>
    <w:rsid w:val="005765A2"/>
    <w:rsid w:val="00586296"/>
    <w:rsid w:val="005A3FFA"/>
    <w:rsid w:val="00656075"/>
    <w:rsid w:val="006F6216"/>
    <w:rsid w:val="007179B5"/>
    <w:rsid w:val="00770EAB"/>
    <w:rsid w:val="007C5CD9"/>
    <w:rsid w:val="007E0901"/>
    <w:rsid w:val="008E0D49"/>
    <w:rsid w:val="00932D77"/>
    <w:rsid w:val="00960FD3"/>
    <w:rsid w:val="0099754C"/>
    <w:rsid w:val="00AC4F86"/>
    <w:rsid w:val="00AF19B8"/>
    <w:rsid w:val="00BD3A28"/>
    <w:rsid w:val="00C635CF"/>
    <w:rsid w:val="00CC403B"/>
    <w:rsid w:val="00CE1918"/>
    <w:rsid w:val="00D77F52"/>
    <w:rsid w:val="00DA0FC1"/>
    <w:rsid w:val="00DA79A3"/>
    <w:rsid w:val="00DB2F46"/>
    <w:rsid w:val="00DC4074"/>
    <w:rsid w:val="00E01E5E"/>
    <w:rsid w:val="00E57B3F"/>
    <w:rsid w:val="00EF072D"/>
    <w:rsid w:val="00FF7546"/>
    <w:rsid w:val="01C25FC7"/>
    <w:rsid w:val="05183DDF"/>
    <w:rsid w:val="08C40B1D"/>
    <w:rsid w:val="0EA31DD2"/>
    <w:rsid w:val="19D305CB"/>
    <w:rsid w:val="24C54239"/>
    <w:rsid w:val="26A42818"/>
    <w:rsid w:val="3615617E"/>
    <w:rsid w:val="36FF3883"/>
    <w:rsid w:val="39787B93"/>
    <w:rsid w:val="39C74D39"/>
    <w:rsid w:val="3D6758C2"/>
    <w:rsid w:val="486E3B07"/>
    <w:rsid w:val="4D3723B4"/>
    <w:rsid w:val="5066374D"/>
    <w:rsid w:val="57066655"/>
    <w:rsid w:val="60C33DB3"/>
    <w:rsid w:val="627D383B"/>
    <w:rsid w:val="640D566C"/>
    <w:rsid w:val="6860681F"/>
    <w:rsid w:val="6A42763D"/>
    <w:rsid w:val="6EE90259"/>
    <w:rsid w:val="73FD3DB6"/>
    <w:rsid w:val="7A30419E"/>
    <w:rsid w:val="7ED12173"/>
    <w:rsid w:val="7FD3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MT Extra" w:hAnsi="MT Extra" w:cs="MT Extr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纯文本 Char"/>
    <w:basedOn w:val="a0"/>
    <w:link w:val="a3"/>
    <w:qFormat/>
    <w:rPr>
      <w:rFonts w:ascii="宋体" w:eastAsia="宋体" w:hAnsi="Courier New" w:cs="Courier New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rPr>
      <w:rFonts w:ascii="MT Extra" w:eastAsia="宋体" w:hAnsi="MT Extra" w:cs="MT Extra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MT Extra" w:eastAsia="宋体" w:hAnsi="MT Extra" w:cs="MT Extr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505178779@qq.com</dc:creator>
  <cp:lastModifiedBy>PC</cp:lastModifiedBy>
  <cp:revision>2</cp:revision>
  <dcterms:created xsi:type="dcterms:W3CDTF">2022-02-25T11:45:00Z</dcterms:created>
  <dcterms:modified xsi:type="dcterms:W3CDTF">2022-04-15T01:01:00Z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504331874A814586B4BC0A613E56E36D</vt:lpwstr>
  </property>
</Properties>
</file>