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915" w:rsidRPr="000D3915" w:rsidRDefault="000D3915" w:rsidP="000D3915">
      <w:pPr>
        <w:jc w:val="center"/>
        <w:rPr>
          <w:rFonts w:ascii="黑体" w:eastAsia="黑体" w:hAnsi="宋体" w:cs="MT Extra"/>
          <w:b/>
          <w:sz w:val="28"/>
          <w:szCs w:val="28"/>
        </w:rPr>
      </w:pPr>
      <w:r w:rsidRPr="000D3915">
        <w:rPr>
          <w:rFonts w:ascii="黑体" w:eastAsia="黑体" w:hAnsi="宋体" w:cs="MT Extra" w:hint="eastAsia"/>
          <w:b/>
          <w:sz w:val="28"/>
          <w:szCs w:val="28"/>
        </w:rPr>
        <w:t>仪征中学2021—2022学年度第二学期高三语文学科导学案</w:t>
      </w:r>
    </w:p>
    <w:p w:rsidR="000D3915" w:rsidRPr="000D3915" w:rsidRDefault="00833B3A" w:rsidP="000D3915">
      <w:pPr>
        <w:spacing w:line="360" w:lineRule="exact"/>
        <w:jc w:val="center"/>
        <w:rPr>
          <w:rFonts w:ascii="黑体" w:eastAsia="黑体" w:hAnsi="宋体" w:cs="MT Extra"/>
          <w:b/>
          <w:sz w:val="28"/>
          <w:szCs w:val="28"/>
        </w:rPr>
      </w:pPr>
      <w:r>
        <w:rPr>
          <w:rFonts w:ascii="黑体" w:eastAsia="黑体" w:hAnsi="宋体" w:cs="MT Extra" w:hint="eastAsia"/>
          <w:b/>
          <w:sz w:val="28"/>
          <w:szCs w:val="28"/>
        </w:rPr>
        <w:t>散文</w:t>
      </w:r>
      <w:r w:rsidR="000D3915" w:rsidRPr="000D3915">
        <w:rPr>
          <w:rFonts w:ascii="黑体" w:eastAsia="黑体" w:hAnsi="宋体" w:cs="MT Extra" w:hint="eastAsia"/>
          <w:b/>
          <w:sz w:val="28"/>
          <w:szCs w:val="28"/>
        </w:rPr>
        <w:t>阅读（</w:t>
      </w:r>
      <w:r>
        <w:rPr>
          <w:rFonts w:ascii="黑体" w:eastAsia="黑体" w:hAnsi="宋体" w:cs="MT Extra" w:hint="eastAsia"/>
          <w:b/>
          <w:sz w:val="28"/>
          <w:szCs w:val="28"/>
        </w:rPr>
        <w:t>一</w:t>
      </w:r>
      <w:r w:rsidR="000D3915" w:rsidRPr="000D3915">
        <w:rPr>
          <w:rFonts w:ascii="黑体" w:eastAsia="黑体" w:hAnsi="宋体" w:cs="MT Extra" w:hint="eastAsia"/>
          <w:b/>
          <w:sz w:val="28"/>
          <w:szCs w:val="28"/>
        </w:rPr>
        <w:t>）——</w:t>
      </w:r>
      <w:r>
        <w:rPr>
          <w:rFonts w:ascii="黑体" w:eastAsia="黑体" w:hAnsi="宋体" w:cs="MT Extra" w:hint="eastAsia"/>
          <w:b/>
          <w:sz w:val="28"/>
          <w:szCs w:val="28"/>
        </w:rPr>
        <w:t>整体阅读</w:t>
      </w:r>
    </w:p>
    <w:p w:rsidR="000D3915" w:rsidRPr="000D3915" w:rsidRDefault="000D3915" w:rsidP="000D3915">
      <w:pPr>
        <w:spacing w:line="440" w:lineRule="exact"/>
        <w:jc w:val="center"/>
        <w:rPr>
          <w:rFonts w:ascii="楷体" w:eastAsia="楷体" w:hAnsi="楷体" w:cs="楷体"/>
          <w:bCs/>
          <w:sz w:val="24"/>
          <w:szCs w:val="24"/>
        </w:rPr>
      </w:pPr>
      <w:r w:rsidRPr="000D3915">
        <w:rPr>
          <w:rFonts w:ascii="楷体" w:eastAsia="楷体" w:hAnsi="楷体" w:cs="楷体" w:hint="eastAsia"/>
          <w:bCs/>
          <w:sz w:val="24"/>
          <w:szCs w:val="24"/>
        </w:rPr>
        <w:t>研制人：</w:t>
      </w:r>
      <w:proofErr w:type="gramStart"/>
      <w:r>
        <w:rPr>
          <w:rFonts w:ascii="楷体" w:eastAsia="楷体" w:hAnsi="楷体" w:cs="楷体" w:hint="eastAsia"/>
          <w:bCs/>
          <w:sz w:val="24"/>
          <w:szCs w:val="24"/>
        </w:rPr>
        <w:t>胡纯</w:t>
      </w:r>
      <w:proofErr w:type="gramEnd"/>
      <w:r w:rsidRPr="000D3915">
        <w:rPr>
          <w:rFonts w:ascii="楷体" w:eastAsia="楷体" w:hAnsi="楷体" w:cs="楷体" w:hint="eastAsia"/>
          <w:bCs/>
          <w:sz w:val="24"/>
          <w:szCs w:val="24"/>
        </w:rPr>
        <w:t xml:space="preserve">  审核人：周娟娟</w:t>
      </w:r>
    </w:p>
    <w:p w:rsidR="000D3915" w:rsidRPr="000D3915" w:rsidRDefault="000D3915" w:rsidP="000D3915">
      <w:pPr>
        <w:spacing w:line="340" w:lineRule="exact"/>
        <w:jc w:val="center"/>
        <w:rPr>
          <w:rFonts w:ascii="楷体" w:eastAsia="楷体" w:hAnsi="楷体" w:cs="楷体"/>
          <w:bCs/>
          <w:sz w:val="24"/>
          <w:szCs w:val="24"/>
        </w:rPr>
      </w:pPr>
      <w:bookmarkStart w:id="0" w:name="_Hlk96710907"/>
      <w:r w:rsidRPr="000D3915">
        <w:rPr>
          <w:rFonts w:ascii="楷体" w:eastAsia="楷体" w:hAnsi="楷体" w:cs="楷体" w:hint="eastAsia"/>
          <w:bCs/>
          <w:sz w:val="24"/>
          <w:szCs w:val="24"/>
        </w:rPr>
        <w:t>班级：__________姓名：__________学号：________授课日期：3.</w:t>
      </w:r>
      <w:bookmarkEnd w:id="0"/>
      <w:r w:rsidR="00A44007">
        <w:rPr>
          <w:rFonts w:ascii="楷体" w:eastAsia="楷体" w:hAnsi="楷体" w:cs="楷体" w:hint="eastAsia"/>
          <w:bCs/>
          <w:sz w:val="24"/>
          <w:szCs w:val="24"/>
        </w:rPr>
        <w:t>21</w:t>
      </w:r>
      <w:r>
        <w:rPr>
          <w:rFonts w:ascii="楷体" w:eastAsia="楷体" w:hAnsi="楷体" w:cs="楷体" w:hint="eastAsia"/>
          <w:bCs/>
          <w:sz w:val="24"/>
          <w:szCs w:val="24"/>
        </w:rPr>
        <w:t>.</w:t>
      </w:r>
    </w:p>
    <w:p w:rsidR="000D3915" w:rsidRPr="000D3915" w:rsidRDefault="000D3915" w:rsidP="000D3915">
      <w:pPr>
        <w:spacing w:line="340" w:lineRule="exact"/>
        <w:jc w:val="center"/>
        <w:rPr>
          <w:rFonts w:ascii="楷体" w:eastAsia="楷体" w:hAnsi="楷体" w:cs="楷体"/>
          <w:bCs/>
          <w:sz w:val="24"/>
          <w:szCs w:val="24"/>
          <w:u w:val="single"/>
        </w:rPr>
      </w:pPr>
    </w:p>
    <w:p w:rsidR="000D3915" w:rsidRPr="000D3915" w:rsidRDefault="000D3915" w:rsidP="000D3915">
      <w:pPr>
        <w:snapToGrid w:val="0"/>
        <w:spacing w:line="360" w:lineRule="auto"/>
        <w:rPr>
          <w:rFonts w:ascii="Times New Roman" w:eastAsia="宋体" w:hAnsi="Times New Roman" w:cs="Times New Roman"/>
          <w:b/>
          <w:sz w:val="24"/>
          <w:szCs w:val="21"/>
        </w:rPr>
      </w:pPr>
      <w:r w:rsidRPr="000D3915">
        <w:rPr>
          <w:rFonts w:ascii="Times New Roman" w:eastAsia="宋体" w:hAnsi="Times New Roman" w:cs="Times New Roman" w:hint="eastAsia"/>
          <w:b/>
          <w:sz w:val="24"/>
          <w:szCs w:val="21"/>
        </w:rPr>
        <w:t>一、课程表述</w:t>
      </w:r>
    </w:p>
    <w:p w:rsidR="000D3915" w:rsidRPr="000D3915" w:rsidRDefault="000D3915" w:rsidP="000D3915">
      <w:pPr>
        <w:snapToGrid w:val="0"/>
        <w:spacing w:line="360" w:lineRule="auto"/>
        <w:ind w:firstLineChars="150" w:firstLine="315"/>
        <w:rPr>
          <w:rFonts w:ascii="Times New Roman" w:eastAsia="宋体" w:hAnsi="Times New Roman" w:cs="Times New Roman"/>
          <w:szCs w:val="21"/>
        </w:rPr>
      </w:pPr>
      <w:r w:rsidRPr="000D3915">
        <w:rPr>
          <w:rFonts w:ascii="Times New Roman" w:eastAsia="宋体" w:hAnsi="Times New Roman" w:cs="Times New Roman" w:hint="eastAsia"/>
          <w:szCs w:val="21"/>
        </w:rPr>
        <w:t>考场阅读要求快速阅读，整体把握。考场阅读是一种快速的精阅读，它要求用</w:t>
      </w:r>
      <w:r w:rsidRPr="000D3915">
        <w:rPr>
          <w:rFonts w:ascii="Times New Roman" w:eastAsia="宋体" w:hAnsi="Times New Roman" w:cs="Times New Roman" w:hint="eastAsia"/>
          <w:szCs w:val="21"/>
        </w:rPr>
        <w:t>10</w:t>
      </w:r>
      <w:r w:rsidRPr="000D3915">
        <w:rPr>
          <w:rFonts w:ascii="Times New Roman" w:eastAsia="宋体" w:hAnsi="Times New Roman" w:cs="Times New Roman" w:hint="eastAsia"/>
          <w:szCs w:val="21"/>
        </w:rPr>
        <w:t>分钟左右的时间把一篇千字文读两遍。这是考生必须练就的本领。快速阅读要善于抓标题、开头、结尾及意蕴深刻处，同时圈点勾画出自己认为重要的段落和语句。快速阅读的目的是在做题</w:t>
      </w:r>
      <w:proofErr w:type="gramStart"/>
      <w:r w:rsidRPr="000D3915">
        <w:rPr>
          <w:rFonts w:ascii="Times New Roman" w:eastAsia="宋体" w:hAnsi="Times New Roman" w:cs="Times New Roman" w:hint="eastAsia"/>
          <w:szCs w:val="21"/>
        </w:rPr>
        <w:t>前整体</w:t>
      </w:r>
      <w:proofErr w:type="gramEnd"/>
      <w:r w:rsidRPr="000D3915">
        <w:rPr>
          <w:rFonts w:ascii="Times New Roman" w:eastAsia="宋体" w:hAnsi="Times New Roman" w:cs="Times New Roman" w:hint="eastAsia"/>
          <w:szCs w:val="21"/>
        </w:rPr>
        <w:t>把握文章。只有整体把握了全文，将文章的骨骼、精髓看得透彻、明白，才能把命题人的命题指向、意图看得清楚、明晰，才能快速而准确地答题。</w:t>
      </w:r>
    </w:p>
    <w:p w:rsidR="000D3915" w:rsidRDefault="000D3915" w:rsidP="000D3915">
      <w:pPr>
        <w:snapToGrid w:val="0"/>
        <w:spacing w:line="360" w:lineRule="auto"/>
        <w:ind w:firstLineChars="150" w:firstLine="315"/>
        <w:rPr>
          <w:rFonts w:ascii="Times New Roman" w:eastAsia="宋体" w:hAnsi="Times New Roman" w:cs="Times New Roman"/>
          <w:szCs w:val="21"/>
        </w:rPr>
      </w:pPr>
      <w:r w:rsidRPr="000D3915">
        <w:rPr>
          <w:rFonts w:ascii="Times New Roman" w:eastAsia="宋体" w:hAnsi="Times New Roman" w:cs="Times New Roman" w:hint="eastAsia"/>
          <w:szCs w:val="21"/>
        </w:rPr>
        <w:t>所谓整体把握，就是要把握整体文意和思路层次。简单地说就是两个问题：①内容——文章写了什么？把握文章内容和作者的写作意图。②形式——文章是怎么写的？把握文章的结构层次和作者是如何展开思路的。</w:t>
      </w:r>
    </w:p>
    <w:p w:rsidR="000D3915" w:rsidRDefault="000D3915" w:rsidP="000D3915">
      <w:pPr>
        <w:snapToGrid w:val="0"/>
        <w:spacing w:line="360" w:lineRule="auto"/>
        <w:rPr>
          <w:rFonts w:ascii="Times New Roman" w:eastAsia="宋体" w:hAnsi="Times New Roman" w:cs="Times New Roman"/>
          <w:b/>
          <w:sz w:val="24"/>
          <w:szCs w:val="21"/>
        </w:rPr>
      </w:pPr>
      <w:r w:rsidRPr="000D3915">
        <w:rPr>
          <w:rFonts w:ascii="Times New Roman" w:eastAsia="宋体" w:hAnsi="Times New Roman" w:cs="Times New Roman" w:hint="eastAsia"/>
          <w:b/>
          <w:sz w:val="24"/>
          <w:szCs w:val="21"/>
        </w:rPr>
        <w:t>二、内容导读</w:t>
      </w:r>
    </w:p>
    <w:p w:rsidR="00D12609" w:rsidRDefault="00D12609" w:rsidP="000D3915">
      <w:pPr>
        <w:snapToGrid w:val="0"/>
        <w:spacing w:line="360" w:lineRule="auto"/>
        <w:rPr>
          <w:rFonts w:ascii="Times New Roman" w:eastAsia="黑体" w:hAnsi="Times New Roman" w:cs="Times New Roman"/>
          <w:szCs w:val="24"/>
        </w:rPr>
      </w:pPr>
      <w:r>
        <w:rPr>
          <w:rFonts w:ascii="Times New Roman" w:eastAsia="黑体" w:hAnsi="Times New Roman" w:cs="Times New Roman" w:hint="eastAsia"/>
          <w:szCs w:val="24"/>
        </w:rPr>
        <w:t>（一）</w:t>
      </w:r>
      <w:r w:rsidRPr="00D12609">
        <w:rPr>
          <w:rFonts w:ascii="Times New Roman" w:eastAsia="黑体" w:hAnsi="Times New Roman" w:cs="Times New Roman" w:hint="eastAsia"/>
          <w:szCs w:val="24"/>
        </w:rPr>
        <w:t>散文阅读方法</w:t>
      </w:r>
    </w:p>
    <w:p w:rsidR="00D12609" w:rsidRDefault="00D12609" w:rsidP="000D3915">
      <w:pPr>
        <w:snapToGrid w:val="0"/>
        <w:spacing w:line="360" w:lineRule="auto"/>
        <w:rPr>
          <w:rFonts w:ascii="Times New Roman" w:eastAsia="黑体" w:hAnsi="Times New Roman" w:cs="Times New Roman"/>
          <w:szCs w:val="24"/>
        </w:rPr>
      </w:pPr>
      <w:r w:rsidRPr="00D12609">
        <w:rPr>
          <w:rFonts w:ascii="Times New Roman" w:eastAsia="黑体" w:hAnsi="Times New Roman" w:cs="Times New Roman" w:hint="eastAsia"/>
          <w:szCs w:val="24"/>
        </w:rPr>
        <w:t>1</w:t>
      </w:r>
      <w:r w:rsidRPr="00D12609">
        <w:rPr>
          <w:rFonts w:ascii="Times New Roman" w:eastAsia="黑体" w:hAnsi="Times New Roman" w:cs="Times New Roman" w:hint="eastAsia"/>
          <w:szCs w:val="24"/>
        </w:rPr>
        <w:t>．理解景、物与情、境的关系</w:t>
      </w:r>
    </w:p>
    <w:p w:rsidR="00D12609" w:rsidRDefault="00D12609" w:rsidP="000D3915">
      <w:pPr>
        <w:snapToGrid w:val="0"/>
        <w:spacing w:line="360" w:lineRule="auto"/>
        <w:rPr>
          <w:rFonts w:ascii="Times New Roman" w:eastAsia="黑体" w:hAnsi="Times New Roman" w:cs="Times New Roman"/>
          <w:szCs w:val="24"/>
        </w:rPr>
      </w:pPr>
      <w:r w:rsidRPr="00D12609">
        <w:rPr>
          <w:rFonts w:ascii="Times New Roman" w:eastAsia="黑体" w:hAnsi="Times New Roman" w:cs="Times New Roman" w:hint="eastAsia"/>
          <w:szCs w:val="24"/>
        </w:rPr>
        <w:t>2</w:t>
      </w:r>
      <w:r w:rsidRPr="00D12609">
        <w:rPr>
          <w:rFonts w:ascii="Times New Roman" w:eastAsia="黑体" w:hAnsi="Times New Roman" w:cs="Times New Roman" w:hint="eastAsia"/>
          <w:szCs w:val="24"/>
        </w:rPr>
        <w:t>．理解“形”和“神”之间的关系</w:t>
      </w:r>
    </w:p>
    <w:p w:rsidR="00D12609" w:rsidRDefault="00D12609" w:rsidP="000D3915">
      <w:pPr>
        <w:snapToGrid w:val="0"/>
        <w:spacing w:line="360" w:lineRule="auto"/>
        <w:rPr>
          <w:rFonts w:ascii="Times New Roman" w:eastAsia="黑体" w:hAnsi="Times New Roman" w:cs="Times New Roman"/>
          <w:szCs w:val="24"/>
        </w:rPr>
      </w:pPr>
      <w:r w:rsidRPr="00D12609">
        <w:rPr>
          <w:rFonts w:ascii="Times New Roman" w:eastAsia="黑体" w:hAnsi="Times New Roman" w:cs="Times New Roman" w:hint="eastAsia"/>
          <w:szCs w:val="24"/>
        </w:rPr>
        <w:t>(1)</w:t>
      </w:r>
      <w:r w:rsidRPr="00D12609">
        <w:rPr>
          <w:rFonts w:ascii="Times New Roman" w:eastAsia="黑体" w:hAnsi="Times New Roman" w:cs="Times New Roman" w:hint="eastAsia"/>
          <w:szCs w:val="24"/>
        </w:rPr>
        <w:t>由言及意，既要有理智的分析，也要有情感的判断</w:t>
      </w:r>
    </w:p>
    <w:p w:rsidR="00D12609" w:rsidRDefault="00D12609" w:rsidP="000D3915">
      <w:pPr>
        <w:snapToGrid w:val="0"/>
        <w:spacing w:line="360" w:lineRule="auto"/>
        <w:rPr>
          <w:rFonts w:ascii="Times New Roman" w:eastAsia="黑体" w:hAnsi="Times New Roman" w:cs="Times New Roman"/>
          <w:szCs w:val="24"/>
        </w:rPr>
      </w:pPr>
      <w:r w:rsidRPr="00D12609">
        <w:rPr>
          <w:rFonts w:ascii="Times New Roman" w:eastAsia="黑体" w:hAnsi="Times New Roman" w:cs="Times New Roman" w:hint="eastAsia"/>
          <w:szCs w:val="24"/>
        </w:rPr>
        <w:t>(2)</w:t>
      </w:r>
      <w:r w:rsidRPr="00D12609">
        <w:rPr>
          <w:rFonts w:ascii="Times New Roman" w:eastAsia="黑体" w:hAnsi="Times New Roman" w:cs="Times New Roman" w:hint="eastAsia"/>
          <w:szCs w:val="24"/>
        </w:rPr>
        <w:t>整体把握与局部确认要相互对照，比对分析</w:t>
      </w:r>
    </w:p>
    <w:p w:rsidR="00D12609" w:rsidRDefault="00D12609" w:rsidP="000D3915">
      <w:pPr>
        <w:snapToGrid w:val="0"/>
        <w:spacing w:line="360" w:lineRule="auto"/>
        <w:rPr>
          <w:rFonts w:ascii="Times New Roman" w:eastAsia="黑体" w:hAnsi="Times New Roman" w:cs="Times New Roman"/>
          <w:szCs w:val="24"/>
        </w:rPr>
      </w:pPr>
      <w:r w:rsidRPr="00D12609">
        <w:rPr>
          <w:rFonts w:ascii="Times New Roman" w:eastAsia="黑体" w:hAnsi="Times New Roman" w:cs="Times New Roman" w:hint="eastAsia"/>
          <w:szCs w:val="24"/>
        </w:rPr>
        <w:t>(3)</w:t>
      </w:r>
      <w:r w:rsidRPr="00D12609">
        <w:rPr>
          <w:rFonts w:ascii="Times New Roman" w:eastAsia="黑体" w:hAnsi="Times New Roman" w:cs="Times New Roman" w:hint="eastAsia"/>
          <w:szCs w:val="24"/>
        </w:rPr>
        <w:t>要懂得散文“由实至虚”的文体思维特点</w:t>
      </w:r>
    </w:p>
    <w:p w:rsidR="000D3915" w:rsidRDefault="00D12609" w:rsidP="000D3915">
      <w:pPr>
        <w:snapToGrid w:val="0"/>
        <w:spacing w:line="360" w:lineRule="auto"/>
        <w:rPr>
          <w:rFonts w:ascii="Times New Roman" w:eastAsia="宋体" w:hAnsi="Times New Roman" w:cs="Times New Roman"/>
          <w:b/>
          <w:sz w:val="24"/>
          <w:szCs w:val="21"/>
        </w:rPr>
      </w:pPr>
      <w:r>
        <w:rPr>
          <w:rFonts w:ascii="Times New Roman" w:eastAsia="黑体" w:hAnsi="Times New Roman" w:cs="Times New Roman" w:hint="eastAsia"/>
          <w:szCs w:val="24"/>
        </w:rPr>
        <w:t>(</w:t>
      </w:r>
      <w:r>
        <w:rPr>
          <w:rFonts w:ascii="Times New Roman" w:eastAsia="黑体" w:hAnsi="Times New Roman" w:cs="Times New Roman" w:hint="eastAsia"/>
          <w:szCs w:val="24"/>
        </w:rPr>
        <w:t>二</w:t>
      </w:r>
      <w:r>
        <w:rPr>
          <w:rFonts w:ascii="Times New Roman" w:eastAsia="黑体" w:hAnsi="Times New Roman" w:cs="Times New Roman" w:hint="eastAsia"/>
          <w:szCs w:val="24"/>
        </w:rPr>
        <w:t>)</w:t>
      </w:r>
      <w:r w:rsidR="000D3915" w:rsidRPr="000D3915">
        <w:rPr>
          <w:rFonts w:ascii="Times New Roman" w:eastAsia="黑体" w:hAnsi="Times New Roman" w:cs="Times New Roman"/>
          <w:szCs w:val="24"/>
        </w:rPr>
        <w:t>阅读步骤</w:t>
      </w:r>
    </w:p>
    <w:p w:rsidR="000D3915" w:rsidRPr="000D3915" w:rsidRDefault="000D3915" w:rsidP="000D3915">
      <w:pPr>
        <w:snapToGrid w:val="0"/>
        <w:spacing w:line="360" w:lineRule="auto"/>
        <w:rPr>
          <w:rFonts w:ascii="Times New Roman" w:eastAsia="宋体" w:hAnsi="Times New Roman" w:cs="Times New Roman"/>
          <w:b/>
          <w:sz w:val="24"/>
          <w:szCs w:val="21"/>
        </w:rPr>
      </w:pPr>
      <w:r>
        <w:rPr>
          <w:rFonts w:ascii="Times New Roman" w:eastAsia="宋体" w:hAnsi="Times New Roman" w:cs="Times New Roman"/>
          <w:noProof/>
          <w:szCs w:val="24"/>
        </w:rPr>
        <w:drawing>
          <wp:inline distT="0" distB="0" distL="0" distR="0">
            <wp:extent cx="2878455" cy="2783205"/>
            <wp:effectExtent l="0" t="0" r="0" b="0"/>
            <wp:docPr id="2" name="图片 2" descr="H:\2022版 步步高 大一轮 语文 苏教版 新高考（苏）\全书完整的Word版文档\复习讲义\复习任务群八\加图图.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22版 步步高 大一轮 语文 苏教版 新高考（苏）\全书完整的Word版文档\复习讲义\复习任务群八\加图图.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8455" cy="2783205"/>
                    </a:xfrm>
                    <a:prstGeom prst="rect">
                      <a:avLst/>
                    </a:prstGeom>
                    <a:noFill/>
                    <a:ln>
                      <a:noFill/>
                    </a:ln>
                  </pic:spPr>
                </pic:pic>
              </a:graphicData>
            </a:graphic>
          </wp:inline>
        </w:drawing>
      </w:r>
    </w:p>
    <w:p w:rsidR="000D3915" w:rsidRPr="000D3915" w:rsidRDefault="000C49FD" w:rsidP="000C49FD">
      <w:pPr>
        <w:snapToGrid w:val="0"/>
        <w:spacing w:line="460" w:lineRule="exact"/>
        <w:rPr>
          <w:rFonts w:ascii="宋体" w:eastAsia="宋体" w:hAnsi="宋体" w:cs="Courier New"/>
          <w:b/>
          <w:bCs/>
          <w:szCs w:val="21"/>
        </w:rPr>
      </w:pPr>
      <w:r>
        <w:rPr>
          <w:rFonts w:ascii="宋体" w:eastAsia="宋体" w:hAnsi="宋体" w:cs="Courier New" w:hint="eastAsia"/>
          <w:b/>
          <w:bCs/>
          <w:szCs w:val="21"/>
        </w:rPr>
        <w:lastRenderedPageBreak/>
        <w:t>三、</w:t>
      </w:r>
      <w:r w:rsidR="000D3915" w:rsidRPr="000D3915">
        <w:rPr>
          <w:rFonts w:ascii="Times New Roman" w:eastAsia="宋体" w:hAnsi="Times New Roman" w:cs="Times New Roman" w:hint="eastAsia"/>
          <w:b/>
          <w:sz w:val="24"/>
          <w:szCs w:val="21"/>
        </w:rPr>
        <w:t>典例调研（约</w:t>
      </w:r>
      <w:r w:rsidR="000D3915" w:rsidRPr="000D3915">
        <w:rPr>
          <w:rFonts w:ascii="Times New Roman" w:eastAsia="宋体" w:hAnsi="Times New Roman" w:cs="Times New Roman" w:hint="eastAsia"/>
          <w:b/>
          <w:sz w:val="24"/>
          <w:szCs w:val="21"/>
        </w:rPr>
        <w:t>15</w:t>
      </w:r>
      <w:r w:rsidR="000D3915" w:rsidRPr="000D3915">
        <w:rPr>
          <w:rFonts w:ascii="Times New Roman" w:eastAsia="宋体" w:hAnsi="Times New Roman" w:cs="Times New Roman" w:hint="eastAsia"/>
          <w:b/>
          <w:sz w:val="24"/>
          <w:szCs w:val="21"/>
        </w:rPr>
        <w:t>分钟）</w:t>
      </w:r>
    </w:p>
    <w:p w:rsidR="000D3915" w:rsidRPr="000D3915" w:rsidRDefault="000D3915" w:rsidP="00A44007">
      <w:pPr>
        <w:snapToGrid w:val="0"/>
        <w:spacing w:line="360" w:lineRule="auto"/>
        <w:ind w:firstLineChars="150" w:firstLine="315"/>
        <w:rPr>
          <w:rFonts w:ascii="Times New Roman" w:eastAsia="宋体" w:hAnsi="Times New Roman" w:cs="Times New Roman"/>
          <w:szCs w:val="21"/>
        </w:rPr>
      </w:pPr>
      <w:r w:rsidRPr="000D3915">
        <w:rPr>
          <w:rFonts w:ascii="Times New Roman" w:eastAsia="宋体" w:hAnsi="Times New Roman" w:cs="Times New Roman" w:hint="eastAsia"/>
          <w:szCs w:val="21"/>
        </w:rPr>
        <w:t>阅读《</w:t>
      </w:r>
      <w:r w:rsidR="00D12609">
        <w:rPr>
          <w:rFonts w:ascii="Times New Roman" w:eastAsia="宋体" w:hAnsi="Times New Roman" w:cs="Times New Roman" w:hint="eastAsia"/>
          <w:szCs w:val="21"/>
        </w:rPr>
        <w:t>大一轮</w:t>
      </w:r>
      <w:r w:rsidRPr="000D3915">
        <w:rPr>
          <w:rFonts w:ascii="Times New Roman" w:eastAsia="宋体" w:hAnsi="Times New Roman" w:cs="Times New Roman" w:hint="eastAsia"/>
          <w:szCs w:val="21"/>
        </w:rPr>
        <w:t>》</w:t>
      </w:r>
      <w:r w:rsidRPr="000D3915">
        <w:rPr>
          <w:rFonts w:ascii="Times New Roman" w:eastAsia="宋体" w:hAnsi="Times New Roman" w:cs="Times New Roman" w:hint="eastAsia"/>
          <w:szCs w:val="21"/>
        </w:rPr>
        <w:t>2</w:t>
      </w:r>
      <w:r w:rsidR="00D12609">
        <w:rPr>
          <w:rFonts w:ascii="Times New Roman" w:eastAsia="宋体" w:hAnsi="Times New Roman" w:cs="Times New Roman" w:hint="eastAsia"/>
          <w:szCs w:val="21"/>
        </w:rPr>
        <w:t>12</w:t>
      </w:r>
      <w:r w:rsidRPr="000D3915">
        <w:rPr>
          <w:rFonts w:ascii="Times New Roman" w:eastAsia="宋体" w:hAnsi="Times New Roman" w:cs="Times New Roman" w:hint="eastAsia"/>
          <w:szCs w:val="21"/>
        </w:rPr>
        <w:t>页的</w:t>
      </w:r>
      <w:r w:rsidR="00D12609" w:rsidRPr="00A44007">
        <w:rPr>
          <w:rFonts w:ascii="Times New Roman" w:eastAsia="宋体" w:hAnsi="Times New Roman" w:cs="Times New Roman" w:hint="eastAsia"/>
          <w:szCs w:val="21"/>
        </w:rPr>
        <w:t>梁衡</w:t>
      </w:r>
      <w:r w:rsidRPr="000D3915">
        <w:rPr>
          <w:rFonts w:ascii="Times New Roman" w:eastAsia="宋体" w:hAnsi="Times New Roman" w:cs="Times New Roman"/>
          <w:szCs w:val="21"/>
        </w:rPr>
        <w:t>《</w:t>
      </w:r>
      <w:r w:rsidR="00D12609" w:rsidRPr="00A44007">
        <w:rPr>
          <w:rFonts w:ascii="Times New Roman" w:eastAsia="宋体" w:hAnsi="Times New Roman" w:cs="Times New Roman" w:hint="eastAsia"/>
          <w:szCs w:val="21"/>
        </w:rPr>
        <w:t>线条之美</w:t>
      </w:r>
      <w:r w:rsidRPr="000D3915">
        <w:rPr>
          <w:rFonts w:ascii="Times New Roman" w:eastAsia="宋体" w:hAnsi="Times New Roman" w:cs="Times New Roman"/>
          <w:szCs w:val="21"/>
        </w:rPr>
        <w:t>》</w:t>
      </w:r>
      <w:r w:rsidRPr="000D3915">
        <w:rPr>
          <w:rFonts w:ascii="Times New Roman" w:eastAsia="宋体" w:hAnsi="Times New Roman" w:cs="Times New Roman" w:hint="eastAsia"/>
          <w:szCs w:val="21"/>
        </w:rPr>
        <w:t>完成下列问题：</w:t>
      </w:r>
    </w:p>
    <w:p w:rsidR="00D12609" w:rsidRPr="00D12609" w:rsidRDefault="000D3915" w:rsidP="00A44007">
      <w:pPr>
        <w:snapToGrid w:val="0"/>
        <w:spacing w:line="360" w:lineRule="auto"/>
        <w:ind w:firstLineChars="150" w:firstLine="315"/>
        <w:rPr>
          <w:rFonts w:ascii="Times New Roman" w:eastAsia="宋体" w:hAnsi="Times New Roman" w:cs="Times New Roman"/>
          <w:szCs w:val="21"/>
        </w:rPr>
      </w:pPr>
      <w:r w:rsidRPr="000D3915">
        <w:rPr>
          <w:rFonts w:ascii="Times New Roman" w:eastAsia="宋体" w:hAnsi="Times New Roman" w:cs="Times New Roman" w:hint="eastAsia"/>
          <w:szCs w:val="21"/>
        </w:rPr>
        <w:t>1</w:t>
      </w:r>
      <w:r w:rsidRPr="000D3915">
        <w:rPr>
          <w:rFonts w:ascii="Times New Roman" w:eastAsia="宋体" w:hAnsi="Times New Roman" w:cs="Times New Roman" w:hint="eastAsia"/>
          <w:szCs w:val="21"/>
        </w:rPr>
        <w:t>、</w:t>
      </w:r>
      <w:r w:rsidR="00D12609" w:rsidRPr="00D12609">
        <w:rPr>
          <w:rFonts w:ascii="Times New Roman" w:eastAsia="宋体" w:hAnsi="Times New Roman" w:cs="Times New Roman" w:hint="eastAsia"/>
          <w:szCs w:val="21"/>
        </w:rPr>
        <w:t>第一步：关注标题</w:t>
      </w:r>
    </w:p>
    <w:p w:rsidR="00D12609" w:rsidRPr="00D12609" w:rsidRDefault="00D12609" w:rsidP="00A44007">
      <w:pPr>
        <w:snapToGrid w:val="0"/>
        <w:spacing w:line="360" w:lineRule="auto"/>
        <w:ind w:firstLineChars="150" w:firstLine="315"/>
        <w:rPr>
          <w:rFonts w:ascii="Times New Roman" w:eastAsia="宋体" w:hAnsi="Times New Roman" w:cs="Times New Roman"/>
          <w:szCs w:val="21"/>
        </w:rPr>
      </w:pPr>
      <w:r w:rsidRPr="00D12609">
        <w:rPr>
          <w:rFonts w:ascii="Times New Roman" w:eastAsia="宋体" w:hAnsi="Times New Roman" w:cs="Times New Roman" w:hint="eastAsia"/>
          <w:szCs w:val="21"/>
        </w:rPr>
        <w:t>标题告诉我们本文的写作对象是</w:t>
      </w:r>
      <w:r w:rsidR="000C49FD">
        <w:rPr>
          <w:rFonts w:ascii="Times New Roman" w:eastAsia="宋体" w:hAnsi="Times New Roman" w:cs="Times New Roman" w:hint="eastAsia"/>
          <w:szCs w:val="21"/>
        </w:rPr>
        <w:t>___________</w:t>
      </w:r>
      <w:r w:rsidRPr="00D12609">
        <w:rPr>
          <w:rFonts w:ascii="Times New Roman" w:eastAsia="宋体" w:hAnsi="Times New Roman" w:cs="Times New Roman" w:hint="eastAsia"/>
          <w:szCs w:val="21"/>
        </w:rPr>
        <w:t>，其特点是</w:t>
      </w:r>
      <w:r w:rsidR="000C49FD">
        <w:rPr>
          <w:rFonts w:ascii="Times New Roman" w:eastAsia="宋体" w:hAnsi="Times New Roman" w:cs="Times New Roman" w:hint="eastAsia"/>
          <w:szCs w:val="21"/>
        </w:rPr>
        <w:t>_________</w:t>
      </w:r>
      <w:r w:rsidRPr="00D12609">
        <w:rPr>
          <w:rFonts w:ascii="Times New Roman" w:eastAsia="宋体" w:hAnsi="Times New Roman" w:cs="Times New Roman" w:hint="eastAsia"/>
          <w:szCs w:val="21"/>
        </w:rPr>
        <w:t>。</w:t>
      </w:r>
    </w:p>
    <w:p w:rsidR="00D12609" w:rsidRPr="00D12609" w:rsidRDefault="00D12609" w:rsidP="00A44007">
      <w:pPr>
        <w:snapToGrid w:val="0"/>
        <w:spacing w:line="360" w:lineRule="auto"/>
        <w:ind w:firstLineChars="150" w:firstLine="315"/>
        <w:rPr>
          <w:rFonts w:ascii="Times New Roman" w:eastAsia="宋体" w:hAnsi="Times New Roman" w:cs="Times New Roman"/>
          <w:szCs w:val="21"/>
        </w:rPr>
      </w:pPr>
      <w:r w:rsidRPr="00D12609">
        <w:rPr>
          <w:rFonts w:ascii="Times New Roman" w:eastAsia="宋体" w:hAnsi="Times New Roman" w:cs="Times New Roman" w:hint="eastAsia"/>
          <w:szCs w:val="21"/>
        </w:rPr>
        <w:t>第二步：理出思路</w:t>
      </w:r>
    </w:p>
    <w:p w:rsidR="00D12609" w:rsidRPr="00D12609" w:rsidRDefault="00D12609" w:rsidP="00A44007">
      <w:pPr>
        <w:snapToGrid w:val="0"/>
        <w:spacing w:line="360" w:lineRule="auto"/>
        <w:ind w:firstLineChars="150" w:firstLine="315"/>
        <w:rPr>
          <w:rFonts w:ascii="Times New Roman" w:eastAsia="宋体" w:hAnsi="Times New Roman" w:cs="Times New Roman"/>
          <w:szCs w:val="21"/>
        </w:rPr>
      </w:pPr>
      <w:r w:rsidRPr="00D12609">
        <w:rPr>
          <w:rFonts w:ascii="Times New Roman" w:eastAsia="宋体" w:hAnsi="Times New Roman" w:cs="Times New Roman" w:hint="eastAsia"/>
          <w:szCs w:val="21"/>
        </w:rPr>
        <w:t>本文按照由</w:t>
      </w:r>
      <w:r w:rsidR="000C49FD">
        <w:rPr>
          <w:rFonts w:ascii="Times New Roman" w:eastAsia="宋体" w:hAnsi="Times New Roman" w:cs="Times New Roman" w:hint="eastAsia"/>
          <w:szCs w:val="21"/>
        </w:rPr>
        <w:t>_____</w:t>
      </w:r>
      <w:proofErr w:type="gramStart"/>
      <w:r w:rsidRPr="00D12609">
        <w:rPr>
          <w:rFonts w:ascii="Times New Roman" w:eastAsia="宋体" w:hAnsi="Times New Roman" w:cs="Times New Roman" w:hint="eastAsia"/>
          <w:szCs w:val="21"/>
        </w:rPr>
        <w:t>到虚</w:t>
      </w:r>
      <w:proofErr w:type="gramEnd"/>
      <w:r w:rsidR="000C49FD">
        <w:rPr>
          <w:rFonts w:ascii="Times New Roman" w:eastAsia="宋体" w:hAnsi="Times New Roman" w:cs="Times New Roman" w:hint="eastAsia"/>
          <w:szCs w:val="21"/>
        </w:rPr>
        <w:t>_____</w:t>
      </w:r>
      <w:r w:rsidRPr="00D12609">
        <w:rPr>
          <w:rFonts w:ascii="Times New Roman" w:eastAsia="宋体" w:hAnsi="Times New Roman" w:cs="Times New Roman" w:hint="eastAsia"/>
          <w:szCs w:val="21"/>
        </w:rPr>
        <w:t>思路，可分为三部分。第一部分</w:t>
      </w:r>
      <w:r w:rsidRPr="00D12609">
        <w:rPr>
          <w:rFonts w:ascii="Times New Roman" w:eastAsia="宋体" w:hAnsi="Times New Roman" w:cs="Times New Roman" w:hint="eastAsia"/>
          <w:szCs w:val="21"/>
        </w:rPr>
        <w:t>(</w:t>
      </w:r>
      <w:r w:rsidRPr="00D12609">
        <w:rPr>
          <w:rFonts w:ascii="Times New Roman" w:eastAsia="宋体" w:hAnsi="Times New Roman" w:cs="Times New Roman" w:hint="eastAsia"/>
          <w:szCs w:val="21"/>
        </w:rPr>
        <w:t>①～④段</w:t>
      </w:r>
      <w:r w:rsidRPr="00D12609">
        <w:rPr>
          <w:rFonts w:ascii="Times New Roman" w:eastAsia="宋体" w:hAnsi="Times New Roman" w:cs="Times New Roman" w:hint="eastAsia"/>
          <w:szCs w:val="21"/>
        </w:rPr>
        <w:t>)</w:t>
      </w:r>
      <w:r w:rsidRPr="00D12609">
        <w:rPr>
          <w:rFonts w:ascii="Times New Roman" w:eastAsia="宋体" w:hAnsi="Times New Roman" w:cs="Times New Roman" w:hint="eastAsia"/>
          <w:szCs w:val="21"/>
        </w:rPr>
        <w:t>：从</w:t>
      </w:r>
      <w:r w:rsidR="000C49FD">
        <w:rPr>
          <w:rFonts w:ascii="Times New Roman" w:eastAsia="宋体" w:hAnsi="Times New Roman" w:cs="Times New Roman" w:hint="eastAsia"/>
          <w:szCs w:val="21"/>
        </w:rPr>
        <w:t>___</w:t>
      </w:r>
      <w:r w:rsidRPr="00D12609">
        <w:rPr>
          <w:rFonts w:ascii="Times New Roman" w:eastAsia="宋体" w:hAnsi="Times New Roman" w:cs="Times New Roman" w:hint="eastAsia"/>
          <w:szCs w:val="21"/>
        </w:rPr>
        <w:t>的层面</w:t>
      </w:r>
      <w:r w:rsidR="000C49FD">
        <w:rPr>
          <w:rFonts w:ascii="Times New Roman" w:eastAsia="宋体" w:hAnsi="Times New Roman" w:cs="Times New Roman" w:hint="eastAsia"/>
          <w:szCs w:val="21"/>
        </w:rPr>
        <w:t>___________________</w:t>
      </w:r>
      <w:r w:rsidRPr="00D12609">
        <w:rPr>
          <w:rFonts w:ascii="Times New Roman" w:eastAsia="宋体" w:hAnsi="Times New Roman" w:cs="Times New Roman" w:hint="eastAsia"/>
          <w:szCs w:val="21"/>
        </w:rPr>
        <w:t>。第二部分</w:t>
      </w:r>
      <w:r w:rsidRPr="00D12609">
        <w:rPr>
          <w:rFonts w:ascii="Times New Roman" w:eastAsia="宋体" w:hAnsi="Times New Roman" w:cs="Times New Roman" w:hint="eastAsia"/>
          <w:szCs w:val="21"/>
        </w:rPr>
        <w:t>(</w:t>
      </w:r>
      <w:r w:rsidRPr="00D12609">
        <w:rPr>
          <w:rFonts w:ascii="Times New Roman" w:eastAsia="宋体" w:hAnsi="Times New Roman" w:cs="Times New Roman" w:hint="eastAsia"/>
          <w:szCs w:val="21"/>
        </w:rPr>
        <w:t>第⑤段</w:t>
      </w:r>
      <w:r w:rsidRPr="00D12609">
        <w:rPr>
          <w:rFonts w:ascii="Times New Roman" w:eastAsia="宋体" w:hAnsi="Times New Roman" w:cs="Times New Roman" w:hint="eastAsia"/>
          <w:szCs w:val="21"/>
        </w:rPr>
        <w:t>)</w:t>
      </w:r>
      <w:r w:rsidRPr="00D12609">
        <w:rPr>
          <w:rFonts w:ascii="Times New Roman" w:eastAsia="宋体" w:hAnsi="Times New Roman" w:cs="Times New Roman" w:hint="eastAsia"/>
          <w:szCs w:val="21"/>
        </w:rPr>
        <w:t>：从</w:t>
      </w:r>
      <w:r w:rsidR="000C49FD">
        <w:rPr>
          <w:rFonts w:ascii="Times New Roman" w:eastAsia="宋体" w:hAnsi="Times New Roman" w:cs="Times New Roman" w:hint="eastAsia"/>
          <w:szCs w:val="21"/>
        </w:rPr>
        <w:t>____</w:t>
      </w:r>
      <w:r w:rsidRPr="00D12609">
        <w:rPr>
          <w:rFonts w:ascii="Times New Roman" w:eastAsia="宋体" w:hAnsi="Times New Roman" w:cs="Times New Roman" w:hint="eastAsia"/>
          <w:szCs w:val="21"/>
        </w:rPr>
        <w:t>的层面</w:t>
      </w:r>
      <w:r w:rsidR="000C49FD">
        <w:rPr>
          <w:rFonts w:ascii="Times New Roman" w:eastAsia="宋体" w:hAnsi="Times New Roman" w:cs="Times New Roman" w:hint="eastAsia"/>
          <w:szCs w:val="21"/>
        </w:rPr>
        <w:t>_________________</w:t>
      </w:r>
      <w:r w:rsidRPr="00D12609">
        <w:rPr>
          <w:rFonts w:ascii="Times New Roman" w:eastAsia="宋体" w:hAnsi="Times New Roman" w:cs="Times New Roman" w:hint="eastAsia"/>
          <w:szCs w:val="21"/>
        </w:rPr>
        <w:t>。第三部分</w:t>
      </w:r>
      <w:r w:rsidRPr="00D12609">
        <w:rPr>
          <w:rFonts w:ascii="Times New Roman" w:eastAsia="宋体" w:hAnsi="Times New Roman" w:cs="Times New Roman" w:hint="eastAsia"/>
          <w:szCs w:val="21"/>
        </w:rPr>
        <w:t>(</w:t>
      </w:r>
      <w:r w:rsidRPr="00D12609">
        <w:rPr>
          <w:rFonts w:ascii="Times New Roman" w:eastAsia="宋体" w:hAnsi="Times New Roman" w:cs="Times New Roman" w:hint="eastAsia"/>
          <w:szCs w:val="21"/>
        </w:rPr>
        <w:t>第⑥⑦段</w:t>
      </w:r>
      <w:r w:rsidRPr="00D12609">
        <w:rPr>
          <w:rFonts w:ascii="Times New Roman" w:eastAsia="宋体" w:hAnsi="Times New Roman" w:cs="Times New Roman" w:hint="eastAsia"/>
          <w:szCs w:val="21"/>
        </w:rPr>
        <w:t>)</w:t>
      </w:r>
      <w:r w:rsidRPr="00D12609">
        <w:rPr>
          <w:rFonts w:ascii="Times New Roman" w:eastAsia="宋体" w:hAnsi="Times New Roman" w:cs="Times New Roman" w:hint="eastAsia"/>
          <w:szCs w:val="21"/>
        </w:rPr>
        <w:t>：从</w:t>
      </w:r>
      <w:r w:rsidR="000C49FD">
        <w:rPr>
          <w:rFonts w:ascii="Times New Roman" w:eastAsia="宋体" w:hAnsi="Times New Roman" w:cs="Times New Roman" w:hint="eastAsia"/>
          <w:szCs w:val="21"/>
        </w:rPr>
        <w:t>____</w:t>
      </w:r>
      <w:r w:rsidRPr="00D12609">
        <w:rPr>
          <w:rFonts w:ascii="Times New Roman" w:eastAsia="宋体" w:hAnsi="Times New Roman" w:cs="Times New Roman" w:hint="eastAsia"/>
          <w:szCs w:val="21"/>
        </w:rPr>
        <w:t>的层面</w:t>
      </w:r>
      <w:r w:rsidR="000C49FD">
        <w:rPr>
          <w:rFonts w:ascii="Times New Roman" w:eastAsia="宋体" w:hAnsi="Times New Roman" w:cs="Times New Roman" w:hint="eastAsia"/>
          <w:szCs w:val="21"/>
        </w:rPr>
        <w:t>__________________</w:t>
      </w:r>
      <w:r w:rsidRPr="00D12609">
        <w:rPr>
          <w:rFonts w:ascii="Times New Roman" w:eastAsia="宋体" w:hAnsi="Times New Roman" w:cs="Times New Roman" w:hint="eastAsia"/>
          <w:szCs w:val="21"/>
        </w:rPr>
        <w:t>。</w:t>
      </w:r>
      <w:r w:rsidRPr="00D12609">
        <w:rPr>
          <w:rFonts w:ascii="Times New Roman" w:eastAsia="宋体" w:hAnsi="Times New Roman" w:cs="Times New Roman" w:hint="eastAsia"/>
          <w:szCs w:val="21"/>
        </w:rPr>
        <w:t>[</w:t>
      </w:r>
      <w:r w:rsidRPr="00D12609">
        <w:rPr>
          <w:rFonts w:ascii="Times New Roman" w:eastAsia="宋体" w:hAnsi="Times New Roman" w:cs="Times New Roman" w:hint="eastAsia"/>
          <w:szCs w:val="21"/>
        </w:rPr>
        <w:t>说明：第一部分也可以拆成两部分：第一部分</w:t>
      </w:r>
      <w:r w:rsidRPr="00D12609">
        <w:rPr>
          <w:rFonts w:ascii="Times New Roman" w:eastAsia="宋体" w:hAnsi="Times New Roman" w:cs="Times New Roman" w:hint="eastAsia"/>
          <w:szCs w:val="21"/>
        </w:rPr>
        <w:t>(</w:t>
      </w:r>
      <w:r w:rsidRPr="00D12609">
        <w:rPr>
          <w:rFonts w:ascii="Times New Roman" w:eastAsia="宋体" w:hAnsi="Times New Roman" w:cs="Times New Roman" w:hint="eastAsia"/>
          <w:szCs w:val="21"/>
        </w:rPr>
        <w:t>第①②段</w:t>
      </w:r>
      <w:r w:rsidRPr="00D12609">
        <w:rPr>
          <w:rFonts w:ascii="Times New Roman" w:eastAsia="宋体" w:hAnsi="Times New Roman" w:cs="Times New Roman" w:hint="eastAsia"/>
          <w:szCs w:val="21"/>
        </w:rPr>
        <w:t>)</w:t>
      </w:r>
      <w:r w:rsidRPr="00D12609">
        <w:rPr>
          <w:rFonts w:ascii="Times New Roman" w:eastAsia="宋体" w:hAnsi="Times New Roman" w:cs="Times New Roman" w:hint="eastAsia"/>
          <w:szCs w:val="21"/>
        </w:rPr>
        <w:t>，从生活的层面突出线条的审美意蕴；第二部分</w:t>
      </w:r>
      <w:r w:rsidRPr="00D12609">
        <w:rPr>
          <w:rFonts w:ascii="Times New Roman" w:eastAsia="宋体" w:hAnsi="Times New Roman" w:cs="Times New Roman" w:hint="eastAsia"/>
          <w:szCs w:val="21"/>
        </w:rPr>
        <w:t>(</w:t>
      </w:r>
      <w:r w:rsidRPr="00D12609">
        <w:rPr>
          <w:rFonts w:ascii="Times New Roman" w:eastAsia="宋体" w:hAnsi="Times New Roman" w:cs="Times New Roman" w:hint="eastAsia"/>
          <w:szCs w:val="21"/>
        </w:rPr>
        <w:t>第③④段</w:t>
      </w:r>
      <w:r w:rsidRPr="00D12609">
        <w:rPr>
          <w:rFonts w:ascii="Times New Roman" w:eastAsia="宋体" w:hAnsi="Times New Roman" w:cs="Times New Roman" w:hint="eastAsia"/>
          <w:szCs w:val="21"/>
        </w:rPr>
        <w:t>)</w:t>
      </w:r>
      <w:r w:rsidRPr="00D12609">
        <w:rPr>
          <w:rFonts w:ascii="Times New Roman" w:eastAsia="宋体" w:hAnsi="Times New Roman" w:cs="Times New Roman" w:hint="eastAsia"/>
          <w:szCs w:val="21"/>
        </w:rPr>
        <w:t>，从艺术的层面说明线条创造美的作用。</w:t>
      </w:r>
      <w:r w:rsidRPr="00D12609">
        <w:rPr>
          <w:rFonts w:ascii="Times New Roman" w:eastAsia="宋体" w:hAnsi="Times New Roman" w:cs="Times New Roman" w:hint="eastAsia"/>
          <w:szCs w:val="21"/>
        </w:rPr>
        <w:t>]</w:t>
      </w:r>
    </w:p>
    <w:p w:rsidR="00D12609" w:rsidRPr="00D12609" w:rsidRDefault="00D12609" w:rsidP="00A44007">
      <w:pPr>
        <w:snapToGrid w:val="0"/>
        <w:spacing w:line="360" w:lineRule="auto"/>
        <w:ind w:firstLineChars="150" w:firstLine="315"/>
        <w:rPr>
          <w:rFonts w:ascii="Times New Roman" w:eastAsia="宋体" w:hAnsi="Times New Roman" w:cs="Times New Roman"/>
          <w:szCs w:val="21"/>
        </w:rPr>
      </w:pPr>
      <w:r w:rsidRPr="00D12609">
        <w:rPr>
          <w:rFonts w:ascii="Times New Roman" w:eastAsia="宋体" w:hAnsi="Times New Roman" w:cs="Times New Roman" w:hint="eastAsia"/>
          <w:szCs w:val="21"/>
        </w:rPr>
        <w:t>第三步：概括主旨</w:t>
      </w:r>
    </w:p>
    <w:p w:rsidR="000D3915" w:rsidRDefault="00D12609" w:rsidP="00A44007">
      <w:pPr>
        <w:snapToGrid w:val="0"/>
        <w:spacing w:line="360" w:lineRule="auto"/>
        <w:ind w:firstLineChars="150" w:firstLine="315"/>
        <w:rPr>
          <w:rFonts w:ascii="Times New Roman" w:eastAsia="宋体" w:hAnsi="Times New Roman" w:cs="Times New Roman"/>
          <w:szCs w:val="21"/>
        </w:rPr>
      </w:pPr>
      <w:r w:rsidRPr="00D12609">
        <w:rPr>
          <w:rFonts w:ascii="Times New Roman" w:eastAsia="宋体" w:hAnsi="Times New Roman" w:cs="Times New Roman" w:hint="eastAsia"/>
          <w:szCs w:val="21"/>
        </w:rPr>
        <w:t>本文通过线条在生活、艺术等各个领域的审美意蕴和作用的描写，勾画出由线条构成的多种多样、精彩纷呈的艺术美，揭示了</w:t>
      </w:r>
      <w:r w:rsidR="000C49FD">
        <w:rPr>
          <w:rFonts w:ascii="Times New Roman" w:eastAsia="宋体" w:hAnsi="Times New Roman" w:cs="Times New Roman" w:hint="eastAsia"/>
          <w:szCs w:val="21"/>
        </w:rPr>
        <w:t>________________</w:t>
      </w:r>
      <w:r w:rsidRPr="00D12609">
        <w:rPr>
          <w:rFonts w:ascii="Times New Roman" w:eastAsia="宋体" w:hAnsi="Times New Roman" w:cs="Times New Roman" w:hint="eastAsia"/>
          <w:szCs w:val="21"/>
        </w:rPr>
        <w:t>，引领读者</w:t>
      </w:r>
      <w:r w:rsidR="000C49FD">
        <w:rPr>
          <w:rFonts w:ascii="Times New Roman" w:eastAsia="宋体" w:hAnsi="Times New Roman" w:cs="Times New Roman" w:hint="eastAsia"/>
          <w:szCs w:val="21"/>
        </w:rPr>
        <w:t>____________________</w:t>
      </w:r>
      <w:r w:rsidRPr="00D12609">
        <w:rPr>
          <w:rFonts w:ascii="Times New Roman" w:eastAsia="宋体" w:hAnsi="Times New Roman" w:cs="Times New Roman" w:hint="eastAsia"/>
          <w:szCs w:val="21"/>
        </w:rPr>
        <w:t>。</w:t>
      </w:r>
    </w:p>
    <w:p w:rsidR="000C49FD" w:rsidRPr="000C49FD" w:rsidRDefault="000C49FD" w:rsidP="00A44007">
      <w:pPr>
        <w:snapToGrid w:val="0"/>
        <w:spacing w:line="360" w:lineRule="auto"/>
        <w:ind w:firstLineChars="150" w:firstLine="315"/>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Pr="000C49FD">
        <w:rPr>
          <w:rFonts w:ascii="Times New Roman" w:eastAsia="宋体" w:hAnsi="Times New Roman" w:cs="Times New Roman" w:hint="eastAsia"/>
          <w:szCs w:val="21"/>
        </w:rPr>
        <w:t>下列对文本相关内容的理解，不正确的一项是</w:t>
      </w:r>
      <w:r w:rsidRPr="000C49FD">
        <w:rPr>
          <w:rFonts w:ascii="Times New Roman" w:eastAsia="宋体" w:hAnsi="Times New Roman" w:cs="Times New Roman" w:hint="eastAsia"/>
          <w:szCs w:val="21"/>
        </w:rPr>
        <w:t>(</w:t>
      </w:r>
      <w:r w:rsidRPr="000C49FD">
        <w:rPr>
          <w:rFonts w:ascii="Times New Roman" w:eastAsia="宋体" w:hAnsi="Times New Roman" w:cs="Times New Roman" w:hint="eastAsia"/>
          <w:szCs w:val="21"/>
        </w:rPr>
        <w:t xml:space="preserve">　　</w:t>
      </w:r>
      <w:r w:rsidRPr="000C49FD">
        <w:rPr>
          <w:rFonts w:ascii="Times New Roman" w:eastAsia="宋体" w:hAnsi="Times New Roman" w:cs="Times New Roman" w:hint="eastAsia"/>
          <w:szCs w:val="21"/>
        </w:rPr>
        <w:t>)</w:t>
      </w:r>
    </w:p>
    <w:p w:rsidR="000C49FD" w:rsidRPr="000C49FD" w:rsidRDefault="000C49FD" w:rsidP="00A44007">
      <w:pPr>
        <w:snapToGrid w:val="0"/>
        <w:spacing w:line="360" w:lineRule="auto"/>
        <w:ind w:firstLineChars="150" w:firstLine="315"/>
        <w:rPr>
          <w:rFonts w:ascii="Times New Roman" w:eastAsia="宋体" w:hAnsi="Times New Roman" w:cs="Times New Roman"/>
          <w:szCs w:val="21"/>
        </w:rPr>
      </w:pPr>
      <w:r w:rsidRPr="000C49FD">
        <w:rPr>
          <w:rFonts w:ascii="Times New Roman" w:eastAsia="宋体" w:hAnsi="Times New Roman" w:cs="Times New Roman" w:hint="eastAsia"/>
          <w:szCs w:val="21"/>
        </w:rPr>
        <w:t>A</w:t>
      </w:r>
      <w:r w:rsidRPr="000C49FD">
        <w:rPr>
          <w:rFonts w:ascii="Times New Roman" w:eastAsia="宋体" w:hAnsi="Times New Roman" w:cs="Times New Roman" w:hint="eastAsia"/>
          <w:szCs w:val="21"/>
        </w:rPr>
        <w:t>．第①段中“买椟还珠”加引号，语带自嘲，强调了礼物的珍贵，突出了朋友所赠之物带给“我”的惊艳感受。</w:t>
      </w:r>
    </w:p>
    <w:p w:rsidR="000C49FD" w:rsidRPr="000C49FD" w:rsidRDefault="000C49FD" w:rsidP="00A44007">
      <w:pPr>
        <w:snapToGrid w:val="0"/>
        <w:spacing w:line="360" w:lineRule="auto"/>
        <w:ind w:firstLineChars="150" w:firstLine="315"/>
        <w:rPr>
          <w:rFonts w:ascii="Times New Roman" w:eastAsia="宋体" w:hAnsi="Times New Roman" w:cs="Times New Roman"/>
          <w:szCs w:val="21"/>
        </w:rPr>
      </w:pPr>
      <w:r w:rsidRPr="000C49FD">
        <w:rPr>
          <w:rFonts w:ascii="Times New Roman" w:eastAsia="宋体" w:hAnsi="Times New Roman" w:cs="Times New Roman" w:hint="eastAsia"/>
          <w:szCs w:val="21"/>
        </w:rPr>
        <w:t>B</w:t>
      </w:r>
      <w:r w:rsidRPr="000C49FD">
        <w:rPr>
          <w:rFonts w:ascii="Times New Roman" w:eastAsia="宋体" w:hAnsi="Times New Roman" w:cs="Times New Roman" w:hint="eastAsia"/>
          <w:szCs w:val="21"/>
        </w:rPr>
        <w:t>．第③</w:t>
      </w:r>
      <w:proofErr w:type="gramStart"/>
      <w:r w:rsidRPr="000C49FD">
        <w:rPr>
          <w:rFonts w:ascii="Times New Roman" w:eastAsia="宋体" w:hAnsi="Times New Roman" w:cs="Times New Roman" w:hint="eastAsia"/>
          <w:szCs w:val="21"/>
        </w:rPr>
        <w:t>段谈到</w:t>
      </w:r>
      <w:proofErr w:type="gramEnd"/>
      <w:r w:rsidRPr="000C49FD">
        <w:rPr>
          <w:rFonts w:ascii="Times New Roman" w:eastAsia="宋体" w:hAnsi="Times New Roman" w:cs="Times New Roman" w:hint="eastAsia"/>
          <w:szCs w:val="21"/>
        </w:rPr>
        <w:t>中西方绘画技法，突出了中国画白描技法中线条的丰富表现力，语气中含有对中国文化的自豪感。</w:t>
      </w:r>
    </w:p>
    <w:p w:rsidR="000C49FD" w:rsidRPr="000C49FD" w:rsidRDefault="000C49FD" w:rsidP="00A44007">
      <w:pPr>
        <w:snapToGrid w:val="0"/>
        <w:spacing w:line="360" w:lineRule="auto"/>
        <w:ind w:firstLineChars="150" w:firstLine="315"/>
        <w:rPr>
          <w:rFonts w:ascii="Times New Roman" w:eastAsia="宋体" w:hAnsi="Times New Roman" w:cs="Times New Roman"/>
          <w:szCs w:val="21"/>
        </w:rPr>
      </w:pPr>
      <w:r w:rsidRPr="000C49FD">
        <w:rPr>
          <w:rFonts w:ascii="Times New Roman" w:eastAsia="宋体" w:hAnsi="Times New Roman" w:cs="Times New Roman" w:hint="eastAsia"/>
          <w:szCs w:val="21"/>
        </w:rPr>
        <w:t>C</w:t>
      </w:r>
      <w:r w:rsidRPr="000C49FD">
        <w:rPr>
          <w:rFonts w:ascii="Times New Roman" w:eastAsia="宋体" w:hAnsi="Times New Roman" w:cs="Times New Roman" w:hint="eastAsia"/>
          <w:szCs w:val="21"/>
        </w:rPr>
        <w:t>．第④段列出线条在书法、舞蹈、音乐中呈现出不同的美感，语言优美，想象丰富。</w:t>
      </w:r>
    </w:p>
    <w:p w:rsidR="000D3915" w:rsidRPr="000D3915" w:rsidRDefault="000C49FD" w:rsidP="00A44007">
      <w:pPr>
        <w:snapToGrid w:val="0"/>
        <w:spacing w:line="360" w:lineRule="auto"/>
        <w:ind w:firstLineChars="150" w:firstLine="315"/>
        <w:rPr>
          <w:rFonts w:ascii="Times New Roman" w:eastAsia="宋体" w:hAnsi="Times New Roman" w:cs="Times New Roman"/>
          <w:szCs w:val="21"/>
        </w:rPr>
      </w:pPr>
      <w:r w:rsidRPr="000C49FD">
        <w:rPr>
          <w:rFonts w:ascii="Times New Roman" w:eastAsia="宋体" w:hAnsi="Times New Roman" w:cs="Times New Roman" w:hint="eastAsia"/>
          <w:szCs w:val="21"/>
        </w:rPr>
        <w:t>D</w:t>
      </w:r>
      <w:r w:rsidRPr="000C49FD">
        <w:rPr>
          <w:rFonts w:ascii="Times New Roman" w:eastAsia="宋体" w:hAnsi="Times New Roman" w:cs="Times New Roman" w:hint="eastAsia"/>
          <w:szCs w:val="21"/>
        </w:rPr>
        <w:t>．文中写了舞蹈和音乐两种艺术形式，通过线条在空间里的组合和在时间中的游走来阐释线条奇幻的动态之美。</w:t>
      </w:r>
    </w:p>
    <w:p w:rsidR="000D3915" w:rsidRPr="000D3915" w:rsidRDefault="000C49FD" w:rsidP="00A44007">
      <w:pPr>
        <w:snapToGrid w:val="0"/>
        <w:spacing w:line="360" w:lineRule="auto"/>
        <w:ind w:firstLineChars="150" w:firstLine="315"/>
        <w:rPr>
          <w:rFonts w:ascii="Times New Roman" w:eastAsia="宋体" w:hAnsi="Times New Roman" w:cs="Times New Roman"/>
          <w:szCs w:val="21"/>
        </w:rPr>
      </w:pPr>
      <w:r w:rsidRPr="00A44007">
        <w:rPr>
          <w:rFonts w:ascii="Times New Roman" w:eastAsia="宋体" w:hAnsi="Times New Roman" w:cs="Times New Roman" w:hint="eastAsia"/>
          <w:szCs w:val="21"/>
        </w:rPr>
        <w:t>3</w:t>
      </w:r>
      <w:r w:rsidRPr="00A44007">
        <w:rPr>
          <w:rFonts w:ascii="Times New Roman" w:eastAsia="宋体" w:hAnsi="Times New Roman" w:cs="Times New Roman" w:hint="eastAsia"/>
          <w:szCs w:val="21"/>
        </w:rPr>
        <w:t>、综观全文，线条对创造美有哪些作用？</w:t>
      </w:r>
    </w:p>
    <w:p w:rsidR="000D3915" w:rsidRPr="000D3915" w:rsidRDefault="000D3915" w:rsidP="000D3915">
      <w:pPr>
        <w:widowControl/>
        <w:spacing w:line="360" w:lineRule="auto"/>
        <w:rPr>
          <w:rFonts w:ascii="Times New Roman" w:eastAsia="方正中等线简体" w:hAnsi="宋体" w:cs="Times New Roman"/>
          <w:color w:val="000000"/>
          <w:sz w:val="22"/>
          <w:szCs w:val="56"/>
        </w:rPr>
      </w:pPr>
    </w:p>
    <w:p w:rsidR="000D3915" w:rsidRPr="000D3915" w:rsidRDefault="000D3915" w:rsidP="000D3915">
      <w:pPr>
        <w:widowControl/>
        <w:spacing w:line="360" w:lineRule="auto"/>
        <w:rPr>
          <w:rFonts w:ascii="Times New Roman" w:eastAsia="方正中等线简体" w:hAnsi="宋体" w:cs="Times New Roman"/>
          <w:color w:val="000000"/>
          <w:sz w:val="22"/>
          <w:szCs w:val="56"/>
        </w:rPr>
      </w:pPr>
    </w:p>
    <w:p w:rsidR="000D3915" w:rsidRPr="000D3915" w:rsidRDefault="000D3915" w:rsidP="000D3915">
      <w:pPr>
        <w:spacing w:line="460" w:lineRule="exact"/>
        <w:rPr>
          <w:rFonts w:ascii="Times New Roman" w:eastAsia="宋体" w:hAnsi="Times New Roman" w:cs="Times New Roman"/>
          <w:b/>
          <w:sz w:val="24"/>
          <w:szCs w:val="21"/>
        </w:rPr>
      </w:pPr>
      <w:r w:rsidRPr="000D3915">
        <w:rPr>
          <w:rFonts w:ascii="Times New Roman" w:eastAsia="宋体" w:hAnsi="Times New Roman" w:cs="Times New Roman" w:hint="eastAsia"/>
          <w:b/>
          <w:sz w:val="24"/>
          <w:szCs w:val="21"/>
        </w:rPr>
        <w:t>四、达标导练（约</w:t>
      </w:r>
      <w:r w:rsidRPr="000D3915">
        <w:rPr>
          <w:rFonts w:ascii="Times New Roman" w:eastAsia="宋体" w:hAnsi="Times New Roman" w:cs="Times New Roman" w:hint="eastAsia"/>
          <w:b/>
          <w:sz w:val="24"/>
          <w:szCs w:val="21"/>
        </w:rPr>
        <w:t>20</w:t>
      </w:r>
      <w:r w:rsidRPr="000D3915">
        <w:rPr>
          <w:rFonts w:ascii="Times New Roman" w:eastAsia="宋体" w:hAnsi="Times New Roman" w:cs="Times New Roman" w:hint="eastAsia"/>
          <w:b/>
          <w:sz w:val="24"/>
          <w:szCs w:val="21"/>
        </w:rPr>
        <w:t>分钟）</w:t>
      </w:r>
    </w:p>
    <w:p w:rsidR="000D3915" w:rsidRPr="000D3915" w:rsidRDefault="000D3915" w:rsidP="00A44007">
      <w:pPr>
        <w:snapToGrid w:val="0"/>
        <w:spacing w:line="360" w:lineRule="auto"/>
        <w:ind w:firstLineChars="150" w:firstLine="315"/>
        <w:rPr>
          <w:rFonts w:ascii="Times New Roman" w:eastAsia="宋体" w:hAnsi="Times New Roman" w:cs="Times New Roman"/>
          <w:szCs w:val="21"/>
        </w:rPr>
      </w:pPr>
      <w:r w:rsidRPr="000D3915">
        <w:rPr>
          <w:rFonts w:ascii="Times New Roman" w:eastAsia="宋体" w:hAnsi="Times New Roman" w:cs="Times New Roman" w:hint="eastAsia"/>
          <w:szCs w:val="21"/>
        </w:rPr>
        <w:t>阅读《课时精练》</w:t>
      </w:r>
      <w:r w:rsidR="000C49FD">
        <w:rPr>
          <w:rFonts w:ascii="Times New Roman" w:eastAsia="宋体" w:hAnsi="Times New Roman" w:cs="Times New Roman" w:hint="eastAsia"/>
          <w:szCs w:val="21"/>
        </w:rPr>
        <w:t>483</w:t>
      </w:r>
      <w:r w:rsidRPr="000D3915">
        <w:rPr>
          <w:rFonts w:ascii="Times New Roman" w:eastAsia="宋体" w:hAnsi="Times New Roman" w:cs="Times New Roman" w:hint="eastAsia"/>
          <w:szCs w:val="21"/>
        </w:rPr>
        <w:t>页的《</w:t>
      </w:r>
      <w:r w:rsidR="000C49FD" w:rsidRPr="000C49FD">
        <w:rPr>
          <w:rFonts w:ascii="Times New Roman" w:eastAsia="宋体" w:hAnsi="Times New Roman" w:cs="Times New Roman" w:hint="eastAsia"/>
          <w:szCs w:val="21"/>
        </w:rPr>
        <w:t>借问春风来早晚</w:t>
      </w:r>
      <w:r w:rsidRPr="000D3915">
        <w:rPr>
          <w:rFonts w:ascii="Times New Roman" w:eastAsia="宋体" w:hAnsi="Times New Roman" w:cs="Times New Roman" w:hint="eastAsia"/>
          <w:szCs w:val="21"/>
        </w:rPr>
        <w:t>》完成下列问题：</w:t>
      </w:r>
    </w:p>
    <w:p w:rsidR="000C49FD" w:rsidRPr="000C49FD" w:rsidRDefault="00A44007" w:rsidP="00A44007">
      <w:pPr>
        <w:snapToGrid w:val="0"/>
        <w:spacing w:line="360" w:lineRule="auto"/>
        <w:ind w:firstLineChars="150" w:firstLine="315"/>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w:t>
      </w:r>
      <w:r w:rsidR="000C49FD" w:rsidRPr="000C49FD">
        <w:rPr>
          <w:rFonts w:ascii="Times New Roman" w:eastAsia="宋体" w:hAnsi="Times New Roman" w:cs="Times New Roman" w:hint="eastAsia"/>
          <w:szCs w:val="21"/>
        </w:rPr>
        <w:t>试简析本文在线索安排上的特点。</w:t>
      </w:r>
    </w:p>
    <w:p w:rsidR="000C49FD" w:rsidRPr="000C49FD" w:rsidRDefault="000C49FD" w:rsidP="00A44007">
      <w:pPr>
        <w:snapToGrid w:val="0"/>
        <w:spacing w:line="360" w:lineRule="auto"/>
        <w:ind w:firstLineChars="150" w:firstLine="315"/>
        <w:rPr>
          <w:rFonts w:ascii="Times New Roman" w:eastAsia="宋体" w:hAnsi="Times New Roman" w:cs="Times New Roman"/>
          <w:szCs w:val="21"/>
        </w:rPr>
      </w:pPr>
    </w:p>
    <w:p w:rsidR="000C49FD" w:rsidRPr="000C49FD" w:rsidRDefault="00A44007" w:rsidP="00A44007">
      <w:pPr>
        <w:snapToGrid w:val="0"/>
        <w:spacing w:line="360" w:lineRule="auto"/>
        <w:ind w:firstLineChars="150" w:firstLine="315"/>
        <w:rPr>
          <w:rFonts w:ascii="Times New Roman" w:eastAsia="宋体" w:hAnsi="Times New Roman" w:cs="Times New Roman"/>
          <w:szCs w:val="21"/>
        </w:rPr>
      </w:pPr>
      <w:r>
        <w:rPr>
          <w:rFonts w:ascii="Times New Roman" w:eastAsia="宋体" w:hAnsi="Times New Roman" w:cs="Times New Roman" w:hint="eastAsia"/>
          <w:szCs w:val="21"/>
        </w:rPr>
        <w:t>2</w:t>
      </w:r>
      <w:r>
        <w:rPr>
          <w:rFonts w:ascii="Times New Roman" w:eastAsia="宋体" w:hAnsi="Times New Roman" w:cs="Times New Roman" w:hint="eastAsia"/>
          <w:szCs w:val="21"/>
        </w:rPr>
        <w:t>、</w:t>
      </w:r>
      <w:r w:rsidR="000C49FD" w:rsidRPr="000C49FD">
        <w:rPr>
          <w:rFonts w:ascii="Times New Roman" w:eastAsia="宋体" w:hAnsi="Times New Roman" w:cs="Times New Roman" w:hint="eastAsia"/>
          <w:szCs w:val="21"/>
        </w:rPr>
        <w:t>综合全文，试从线索方面简析本文结构上的特征。</w:t>
      </w:r>
    </w:p>
    <w:p w:rsidR="000C49FD" w:rsidRPr="000C49FD" w:rsidRDefault="000C49FD" w:rsidP="00A44007">
      <w:pPr>
        <w:snapToGrid w:val="0"/>
        <w:spacing w:line="360" w:lineRule="auto"/>
        <w:ind w:firstLineChars="150" w:firstLine="315"/>
        <w:rPr>
          <w:rFonts w:ascii="Times New Roman" w:eastAsia="宋体" w:hAnsi="Times New Roman" w:cs="Times New Roman"/>
          <w:szCs w:val="21"/>
        </w:rPr>
      </w:pPr>
    </w:p>
    <w:p w:rsidR="000C49FD" w:rsidRPr="000C49FD" w:rsidRDefault="000C49FD" w:rsidP="00A44007">
      <w:pPr>
        <w:snapToGrid w:val="0"/>
        <w:spacing w:line="360" w:lineRule="auto"/>
        <w:ind w:firstLineChars="150" w:firstLine="315"/>
        <w:rPr>
          <w:rFonts w:ascii="Times New Roman" w:eastAsia="宋体" w:hAnsi="Times New Roman" w:cs="Times New Roman"/>
          <w:szCs w:val="21"/>
        </w:rPr>
      </w:pPr>
    </w:p>
    <w:p w:rsidR="000C49FD" w:rsidRPr="000C49FD" w:rsidRDefault="00A44007" w:rsidP="00A44007">
      <w:pPr>
        <w:snapToGrid w:val="0"/>
        <w:spacing w:line="360" w:lineRule="auto"/>
        <w:ind w:firstLineChars="150" w:firstLine="315"/>
        <w:rPr>
          <w:rFonts w:ascii="Times New Roman" w:eastAsia="宋体" w:hAnsi="Times New Roman" w:cs="Times New Roman"/>
          <w:szCs w:val="21"/>
        </w:rPr>
      </w:pPr>
      <w:r>
        <w:rPr>
          <w:rFonts w:ascii="Times New Roman" w:eastAsia="宋体" w:hAnsi="Times New Roman" w:cs="Times New Roman" w:hint="eastAsia"/>
          <w:szCs w:val="21"/>
        </w:rPr>
        <w:t>3</w:t>
      </w:r>
      <w:r>
        <w:rPr>
          <w:rFonts w:ascii="Times New Roman" w:eastAsia="宋体" w:hAnsi="Times New Roman" w:cs="Times New Roman" w:hint="eastAsia"/>
          <w:szCs w:val="21"/>
        </w:rPr>
        <w:t>、</w:t>
      </w:r>
      <w:r w:rsidR="000C49FD" w:rsidRPr="000C49FD">
        <w:rPr>
          <w:rFonts w:ascii="Times New Roman" w:eastAsia="宋体" w:hAnsi="Times New Roman" w:cs="Times New Roman" w:hint="eastAsia"/>
          <w:szCs w:val="21"/>
        </w:rPr>
        <w:t>试从结构和内容两个角度分析作品为什么先写街巷之景，后写</w:t>
      </w:r>
      <w:proofErr w:type="gramStart"/>
      <w:r w:rsidR="000C49FD" w:rsidRPr="000C49FD">
        <w:rPr>
          <w:rFonts w:ascii="Times New Roman" w:eastAsia="宋体" w:hAnsi="Times New Roman" w:cs="Times New Roman" w:hint="eastAsia"/>
          <w:szCs w:val="21"/>
        </w:rPr>
        <w:t>半园</w:t>
      </w:r>
      <w:proofErr w:type="gramEnd"/>
      <w:r w:rsidR="000C49FD" w:rsidRPr="000C49FD">
        <w:rPr>
          <w:rFonts w:ascii="Times New Roman" w:eastAsia="宋体" w:hAnsi="Times New Roman" w:cs="Times New Roman" w:hint="eastAsia"/>
          <w:szCs w:val="21"/>
        </w:rPr>
        <w:t>之景。</w:t>
      </w:r>
    </w:p>
    <w:p w:rsidR="00A44007" w:rsidRDefault="00A44007" w:rsidP="00A44007">
      <w:pPr>
        <w:snapToGrid w:val="0"/>
        <w:spacing w:line="360" w:lineRule="auto"/>
        <w:ind w:firstLineChars="150" w:firstLine="315"/>
        <w:rPr>
          <w:rFonts w:ascii="Times New Roman" w:eastAsia="宋体" w:hAnsi="Times New Roman" w:cs="Times New Roman"/>
          <w:szCs w:val="21"/>
        </w:rPr>
      </w:pPr>
    </w:p>
    <w:p w:rsidR="00A44007" w:rsidRDefault="00A44007" w:rsidP="00A44007">
      <w:pPr>
        <w:snapToGrid w:val="0"/>
        <w:spacing w:line="360" w:lineRule="auto"/>
        <w:ind w:firstLineChars="150" w:firstLine="315"/>
        <w:rPr>
          <w:rFonts w:ascii="Times New Roman" w:eastAsia="宋体" w:hAnsi="Times New Roman" w:cs="Times New Roman"/>
          <w:szCs w:val="21"/>
        </w:rPr>
      </w:pPr>
      <w:r w:rsidRPr="00A44007">
        <w:rPr>
          <w:rFonts w:ascii="Times New Roman" w:eastAsia="宋体" w:hAnsi="Times New Roman" w:cs="Times New Roman" w:hint="eastAsia"/>
          <w:szCs w:val="21"/>
        </w:rPr>
        <w:t>4</w:t>
      </w:r>
      <w:r w:rsidR="004340B0">
        <w:rPr>
          <w:rFonts w:ascii="Times New Roman" w:eastAsia="宋体" w:hAnsi="Times New Roman" w:cs="Times New Roman" w:hint="eastAsia"/>
          <w:szCs w:val="21"/>
        </w:rPr>
        <w:t>、</w:t>
      </w:r>
      <w:r w:rsidRPr="00A44007">
        <w:rPr>
          <w:rFonts w:ascii="Times New Roman" w:eastAsia="宋体" w:hAnsi="Times New Roman" w:cs="Times New Roman" w:hint="eastAsia"/>
          <w:szCs w:val="21"/>
        </w:rPr>
        <w:t>简要分析本文的构思特色。</w:t>
      </w:r>
    </w:p>
    <w:p w:rsidR="000D3915" w:rsidRDefault="000D3915" w:rsidP="00A44007">
      <w:pPr>
        <w:snapToGrid w:val="0"/>
        <w:spacing w:line="460" w:lineRule="exact"/>
        <w:rPr>
          <w:rFonts w:ascii="宋体" w:eastAsia="宋体" w:hAnsi="宋体" w:cs="Courier New"/>
          <w:b/>
          <w:bCs/>
          <w:szCs w:val="21"/>
        </w:rPr>
      </w:pPr>
      <w:r w:rsidRPr="000D3915">
        <w:rPr>
          <w:rFonts w:ascii="宋体" w:eastAsia="宋体" w:hAnsi="宋体" w:cs="Courier New" w:hint="eastAsia"/>
          <w:b/>
          <w:bCs/>
          <w:szCs w:val="21"/>
        </w:rPr>
        <w:lastRenderedPageBreak/>
        <w:t>五、补充练习（约15分钟）</w:t>
      </w:r>
    </w:p>
    <w:p w:rsidR="004340B0" w:rsidRPr="000D3915" w:rsidRDefault="004340B0" w:rsidP="004340B0">
      <w:pPr>
        <w:snapToGrid w:val="0"/>
        <w:spacing w:line="360" w:lineRule="auto"/>
        <w:ind w:firstLineChars="150" w:firstLine="315"/>
        <w:rPr>
          <w:rFonts w:ascii="Times New Roman" w:eastAsia="宋体" w:hAnsi="Times New Roman" w:cs="Times New Roman"/>
          <w:szCs w:val="21"/>
        </w:rPr>
      </w:pPr>
      <w:r w:rsidRPr="000D3915">
        <w:rPr>
          <w:rFonts w:ascii="Times New Roman" w:eastAsia="宋体" w:hAnsi="Times New Roman" w:cs="Times New Roman" w:hint="eastAsia"/>
          <w:szCs w:val="21"/>
        </w:rPr>
        <w:t>阅读《课时精练》</w:t>
      </w:r>
      <w:r>
        <w:rPr>
          <w:rFonts w:ascii="Times New Roman" w:eastAsia="宋体" w:hAnsi="Times New Roman" w:cs="Times New Roman" w:hint="eastAsia"/>
          <w:szCs w:val="21"/>
        </w:rPr>
        <w:t>498</w:t>
      </w:r>
      <w:r w:rsidRPr="000D3915">
        <w:rPr>
          <w:rFonts w:ascii="Times New Roman" w:eastAsia="宋体" w:hAnsi="Times New Roman" w:cs="Times New Roman" w:hint="eastAsia"/>
          <w:szCs w:val="21"/>
        </w:rPr>
        <w:t>页的《</w:t>
      </w:r>
      <w:r w:rsidRPr="004340B0">
        <w:rPr>
          <w:rFonts w:ascii="Times New Roman" w:eastAsia="宋体" w:hAnsi="Times New Roman" w:cs="Times New Roman" w:hint="eastAsia"/>
          <w:szCs w:val="21"/>
        </w:rPr>
        <w:t>有伤疤的月亮</w:t>
      </w:r>
      <w:r w:rsidRPr="000D3915">
        <w:rPr>
          <w:rFonts w:ascii="Times New Roman" w:eastAsia="宋体" w:hAnsi="Times New Roman" w:cs="Times New Roman" w:hint="eastAsia"/>
          <w:szCs w:val="21"/>
        </w:rPr>
        <w:t>》完成下列问题：</w:t>
      </w:r>
    </w:p>
    <w:p w:rsidR="004340B0" w:rsidRDefault="004340B0" w:rsidP="004340B0">
      <w:pPr>
        <w:pStyle w:val="a7"/>
        <w:snapToGrid w:val="0"/>
        <w:spacing w:line="360" w:lineRule="auto"/>
        <w:rPr>
          <w:rFonts w:ascii="Times New Roman" w:hAnsi="Times New Roman" w:cs="Times New Roman"/>
        </w:rPr>
      </w:pPr>
      <w:r w:rsidRPr="005227DB">
        <w:rPr>
          <w:rFonts w:ascii="Times New Roman" w:hAnsi="Times New Roman" w:cs="Times New Roman"/>
        </w:rPr>
        <w:t>5</w:t>
      </w:r>
      <w:r>
        <w:rPr>
          <w:rFonts w:ascii="Times New Roman" w:hAnsi="Times New Roman" w:cs="Times New Roman" w:hint="eastAsia"/>
        </w:rPr>
        <w:t>、</w:t>
      </w:r>
      <w:r w:rsidRPr="005227DB">
        <w:rPr>
          <w:rFonts w:ascii="Times New Roman" w:hAnsi="Times New Roman" w:cs="Times New Roman"/>
        </w:rPr>
        <w:t>下列对本文相关内容的理解</w:t>
      </w:r>
      <w:r>
        <w:rPr>
          <w:rFonts w:ascii="Times New Roman" w:hAnsi="Times New Roman" w:cs="Times New Roman"/>
        </w:rPr>
        <w:t>，</w:t>
      </w:r>
      <w:r w:rsidRPr="005227DB">
        <w:rPr>
          <w:rFonts w:ascii="Times New Roman" w:hAnsi="Times New Roman" w:cs="Times New Roman"/>
        </w:rPr>
        <w:t>不正确的一项是</w:t>
      </w:r>
      <w:r>
        <w:rPr>
          <w:rFonts w:ascii="Times New Roman" w:hAnsi="Times New Roman" w:cs="Times New Roman"/>
        </w:rPr>
        <w:t>(</w:t>
      </w:r>
      <w:r w:rsidRPr="005227DB">
        <w:rPr>
          <w:rFonts w:ascii="Times New Roman" w:hAnsi="Times New Roman" w:cs="Times New Roman"/>
        </w:rPr>
        <w:t>3</w:t>
      </w:r>
      <w:r w:rsidRPr="005227DB">
        <w:rPr>
          <w:rFonts w:ascii="Times New Roman" w:hAnsi="Times New Roman" w:cs="Times New Roman"/>
        </w:rPr>
        <w:t>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340B0" w:rsidRDefault="004340B0" w:rsidP="004340B0">
      <w:pPr>
        <w:pStyle w:val="a7"/>
        <w:snapToGrid w:val="0"/>
        <w:spacing w:line="360" w:lineRule="auto"/>
        <w:rPr>
          <w:rFonts w:ascii="Times New Roman" w:hAnsi="Times New Roman" w:cs="Times New Roman"/>
        </w:rPr>
      </w:pPr>
      <w:r w:rsidRPr="005227DB">
        <w:rPr>
          <w:rFonts w:ascii="Times New Roman" w:hAnsi="Times New Roman" w:cs="Times New Roman"/>
        </w:rPr>
        <w:t>A</w:t>
      </w:r>
      <w:r>
        <w:rPr>
          <w:rFonts w:ascii="Times New Roman" w:hAnsi="Times New Roman" w:cs="Times New Roman"/>
        </w:rPr>
        <w:t>．</w:t>
      </w:r>
      <w:r w:rsidRPr="005227DB">
        <w:rPr>
          <w:rFonts w:ascii="Times New Roman" w:hAnsi="Times New Roman" w:cs="Times New Roman"/>
        </w:rPr>
        <w:t>文章开头对月亮的描写</w:t>
      </w:r>
      <w:r>
        <w:rPr>
          <w:rFonts w:ascii="Times New Roman" w:hAnsi="Times New Roman" w:cs="Times New Roman"/>
        </w:rPr>
        <w:t>，</w:t>
      </w:r>
      <w:r w:rsidRPr="005227DB">
        <w:rPr>
          <w:rFonts w:ascii="Times New Roman" w:hAnsi="Times New Roman" w:cs="Times New Roman"/>
        </w:rPr>
        <w:t>既渲染了宁静而忧伤的气氛</w:t>
      </w:r>
      <w:r>
        <w:rPr>
          <w:rFonts w:ascii="Times New Roman" w:hAnsi="Times New Roman" w:cs="Times New Roman"/>
        </w:rPr>
        <w:t>，</w:t>
      </w:r>
      <w:r w:rsidRPr="005227DB">
        <w:rPr>
          <w:rFonts w:ascii="Times New Roman" w:hAnsi="Times New Roman" w:cs="Times New Roman"/>
        </w:rPr>
        <w:t>又暗示了母亲坎坷的人生经历</w:t>
      </w:r>
      <w:r>
        <w:rPr>
          <w:rFonts w:ascii="Times New Roman" w:hAnsi="Times New Roman" w:cs="Times New Roman"/>
        </w:rPr>
        <w:t>。</w:t>
      </w:r>
    </w:p>
    <w:p w:rsidR="004340B0" w:rsidRDefault="004340B0" w:rsidP="004340B0">
      <w:pPr>
        <w:pStyle w:val="a7"/>
        <w:snapToGrid w:val="0"/>
        <w:spacing w:line="360" w:lineRule="auto"/>
        <w:rPr>
          <w:rFonts w:ascii="Times New Roman" w:hAnsi="Times New Roman" w:cs="Times New Roman"/>
        </w:rPr>
      </w:pPr>
      <w:r w:rsidRPr="005227DB">
        <w:rPr>
          <w:rFonts w:ascii="Times New Roman" w:hAnsi="Times New Roman" w:cs="Times New Roman"/>
        </w:rPr>
        <w:t>B</w:t>
      </w:r>
      <w:r>
        <w:rPr>
          <w:rFonts w:ascii="Times New Roman" w:hAnsi="Times New Roman" w:cs="Times New Roman"/>
        </w:rPr>
        <w:t>．</w:t>
      </w:r>
      <w:r w:rsidRPr="005227DB">
        <w:rPr>
          <w:rFonts w:hAnsi="宋体" w:cs="Times New Roman"/>
        </w:rPr>
        <w:t>“</w:t>
      </w:r>
      <w:r w:rsidRPr="005227DB">
        <w:rPr>
          <w:rFonts w:ascii="Times New Roman" w:hAnsi="Times New Roman" w:cs="Times New Roman"/>
        </w:rPr>
        <w:t>忽然觉得她的身体里贮存了满满的月光</w:t>
      </w:r>
      <w:r w:rsidRPr="005227DB">
        <w:rPr>
          <w:rFonts w:hAnsi="宋体" w:cs="Times New Roman"/>
        </w:rPr>
        <w:t>”</w:t>
      </w:r>
      <w:r w:rsidRPr="005227DB">
        <w:rPr>
          <w:rFonts w:ascii="Times New Roman" w:hAnsi="Times New Roman" w:cs="Times New Roman"/>
        </w:rPr>
        <w:t>一句使用了比喻的修辞手法</w:t>
      </w:r>
      <w:r>
        <w:rPr>
          <w:rFonts w:ascii="Times New Roman" w:hAnsi="Times New Roman" w:cs="Times New Roman"/>
        </w:rPr>
        <w:t>，</w:t>
      </w:r>
      <w:r w:rsidRPr="005227DB">
        <w:rPr>
          <w:rFonts w:ascii="Times New Roman" w:hAnsi="Times New Roman" w:cs="Times New Roman"/>
        </w:rPr>
        <w:t>表现出母爱的浓烈</w:t>
      </w:r>
      <w:r>
        <w:rPr>
          <w:rFonts w:ascii="Times New Roman" w:hAnsi="Times New Roman" w:cs="Times New Roman"/>
        </w:rPr>
        <w:t>。</w:t>
      </w:r>
    </w:p>
    <w:p w:rsidR="004340B0" w:rsidRDefault="004340B0" w:rsidP="004340B0">
      <w:pPr>
        <w:pStyle w:val="a7"/>
        <w:snapToGrid w:val="0"/>
        <w:spacing w:line="360" w:lineRule="auto"/>
        <w:rPr>
          <w:rFonts w:ascii="Times New Roman" w:hAnsi="Times New Roman" w:cs="Times New Roman"/>
        </w:rPr>
      </w:pPr>
      <w:r w:rsidRPr="005227DB">
        <w:rPr>
          <w:rFonts w:ascii="Times New Roman" w:hAnsi="Times New Roman" w:cs="Times New Roman"/>
        </w:rPr>
        <w:t>C</w:t>
      </w:r>
      <w:r>
        <w:rPr>
          <w:rFonts w:ascii="Times New Roman" w:hAnsi="Times New Roman" w:cs="Times New Roman"/>
        </w:rPr>
        <w:t>．</w:t>
      </w:r>
      <w:r w:rsidRPr="005227DB">
        <w:rPr>
          <w:rFonts w:ascii="Times New Roman" w:hAnsi="Times New Roman" w:cs="Times New Roman"/>
        </w:rPr>
        <w:t>文章写</w:t>
      </w:r>
      <w:r w:rsidRPr="005227DB">
        <w:rPr>
          <w:rFonts w:hAnsi="宋体" w:cs="Times New Roman"/>
        </w:rPr>
        <w:t>“</w:t>
      </w:r>
      <w:r w:rsidRPr="005227DB">
        <w:rPr>
          <w:rFonts w:ascii="Times New Roman" w:hAnsi="Times New Roman" w:cs="Times New Roman"/>
        </w:rPr>
        <w:t>我</w:t>
      </w:r>
      <w:r w:rsidRPr="005227DB">
        <w:rPr>
          <w:rFonts w:hAnsi="宋体" w:cs="Times New Roman"/>
        </w:rPr>
        <w:t>”</w:t>
      </w:r>
      <w:r w:rsidRPr="005227DB">
        <w:rPr>
          <w:rFonts w:ascii="Times New Roman" w:hAnsi="Times New Roman" w:cs="Times New Roman"/>
        </w:rPr>
        <w:t>生儿子时身上的伤疤</w:t>
      </w:r>
      <w:r>
        <w:rPr>
          <w:rFonts w:ascii="Times New Roman" w:hAnsi="Times New Roman" w:cs="Times New Roman"/>
        </w:rPr>
        <w:t>，</w:t>
      </w:r>
      <w:r w:rsidRPr="005227DB">
        <w:rPr>
          <w:rFonts w:ascii="Times New Roman" w:hAnsi="Times New Roman" w:cs="Times New Roman"/>
        </w:rPr>
        <w:t>并感觉自己是一轮有伤疤的月亮</w:t>
      </w:r>
      <w:r>
        <w:rPr>
          <w:rFonts w:ascii="Times New Roman" w:hAnsi="Times New Roman" w:cs="Times New Roman"/>
        </w:rPr>
        <w:t>，</w:t>
      </w:r>
      <w:r w:rsidRPr="005227DB">
        <w:rPr>
          <w:rFonts w:ascii="Times New Roman" w:hAnsi="Times New Roman" w:cs="Times New Roman"/>
        </w:rPr>
        <w:t>深化了文章主题</w:t>
      </w:r>
      <w:r>
        <w:rPr>
          <w:rFonts w:ascii="Times New Roman" w:hAnsi="Times New Roman" w:cs="Times New Roman"/>
        </w:rPr>
        <w:t>。</w:t>
      </w:r>
    </w:p>
    <w:p w:rsidR="004340B0" w:rsidRDefault="004340B0" w:rsidP="004340B0">
      <w:pPr>
        <w:pStyle w:val="a7"/>
        <w:snapToGrid w:val="0"/>
        <w:spacing w:line="360" w:lineRule="auto"/>
        <w:rPr>
          <w:rFonts w:ascii="Times New Roman" w:hAnsi="Times New Roman" w:cs="Times New Roman"/>
        </w:rPr>
      </w:pPr>
      <w:r w:rsidRPr="005227DB">
        <w:rPr>
          <w:rFonts w:ascii="Times New Roman" w:hAnsi="Times New Roman" w:cs="Times New Roman"/>
        </w:rPr>
        <w:t>D</w:t>
      </w:r>
      <w:r>
        <w:rPr>
          <w:rFonts w:ascii="Times New Roman" w:hAnsi="Times New Roman" w:cs="Times New Roman"/>
        </w:rPr>
        <w:t>．</w:t>
      </w:r>
      <w:r w:rsidRPr="005227DB">
        <w:rPr>
          <w:rFonts w:hAnsi="宋体" w:cs="Times New Roman"/>
        </w:rPr>
        <w:t>“</w:t>
      </w:r>
      <w:r w:rsidRPr="005227DB">
        <w:rPr>
          <w:rFonts w:ascii="Times New Roman" w:hAnsi="Times New Roman" w:cs="Times New Roman"/>
        </w:rPr>
        <w:t>仿佛</w:t>
      </w:r>
      <w:r>
        <w:rPr>
          <w:rFonts w:ascii="Times New Roman" w:hAnsi="Times New Roman" w:cs="Times New Roman"/>
        </w:rPr>
        <w:t>，</w:t>
      </w:r>
      <w:r w:rsidRPr="005227DB">
        <w:rPr>
          <w:rFonts w:ascii="Times New Roman" w:hAnsi="Times New Roman" w:cs="Times New Roman"/>
        </w:rPr>
        <w:t>前边的日子都堆积在阳光里</w:t>
      </w:r>
      <w:r w:rsidRPr="005227DB">
        <w:rPr>
          <w:rFonts w:hAnsi="宋体" w:cs="Times New Roman"/>
        </w:rPr>
        <w:t>”</w:t>
      </w:r>
      <w:r w:rsidRPr="005227DB">
        <w:rPr>
          <w:rFonts w:ascii="Times New Roman" w:hAnsi="Times New Roman" w:cs="Times New Roman"/>
        </w:rPr>
        <w:t>一句表现了母爱让</w:t>
      </w:r>
      <w:r w:rsidRPr="005227DB">
        <w:rPr>
          <w:rFonts w:hAnsi="宋体" w:cs="Times New Roman"/>
        </w:rPr>
        <w:t>“</w:t>
      </w:r>
      <w:r w:rsidRPr="005227DB">
        <w:rPr>
          <w:rFonts w:ascii="Times New Roman" w:hAnsi="Times New Roman" w:cs="Times New Roman"/>
        </w:rPr>
        <w:t>我</w:t>
      </w:r>
      <w:r w:rsidRPr="005227DB">
        <w:rPr>
          <w:rFonts w:hAnsi="宋体" w:cs="Times New Roman"/>
        </w:rPr>
        <w:t>”</w:t>
      </w:r>
      <w:r w:rsidRPr="005227DB">
        <w:rPr>
          <w:rFonts w:ascii="Times New Roman" w:hAnsi="Times New Roman" w:cs="Times New Roman"/>
        </w:rPr>
        <w:t>对未来充满希望和信心</w:t>
      </w:r>
      <w:r>
        <w:rPr>
          <w:rFonts w:ascii="Times New Roman" w:hAnsi="Times New Roman" w:cs="Times New Roman"/>
        </w:rPr>
        <w:t>。</w:t>
      </w:r>
    </w:p>
    <w:p w:rsidR="004340B0" w:rsidRDefault="004340B0" w:rsidP="004340B0">
      <w:pPr>
        <w:pStyle w:val="a7"/>
        <w:snapToGrid w:val="0"/>
        <w:spacing w:line="360" w:lineRule="auto"/>
        <w:rPr>
          <w:rFonts w:ascii="Times New Roman" w:hAnsi="Times New Roman" w:cs="Times New Roman"/>
        </w:rPr>
      </w:pPr>
      <w:r w:rsidRPr="005227DB">
        <w:rPr>
          <w:rFonts w:ascii="Times New Roman" w:hAnsi="Times New Roman" w:cs="Times New Roman"/>
        </w:rPr>
        <w:t>6</w:t>
      </w:r>
      <w:r>
        <w:rPr>
          <w:rFonts w:ascii="Times New Roman" w:hAnsi="Times New Roman" w:cs="Times New Roman" w:hint="eastAsia"/>
        </w:rPr>
        <w:t>、</w:t>
      </w:r>
      <w:r w:rsidRPr="005227DB">
        <w:rPr>
          <w:rFonts w:ascii="Times New Roman" w:hAnsi="Times New Roman" w:cs="Times New Roman"/>
        </w:rPr>
        <w:t>下列对本文艺术特色的分析鉴赏</w:t>
      </w:r>
      <w:r>
        <w:rPr>
          <w:rFonts w:ascii="Times New Roman" w:hAnsi="Times New Roman" w:cs="Times New Roman"/>
        </w:rPr>
        <w:t>，</w:t>
      </w:r>
      <w:r w:rsidRPr="005227DB">
        <w:rPr>
          <w:rFonts w:ascii="Times New Roman" w:hAnsi="Times New Roman" w:cs="Times New Roman"/>
        </w:rPr>
        <w:t>不正确的一项是</w:t>
      </w:r>
      <w:r>
        <w:rPr>
          <w:rFonts w:ascii="Times New Roman" w:hAnsi="Times New Roman" w:cs="Times New Roman"/>
        </w:rPr>
        <w:t>(</w:t>
      </w:r>
      <w:r w:rsidRPr="005227DB">
        <w:rPr>
          <w:rFonts w:ascii="Times New Roman" w:hAnsi="Times New Roman" w:cs="Times New Roman"/>
        </w:rPr>
        <w:t>3</w:t>
      </w:r>
      <w:r w:rsidRPr="005227DB">
        <w:rPr>
          <w:rFonts w:ascii="Times New Roman" w:hAnsi="Times New Roman" w:cs="Times New Roman"/>
        </w:rPr>
        <w:t>分</w:t>
      </w:r>
      <w:r>
        <w:rPr>
          <w:rFonts w:ascii="Times New Roman" w:hAnsi="Times New Roman" w:cs="Times New Roman"/>
        </w:rPr>
        <w:t>)(</w:t>
      </w:r>
      <w:r>
        <w:rPr>
          <w:rFonts w:ascii="Times New Roman" w:hAnsi="Times New Roman" w:cs="Times New Roman"/>
        </w:rPr>
        <w:t xml:space="preserve">　　</w:t>
      </w:r>
      <w:r>
        <w:rPr>
          <w:rFonts w:ascii="Times New Roman" w:hAnsi="Times New Roman" w:cs="Times New Roman"/>
        </w:rPr>
        <w:t>)</w:t>
      </w:r>
    </w:p>
    <w:p w:rsidR="004340B0" w:rsidRDefault="004340B0" w:rsidP="004340B0">
      <w:pPr>
        <w:pStyle w:val="a7"/>
        <w:snapToGrid w:val="0"/>
        <w:spacing w:line="360" w:lineRule="auto"/>
        <w:rPr>
          <w:rFonts w:ascii="Times New Roman" w:hAnsi="Times New Roman" w:cs="Times New Roman"/>
        </w:rPr>
      </w:pPr>
      <w:r w:rsidRPr="005227DB">
        <w:rPr>
          <w:rFonts w:ascii="Times New Roman" w:hAnsi="Times New Roman" w:cs="Times New Roman"/>
        </w:rPr>
        <w:t>A</w:t>
      </w:r>
      <w:r>
        <w:rPr>
          <w:rFonts w:ascii="Times New Roman" w:hAnsi="Times New Roman" w:cs="Times New Roman"/>
        </w:rPr>
        <w:t>．</w:t>
      </w:r>
      <w:r w:rsidRPr="005227DB">
        <w:rPr>
          <w:rFonts w:ascii="Times New Roman" w:hAnsi="Times New Roman" w:cs="Times New Roman"/>
        </w:rPr>
        <w:t>文章采用第一人称来叙述母亲身上伤疤的来历</w:t>
      </w:r>
      <w:r>
        <w:rPr>
          <w:rFonts w:ascii="Times New Roman" w:hAnsi="Times New Roman" w:cs="Times New Roman"/>
        </w:rPr>
        <w:t>，</w:t>
      </w:r>
      <w:r w:rsidRPr="005227DB">
        <w:rPr>
          <w:rFonts w:ascii="Times New Roman" w:hAnsi="Times New Roman" w:cs="Times New Roman"/>
        </w:rPr>
        <w:t>增强了文章的真实性和感染力</w:t>
      </w:r>
      <w:r>
        <w:rPr>
          <w:rFonts w:ascii="Times New Roman" w:hAnsi="Times New Roman" w:cs="Times New Roman"/>
        </w:rPr>
        <w:t>。</w:t>
      </w:r>
    </w:p>
    <w:p w:rsidR="004340B0" w:rsidRDefault="004340B0" w:rsidP="004340B0">
      <w:pPr>
        <w:pStyle w:val="a7"/>
        <w:snapToGrid w:val="0"/>
        <w:spacing w:line="360" w:lineRule="auto"/>
        <w:rPr>
          <w:rFonts w:ascii="Times New Roman" w:hAnsi="Times New Roman" w:cs="Times New Roman"/>
        </w:rPr>
      </w:pPr>
      <w:r w:rsidRPr="005227DB">
        <w:rPr>
          <w:rFonts w:ascii="Times New Roman" w:hAnsi="Times New Roman" w:cs="Times New Roman"/>
        </w:rPr>
        <w:t>B</w:t>
      </w:r>
      <w:r>
        <w:rPr>
          <w:rFonts w:ascii="Times New Roman" w:hAnsi="Times New Roman" w:cs="Times New Roman"/>
        </w:rPr>
        <w:t>．</w:t>
      </w:r>
      <w:r w:rsidRPr="005227DB">
        <w:rPr>
          <w:rFonts w:ascii="Times New Roman" w:hAnsi="Times New Roman" w:cs="Times New Roman"/>
        </w:rPr>
        <w:t>文章以</w:t>
      </w:r>
      <w:r w:rsidRPr="005227DB">
        <w:rPr>
          <w:rFonts w:hAnsi="宋体" w:cs="Times New Roman"/>
        </w:rPr>
        <w:t>“</w:t>
      </w:r>
      <w:r w:rsidRPr="005227DB">
        <w:rPr>
          <w:rFonts w:ascii="Times New Roman" w:hAnsi="Times New Roman" w:cs="Times New Roman"/>
        </w:rPr>
        <w:t>伤疤</w:t>
      </w:r>
      <w:r w:rsidRPr="005227DB">
        <w:rPr>
          <w:rFonts w:hAnsi="宋体" w:cs="Times New Roman"/>
        </w:rPr>
        <w:t>”</w:t>
      </w:r>
      <w:r w:rsidRPr="005227DB">
        <w:rPr>
          <w:rFonts w:ascii="Times New Roman" w:hAnsi="Times New Roman" w:cs="Times New Roman"/>
        </w:rPr>
        <w:t>为线索</w:t>
      </w:r>
      <w:r>
        <w:rPr>
          <w:rFonts w:ascii="Times New Roman" w:hAnsi="Times New Roman" w:cs="Times New Roman"/>
        </w:rPr>
        <w:t>，</w:t>
      </w:r>
      <w:r w:rsidRPr="005227DB">
        <w:rPr>
          <w:rFonts w:ascii="Times New Roman" w:hAnsi="Times New Roman" w:cs="Times New Roman"/>
        </w:rPr>
        <w:t>采用插叙的手法</w:t>
      </w:r>
      <w:r>
        <w:rPr>
          <w:rFonts w:ascii="Times New Roman" w:hAnsi="Times New Roman" w:cs="Times New Roman"/>
        </w:rPr>
        <w:t>，</w:t>
      </w:r>
      <w:r w:rsidRPr="005227DB">
        <w:rPr>
          <w:rFonts w:ascii="Times New Roman" w:hAnsi="Times New Roman" w:cs="Times New Roman"/>
        </w:rPr>
        <w:t>叙写了母亲一生中经历的种种艰辛</w:t>
      </w:r>
      <w:r>
        <w:rPr>
          <w:rFonts w:ascii="Times New Roman" w:hAnsi="Times New Roman" w:cs="Times New Roman"/>
        </w:rPr>
        <w:t>。</w:t>
      </w:r>
    </w:p>
    <w:p w:rsidR="004340B0" w:rsidRDefault="004340B0" w:rsidP="004340B0">
      <w:pPr>
        <w:pStyle w:val="a7"/>
        <w:snapToGrid w:val="0"/>
        <w:spacing w:line="360" w:lineRule="auto"/>
        <w:rPr>
          <w:rFonts w:ascii="Times New Roman" w:hAnsi="Times New Roman" w:cs="Times New Roman"/>
        </w:rPr>
      </w:pPr>
      <w:r w:rsidRPr="005227DB">
        <w:rPr>
          <w:rFonts w:ascii="Times New Roman" w:hAnsi="Times New Roman" w:cs="Times New Roman"/>
        </w:rPr>
        <w:t>C</w:t>
      </w:r>
      <w:r>
        <w:rPr>
          <w:rFonts w:ascii="Times New Roman" w:hAnsi="Times New Roman" w:cs="Times New Roman"/>
        </w:rPr>
        <w:t>．</w:t>
      </w:r>
      <w:r w:rsidRPr="005227DB">
        <w:rPr>
          <w:rFonts w:ascii="Times New Roman" w:hAnsi="Times New Roman" w:cs="Times New Roman"/>
        </w:rPr>
        <w:t>文章善用景物描写来渲染气氛</w:t>
      </w:r>
      <w:r>
        <w:rPr>
          <w:rFonts w:ascii="Times New Roman" w:hAnsi="Times New Roman" w:cs="Times New Roman"/>
        </w:rPr>
        <w:t>，</w:t>
      </w:r>
      <w:r w:rsidRPr="005227DB">
        <w:rPr>
          <w:rFonts w:ascii="Times New Roman" w:hAnsi="Times New Roman" w:cs="Times New Roman"/>
        </w:rPr>
        <w:t>烘托人物</w:t>
      </w:r>
      <w:r>
        <w:rPr>
          <w:rFonts w:ascii="Times New Roman" w:hAnsi="Times New Roman" w:cs="Times New Roman"/>
        </w:rPr>
        <w:t>，</w:t>
      </w:r>
      <w:r w:rsidRPr="005227DB">
        <w:rPr>
          <w:rFonts w:ascii="Times New Roman" w:hAnsi="Times New Roman" w:cs="Times New Roman"/>
        </w:rPr>
        <w:t>如对月亮</w:t>
      </w:r>
      <w:r>
        <w:rPr>
          <w:rFonts w:ascii="Times New Roman" w:hAnsi="Times New Roman" w:cs="Times New Roman"/>
        </w:rPr>
        <w:t>、</w:t>
      </w:r>
      <w:r w:rsidRPr="005227DB">
        <w:rPr>
          <w:rFonts w:ascii="Times New Roman" w:hAnsi="Times New Roman" w:cs="Times New Roman"/>
        </w:rPr>
        <w:t>月光和想象春天景象的描写</w:t>
      </w:r>
      <w:r>
        <w:rPr>
          <w:rFonts w:ascii="Times New Roman" w:hAnsi="Times New Roman" w:cs="Times New Roman"/>
        </w:rPr>
        <w:t>。</w:t>
      </w:r>
    </w:p>
    <w:p w:rsidR="004340B0" w:rsidRDefault="004340B0" w:rsidP="004340B0">
      <w:pPr>
        <w:pStyle w:val="a7"/>
        <w:snapToGrid w:val="0"/>
        <w:spacing w:line="360" w:lineRule="auto"/>
        <w:rPr>
          <w:rFonts w:ascii="Times New Roman" w:hAnsi="Times New Roman" w:cs="Times New Roman"/>
        </w:rPr>
      </w:pPr>
      <w:r w:rsidRPr="005227DB">
        <w:rPr>
          <w:rFonts w:ascii="Times New Roman" w:hAnsi="Times New Roman" w:cs="Times New Roman"/>
        </w:rPr>
        <w:t>D</w:t>
      </w:r>
      <w:r>
        <w:rPr>
          <w:rFonts w:ascii="Times New Roman" w:hAnsi="Times New Roman" w:cs="Times New Roman"/>
        </w:rPr>
        <w:t>．</w:t>
      </w:r>
      <w:r w:rsidRPr="005227DB">
        <w:rPr>
          <w:rFonts w:ascii="Times New Roman" w:hAnsi="Times New Roman" w:cs="Times New Roman"/>
        </w:rPr>
        <w:t>文章语言质朴而又不乏生动</w:t>
      </w:r>
      <w:r>
        <w:rPr>
          <w:rFonts w:ascii="Times New Roman" w:hAnsi="Times New Roman" w:cs="Times New Roman"/>
        </w:rPr>
        <w:t>，</w:t>
      </w:r>
      <w:r w:rsidRPr="005227DB">
        <w:rPr>
          <w:rFonts w:ascii="Times New Roman" w:hAnsi="Times New Roman" w:cs="Times New Roman"/>
        </w:rPr>
        <w:t>在看似平静的叙述中体现了作者对母亲的怜爱之情</w:t>
      </w:r>
      <w:r>
        <w:rPr>
          <w:rFonts w:ascii="Times New Roman" w:hAnsi="Times New Roman" w:cs="Times New Roman"/>
        </w:rPr>
        <w:t>。</w:t>
      </w:r>
    </w:p>
    <w:p w:rsidR="004340B0" w:rsidRDefault="004340B0" w:rsidP="004340B0">
      <w:pPr>
        <w:pStyle w:val="a7"/>
        <w:snapToGrid w:val="0"/>
        <w:spacing w:line="360" w:lineRule="auto"/>
        <w:rPr>
          <w:rFonts w:ascii="Times New Roman" w:hAnsi="Times New Roman" w:cs="Times New Roman"/>
        </w:rPr>
      </w:pPr>
      <w:r w:rsidRPr="005227DB">
        <w:rPr>
          <w:rFonts w:ascii="Times New Roman" w:hAnsi="Times New Roman" w:cs="Times New Roman"/>
        </w:rPr>
        <w:t>7</w:t>
      </w:r>
      <w:r>
        <w:rPr>
          <w:rFonts w:ascii="Times New Roman" w:hAnsi="Times New Roman" w:cs="Times New Roman" w:hint="eastAsia"/>
        </w:rPr>
        <w:t>、</w:t>
      </w:r>
      <w:r w:rsidRPr="005227DB">
        <w:rPr>
          <w:rFonts w:hAnsi="宋体" w:cs="Times New Roman"/>
        </w:rPr>
        <w:t>“</w:t>
      </w:r>
      <w:r w:rsidRPr="005227DB">
        <w:rPr>
          <w:rFonts w:ascii="Times New Roman" w:hAnsi="Times New Roman" w:cs="Times New Roman"/>
        </w:rPr>
        <w:t>我</w:t>
      </w:r>
      <w:r w:rsidRPr="005227DB">
        <w:rPr>
          <w:rFonts w:hAnsi="宋体" w:cs="Times New Roman"/>
        </w:rPr>
        <w:t>”</w:t>
      </w:r>
      <w:r w:rsidRPr="005227DB">
        <w:rPr>
          <w:rFonts w:ascii="Times New Roman" w:hAnsi="Times New Roman" w:cs="Times New Roman"/>
        </w:rPr>
        <w:t>的母亲有哪些性格特征</w:t>
      </w:r>
      <w:r>
        <w:rPr>
          <w:rFonts w:ascii="Times New Roman" w:hAnsi="Times New Roman" w:cs="Times New Roman"/>
        </w:rPr>
        <w:t>？</w:t>
      </w:r>
      <w:r w:rsidRPr="005227DB">
        <w:rPr>
          <w:rFonts w:ascii="Times New Roman" w:hAnsi="Times New Roman" w:cs="Times New Roman"/>
        </w:rPr>
        <w:t>请结合文本简要分析</w:t>
      </w:r>
      <w:r>
        <w:rPr>
          <w:rFonts w:ascii="Times New Roman" w:hAnsi="Times New Roman" w:cs="Times New Roman"/>
        </w:rPr>
        <w:t>。</w:t>
      </w:r>
      <w:r>
        <w:rPr>
          <w:rFonts w:ascii="Times New Roman" w:hAnsi="Times New Roman" w:cs="Times New Roman"/>
        </w:rPr>
        <w:t>(</w:t>
      </w:r>
      <w:r w:rsidRPr="005227DB">
        <w:rPr>
          <w:rFonts w:ascii="Times New Roman" w:hAnsi="Times New Roman" w:cs="Times New Roman"/>
        </w:rPr>
        <w:t>4</w:t>
      </w:r>
      <w:r w:rsidRPr="005227DB">
        <w:rPr>
          <w:rFonts w:ascii="Times New Roman" w:hAnsi="Times New Roman" w:cs="Times New Roman"/>
        </w:rPr>
        <w:t>分</w:t>
      </w:r>
      <w:r>
        <w:rPr>
          <w:rFonts w:ascii="Times New Roman" w:hAnsi="Times New Roman" w:cs="Times New Roman"/>
        </w:rPr>
        <w:t>)</w:t>
      </w:r>
    </w:p>
    <w:p w:rsidR="004340B0" w:rsidRDefault="004340B0" w:rsidP="004340B0">
      <w:pPr>
        <w:pStyle w:val="a7"/>
        <w:snapToGrid w:val="0"/>
        <w:spacing w:line="360" w:lineRule="auto"/>
        <w:rPr>
          <w:rFonts w:ascii="Times New Roman" w:hAnsi="Times New Roman" w:cs="Times New Roman"/>
        </w:rPr>
      </w:pPr>
    </w:p>
    <w:p w:rsidR="004340B0" w:rsidRDefault="004340B0" w:rsidP="004340B0">
      <w:pPr>
        <w:pStyle w:val="a7"/>
        <w:snapToGrid w:val="0"/>
        <w:spacing w:line="360" w:lineRule="auto"/>
        <w:rPr>
          <w:rFonts w:ascii="Times New Roman" w:hAnsi="Times New Roman" w:cs="Times New Roman"/>
        </w:rPr>
      </w:pPr>
    </w:p>
    <w:p w:rsidR="004340B0" w:rsidRDefault="0096527D" w:rsidP="004340B0">
      <w:pPr>
        <w:pStyle w:val="a7"/>
        <w:snapToGrid w:val="0"/>
        <w:spacing w:line="360" w:lineRule="auto"/>
        <w:rPr>
          <w:rFonts w:ascii="Times New Roman" w:hAnsi="Times New Roman" w:cs="Times New Roman"/>
        </w:rPr>
      </w:pPr>
      <w:r w:rsidRPr="0096527D">
        <w:rPr>
          <w:rFonts w:ascii="Times New Roman" w:hAnsi="Times New Roman" w:cs="Times New Roman" w:hint="eastAsia"/>
        </w:rPr>
        <w:t>★</w:t>
      </w:r>
      <w:r w:rsidR="004340B0" w:rsidRPr="005227DB">
        <w:rPr>
          <w:rFonts w:ascii="Times New Roman" w:hAnsi="Times New Roman" w:cs="Times New Roman"/>
        </w:rPr>
        <w:t>8</w:t>
      </w:r>
      <w:r w:rsidR="004340B0">
        <w:rPr>
          <w:rFonts w:ascii="Times New Roman" w:hAnsi="Times New Roman" w:cs="Times New Roman" w:hint="eastAsia"/>
        </w:rPr>
        <w:t>、</w:t>
      </w:r>
      <w:r w:rsidR="004340B0" w:rsidRPr="005227DB">
        <w:rPr>
          <w:rFonts w:ascii="Times New Roman" w:hAnsi="Times New Roman" w:cs="Times New Roman"/>
        </w:rPr>
        <w:t>文章以</w:t>
      </w:r>
      <w:r w:rsidR="004340B0" w:rsidRPr="005227DB">
        <w:rPr>
          <w:rFonts w:hAnsi="宋体" w:cs="Times New Roman"/>
        </w:rPr>
        <w:t>“</w:t>
      </w:r>
      <w:r w:rsidR="004340B0" w:rsidRPr="005227DB">
        <w:rPr>
          <w:rFonts w:ascii="Times New Roman" w:hAnsi="Times New Roman" w:cs="Times New Roman"/>
        </w:rPr>
        <w:t>有伤疤的月亮</w:t>
      </w:r>
      <w:r w:rsidR="004340B0" w:rsidRPr="005227DB">
        <w:rPr>
          <w:rFonts w:hAnsi="宋体" w:cs="Times New Roman"/>
        </w:rPr>
        <w:t>”</w:t>
      </w:r>
      <w:r w:rsidR="004340B0" w:rsidRPr="005227DB">
        <w:rPr>
          <w:rFonts w:ascii="Times New Roman" w:hAnsi="Times New Roman" w:cs="Times New Roman"/>
        </w:rPr>
        <w:t>为题</w:t>
      </w:r>
      <w:r w:rsidR="004340B0">
        <w:rPr>
          <w:rFonts w:ascii="Times New Roman" w:hAnsi="Times New Roman" w:cs="Times New Roman"/>
        </w:rPr>
        <w:t>，</w:t>
      </w:r>
      <w:r w:rsidR="004340B0" w:rsidRPr="005227DB">
        <w:rPr>
          <w:rFonts w:ascii="Times New Roman" w:hAnsi="Times New Roman" w:cs="Times New Roman"/>
        </w:rPr>
        <w:t>有何作用</w:t>
      </w:r>
      <w:r w:rsidR="004340B0">
        <w:rPr>
          <w:rFonts w:ascii="Times New Roman" w:hAnsi="Times New Roman" w:cs="Times New Roman"/>
        </w:rPr>
        <w:t>？</w:t>
      </w:r>
      <w:r w:rsidR="004340B0" w:rsidRPr="005227DB">
        <w:rPr>
          <w:rFonts w:ascii="Times New Roman" w:hAnsi="Times New Roman" w:cs="Times New Roman"/>
        </w:rPr>
        <w:t>请结合文本简要分析</w:t>
      </w:r>
      <w:r w:rsidR="004340B0">
        <w:rPr>
          <w:rFonts w:ascii="Times New Roman" w:hAnsi="Times New Roman" w:cs="Times New Roman"/>
        </w:rPr>
        <w:t>。</w:t>
      </w:r>
      <w:r w:rsidR="004340B0">
        <w:rPr>
          <w:rFonts w:ascii="Times New Roman" w:hAnsi="Times New Roman" w:cs="Times New Roman"/>
        </w:rPr>
        <w:t>(</w:t>
      </w:r>
      <w:r w:rsidR="004340B0" w:rsidRPr="005227DB">
        <w:rPr>
          <w:rFonts w:ascii="Times New Roman" w:hAnsi="Times New Roman" w:cs="Times New Roman"/>
        </w:rPr>
        <w:t>6</w:t>
      </w:r>
      <w:r w:rsidR="004340B0" w:rsidRPr="005227DB">
        <w:rPr>
          <w:rFonts w:ascii="Times New Roman" w:hAnsi="Times New Roman" w:cs="Times New Roman"/>
        </w:rPr>
        <w:t>分</w:t>
      </w:r>
      <w:r w:rsidR="004340B0">
        <w:rPr>
          <w:rFonts w:ascii="Times New Roman" w:hAnsi="Times New Roman" w:cs="Times New Roman"/>
        </w:rPr>
        <w:t>)</w:t>
      </w:r>
    </w:p>
    <w:p w:rsidR="00310CCB" w:rsidRPr="004340B0" w:rsidRDefault="00310CCB" w:rsidP="00A44007">
      <w:pPr>
        <w:snapToGrid w:val="0"/>
        <w:spacing w:line="460" w:lineRule="exact"/>
        <w:rPr>
          <w:rFonts w:ascii="宋体" w:eastAsia="宋体" w:hAnsi="宋体" w:cs="Courier New"/>
          <w:b/>
          <w:bCs/>
          <w:szCs w:val="21"/>
        </w:rPr>
      </w:pPr>
      <w:bookmarkStart w:id="1" w:name="_GoBack"/>
      <w:bookmarkEnd w:id="1"/>
    </w:p>
    <w:sectPr w:rsidR="00310CCB" w:rsidRPr="004340B0" w:rsidSect="00A44007">
      <w:pgSz w:w="11906" w:h="16838"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C2A" w:rsidRDefault="00FF1C2A" w:rsidP="00833B3A">
      <w:r>
        <w:separator/>
      </w:r>
    </w:p>
  </w:endnote>
  <w:endnote w:type="continuationSeparator" w:id="0">
    <w:p w:rsidR="00FF1C2A" w:rsidRDefault="00FF1C2A" w:rsidP="00833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T Extra">
    <w:panose1 w:val="05050102010205020202"/>
    <w:charset w:val="02"/>
    <w:family w:val="roman"/>
    <w:pitch w:val="variable"/>
    <w:sig w:usb0="8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方正中等线简体">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C2A" w:rsidRDefault="00FF1C2A" w:rsidP="00833B3A">
      <w:r>
        <w:separator/>
      </w:r>
    </w:p>
  </w:footnote>
  <w:footnote w:type="continuationSeparator" w:id="0">
    <w:p w:rsidR="00FF1C2A" w:rsidRDefault="00FF1C2A" w:rsidP="00833B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991C9E"/>
    <w:multiLevelType w:val="hybridMultilevel"/>
    <w:tmpl w:val="FE28F226"/>
    <w:lvl w:ilvl="0" w:tplc="DFCAF844">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915"/>
    <w:rsid w:val="000C49FD"/>
    <w:rsid w:val="000D3915"/>
    <w:rsid w:val="00291346"/>
    <w:rsid w:val="00310CCB"/>
    <w:rsid w:val="004340B0"/>
    <w:rsid w:val="00610C78"/>
    <w:rsid w:val="00695E85"/>
    <w:rsid w:val="00833B3A"/>
    <w:rsid w:val="0096527D"/>
    <w:rsid w:val="00A44007"/>
    <w:rsid w:val="00D12609"/>
    <w:rsid w:val="00EA62D5"/>
    <w:rsid w:val="00F15882"/>
    <w:rsid w:val="00FD09B3"/>
    <w:rsid w:val="00FF1C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0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D3915"/>
    <w:rPr>
      <w:sz w:val="18"/>
      <w:szCs w:val="18"/>
    </w:rPr>
  </w:style>
  <w:style w:type="character" w:customStyle="1" w:styleId="Char">
    <w:name w:val="批注框文本 Char"/>
    <w:basedOn w:val="a0"/>
    <w:link w:val="a3"/>
    <w:uiPriority w:val="99"/>
    <w:semiHidden/>
    <w:rsid w:val="000D3915"/>
    <w:rPr>
      <w:sz w:val="18"/>
      <w:szCs w:val="18"/>
    </w:rPr>
  </w:style>
  <w:style w:type="paragraph" w:styleId="a4">
    <w:name w:val="List Paragraph"/>
    <w:basedOn w:val="a"/>
    <w:uiPriority w:val="34"/>
    <w:qFormat/>
    <w:rsid w:val="000C49FD"/>
    <w:pPr>
      <w:ind w:firstLineChars="200" w:firstLine="420"/>
    </w:pPr>
  </w:style>
  <w:style w:type="paragraph" w:styleId="a5">
    <w:name w:val="header"/>
    <w:basedOn w:val="a"/>
    <w:link w:val="Char0"/>
    <w:uiPriority w:val="99"/>
    <w:unhideWhenUsed/>
    <w:rsid w:val="00833B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33B3A"/>
    <w:rPr>
      <w:sz w:val="18"/>
      <w:szCs w:val="18"/>
    </w:rPr>
  </w:style>
  <w:style w:type="paragraph" w:styleId="a6">
    <w:name w:val="footer"/>
    <w:basedOn w:val="a"/>
    <w:link w:val="Char1"/>
    <w:uiPriority w:val="99"/>
    <w:unhideWhenUsed/>
    <w:rsid w:val="00833B3A"/>
    <w:pPr>
      <w:tabs>
        <w:tab w:val="center" w:pos="4153"/>
        <w:tab w:val="right" w:pos="8306"/>
      </w:tabs>
      <w:snapToGrid w:val="0"/>
      <w:jc w:val="left"/>
    </w:pPr>
    <w:rPr>
      <w:sz w:val="18"/>
      <w:szCs w:val="18"/>
    </w:rPr>
  </w:style>
  <w:style w:type="character" w:customStyle="1" w:styleId="Char1">
    <w:name w:val="页脚 Char"/>
    <w:basedOn w:val="a0"/>
    <w:link w:val="a6"/>
    <w:uiPriority w:val="99"/>
    <w:rsid w:val="00833B3A"/>
    <w:rPr>
      <w:sz w:val="18"/>
      <w:szCs w:val="18"/>
    </w:rPr>
  </w:style>
  <w:style w:type="paragraph" w:styleId="a7">
    <w:name w:val="Plain Text"/>
    <w:basedOn w:val="a"/>
    <w:link w:val="Char2"/>
    <w:rsid w:val="004340B0"/>
    <w:rPr>
      <w:rFonts w:ascii="宋体" w:eastAsia="宋体" w:hAnsi="Courier New" w:cs="Courier New"/>
      <w:szCs w:val="21"/>
    </w:rPr>
  </w:style>
  <w:style w:type="character" w:customStyle="1" w:styleId="Char2">
    <w:name w:val="纯文本 Char"/>
    <w:basedOn w:val="a0"/>
    <w:link w:val="a7"/>
    <w:rsid w:val="004340B0"/>
    <w:rPr>
      <w:rFonts w:ascii="宋体" w:eastAsia="宋体" w:hAnsi="Courier New" w:cs="Courier New"/>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0B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0D3915"/>
    <w:rPr>
      <w:sz w:val="18"/>
      <w:szCs w:val="18"/>
    </w:rPr>
  </w:style>
  <w:style w:type="character" w:customStyle="1" w:styleId="Char">
    <w:name w:val="批注框文本 Char"/>
    <w:basedOn w:val="a0"/>
    <w:link w:val="a3"/>
    <w:uiPriority w:val="99"/>
    <w:semiHidden/>
    <w:rsid w:val="000D3915"/>
    <w:rPr>
      <w:sz w:val="18"/>
      <w:szCs w:val="18"/>
    </w:rPr>
  </w:style>
  <w:style w:type="paragraph" w:styleId="a4">
    <w:name w:val="List Paragraph"/>
    <w:basedOn w:val="a"/>
    <w:uiPriority w:val="34"/>
    <w:qFormat/>
    <w:rsid w:val="000C49FD"/>
    <w:pPr>
      <w:ind w:firstLineChars="200" w:firstLine="420"/>
    </w:pPr>
  </w:style>
  <w:style w:type="paragraph" w:styleId="a5">
    <w:name w:val="header"/>
    <w:basedOn w:val="a"/>
    <w:link w:val="Char0"/>
    <w:uiPriority w:val="99"/>
    <w:unhideWhenUsed/>
    <w:rsid w:val="00833B3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833B3A"/>
    <w:rPr>
      <w:sz w:val="18"/>
      <w:szCs w:val="18"/>
    </w:rPr>
  </w:style>
  <w:style w:type="paragraph" w:styleId="a6">
    <w:name w:val="footer"/>
    <w:basedOn w:val="a"/>
    <w:link w:val="Char1"/>
    <w:uiPriority w:val="99"/>
    <w:unhideWhenUsed/>
    <w:rsid w:val="00833B3A"/>
    <w:pPr>
      <w:tabs>
        <w:tab w:val="center" w:pos="4153"/>
        <w:tab w:val="right" w:pos="8306"/>
      </w:tabs>
      <w:snapToGrid w:val="0"/>
      <w:jc w:val="left"/>
    </w:pPr>
    <w:rPr>
      <w:sz w:val="18"/>
      <w:szCs w:val="18"/>
    </w:rPr>
  </w:style>
  <w:style w:type="character" w:customStyle="1" w:styleId="Char1">
    <w:name w:val="页脚 Char"/>
    <w:basedOn w:val="a0"/>
    <w:link w:val="a6"/>
    <w:uiPriority w:val="99"/>
    <w:rsid w:val="00833B3A"/>
    <w:rPr>
      <w:sz w:val="18"/>
      <w:szCs w:val="18"/>
    </w:rPr>
  </w:style>
  <w:style w:type="paragraph" w:styleId="a7">
    <w:name w:val="Plain Text"/>
    <w:basedOn w:val="a"/>
    <w:link w:val="Char2"/>
    <w:rsid w:val="004340B0"/>
    <w:rPr>
      <w:rFonts w:ascii="宋体" w:eastAsia="宋体" w:hAnsi="Courier New" w:cs="Courier New"/>
      <w:szCs w:val="21"/>
    </w:rPr>
  </w:style>
  <w:style w:type="character" w:customStyle="1" w:styleId="Char2">
    <w:name w:val="纯文本 Char"/>
    <w:basedOn w:val="a0"/>
    <w:link w:val="a7"/>
    <w:rsid w:val="004340B0"/>
    <w:rPr>
      <w:rFonts w:ascii="宋体" w:eastAsia="宋体"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2022-03-22T01:14:00Z</dcterms:created>
  <dcterms:modified xsi:type="dcterms:W3CDTF">2022-03-22T05:55:00Z</dcterms:modified>
</cp:coreProperties>
</file>