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黑体" w:hAnsi="宋体" w:eastAsia="黑体" w:cs="Times New Roman"/>
          <w:b/>
          <w:sz w:val="24"/>
          <w:szCs w:val="24"/>
        </w:rPr>
      </w:pPr>
      <w:bookmarkStart w:id="0" w:name="_GoBack"/>
      <w:r>
        <w:rPr>
          <w:rFonts w:hint="eastAsia" w:ascii="黑体" w:hAnsi="宋体" w:eastAsia="黑体" w:cs="Times New Roman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</w:rPr>
        <w:t>三语文</w:t>
      </w:r>
      <w:r>
        <w:rPr>
          <w:rFonts w:hint="eastAsia" w:ascii="黑体" w:hAnsi="宋体" w:eastAsia="黑体" w:cs="Times New Roman"/>
          <w:b/>
          <w:sz w:val="28"/>
          <w:szCs w:val="28"/>
        </w:rPr>
        <w:t>学科提升性练习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楷体" w:hAnsi="楷体" w:eastAsia="宋体" w:cs="楷体"/>
          <w:bCs/>
          <w:sz w:val="36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FF0000"/>
          <w:szCs w:val="21"/>
        </w:rPr>
        <w:t xml:space="preserve">       </w:t>
      </w:r>
      <w:r>
        <w:rPr>
          <w:rFonts w:hint="eastAsia" w:ascii="宋体" w:hAnsi="宋体"/>
          <w:b/>
          <w:color w:val="FF0000"/>
          <w:szCs w:val="21"/>
        </w:rPr>
        <w:t xml:space="preserve">                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小说阅读补充练习——文本特征</w:t>
      </w:r>
      <w:r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周娟娟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孔祥梅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3.17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>40分钟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一、阅读下面的文字，完成后面的题目。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高速公路上的森林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[意大利]卡尔维诺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寒冷有千百种形式、千百种方法在世界上移动：在海上像一群狂奔的马，在乡村像一窝猛扑的蝗虫，在城市则像一把利刃截断道路，从缝里钻入没有暖气的家中。那天晚上，马可瓦多家用尽了最后的干柴，裏着大衣的全家人，看着暖炉中逐渐黯淡的小木炭，每一次呼吸，就从他们嘴里升起云雾，再没有人说话，云雾代替他们发言：太太吐出长长的云雾仿佛在叹气，小孩们好像专心一意地吹着肥皂泡泡，而马可瓦多则一停一顿地朝着空中喷着云雾，好像喷发转瞬即逝的智慧火花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最后马可瓦多决定了：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“我去找柴火，说不定能找到。”他在夹克和衬杉间塞进了四五张报纸，以作为御寒的盔甲，在大衣下藏了一把齿锯，在家人充满希望的目光的跟随下，深夜走出门，每走一步就发出纸的响声，而锯子也不时从他大衣里冒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到市区里找柴火，说得倒好!马可瓦多直向夹在两条马路中间的一小片公园走去。公园里空无一人，马可瓦多一面研究光秃秃的树干，一面想着家人正牙齿打颤地等着他……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小米开尔哆嗦着牙齿，读一本从学校图书室借回来的童话，书里头说的是一个木匠的小孩带着斧头去森林里砍柴。“这才是要去的地方，”小米开尔说，“森林!那里就会有木柴了!”他从一出生就住在城市里，从来没看过森林，连从远处看的经验也没有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说到做到，跟兄弟们组织起来：一个人带斧头，一个人带钩子，一个人带绳子。跟妈妈说再见后就开始寻找森林。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走在路灯照得通亮的城市，除了房子以外看不到别的：什么森林，连影子也没有。也遇到过几个行人，但是不敢问哪儿有森林。他们走到最后，城里的房子都不见了，而马路变成了高速公路。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小孩就在高速公路旁看到了森林：一片茂密而奇形怪状的树林淹没了--望无际的平原。它们有极细极细的树干，或直或斜；当汽车经过，车灯照亮时，发现这些扁平而宽阔的树叶有着最奇怪的样子和颜色。树枝的形状是牙膏、脸、乳酪、手、剃刀、瓶子、母牛和轮胎，遍布的树叶是字母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“万岁!”小米开尔说，“这就是森林!”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弟弟们则着迷地看着从奇异轮廊中露头的月亮：“真美……”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小米开尔赶紧提醒他们来这儿的目的：柴火。于是他们砍倒一株黄色迎春花外形的杨树，劈成碎片后带回家。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当马可瓦多带着少得可怜的潮湿树枝回家时，发现暖炉是点燃的。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“你们在哪里拿的?”他惊异地指着剩下的广告招牌。因为是胶合板，柴火烧得很快。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“森林里!”小孩说。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“什么森林?”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“在高速公路上，密密麻麻的!”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既然这么简单，何况柴火又用完了，效仿孩子们还是值得的。马可瓦多又带着锯子出门，朝高速公路走去。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公路警察阿斯托弗有点近视，当他骑着摩托车做夜间巡逻时应该是要戴眼镜的：但他谁也没告诉，怕因此影响他的前途。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那个晚上，阿斯托弗接到通知说高速公路上有一群野孩子在拆广告招牌，便骑车去巡查。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高速公路旁怪模怪样地张牙舞爪的树木陪着他转动，大近视眼的阿斯托弗细细察看。在摩托车灯的照明下，撞见一个大野孩子攀爬在一块招牌上。阿斯托弗刹住车：“喂!你在上面干什么，马上给我跳下来!”那个人动也不动，向他吐舌头。阿斯托弗靠近一看，那是一块乳酪广告，画了一个胖小孩在舔舌头。“当然，当然。”阿斯托弗说，并快速离开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过了一会儿，在一块巨大招牌的阴影中，照到一张惊骇的脸。“站住!别想跑!”但没有人跑：那是一张痛苦的面像，因为有一只脚长满了鸡眼。“哦，对不起。”阿斯托弗说完后就一溜烟跑掉了。治偏头痛药片的广告画的是一个巨大的人头，因痛楚用手遮着眼睛。阿斯托弗经过，照到攀爬在上方正想用锯子切下一块的马可瓦多。因强光而眼花，马可瓦多蜷缩着静止不动，抓住大头上的耳朵，锯子则已经切到额头中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阿斯托弗好好研究过后说：“喔，对，斯达巴药片!这个广告做得好!新发现!那个带着锯子的倒霉鬼说明偏头痛会把人的脑袋切成两半!我一下就看懂了!”然后很满意地离开了。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四周那么安静而寒冷。马可瓦多松了一口气，在不太舒适的支架上重新调整位置，继续他的工作。在月光清亮的天空中，锯子切割木头低沉的嘎嘎声远远传送开来。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6.下列对本文相关内容的理解。不正确的一项是(</w:t>
      </w:r>
      <w:r>
        <w:rPr>
          <w:rFonts w:hint="eastAsia" w:hAnsi="宋体" w:cs="宋体"/>
          <w:b w:val="0"/>
          <w:bCs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Cs w:val="21"/>
        </w:rPr>
        <w:t>)(3分)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A.小米开尔从童话书中获得灵感，做出去森林里砍柴的决定，这一细节十分符合其儿童的身份，也使情节展开合理化。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B.小孩们在高速公路旁看到了森林，并看到树枝的形状像牙膏、脸、乳酪等，遍布的树叶是字母，表明孩子们极富想象力和他们的天真可爱。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C.“马可瓦多蜷缩着静止不动，抓住大头上的耳朵，锯子则已经切到额头中央”，这幅画面看似滑稽，但实则蕴含着作者对马可瓦多的同情。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D.“马可瓦多松了一口气”、“锯子切割木头低沉的嘎嘎声远远传送开来”这两处描写，表现了马可瓦多躲过警察巡查后侥幸但依旧沉重的心情。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7.下列对本文艺术特色的分析鉴赏，不正确的一项是(</w:t>
      </w:r>
      <w:r>
        <w:rPr>
          <w:rFonts w:hint="eastAsia" w:hAnsi="宋体" w:cs="宋体"/>
          <w:b w:val="0"/>
          <w:bCs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Cs w:val="21"/>
        </w:rPr>
        <w:t>)(3分)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A.开头作者通过排比和一系列比喻，生动地表现了寒冷来势汹汹、无孔不入，给人以强大的压迫感。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B.马可瓦多一家人在寒冷中呼出的气息像各种云雾，既表现了不同人物的形象特点，也是用诙谐幽默的方式反映沉重的生活，堪称“含泪的笑”。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C.卡尔维诺十分注重小说细节的前后呼应，比如警察阿斯托弗是近视眼却不敢戴眼镜这一细节，对于后文情节的展开就是至关重要的。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D.本文开篇从全知视角出发，单一叙事角度贯穿始终，为我们讲述了马可瓦多的一次‘幸运’的经历，其形式与主旨与卓别林的许多作品有异曲同工之处。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8.小说多次提到“寒冷”，有怎样的作用?请结合文本简要分析。(4分)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 w:val="0"/>
          <w:szCs w:val="21"/>
        </w:rPr>
      </w:pPr>
      <w:r>
        <w:rPr>
          <w:rFonts w:hint="eastAsia" w:ascii="宋体" w:hAnsi="宋体" w:eastAsia="宋体" w:cs="宋体"/>
          <w:b/>
          <w:bCs w:val="0"/>
          <w:szCs w:val="21"/>
        </w:rPr>
        <w:t>9.卡尔维诺的作品在荒诞中蕴藏着真实，请结合文本简要分析。(6分)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二、阅读下面的文字，完成后面的题目。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消失的舌头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徐永辉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二丙的舌头没有了。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那天，邻居三婶迎头遇到二丙，招呼他。二丙的嘴张张合合，却没看到他的舌头，也听不到他说的话。三婶一惊，忙问：“二丙，你咋回事，舌头没有了？”她不肯相信，走到近前往二丙嘴里一看，只有牙齿。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我们晓庄是远近闻名的雄辩村。大人、孩子，走路、干活，甚至吃饭睡觉的时候，嘴巴都不闲着：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“那是谁家的羊，咋不拴起来？”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“为啥说是羊，叫它狗不一样吗？”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“羊就是羊，怎么能叫狗呢？”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“它叫啥，不过是老辈子传下来的，如果当初叫它猪，你现在还说是羊吗？”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据村志记载，这个传统已经延续了两千多年。由于世世代代训练，我们的舌头变异了，厚、长，又特别灵活，伸出来，可以轻而易举到达额头。用它洗脸，画画，写字的，不乏其人。据说，以前有个人，舌头比象鼻子还长，不仅能擀面、纺车，还能把棍棒舞得虎虎生风。为了炫耀，我们都把舌头耷拉在下巴底下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为了激励后代，先人们还自发组织了辩论会，三年举办一次，年满十八周岁的男子必须参加。先以家庭为单位选出优胜者参加家族辩论，再选出家族中的第一名参加决赛。一方把另一方驳得哑口无言，算胜出。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凡是在辩论上不发言，或撒谎骗人者，舌头会自动消失。凡是没有独立见解，跟着别人学舌的，舌头会失去一半。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二丙是几十年来唯一受到惩罚的人。他是孤儿，老实，木讷。平时，你问一句，他哼一声。只要不问，一年半载也难开金口。在家族辩论会上，也有人试着引导他，徒劳。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半晌午，我们几个蹲在路口上议论二丙的时候，三婶走走停停，东张西望地过来了，还没到近前就问：“谁看见一只公鸡了吗？”她边说边比画，“这么大，毛通红，闺女给拿的，没舍得吃，你看，一转眼不见了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我们都安慰她：“不能少，不定跑哪旮旯里去了，再仔细找找。”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我们村古风犹存，好多年没少过东西了。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被三婶一搅合，我才想起来是去找乌木的。乌木家大门洞开，我站在院子里大喊：“有人吗，有人吗？”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没有回应。突然，厨房里传来轻微的响动。我走过去，一把推开紧闭的门，咯噔愣住了。乌木也愣了。他手里抱着一只没褪完毛的红公鸡。晚上，乌木请我喝酒，炖的公鸡肉。三杯酒下肚，乌木说：“咱打开窗户说亮话，等一会儿我把鸡毛埋在二丙家门前，明天你就说是他吃的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“这……”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“这什么这，你不说我不说，谁知道，他反正不会说话。”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“这不是欺负人嘛？”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乌木脸一寒，酒杯一顿：“事不大，你看着办吧。”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我为难死了。乌木是出名的小诸葛，坏点子一眨巴眼一个，得罪他，我这辈子别想安生了。又怪法律太仁慈，如果抓住小偷就砍头，老子怕他作甚。又后悔的要命，干嘛去那么巧啊？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天刚一亮，我就带着三婶扒出了赃物，还说的有鼻子带眼：“昨天傍晚我路过二丙家的时候，听到砰砰地剁骨头声，偷偷伸头一看，案子下的鸡毛还没掩埋呢。”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大家都深信不疑。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乌木先骂开了：“二丙，看你狗日的平时老实巴交，原来是装的。”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在我们这儿，偷盗是被认为最无能、最无耻的事情，全村男女老少都要往他身上吐口水，任何人都不再搭理他。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二丙张着大嘴，扑腾扑腾直踩脚，又啪啪地拍自己的大腿、屁股，眼泪像屋檐下的雨水，连成两条线。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三婶不忍，说：“算了算了，一只鸡，谁吃不一样？”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其他人也软了心肠，反过来安慰二丙：“你也是个苦人，一年到头不见荤腥，一时嘴馋也正常，算了算了。”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二丙喘着粗气，泪珠依然滚滚不止。渐渐地。清亮的泪水变成了红色——他在流血。我的目光像受惊的苍蝇，仓皇地乱飞，两只手互相搓来搓去，嘴张开几次，又合上了。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当鲜血浸透胸前衣服的时候，二丙躺在地上，一动不动了。我终于受不了了，大声说：“鸡是乌木偷吃的，他逼我赖二丙。”我正要把昨天的事情详细说出来，忽然感觉发不出声音了，嘴里也空空荡荡。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一个孩子指着我大叫起来：“舌头，他的舌头没有了。”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我的头一蒙。我不死心，拼命张嘴，依然发不出丝毫声音。我掐自己的肉，撕扯自己的头发，如果，如……果。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没有如果。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 xml:space="preserve">    </w:t>
      </w:r>
      <w:r>
        <w:rPr>
          <w:rFonts w:hint="eastAsia" w:hAnsi="宋体" w:cs="宋体"/>
          <w:b w:val="0"/>
          <w:bCs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 w:val="0"/>
          <w:bCs/>
        </w:rPr>
        <w:t>（选自《芒种》2016年第九期，有删改）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7．下列对小说相关内容和艺术特色的分析鉴赏，不正确的一项是（3分）(    )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A．小说构思奇特，“舌头”是小说线索，纵向上追溯晓庄的雄辩传统，横向上与人物命运紧密相关，使文章内容浑然一体，结构完整。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B．小说通过语言、外貌、心理等描写揭示出复杂人性，村民们开始对二丙“偷鸡”义愤填膺，后又予以原谅安慰，这份善意让蒙冤的二丙感动释怀。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C．在小说结尾孩子喊出“他的舌头没有了”，既与前文“二丙的舌头没有了”相照应，又属情节陡转，让读者在意外惊悚中感受到无穷的艺术魅力。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D．小说语言犀利，像“为了激励后代，先人们还自发组织了辩论会”就语带嘲讽，而最后的“没有如果”短促有力，明显含有对“我”无德之行的否定。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</w:rPr>
        <w:t>8．小说为什么花较多笔墨写晓庄的雄辩传统和风气？请结合作品简要分析。（6分）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 w:val="0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9．荒诞文学往往是通过对社会现实的变形来反映生活真实，请从“荒诞”与“真实”两个角度结合作品作简要分析。（6分）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</w:rPr>
      </w:pPr>
    </w:p>
    <w:bookmarkEnd w:id="0"/>
    <w:sectPr>
      <w:footerReference r:id="rId3" w:type="default"/>
      <w:pgSz w:w="10431" w:h="14740"/>
      <w:pgMar w:top="1383" w:right="856" w:bottom="1440" w:left="9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22224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F0"/>
    <w:rsid w:val="000772A1"/>
    <w:rsid w:val="00105278"/>
    <w:rsid w:val="00161301"/>
    <w:rsid w:val="001F1E1C"/>
    <w:rsid w:val="002365B1"/>
    <w:rsid w:val="002D6105"/>
    <w:rsid w:val="004E58CC"/>
    <w:rsid w:val="004F5CF0"/>
    <w:rsid w:val="00512FA7"/>
    <w:rsid w:val="00687CAC"/>
    <w:rsid w:val="00717A0F"/>
    <w:rsid w:val="00831DF1"/>
    <w:rsid w:val="00832FF4"/>
    <w:rsid w:val="00927CED"/>
    <w:rsid w:val="00A741CD"/>
    <w:rsid w:val="00AA2191"/>
    <w:rsid w:val="00BE2319"/>
    <w:rsid w:val="00CF3ECB"/>
    <w:rsid w:val="5D551345"/>
    <w:rsid w:val="6EE607CF"/>
    <w:rsid w:val="6F701324"/>
    <w:rsid w:val="748B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738</Words>
  <Characters>4209</Characters>
  <Lines>35</Lines>
  <Paragraphs>9</Paragraphs>
  <TotalTime>16</TotalTime>
  <ScaleCrop>false</ScaleCrop>
  <LinksUpToDate>false</LinksUpToDate>
  <CharactersWithSpaces>4938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2022-03-04T09:28:00Z</dcterms:created>
  <dc:creator>user</dc:creator>
  <cp:lastModifiedBy>风信子</cp:lastModifiedBy>
  <dcterms:modified xsi:type="dcterms:W3CDTF">2022-03-13T23:47:34Z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4A26474987884D59A20FC6163847F268</vt:lpwstr>
  </property>
</Properties>
</file>