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D" w:rsidRDefault="00BD32FA">
      <w:pPr>
        <w:jc w:val="center"/>
        <w:rPr>
          <w:rFonts w:ascii="黑体" w:eastAsia="黑体" w:hAnsi="黑体" w:cs="黑体"/>
          <w:sz w:val="28"/>
          <w:szCs w:val="28"/>
          <w14:textOutline w14:w="5092" w14:cap="flat" w14:cmpd="sng" w14:algn="ctr">
            <w14:solidFill>
              <w14:srgbClr w14:val="000000"/>
            </w14:solidFill>
            <w14:prstDash w14:val="solid"/>
            <w14:miter w14:lim="0"/>
          </w14:textOutline>
        </w:rPr>
      </w:pPr>
      <w:r>
        <w:rPr>
          <w:rFonts w:ascii="黑体" w:eastAsia="黑体" w:hAnsi="黑体" w:cs="黑体" w:hint="eastAsia"/>
          <w:spacing w:val="1"/>
          <w:sz w:val="28"/>
          <w:szCs w:val="28"/>
          <w14:textOutline w14:w="5092" w14:cap="flat" w14:cmpd="sng" w14:algn="ctr">
            <w14:solidFill>
              <w14:srgbClr w14:val="000000"/>
            </w14:solidFill>
            <w14:prstDash w14:val="solid"/>
            <w14:miter w14:lim="0"/>
          </w14:textOutline>
        </w:rPr>
        <w:t>法律生活同类项知识点总结</w:t>
      </w:r>
    </w:p>
    <w:p w:rsidR="00823C3D" w:rsidRDefault="00BD32FA">
      <w:pPr>
        <w:rPr>
          <w:rFonts w:ascii="华文琥珀" w:eastAsia="华文琥珀" w:hAnsi="华文琥珀" w:cs="华文琥珀"/>
        </w:rPr>
      </w:pPr>
      <w:r>
        <w:rPr>
          <w:rFonts w:ascii="华文琥珀" w:eastAsia="华文琥珀" w:hAnsi="华文琥珀" w:cs="华文琥珀" w:hint="eastAsia"/>
        </w:rPr>
        <w:t>一、选择性必修二《法律与生活》关于时间期限的总结：</w:t>
      </w:r>
    </w:p>
    <w:p w:rsidR="00823C3D" w:rsidRDefault="00BD32FA">
      <w:pPr>
        <w:rPr>
          <w:rFonts w:ascii="宋体" w:eastAsia="宋体" w:hAnsi="宋体" w:cs="宋体"/>
        </w:rPr>
      </w:pPr>
      <w:r>
        <w:rPr>
          <w:rFonts w:ascii="宋体" w:eastAsia="宋体" w:hAnsi="宋体" w:cs="宋体" w:hint="eastAsia"/>
          <w:b/>
          <w:bCs/>
        </w:rPr>
        <w:t>10</w:t>
      </w:r>
      <w:r>
        <w:rPr>
          <w:rFonts w:ascii="宋体" w:eastAsia="宋体" w:hAnsi="宋体" w:cs="宋体" w:hint="eastAsia"/>
          <w:b/>
          <w:bCs/>
        </w:rPr>
        <w:t>年：</w:t>
      </w:r>
      <w:r>
        <w:rPr>
          <w:rFonts w:ascii="宋体" w:eastAsia="宋体" w:hAnsi="宋体" w:cs="宋体" w:hint="eastAsia"/>
        </w:rPr>
        <w:t>注册商标专用权有效期，可以无限次续展，但不续</w:t>
      </w:r>
      <w:r>
        <w:rPr>
          <w:rFonts w:ascii="宋体" w:eastAsia="宋体" w:hAnsi="宋体" w:cs="宋体" w:hint="eastAsia"/>
        </w:rPr>
        <w:t>10</w:t>
      </w:r>
      <w:r>
        <w:rPr>
          <w:rFonts w:ascii="宋体" w:eastAsia="宋体" w:hAnsi="宋体" w:cs="宋体" w:hint="eastAsia"/>
        </w:rPr>
        <w:t>年结束（商标权从</w:t>
      </w:r>
      <w:proofErr w:type="gramStart"/>
      <w:r>
        <w:rPr>
          <w:rFonts w:ascii="宋体" w:eastAsia="宋体" w:hAnsi="宋体" w:cs="宋体" w:hint="eastAsia"/>
          <w:u w:val="thick"/>
        </w:rPr>
        <w:t>核准日</w:t>
      </w:r>
      <w:proofErr w:type="gramEnd"/>
      <w:r>
        <w:rPr>
          <w:rFonts w:ascii="宋体" w:eastAsia="宋体" w:hAnsi="宋体" w:cs="宋体" w:hint="eastAsia"/>
        </w:rPr>
        <w:t>起算）</w:t>
      </w:r>
    </w:p>
    <w:p w:rsidR="00823C3D" w:rsidRDefault="00BD32FA">
      <w:pPr>
        <w:rPr>
          <w:rFonts w:ascii="宋体" w:eastAsia="宋体" w:hAnsi="宋体" w:cs="宋体"/>
        </w:rPr>
      </w:pPr>
      <w:r>
        <w:rPr>
          <w:rFonts w:ascii="宋体" w:eastAsia="宋体" w:hAnsi="宋体" w:cs="宋体" w:hint="eastAsia"/>
          <w:b/>
          <w:bCs/>
        </w:rPr>
        <w:t>10</w:t>
      </w:r>
      <w:r>
        <w:rPr>
          <w:rFonts w:ascii="宋体" w:eastAsia="宋体" w:hAnsi="宋体" w:cs="宋体" w:hint="eastAsia"/>
          <w:b/>
          <w:bCs/>
        </w:rPr>
        <w:t>年：</w:t>
      </w:r>
      <w:r>
        <w:rPr>
          <w:rFonts w:ascii="宋体" w:eastAsia="宋体" w:hAnsi="宋体" w:cs="宋体" w:hint="eastAsia"/>
        </w:rPr>
        <w:t>实用新型专利保护期</w:t>
      </w:r>
    </w:p>
    <w:p w:rsidR="00823C3D" w:rsidRDefault="00BD32FA">
      <w:pPr>
        <w:rPr>
          <w:rFonts w:ascii="宋体" w:eastAsia="宋体" w:hAnsi="宋体" w:cs="宋体"/>
        </w:rPr>
      </w:pPr>
      <w:r>
        <w:rPr>
          <w:rFonts w:ascii="宋体" w:eastAsia="宋体" w:hAnsi="宋体" w:cs="宋体" w:hint="eastAsia"/>
          <w:b/>
          <w:bCs/>
        </w:rPr>
        <w:t>15</w:t>
      </w:r>
      <w:r>
        <w:rPr>
          <w:rFonts w:ascii="宋体" w:eastAsia="宋体" w:hAnsi="宋体" w:cs="宋体" w:hint="eastAsia"/>
          <w:b/>
          <w:bCs/>
        </w:rPr>
        <w:t>年：</w:t>
      </w:r>
      <w:r>
        <w:rPr>
          <w:rFonts w:ascii="宋体" w:eastAsia="宋体" w:hAnsi="宋体" w:cs="宋体" w:hint="eastAsia"/>
        </w:rPr>
        <w:t>外观设计专利保护期</w:t>
      </w:r>
    </w:p>
    <w:p w:rsidR="00823C3D" w:rsidRDefault="00BD32FA">
      <w:pPr>
        <w:rPr>
          <w:rFonts w:ascii="宋体" w:eastAsia="宋体" w:hAnsi="宋体" w:cs="宋体"/>
        </w:rPr>
      </w:pPr>
      <w:r>
        <w:rPr>
          <w:rFonts w:ascii="宋体" w:eastAsia="宋体" w:hAnsi="宋体" w:cs="宋体" w:hint="eastAsia"/>
          <w:b/>
          <w:bCs/>
        </w:rPr>
        <w:t>20</w:t>
      </w:r>
      <w:r>
        <w:rPr>
          <w:rFonts w:ascii="宋体" w:eastAsia="宋体" w:hAnsi="宋体" w:cs="宋体" w:hint="eastAsia"/>
          <w:b/>
          <w:bCs/>
        </w:rPr>
        <w:t>年：</w:t>
      </w:r>
      <w:r>
        <w:rPr>
          <w:rFonts w:ascii="宋体" w:eastAsia="宋体" w:hAnsi="宋体" w:cs="宋体" w:hint="eastAsia"/>
        </w:rPr>
        <w:t>发明专利保护期（专利权保护期从</w:t>
      </w:r>
      <w:r>
        <w:rPr>
          <w:rFonts w:ascii="宋体" w:eastAsia="宋体" w:hAnsi="宋体" w:cs="宋体" w:hint="eastAsia"/>
          <w:u w:val="thick"/>
        </w:rPr>
        <w:t>申请日</w:t>
      </w:r>
      <w:r>
        <w:rPr>
          <w:rFonts w:ascii="宋体" w:eastAsia="宋体" w:hAnsi="宋体" w:cs="宋体" w:hint="eastAsia"/>
        </w:rPr>
        <w:t>起算）</w:t>
      </w:r>
    </w:p>
    <w:p w:rsidR="00823C3D" w:rsidRDefault="00BD32FA">
      <w:pPr>
        <w:rPr>
          <w:rFonts w:ascii="宋体" w:eastAsia="宋体" w:hAnsi="宋体" w:cs="宋体"/>
        </w:rPr>
      </w:pPr>
      <w:r>
        <w:rPr>
          <w:rFonts w:ascii="宋体" w:eastAsia="宋体" w:hAnsi="宋体" w:cs="宋体" w:hint="eastAsia"/>
          <w:b/>
          <w:bCs/>
        </w:rPr>
        <w:t>50</w:t>
      </w:r>
      <w:r>
        <w:rPr>
          <w:rFonts w:ascii="宋体" w:eastAsia="宋体" w:hAnsi="宋体" w:cs="宋体" w:hint="eastAsia"/>
          <w:b/>
          <w:bCs/>
        </w:rPr>
        <w:t>年：</w:t>
      </w:r>
      <w:r>
        <w:rPr>
          <w:rFonts w:ascii="宋体" w:eastAsia="宋体" w:hAnsi="宋体" w:cs="宋体" w:hint="eastAsia"/>
        </w:rPr>
        <w:t>著作权属于自然人有生之年加去世后</w:t>
      </w:r>
      <w:r>
        <w:rPr>
          <w:rFonts w:ascii="宋体" w:eastAsia="宋体" w:hAnsi="宋体" w:cs="宋体" w:hint="eastAsia"/>
        </w:rPr>
        <w:t>50</w:t>
      </w:r>
      <w:r>
        <w:rPr>
          <w:rFonts w:ascii="宋体" w:eastAsia="宋体" w:hAnsi="宋体" w:cs="宋体" w:hint="eastAsia"/>
        </w:rPr>
        <w:t>年，属于法人或非法人组织作品发表后</w:t>
      </w:r>
      <w:r>
        <w:rPr>
          <w:rFonts w:ascii="宋体" w:eastAsia="宋体" w:hAnsi="宋体" w:cs="宋体" w:hint="eastAsia"/>
        </w:rPr>
        <w:t>50</w:t>
      </w:r>
      <w:r>
        <w:rPr>
          <w:rFonts w:ascii="宋体" w:eastAsia="宋体" w:hAnsi="宋体" w:cs="宋体" w:hint="eastAsia"/>
        </w:rPr>
        <w:t>年</w:t>
      </w:r>
    </w:p>
    <w:p w:rsidR="00823C3D" w:rsidRDefault="00BD32FA">
      <w:pPr>
        <w:rPr>
          <w:rFonts w:ascii="宋体" w:eastAsia="宋体" w:hAnsi="宋体" w:cs="宋体"/>
        </w:rPr>
      </w:pPr>
      <w:r>
        <w:rPr>
          <w:rFonts w:ascii="宋体" w:eastAsia="宋体" w:hAnsi="宋体" w:cs="宋体" w:hint="eastAsia"/>
          <w:b/>
          <w:bCs/>
        </w:rPr>
        <w:t>无期保护：</w:t>
      </w:r>
      <w:r>
        <w:rPr>
          <w:rFonts w:ascii="宋体" w:eastAsia="宋体" w:hAnsi="宋体" w:cs="宋体" w:hint="eastAsia"/>
        </w:rPr>
        <w:t>署名权，修改权和保护作品完整权</w:t>
      </w:r>
    </w:p>
    <w:p w:rsidR="00823C3D" w:rsidRDefault="00BD32FA">
      <w:pPr>
        <w:rPr>
          <w:rFonts w:ascii="宋体" w:eastAsia="宋体" w:hAnsi="宋体" w:cs="宋体"/>
        </w:rPr>
      </w:pPr>
      <w:r>
        <w:rPr>
          <w:rFonts w:ascii="宋体" w:eastAsia="宋体" w:hAnsi="宋体" w:cs="宋体" w:hint="eastAsia"/>
          <w:b/>
          <w:bCs/>
        </w:rPr>
        <w:t>一次性保护：</w:t>
      </w:r>
      <w:r>
        <w:rPr>
          <w:rFonts w:ascii="宋体" w:eastAsia="宋体" w:hAnsi="宋体" w:cs="宋体" w:hint="eastAsia"/>
        </w:rPr>
        <w:t>发表权</w:t>
      </w:r>
    </w:p>
    <w:p w:rsidR="00823C3D" w:rsidRDefault="00BD32FA">
      <w:pPr>
        <w:rPr>
          <w:rFonts w:ascii="宋体" w:eastAsia="宋体" w:hAnsi="宋体" w:cs="宋体"/>
        </w:rPr>
      </w:pPr>
      <w:r>
        <w:rPr>
          <w:rFonts w:ascii="宋体" w:eastAsia="宋体" w:hAnsi="宋体" w:cs="宋体" w:hint="eastAsia"/>
          <w:b/>
          <w:bCs/>
        </w:rPr>
        <w:t>订立合同结束的时间：</w:t>
      </w:r>
      <w:r>
        <w:rPr>
          <w:rFonts w:ascii="宋体" w:eastAsia="宋体" w:hAnsi="宋体" w:cs="宋体" w:hint="eastAsia"/>
        </w:rPr>
        <w:t>承诺到达对方那一天</w:t>
      </w:r>
    </w:p>
    <w:p w:rsidR="00823C3D" w:rsidRDefault="00BD32FA">
      <w:pPr>
        <w:rPr>
          <w:rFonts w:ascii="宋体" w:eastAsia="宋体" w:hAnsi="宋体" w:cs="宋体"/>
        </w:rPr>
      </w:pPr>
      <w:r>
        <w:rPr>
          <w:rFonts w:ascii="宋体" w:eastAsia="宋体" w:hAnsi="宋体" w:cs="宋体" w:hint="eastAsia"/>
          <w:b/>
          <w:bCs/>
        </w:rPr>
        <w:t>夫妻关系存续起止点：起点：</w:t>
      </w:r>
      <w:r>
        <w:rPr>
          <w:rFonts w:ascii="宋体" w:eastAsia="宋体" w:hAnsi="宋体" w:cs="宋体" w:hint="eastAsia"/>
        </w:rPr>
        <w:t>申请结婚，完成结婚登记，领到结婚证的那一天开始；</w:t>
      </w:r>
      <w:r>
        <w:rPr>
          <w:rFonts w:ascii="宋体" w:eastAsia="宋体" w:hAnsi="宋体" w:cs="宋体" w:hint="eastAsia"/>
          <w:b/>
          <w:bCs/>
        </w:rPr>
        <w:t>终点：</w:t>
      </w:r>
      <w:r>
        <w:rPr>
          <w:rFonts w:ascii="宋体" w:eastAsia="宋体" w:hAnsi="宋体" w:cs="宋体" w:hint="eastAsia"/>
        </w:rPr>
        <w:t>协议离婚——申请离婚登记后</w:t>
      </w:r>
      <w:r>
        <w:rPr>
          <w:rFonts w:ascii="宋体" w:eastAsia="宋体" w:hAnsi="宋体" w:cs="宋体" w:hint="eastAsia"/>
        </w:rPr>
        <w:t>30</w:t>
      </w:r>
      <w:r>
        <w:rPr>
          <w:rFonts w:ascii="宋体" w:eastAsia="宋体" w:hAnsi="宋体" w:cs="宋体" w:hint="eastAsia"/>
        </w:rPr>
        <w:t>天（离婚冷静期）以后，领到离婚证的那天。判决离婚——判决书生效后也就是至少</w:t>
      </w:r>
      <w:r>
        <w:rPr>
          <w:rFonts w:ascii="宋体" w:eastAsia="宋体" w:hAnsi="宋体" w:cs="宋体" w:hint="eastAsia"/>
        </w:rPr>
        <w:t>15</w:t>
      </w:r>
      <w:r>
        <w:rPr>
          <w:rFonts w:ascii="宋体" w:eastAsia="宋体" w:hAnsi="宋体" w:cs="宋体" w:hint="eastAsia"/>
        </w:rPr>
        <w:t>天后</w:t>
      </w:r>
    </w:p>
    <w:p w:rsidR="00823C3D" w:rsidRDefault="00BD32FA">
      <w:pPr>
        <w:rPr>
          <w:rFonts w:ascii="宋体" w:eastAsia="宋体" w:hAnsi="宋体" w:cs="宋体"/>
        </w:rPr>
      </w:pPr>
      <w:r>
        <w:rPr>
          <w:rFonts w:ascii="宋体" w:eastAsia="宋体" w:hAnsi="宋体" w:cs="宋体" w:hint="eastAsia"/>
          <w:b/>
          <w:bCs/>
        </w:rPr>
        <w:t>8</w:t>
      </w:r>
      <w:r>
        <w:rPr>
          <w:rFonts w:ascii="宋体" w:eastAsia="宋体" w:hAnsi="宋体" w:cs="宋体" w:hint="eastAsia"/>
          <w:b/>
          <w:bCs/>
        </w:rPr>
        <w:t>周岁：</w:t>
      </w:r>
      <w:r>
        <w:rPr>
          <w:rFonts w:ascii="宋体" w:eastAsia="宋体" w:hAnsi="宋体" w:cs="宋体" w:hint="eastAsia"/>
        </w:rPr>
        <w:t>区分无民事行为能力人和限制民事行为能力人（智力正常</w:t>
      </w:r>
      <w:r>
        <w:rPr>
          <w:rFonts w:ascii="宋体" w:eastAsia="宋体" w:hAnsi="宋体" w:cs="宋体" w:hint="eastAsia"/>
        </w:rPr>
        <w:t>者）</w:t>
      </w:r>
    </w:p>
    <w:p w:rsidR="00823C3D" w:rsidRDefault="00BD32FA">
      <w:pPr>
        <w:rPr>
          <w:rFonts w:ascii="宋体" w:eastAsia="宋体" w:hAnsi="宋体" w:cs="宋体"/>
        </w:rPr>
      </w:pPr>
      <w:r>
        <w:rPr>
          <w:rFonts w:ascii="宋体" w:eastAsia="宋体" w:hAnsi="宋体" w:cs="宋体" w:hint="eastAsia"/>
          <w:b/>
          <w:bCs/>
        </w:rPr>
        <w:t>16</w:t>
      </w:r>
      <w:r>
        <w:rPr>
          <w:rFonts w:ascii="宋体" w:eastAsia="宋体" w:hAnsi="宋体" w:cs="宋体" w:hint="eastAsia"/>
          <w:b/>
          <w:bCs/>
        </w:rPr>
        <w:t>周岁：</w:t>
      </w:r>
      <w:r>
        <w:rPr>
          <w:rFonts w:ascii="宋体" w:eastAsia="宋体" w:hAnsi="宋体" w:cs="宋体" w:hint="eastAsia"/>
        </w:rPr>
        <w:t>完全民事行为能力人的特殊情况；劳动者——能自食其力者</w:t>
      </w:r>
    </w:p>
    <w:p w:rsidR="00823C3D" w:rsidRDefault="00BD32FA">
      <w:pPr>
        <w:rPr>
          <w:rFonts w:ascii="宋体" w:eastAsia="宋体" w:hAnsi="宋体" w:cs="宋体"/>
        </w:rPr>
      </w:pPr>
      <w:r>
        <w:rPr>
          <w:rFonts w:ascii="宋体" w:eastAsia="宋体" w:hAnsi="宋体" w:cs="宋体" w:hint="eastAsia"/>
          <w:b/>
          <w:bCs/>
        </w:rPr>
        <w:t>18</w:t>
      </w:r>
      <w:r>
        <w:rPr>
          <w:rFonts w:ascii="宋体" w:eastAsia="宋体" w:hAnsi="宋体" w:cs="宋体" w:hint="eastAsia"/>
          <w:b/>
          <w:bCs/>
        </w:rPr>
        <w:t>周岁：</w:t>
      </w:r>
      <w:r>
        <w:rPr>
          <w:rFonts w:ascii="宋体" w:eastAsia="宋体" w:hAnsi="宋体" w:cs="宋体" w:hint="eastAsia"/>
        </w:rPr>
        <w:t>区分限制民事行为能力人（智力正常者）和完全民事行为能力人</w:t>
      </w:r>
      <w:r>
        <w:rPr>
          <w:rFonts w:ascii="宋体" w:eastAsia="宋体" w:hAnsi="宋体" w:cs="宋体" w:hint="eastAsia"/>
        </w:rPr>
        <w:t xml:space="preserve"> </w:t>
      </w:r>
      <w:r>
        <w:rPr>
          <w:rFonts w:ascii="宋体" w:eastAsia="宋体" w:hAnsi="宋体" w:cs="宋体" w:hint="eastAsia"/>
        </w:rPr>
        <w:t>（智力正常者）</w:t>
      </w:r>
      <w:r>
        <w:rPr>
          <w:rFonts w:ascii="宋体" w:eastAsia="宋体" w:hAnsi="宋体" w:cs="宋体" w:hint="eastAsia"/>
        </w:rPr>
        <w:t xml:space="preserve">                                                     </w:t>
      </w:r>
    </w:p>
    <w:p w:rsidR="00823C3D" w:rsidRDefault="00BD32FA">
      <w:pPr>
        <w:rPr>
          <w:rFonts w:ascii="宋体" w:eastAsia="宋体" w:hAnsi="宋体" w:cs="宋体"/>
        </w:rPr>
      </w:pPr>
      <w:r>
        <w:rPr>
          <w:rFonts w:ascii="宋体" w:eastAsia="宋体" w:hAnsi="宋体" w:cs="宋体" w:hint="eastAsia"/>
          <w:b/>
          <w:bCs/>
        </w:rPr>
        <w:t>20</w:t>
      </w:r>
      <w:r>
        <w:rPr>
          <w:rFonts w:ascii="宋体" w:eastAsia="宋体" w:hAnsi="宋体" w:cs="宋体" w:hint="eastAsia"/>
          <w:b/>
          <w:bCs/>
        </w:rPr>
        <w:t>周岁：</w:t>
      </w:r>
      <w:r>
        <w:rPr>
          <w:rFonts w:ascii="宋体" w:eastAsia="宋体" w:hAnsi="宋体" w:cs="宋体" w:hint="eastAsia"/>
        </w:rPr>
        <w:t>女生法定婚龄；</w:t>
      </w:r>
      <w:r>
        <w:rPr>
          <w:rFonts w:ascii="宋体" w:eastAsia="宋体" w:hAnsi="宋体" w:cs="宋体" w:hint="eastAsia"/>
        </w:rPr>
        <w:t>22</w:t>
      </w:r>
      <w:r>
        <w:rPr>
          <w:rFonts w:ascii="宋体" w:eastAsia="宋体" w:hAnsi="宋体" w:cs="宋体" w:hint="eastAsia"/>
        </w:rPr>
        <w:t>周岁：男生法定婚龄</w:t>
      </w:r>
    </w:p>
    <w:p w:rsidR="00823C3D" w:rsidRDefault="00BD32FA">
      <w:pPr>
        <w:rPr>
          <w:rFonts w:ascii="宋体" w:eastAsia="宋体" w:hAnsi="宋体" w:cs="宋体"/>
        </w:rPr>
      </w:pPr>
      <w:r>
        <w:rPr>
          <w:rFonts w:ascii="宋体" w:eastAsia="宋体" w:hAnsi="宋体" w:cs="宋体" w:hint="eastAsia"/>
          <w:b/>
          <w:bCs/>
        </w:rPr>
        <w:t>劳动关系的确立时间：</w:t>
      </w:r>
      <w:r>
        <w:rPr>
          <w:rFonts w:ascii="宋体" w:eastAsia="宋体" w:hAnsi="宋体" w:cs="宋体" w:hint="eastAsia"/>
        </w:rPr>
        <w:t>用工之日</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宋体" w:hint="eastAsia"/>
          <w:b/>
          <w:bCs/>
        </w:rPr>
        <w:t>年内：</w:t>
      </w:r>
      <w:r>
        <w:rPr>
          <w:rFonts w:ascii="宋体" w:eastAsia="宋体" w:hAnsi="宋体" w:cs="宋体" w:hint="eastAsia"/>
        </w:rPr>
        <w:t>可撤销婚姻，劳动争议申请劳动仲裁</w:t>
      </w:r>
    </w:p>
    <w:p w:rsidR="00823C3D" w:rsidRDefault="00BD32FA">
      <w:pPr>
        <w:rPr>
          <w:rFonts w:ascii="宋体" w:eastAsia="宋体" w:hAnsi="宋体" w:cs="宋体"/>
        </w:rPr>
      </w:pPr>
      <w:r>
        <w:rPr>
          <w:rFonts w:ascii="宋体" w:eastAsia="宋体" w:hAnsi="宋体" w:cs="宋体" w:hint="eastAsia"/>
          <w:b/>
          <w:bCs/>
        </w:rPr>
        <w:t>15</w:t>
      </w:r>
      <w:r>
        <w:rPr>
          <w:rFonts w:ascii="宋体" w:eastAsia="宋体" w:hAnsi="宋体" w:cs="宋体" w:hint="eastAsia"/>
          <w:b/>
          <w:bCs/>
        </w:rPr>
        <w:t>日内：</w:t>
      </w:r>
      <w:r>
        <w:rPr>
          <w:rFonts w:ascii="宋体" w:eastAsia="宋体" w:hAnsi="宋体" w:cs="宋体" w:hint="eastAsia"/>
        </w:rPr>
        <w:t>劳动仲裁后可向人民法院起诉</w:t>
      </w:r>
    </w:p>
    <w:p w:rsidR="00823C3D" w:rsidRDefault="00BD32FA">
      <w:pPr>
        <w:rPr>
          <w:rFonts w:ascii="宋体" w:eastAsia="宋体" w:hAnsi="宋体" w:cs="宋体"/>
        </w:rPr>
      </w:pPr>
      <w:r>
        <w:rPr>
          <w:rFonts w:ascii="宋体" w:eastAsia="宋体" w:hAnsi="宋体" w:cs="宋体" w:hint="eastAsia"/>
          <w:b/>
          <w:bCs/>
        </w:rPr>
        <w:t>30</w:t>
      </w:r>
      <w:r>
        <w:rPr>
          <w:rFonts w:ascii="宋体" w:eastAsia="宋体" w:hAnsi="宋体" w:cs="宋体" w:hint="eastAsia"/>
          <w:b/>
          <w:bCs/>
        </w:rPr>
        <w:t>日内：</w:t>
      </w:r>
      <w:r>
        <w:rPr>
          <w:rFonts w:ascii="宋体" w:eastAsia="宋体" w:hAnsi="宋体" w:cs="宋体" w:hint="eastAsia"/>
        </w:rPr>
        <w:t>人民调解协议生效后向人民法院申请司法确认，从而具有强制执行效力</w:t>
      </w:r>
    </w:p>
    <w:p w:rsidR="00823C3D" w:rsidRDefault="00BD32FA">
      <w:pPr>
        <w:rPr>
          <w:rFonts w:ascii="宋体" w:eastAsia="宋体" w:hAnsi="宋体" w:cs="宋体"/>
        </w:rPr>
      </w:pPr>
      <w:r>
        <w:rPr>
          <w:rFonts w:ascii="宋体" w:eastAsia="宋体" w:hAnsi="宋体" w:cs="宋体" w:hint="eastAsia"/>
          <w:b/>
          <w:bCs/>
        </w:rPr>
        <w:t>上诉期限：</w:t>
      </w:r>
      <w:r>
        <w:rPr>
          <w:rFonts w:ascii="宋体" w:eastAsia="宋体" w:hAnsi="宋体" w:cs="宋体" w:hint="eastAsia"/>
          <w:b/>
          <w:bCs/>
        </w:rPr>
        <w:t>5</w:t>
      </w:r>
      <w:r>
        <w:rPr>
          <w:rFonts w:ascii="宋体" w:eastAsia="宋体" w:hAnsi="宋体" w:cs="宋体" w:hint="eastAsia"/>
          <w:b/>
          <w:bCs/>
        </w:rPr>
        <w:t>天：</w:t>
      </w:r>
      <w:r>
        <w:rPr>
          <w:rFonts w:ascii="宋体" w:eastAsia="宋体" w:hAnsi="宋体" w:cs="宋体" w:hint="eastAsia"/>
        </w:rPr>
        <w:t>不服</w:t>
      </w:r>
      <w:r>
        <w:rPr>
          <w:rFonts w:ascii="宋体" w:eastAsia="宋体" w:hAnsi="宋体" w:cs="宋体" w:hint="eastAsia"/>
        </w:rPr>
        <w:t>刑事诉讼裁定；</w:t>
      </w:r>
      <w:r>
        <w:rPr>
          <w:rFonts w:ascii="宋体" w:eastAsia="宋体" w:hAnsi="宋体" w:cs="宋体" w:hint="eastAsia"/>
          <w:b/>
          <w:bCs/>
        </w:rPr>
        <w:t>10</w:t>
      </w:r>
      <w:r>
        <w:rPr>
          <w:rFonts w:ascii="宋体" w:eastAsia="宋体" w:hAnsi="宋体" w:cs="宋体" w:hint="eastAsia"/>
          <w:b/>
          <w:bCs/>
        </w:rPr>
        <w:t>天：</w:t>
      </w:r>
      <w:r>
        <w:rPr>
          <w:rFonts w:ascii="宋体" w:eastAsia="宋体" w:hAnsi="宋体" w:cs="宋体" w:hint="eastAsia"/>
        </w:rPr>
        <w:t>不服刑事诉讼判决和民事行政诉讼裁定；</w:t>
      </w:r>
      <w:r>
        <w:rPr>
          <w:rFonts w:ascii="宋体" w:eastAsia="宋体" w:hAnsi="宋体" w:cs="宋体" w:hint="eastAsia"/>
          <w:b/>
          <w:bCs/>
        </w:rPr>
        <w:t>15</w:t>
      </w:r>
      <w:r>
        <w:rPr>
          <w:rFonts w:ascii="宋体" w:eastAsia="宋体" w:hAnsi="宋体" w:cs="宋体" w:hint="eastAsia"/>
          <w:b/>
          <w:bCs/>
        </w:rPr>
        <w:t>天：</w:t>
      </w:r>
      <w:r>
        <w:rPr>
          <w:rFonts w:ascii="宋体" w:eastAsia="宋体" w:hAnsi="宋体" w:cs="宋体" w:hint="eastAsia"/>
        </w:rPr>
        <w:t>不服民事行政诉讼判决</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宋体" w:hint="eastAsia"/>
          <w:b/>
          <w:bCs/>
        </w:rPr>
        <w:t>年：</w:t>
      </w:r>
      <w:r>
        <w:rPr>
          <w:rFonts w:ascii="宋体" w:eastAsia="宋体" w:hAnsi="宋体" w:cs="宋体" w:hint="eastAsia"/>
        </w:rPr>
        <w:t>向人民法院请求保护民事权利的诉讼时效期，权利人知道被侵权开始</w:t>
      </w:r>
    </w:p>
    <w:p w:rsidR="00823C3D" w:rsidRDefault="00BD32FA">
      <w:pPr>
        <w:rPr>
          <w:rFonts w:ascii="宋体" w:eastAsia="宋体" w:hAnsi="宋体" w:cs="宋体"/>
        </w:rPr>
      </w:pPr>
      <w:r>
        <w:rPr>
          <w:rFonts w:ascii="宋体" w:eastAsia="宋体" w:hAnsi="宋体" w:cs="宋体" w:hint="eastAsia"/>
        </w:rPr>
        <w:t>立案登记：</w:t>
      </w:r>
      <w:r>
        <w:rPr>
          <w:rFonts w:ascii="宋体" w:eastAsia="宋体" w:hAnsi="宋体" w:cs="宋体" w:hint="eastAsia"/>
          <w:b/>
          <w:bCs/>
        </w:rPr>
        <w:t>7</w:t>
      </w:r>
      <w:r>
        <w:rPr>
          <w:rFonts w:ascii="宋体" w:eastAsia="宋体" w:hAnsi="宋体" w:cs="宋体" w:hint="eastAsia"/>
          <w:b/>
          <w:bCs/>
        </w:rPr>
        <w:t>天</w:t>
      </w:r>
      <w:r>
        <w:rPr>
          <w:rFonts w:ascii="宋体" w:eastAsia="宋体" w:hAnsi="宋体" w:cs="宋体" w:hint="eastAsia"/>
        </w:rPr>
        <w:t>内完成</w:t>
      </w:r>
    </w:p>
    <w:p w:rsidR="00823C3D" w:rsidRDefault="00BD32FA">
      <w:pPr>
        <w:rPr>
          <w:rFonts w:ascii="宋体" w:eastAsia="宋体" w:hAnsi="宋体" w:cs="宋体"/>
        </w:rPr>
      </w:pPr>
      <w:r>
        <w:rPr>
          <w:rFonts w:ascii="宋体" w:eastAsia="宋体" w:hAnsi="宋体" w:cs="宋体" w:hint="eastAsia"/>
        </w:rPr>
        <w:t>立案登记后</w:t>
      </w:r>
      <w:r>
        <w:rPr>
          <w:rFonts w:ascii="宋体" w:eastAsia="宋体" w:hAnsi="宋体" w:cs="宋体" w:hint="eastAsia"/>
          <w:b/>
          <w:bCs/>
        </w:rPr>
        <w:t>3-6</w:t>
      </w:r>
      <w:r>
        <w:rPr>
          <w:rFonts w:ascii="宋体" w:eastAsia="宋体" w:hAnsi="宋体" w:cs="宋体" w:hint="eastAsia"/>
          <w:b/>
          <w:bCs/>
        </w:rPr>
        <w:t>个月</w:t>
      </w:r>
      <w:r>
        <w:rPr>
          <w:rFonts w:ascii="宋体" w:eastAsia="宋体" w:hAnsi="宋体" w:cs="宋体" w:hint="eastAsia"/>
        </w:rPr>
        <w:t>一审，上诉后</w:t>
      </w:r>
      <w:r>
        <w:rPr>
          <w:rFonts w:ascii="宋体" w:eastAsia="宋体" w:hAnsi="宋体" w:cs="宋体" w:hint="eastAsia"/>
          <w:b/>
          <w:bCs/>
        </w:rPr>
        <w:t>3-6</w:t>
      </w:r>
      <w:r>
        <w:rPr>
          <w:rFonts w:ascii="宋体" w:eastAsia="宋体" w:hAnsi="宋体" w:cs="宋体" w:hint="eastAsia"/>
          <w:b/>
          <w:bCs/>
        </w:rPr>
        <w:t>个月</w:t>
      </w:r>
      <w:r>
        <w:rPr>
          <w:rFonts w:ascii="宋体" w:eastAsia="宋体" w:hAnsi="宋体" w:cs="宋体" w:hint="eastAsia"/>
        </w:rPr>
        <w:t>二审，再审纠错要等到</w:t>
      </w:r>
      <w:r>
        <w:rPr>
          <w:rFonts w:ascii="宋体" w:eastAsia="宋体" w:hAnsi="宋体" w:cs="宋体" w:hint="eastAsia"/>
          <w:b/>
          <w:bCs/>
        </w:rPr>
        <w:t>生效后</w:t>
      </w:r>
    </w:p>
    <w:p w:rsidR="00823C3D" w:rsidRDefault="00BD32FA">
      <w:pPr>
        <w:rPr>
          <w:rFonts w:ascii="宋体" w:eastAsia="宋体" w:hAnsi="宋体" w:cs="宋体"/>
        </w:rPr>
      </w:pPr>
      <w:r>
        <w:rPr>
          <w:rFonts w:ascii="宋体" w:eastAsia="宋体" w:hAnsi="宋体" w:cs="宋体" w:hint="eastAsia"/>
        </w:rPr>
        <w:t>怀孕</w:t>
      </w:r>
      <w:r>
        <w:rPr>
          <w:rFonts w:ascii="宋体" w:eastAsia="宋体" w:hAnsi="宋体" w:cs="宋体" w:hint="eastAsia"/>
          <w:b/>
          <w:bCs/>
        </w:rPr>
        <w:t>期间</w:t>
      </w:r>
      <w:r>
        <w:rPr>
          <w:rFonts w:ascii="宋体" w:eastAsia="宋体" w:hAnsi="宋体" w:cs="宋体" w:hint="eastAsia"/>
        </w:rPr>
        <w:t>、分娩后</w:t>
      </w:r>
      <w:r>
        <w:rPr>
          <w:rFonts w:ascii="宋体" w:eastAsia="宋体" w:hAnsi="宋体" w:cs="宋体" w:hint="eastAsia"/>
          <w:b/>
          <w:bCs/>
        </w:rPr>
        <w:t>一年内</w:t>
      </w:r>
      <w:r>
        <w:rPr>
          <w:rFonts w:ascii="宋体" w:eastAsia="宋体" w:hAnsi="宋体" w:cs="宋体" w:hint="eastAsia"/>
        </w:rPr>
        <w:t>或终止妊娠后</w:t>
      </w:r>
      <w:r>
        <w:rPr>
          <w:rFonts w:ascii="宋体" w:eastAsia="宋体" w:hAnsi="宋体" w:cs="宋体" w:hint="eastAsia"/>
          <w:b/>
          <w:bCs/>
        </w:rPr>
        <w:t>六个月</w:t>
      </w:r>
      <w:r>
        <w:rPr>
          <w:rFonts w:ascii="宋体" w:eastAsia="宋体" w:hAnsi="宋体" w:cs="宋体" w:hint="eastAsia"/>
        </w:rPr>
        <w:t>内：男方不得提出离婚</w:t>
      </w:r>
    </w:p>
    <w:p w:rsidR="00823C3D" w:rsidRDefault="00BD32FA">
      <w:pPr>
        <w:rPr>
          <w:rFonts w:ascii="宋体" w:eastAsia="宋体" w:hAnsi="宋体" w:cs="宋体"/>
        </w:rPr>
      </w:pPr>
      <w:r>
        <w:rPr>
          <w:rFonts w:ascii="宋体" w:eastAsia="宋体" w:hAnsi="宋体" w:cs="宋体" w:hint="eastAsia"/>
          <w:b/>
          <w:bCs/>
        </w:rPr>
        <w:t>未成年：</w:t>
      </w:r>
      <w:r>
        <w:rPr>
          <w:rFonts w:ascii="宋体" w:eastAsia="宋体" w:hAnsi="宋体" w:cs="宋体" w:hint="eastAsia"/>
        </w:rPr>
        <w:t>劳动法对未成年工有特殊保护的原则，未成年可以不受经济制约申请法律援助，未成年刑事案件可不公开审理，这都体现对未成年人的特殊保护</w:t>
      </w:r>
    </w:p>
    <w:p w:rsidR="00823C3D" w:rsidRDefault="00BD32FA">
      <w:pPr>
        <w:rPr>
          <w:rFonts w:ascii="华文琥珀" w:eastAsia="华文琥珀" w:hAnsi="华文琥珀" w:cs="华文琥珀"/>
        </w:rPr>
      </w:pPr>
      <w:r>
        <w:rPr>
          <w:rFonts w:ascii="华文琥珀" w:eastAsia="华文琥珀" w:hAnsi="华文琥珀" w:cs="华文琥珀" w:hint="eastAsia"/>
        </w:rPr>
        <w:t>二、选择性必修二《法律与生活》关于原则的总结：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w:t>
      </w:r>
      <w:r>
        <w:rPr>
          <w:rFonts w:ascii="宋体" w:eastAsia="宋体" w:hAnsi="宋体" w:cs="宋体" w:hint="eastAsia"/>
          <w:b/>
          <w:bCs/>
          <w:szCs w:val="21"/>
        </w:rPr>
        <w:t>】</w:t>
      </w:r>
      <w:r>
        <w:rPr>
          <w:rFonts w:ascii="宋体" w:eastAsia="宋体" w:hAnsi="宋体" w:cs="宋体" w:hint="eastAsia"/>
          <w:b/>
          <w:bCs/>
        </w:rPr>
        <w:t>民法的基本原则：</w:t>
      </w:r>
      <w:r>
        <w:rPr>
          <w:rFonts w:ascii="宋体" w:eastAsia="宋体" w:hAnsi="宋体" w:cs="宋体" w:hint="eastAsia"/>
        </w:rPr>
        <w:t>平等、自愿、公平、诚信、守法和公序良俗、绿色</w:t>
      </w:r>
    </w:p>
    <w:p w:rsidR="00823C3D" w:rsidRDefault="00BD32FA">
      <w:pPr>
        <w:rPr>
          <w:rFonts w:ascii="宋体" w:eastAsia="宋体" w:hAnsi="宋体" w:cs="宋体"/>
          <w:b/>
          <w:bCs/>
        </w:rPr>
      </w:pPr>
      <w:r>
        <w:rPr>
          <w:rFonts w:ascii="宋体" w:eastAsia="宋体" w:hAnsi="宋体" w:cs="宋体" w:hint="eastAsia"/>
          <w:b/>
          <w:bCs/>
        </w:rPr>
        <w:t>2.</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11</w:t>
      </w:r>
      <w:r>
        <w:rPr>
          <w:rFonts w:ascii="宋体" w:eastAsia="宋体" w:hAnsi="宋体" w:cs="宋体" w:hint="eastAsia"/>
          <w:b/>
          <w:bCs/>
          <w:szCs w:val="21"/>
        </w:rPr>
        <w:t>】</w:t>
      </w:r>
      <w:r>
        <w:rPr>
          <w:rFonts w:ascii="宋体" w:eastAsia="宋体" w:hAnsi="宋体" w:cs="宋体" w:hint="eastAsia"/>
          <w:b/>
          <w:bCs/>
        </w:rPr>
        <w:t>处理个人信息的原则：</w:t>
      </w:r>
      <w:r>
        <w:rPr>
          <w:rFonts w:ascii="宋体" w:eastAsia="宋体" w:hAnsi="宋体" w:cs="宋体" w:hint="eastAsia"/>
        </w:rPr>
        <w:t>合法、正当、必要和诚信</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13</w:t>
      </w:r>
      <w:r>
        <w:rPr>
          <w:rFonts w:ascii="宋体" w:eastAsia="宋体" w:hAnsi="宋体" w:cs="宋体" w:hint="eastAsia"/>
          <w:b/>
          <w:bCs/>
          <w:szCs w:val="21"/>
        </w:rPr>
        <w:t>】</w:t>
      </w:r>
      <w:r>
        <w:rPr>
          <w:rFonts w:ascii="宋体" w:eastAsia="宋体" w:hAnsi="宋体" w:cs="宋体" w:hint="eastAsia"/>
          <w:b/>
          <w:bCs/>
        </w:rPr>
        <w:t>物权的基本原则：</w:t>
      </w:r>
      <w:r>
        <w:rPr>
          <w:rFonts w:ascii="宋体" w:eastAsia="宋体" w:hAnsi="宋体" w:cs="宋体" w:hint="eastAsia"/>
        </w:rPr>
        <w:t>物权平等保护的原则和</w:t>
      </w:r>
      <w:proofErr w:type="gramStart"/>
      <w:r>
        <w:rPr>
          <w:rFonts w:ascii="宋体" w:eastAsia="宋体" w:hAnsi="宋体" w:cs="宋体" w:hint="eastAsia"/>
        </w:rPr>
        <w:t>物权</w:t>
      </w:r>
      <w:proofErr w:type="gramEnd"/>
      <w:r>
        <w:rPr>
          <w:rFonts w:ascii="宋体" w:eastAsia="宋体" w:hAnsi="宋体" w:cs="宋体" w:hint="eastAsia"/>
        </w:rPr>
        <w:t>公示公信的原则（登记</w:t>
      </w:r>
      <w:r>
        <w:rPr>
          <w:rFonts w:ascii="宋体" w:eastAsia="宋体" w:hAnsi="宋体" w:cs="宋体" w:hint="eastAsia"/>
        </w:rPr>
        <w:t>/</w:t>
      </w:r>
      <w:r>
        <w:rPr>
          <w:rFonts w:ascii="宋体" w:eastAsia="宋体" w:hAnsi="宋体" w:cs="宋体" w:hint="eastAsia"/>
        </w:rPr>
        <w:t>交付完成）</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29</w:t>
      </w:r>
      <w:r>
        <w:rPr>
          <w:rFonts w:ascii="宋体" w:eastAsia="宋体" w:hAnsi="宋体" w:cs="宋体" w:hint="eastAsia"/>
          <w:b/>
          <w:bCs/>
          <w:szCs w:val="21"/>
        </w:rPr>
        <w:t>】</w:t>
      </w:r>
      <w:r>
        <w:rPr>
          <w:rFonts w:ascii="宋体" w:eastAsia="宋体" w:hAnsi="宋体" w:cs="宋体" w:hint="eastAsia"/>
          <w:b/>
          <w:bCs/>
        </w:rPr>
        <w:t>合同履行的原则：</w:t>
      </w:r>
      <w:r>
        <w:rPr>
          <w:rFonts w:ascii="宋体" w:eastAsia="宋体" w:hAnsi="宋体" w:cs="宋体" w:hint="eastAsia"/>
        </w:rPr>
        <w:t>全面履行、诚信、协作履行、绿色（订立合同自愿的原则）</w:t>
      </w:r>
    </w:p>
    <w:p w:rsidR="00823C3D" w:rsidRDefault="00BD32FA">
      <w:pPr>
        <w:rPr>
          <w:rFonts w:ascii="宋体" w:eastAsia="宋体" w:hAnsi="宋体" w:cs="宋体"/>
          <w:b/>
          <w:bCs/>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38</w:t>
      </w:r>
      <w:r>
        <w:rPr>
          <w:rFonts w:ascii="宋体" w:eastAsia="宋体" w:hAnsi="宋体" w:cs="宋体" w:hint="eastAsia"/>
          <w:b/>
          <w:bCs/>
          <w:szCs w:val="21"/>
        </w:rPr>
        <w:t>】</w:t>
      </w:r>
      <w:r>
        <w:rPr>
          <w:rFonts w:ascii="宋体" w:eastAsia="宋体" w:hAnsi="宋体" w:cs="宋体" w:hint="eastAsia"/>
          <w:b/>
          <w:bCs/>
        </w:rPr>
        <w:t>相邻关系的处理原则</w:t>
      </w:r>
      <w:r>
        <w:rPr>
          <w:rFonts w:ascii="宋体" w:eastAsia="宋体" w:hAnsi="宋体" w:cs="宋体" w:hint="eastAsia"/>
        </w:rPr>
        <w:t>：有利生产、方便生活、团结互助、公平合理</w:t>
      </w:r>
    </w:p>
    <w:p w:rsidR="00823C3D" w:rsidRDefault="00BD32FA">
      <w:pPr>
        <w:rPr>
          <w:rFonts w:ascii="宋体" w:eastAsia="宋体" w:hAnsi="宋体" w:cs="宋体"/>
        </w:rPr>
      </w:pPr>
      <w:r>
        <w:rPr>
          <w:rFonts w:ascii="宋体" w:eastAsia="宋体" w:hAnsi="宋体" w:cs="宋体" w:hint="eastAsia"/>
          <w:b/>
          <w:bCs/>
        </w:rPr>
        <w:t>6.</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50</w:t>
      </w:r>
      <w:r>
        <w:rPr>
          <w:rFonts w:ascii="宋体" w:eastAsia="宋体" w:hAnsi="宋体" w:cs="宋体" w:hint="eastAsia"/>
          <w:b/>
          <w:bCs/>
          <w:szCs w:val="21"/>
        </w:rPr>
        <w:t>】</w:t>
      </w:r>
      <w:r>
        <w:rPr>
          <w:rFonts w:ascii="宋体" w:eastAsia="宋体" w:hAnsi="宋体" w:cs="宋体" w:hint="eastAsia"/>
          <w:b/>
          <w:bCs/>
        </w:rPr>
        <w:t>婚姻的基本原则：</w:t>
      </w:r>
      <w:r>
        <w:rPr>
          <w:rFonts w:ascii="宋体" w:eastAsia="宋体" w:hAnsi="宋体" w:cs="宋体" w:hint="eastAsia"/>
        </w:rPr>
        <w:t>婚姻自由（结婚离婚自由），</w:t>
      </w:r>
      <w:proofErr w:type="gramStart"/>
      <w:r>
        <w:rPr>
          <w:rFonts w:ascii="宋体" w:eastAsia="宋体" w:hAnsi="宋体" w:cs="宋体" w:hint="eastAsia"/>
        </w:rPr>
        <w:t>一</w:t>
      </w:r>
      <w:proofErr w:type="gramEnd"/>
      <w:r>
        <w:rPr>
          <w:rFonts w:ascii="宋体" w:eastAsia="宋体" w:hAnsi="宋体" w:cs="宋体" w:hint="eastAsia"/>
        </w:rPr>
        <w:t>夫一妻，男女平等，保护弱势群体；</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51</w:t>
      </w:r>
      <w:r>
        <w:rPr>
          <w:rFonts w:ascii="宋体" w:eastAsia="宋体" w:hAnsi="宋体" w:cs="宋体" w:hint="eastAsia"/>
          <w:b/>
          <w:bCs/>
          <w:szCs w:val="21"/>
        </w:rPr>
        <w:t>】</w:t>
      </w:r>
      <w:r>
        <w:rPr>
          <w:rFonts w:ascii="宋体" w:eastAsia="宋体" w:hAnsi="宋体" w:cs="宋体" w:hint="eastAsia"/>
          <w:b/>
          <w:bCs/>
        </w:rPr>
        <w:t>结婚的法定条件：</w:t>
      </w:r>
      <w:r>
        <w:rPr>
          <w:rFonts w:ascii="宋体" w:eastAsia="宋体" w:hAnsi="宋体" w:cs="宋体" w:hint="eastAsia"/>
        </w:rPr>
        <w:t>男女双方完全自愿，法定婚龄，一夫一妻制，直系血亲或三代以内旁系血亲禁止结婚</w:t>
      </w:r>
    </w:p>
    <w:p w:rsidR="00823C3D" w:rsidRDefault="00BD32FA">
      <w:pPr>
        <w:rPr>
          <w:rFonts w:ascii="宋体" w:eastAsia="宋体" w:hAnsi="宋体" w:cs="宋体"/>
        </w:rPr>
      </w:pPr>
      <w:r>
        <w:rPr>
          <w:rFonts w:ascii="宋体" w:eastAsia="宋体" w:hAnsi="宋体" w:cs="宋体" w:hint="eastAsia"/>
          <w:b/>
          <w:bCs/>
        </w:rPr>
        <w:t>7.</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61</w:t>
      </w:r>
      <w:r>
        <w:rPr>
          <w:rFonts w:ascii="宋体" w:eastAsia="宋体" w:hAnsi="宋体" w:cs="宋体" w:hint="eastAsia"/>
          <w:b/>
          <w:bCs/>
          <w:szCs w:val="21"/>
        </w:rPr>
        <w:t>】</w:t>
      </w:r>
      <w:r>
        <w:rPr>
          <w:rFonts w:ascii="宋体" w:eastAsia="宋体" w:hAnsi="宋体" w:cs="宋体" w:hint="eastAsia"/>
          <w:b/>
          <w:bCs/>
        </w:rPr>
        <w:t>劳动法的基本原则：首要原则：</w:t>
      </w:r>
      <w:r>
        <w:rPr>
          <w:rFonts w:ascii="宋体" w:eastAsia="宋体" w:hAnsi="宋体" w:cs="宋体" w:hint="eastAsia"/>
        </w:rPr>
        <w:t>保护劳动者的合法权益</w:t>
      </w:r>
      <w:r>
        <w:rPr>
          <w:rFonts w:ascii="宋体" w:eastAsia="宋体" w:hAnsi="宋体" w:cs="宋体" w:hint="eastAsia"/>
        </w:rPr>
        <w:t>；</w:t>
      </w:r>
      <w:r>
        <w:rPr>
          <w:rFonts w:ascii="宋体" w:eastAsia="宋体" w:hAnsi="宋体" w:cs="宋体" w:hint="eastAsia"/>
        </w:rPr>
        <w:t>平等竞争的原则</w:t>
      </w:r>
      <w:r>
        <w:rPr>
          <w:rFonts w:ascii="宋体" w:eastAsia="宋体" w:hAnsi="宋体" w:cs="宋体" w:hint="eastAsia"/>
        </w:rPr>
        <w:t>；</w:t>
      </w:r>
      <w:r>
        <w:rPr>
          <w:rFonts w:ascii="宋体" w:eastAsia="宋体" w:hAnsi="宋体" w:cs="宋体" w:hint="eastAsia"/>
        </w:rPr>
        <w:t>特殊劳动保护的原则</w:t>
      </w:r>
    </w:p>
    <w:p w:rsidR="00823C3D" w:rsidRDefault="00BD32FA">
      <w:pPr>
        <w:rPr>
          <w:rFonts w:ascii="宋体" w:eastAsia="宋体" w:hAnsi="宋体" w:cs="宋体"/>
        </w:rPr>
      </w:pPr>
      <w:r>
        <w:rPr>
          <w:rFonts w:ascii="宋体" w:eastAsia="宋体" w:hAnsi="宋体" w:cs="宋体" w:hint="eastAsia"/>
          <w:b/>
          <w:bCs/>
        </w:rPr>
        <w:t>8.</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63</w:t>
      </w:r>
      <w:r>
        <w:rPr>
          <w:rFonts w:ascii="宋体" w:eastAsia="宋体" w:hAnsi="宋体" w:cs="宋体" w:hint="eastAsia"/>
          <w:b/>
          <w:bCs/>
          <w:szCs w:val="21"/>
        </w:rPr>
        <w:t>】</w:t>
      </w:r>
      <w:r>
        <w:rPr>
          <w:rFonts w:ascii="宋体" w:eastAsia="宋体" w:hAnsi="宋体" w:cs="宋体" w:hint="eastAsia"/>
          <w:b/>
          <w:bCs/>
        </w:rPr>
        <w:t>订立劳动合同的原则：</w:t>
      </w:r>
      <w:r>
        <w:rPr>
          <w:rFonts w:ascii="宋体" w:eastAsia="宋体" w:hAnsi="宋体" w:cs="宋体" w:hint="eastAsia"/>
        </w:rPr>
        <w:t>合法、公平、平等自愿、协商一致、诚实信用</w:t>
      </w:r>
    </w:p>
    <w:p w:rsidR="00823C3D" w:rsidRDefault="00BD32FA">
      <w:pPr>
        <w:rPr>
          <w:rFonts w:ascii="宋体" w:eastAsia="宋体" w:hAnsi="宋体" w:cs="宋体"/>
        </w:rPr>
      </w:pPr>
      <w:r>
        <w:rPr>
          <w:rFonts w:ascii="宋体" w:eastAsia="宋体" w:hAnsi="宋体" w:cs="Times New Roman" w:hint="eastAsia"/>
          <w:b/>
          <w:bCs/>
          <w:color w:val="000000" w:themeColor="text1"/>
          <w:szCs w:val="21"/>
        </w:rPr>
        <w:t>9.</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83</w:t>
      </w:r>
      <w:r>
        <w:rPr>
          <w:rFonts w:ascii="宋体" w:eastAsia="宋体" w:hAnsi="宋体" w:cs="Times New Roman" w:hint="eastAsia"/>
          <w:b/>
          <w:bCs/>
          <w:color w:val="000000" w:themeColor="text1"/>
          <w:szCs w:val="21"/>
        </w:rPr>
        <w:t>补充</w:t>
      </w:r>
      <w:r>
        <w:rPr>
          <w:rFonts w:ascii="宋体" w:eastAsia="宋体" w:hAnsi="宋体" w:cs="宋体" w:hint="eastAsia"/>
          <w:b/>
          <w:bCs/>
          <w:szCs w:val="21"/>
        </w:rPr>
        <w:t>】</w:t>
      </w:r>
      <w:r>
        <w:rPr>
          <w:rFonts w:ascii="宋体" w:eastAsia="宋体" w:hAnsi="宋体" w:cs="宋体" w:hint="eastAsia"/>
          <w:b/>
          <w:bCs/>
        </w:rPr>
        <w:t>人民调解委员会的调解原则：</w:t>
      </w:r>
      <w:r>
        <w:rPr>
          <w:rFonts w:ascii="宋体" w:eastAsia="宋体" w:hAnsi="宋体" w:cs="宋体" w:hint="eastAsia"/>
        </w:rPr>
        <w:t>在当事人自愿、平等的基础上进行调解，不违背法律、法规和国家政策，尊重当事人的权利，不得因为调解而阻止当事人通过仲裁、行政、司法等途径维护自己的权利。</w:t>
      </w:r>
    </w:p>
    <w:p w:rsidR="00823C3D" w:rsidRDefault="00BD32FA">
      <w:pPr>
        <w:rPr>
          <w:rFonts w:ascii="宋体" w:eastAsia="宋体" w:hAnsi="宋体" w:cs="宋体"/>
        </w:rPr>
      </w:pPr>
      <w:r>
        <w:rPr>
          <w:rFonts w:ascii="宋体" w:eastAsia="宋体" w:hAnsi="宋体" w:cs="Times New Roman" w:hint="eastAsia"/>
          <w:b/>
          <w:bCs/>
          <w:color w:val="000000" w:themeColor="text1"/>
          <w:szCs w:val="21"/>
        </w:rPr>
        <w:t>10.</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84</w:t>
      </w:r>
      <w:r>
        <w:rPr>
          <w:rFonts w:ascii="宋体" w:eastAsia="宋体" w:hAnsi="宋体" w:cs="宋体" w:hint="eastAsia"/>
          <w:b/>
          <w:bCs/>
          <w:szCs w:val="21"/>
        </w:rPr>
        <w:t>】</w:t>
      </w:r>
      <w:r>
        <w:rPr>
          <w:rFonts w:ascii="宋体" w:eastAsia="宋体" w:hAnsi="宋体" w:cs="宋体" w:hint="eastAsia"/>
          <w:b/>
          <w:bCs/>
        </w:rPr>
        <w:t>商事仲裁基本制度：</w:t>
      </w:r>
      <w:r>
        <w:rPr>
          <w:rFonts w:ascii="宋体" w:eastAsia="宋体" w:hAnsi="宋体" w:cs="宋体" w:hint="eastAsia"/>
        </w:rPr>
        <w:t>或裁或审制度，协议仲裁制度，一裁终局制度，不公开审理制度</w:t>
      </w:r>
    </w:p>
    <w:p w:rsidR="00823C3D" w:rsidRDefault="00BD32FA">
      <w:pPr>
        <w:rPr>
          <w:rFonts w:ascii="宋体" w:eastAsia="宋体" w:hAnsi="宋体" w:cs="宋体"/>
        </w:rPr>
      </w:pPr>
      <w:r>
        <w:rPr>
          <w:rFonts w:ascii="宋体" w:eastAsia="宋体" w:hAnsi="宋体" w:cs="Times New Roman" w:hint="eastAsia"/>
          <w:b/>
          <w:bCs/>
          <w:color w:val="000000" w:themeColor="text1"/>
          <w:szCs w:val="21"/>
        </w:rPr>
        <w:t>11.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97</w:t>
      </w:r>
      <w:r>
        <w:rPr>
          <w:rFonts w:ascii="宋体" w:eastAsia="宋体" w:hAnsi="宋体" w:cs="宋体" w:hint="eastAsia"/>
          <w:b/>
          <w:bCs/>
          <w:szCs w:val="21"/>
        </w:rPr>
        <w:t>】</w:t>
      </w:r>
      <w:r>
        <w:rPr>
          <w:rFonts w:ascii="宋体" w:eastAsia="宋体" w:hAnsi="宋体" w:cs="宋体" w:hint="eastAsia"/>
          <w:b/>
          <w:bCs/>
        </w:rPr>
        <w:t>任何诉讼必须遵循的原则：</w:t>
      </w:r>
      <w:r>
        <w:rPr>
          <w:rFonts w:ascii="宋体" w:eastAsia="宋体" w:hAnsi="宋体" w:cs="宋体" w:hint="eastAsia"/>
        </w:rPr>
        <w:t>以事实为根据，以法律为准绳</w:t>
      </w:r>
    </w:p>
    <w:p w:rsidR="00823C3D" w:rsidRDefault="00BD32FA">
      <w:pPr>
        <w:rPr>
          <w:rFonts w:ascii="华文琥珀" w:eastAsia="华文琥珀" w:hAnsi="华文琥珀" w:cs="华文琥珀"/>
        </w:rPr>
      </w:pPr>
      <w:r>
        <w:rPr>
          <w:rFonts w:ascii="华文琥珀" w:eastAsia="华文琥珀" w:hAnsi="华文琥珀" w:cs="华文琥珀" w:hint="eastAsia"/>
        </w:rPr>
        <w:t>三、选择性必修二《法律与生活》关于权利</w:t>
      </w:r>
      <w:r>
        <w:rPr>
          <w:rFonts w:ascii="华文琥珀" w:eastAsia="华文琥珀" w:hAnsi="华文琥珀" w:cs="华文琥珀" w:hint="eastAsia"/>
        </w:rPr>
        <w:t>与义务</w:t>
      </w:r>
      <w:r>
        <w:rPr>
          <w:rFonts w:ascii="华文琥珀" w:eastAsia="华文琥珀" w:hAnsi="华文琥珀" w:cs="华文琥珀" w:hint="eastAsia"/>
        </w:rPr>
        <w:t>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w:t>
      </w:r>
      <w:r>
        <w:rPr>
          <w:rFonts w:ascii="宋体" w:eastAsia="宋体" w:hAnsi="宋体" w:cs="宋体" w:hint="eastAsia"/>
          <w:b/>
          <w:bCs/>
          <w:szCs w:val="21"/>
        </w:rPr>
        <w:t>】</w:t>
      </w:r>
      <w:r>
        <w:rPr>
          <w:rFonts w:ascii="宋体" w:eastAsia="宋体" w:hAnsi="宋体" w:cs="宋体" w:hint="eastAsia"/>
          <w:b/>
          <w:bCs/>
        </w:rPr>
        <w:t>人身权利：</w:t>
      </w:r>
      <w:r>
        <w:rPr>
          <w:rFonts w:ascii="宋体" w:eastAsia="宋体" w:hAnsi="宋体" w:cs="宋体" w:hint="eastAsia"/>
        </w:rPr>
        <w:t>包括人格权和身份权</w:t>
      </w:r>
    </w:p>
    <w:p w:rsidR="00823C3D" w:rsidRDefault="00BD32FA">
      <w:pPr>
        <w:rPr>
          <w:rFonts w:ascii="宋体" w:eastAsia="宋体" w:hAnsi="宋体" w:cs="宋体"/>
        </w:rPr>
      </w:pPr>
      <w:r>
        <w:rPr>
          <w:rFonts w:ascii="宋体" w:eastAsia="宋体" w:hAnsi="宋体" w:cs="宋体" w:hint="eastAsia"/>
          <w:b/>
          <w:bCs/>
        </w:rPr>
        <w:t>人格权：</w:t>
      </w:r>
      <w:r>
        <w:rPr>
          <w:rFonts w:ascii="宋体" w:eastAsia="宋体" w:hAnsi="宋体" w:cs="宋体" w:hint="eastAsia"/>
        </w:rPr>
        <w:t>生命</w:t>
      </w:r>
      <w:proofErr w:type="gramStart"/>
      <w:r>
        <w:rPr>
          <w:rFonts w:ascii="宋体" w:eastAsia="宋体" w:hAnsi="宋体" w:cs="宋体" w:hint="eastAsia"/>
        </w:rPr>
        <w:t>权健康权身体</w:t>
      </w:r>
      <w:proofErr w:type="gramEnd"/>
      <w:r>
        <w:rPr>
          <w:rFonts w:ascii="宋体" w:eastAsia="宋体" w:hAnsi="宋体" w:cs="宋体" w:hint="eastAsia"/>
        </w:rPr>
        <w:t>权；姓名权肖像权；名誉权荣誉权隐私权（个人信息）</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12</w:t>
      </w:r>
      <w:r>
        <w:rPr>
          <w:rFonts w:ascii="宋体" w:eastAsia="宋体" w:hAnsi="宋体" w:cs="宋体" w:hint="eastAsia"/>
          <w:b/>
          <w:bCs/>
          <w:szCs w:val="21"/>
        </w:rPr>
        <w:t>】</w:t>
      </w:r>
      <w:r>
        <w:rPr>
          <w:rFonts w:ascii="宋体" w:eastAsia="宋体" w:hAnsi="宋体" w:cs="宋体" w:hint="eastAsia"/>
          <w:b/>
          <w:bCs/>
        </w:rPr>
        <w:t>财产权利：</w:t>
      </w:r>
      <w:r>
        <w:rPr>
          <w:rFonts w:ascii="宋体" w:eastAsia="宋体" w:hAnsi="宋体" w:cs="宋体" w:hint="eastAsia"/>
        </w:rPr>
        <w:t>包括物权、债权、知识产权和股权</w:t>
      </w:r>
    </w:p>
    <w:p w:rsidR="00823C3D" w:rsidRDefault="00BD32FA">
      <w:pPr>
        <w:rPr>
          <w:rFonts w:ascii="宋体" w:eastAsia="宋体" w:hAnsi="宋体" w:cs="宋体"/>
        </w:rPr>
      </w:pPr>
      <w:r>
        <w:rPr>
          <w:rFonts w:ascii="宋体" w:eastAsia="宋体" w:hAnsi="宋体" w:cs="宋体" w:hint="eastAsia"/>
          <w:b/>
          <w:bCs/>
        </w:rPr>
        <w:t>物权：所有权</w:t>
      </w:r>
      <w:r>
        <w:rPr>
          <w:rFonts w:ascii="宋体" w:eastAsia="宋体" w:hAnsi="宋体" w:cs="宋体" w:hint="eastAsia"/>
        </w:rPr>
        <w:t>和</w:t>
      </w:r>
      <w:r>
        <w:rPr>
          <w:rFonts w:ascii="宋体" w:eastAsia="宋体" w:hAnsi="宋体" w:cs="宋体" w:hint="eastAsia"/>
          <w:b/>
          <w:bCs/>
        </w:rPr>
        <w:t>他物权</w:t>
      </w:r>
      <w:r>
        <w:rPr>
          <w:rFonts w:ascii="宋体" w:eastAsia="宋体" w:hAnsi="宋体" w:cs="宋体" w:hint="eastAsia"/>
        </w:rPr>
        <w:t>：分为</w:t>
      </w:r>
      <w:r>
        <w:rPr>
          <w:rFonts w:ascii="宋体" w:eastAsia="宋体" w:hAnsi="宋体" w:cs="宋体" w:hint="eastAsia"/>
          <w:b/>
          <w:bCs/>
        </w:rPr>
        <w:t>用益物权</w:t>
      </w:r>
      <w:r>
        <w:rPr>
          <w:rFonts w:ascii="宋体" w:eastAsia="宋体" w:hAnsi="宋体" w:cs="宋体" w:hint="eastAsia"/>
        </w:rPr>
        <w:t>（土地承包经营权，宅基地使用权，建设用地使用权）和</w:t>
      </w:r>
      <w:r>
        <w:rPr>
          <w:rFonts w:ascii="宋体" w:eastAsia="宋体" w:hAnsi="宋体" w:cs="宋体" w:hint="eastAsia"/>
          <w:b/>
          <w:bCs/>
        </w:rPr>
        <w:t>担保物权</w:t>
      </w:r>
      <w:r>
        <w:rPr>
          <w:rFonts w:ascii="宋体" w:eastAsia="宋体" w:hAnsi="宋体" w:cs="宋体" w:hint="eastAsia"/>
        </w:rPr>
        <w:t>（抵押权和</w:t>
      </w:r>
      <w:proofErr w:type="gramStart"/>
      <w:r>
        <w:rPr>
          <w:rFonts w:ascii="宋体" w:eastAsia="宋体" w:hAnsi="宋体" w:cs="宋体" w:hint="eastAsia"/>
        </w:rPr>
        <w:t>质权</w:t>
      </w:r>
      <w:proofErr w:type="gramEnd"/>
      <w:r>
        <w:rPr>
          <w:rFonts w:ascii="宋体" w:eastAsia="宋体" w:hAnsi="宋体" w:cs="宋体" w:hint="eastAsia"/>
        </w:rPr>
        <w:t>）</w:t>
      </w:r>
    </w:p>
    <w:p w:rsidR="00823C3D" w:rsidRDefault="00BD32FA">
      <w:pPr>
        <w:rPr>
          <w:rFonts w:ascii="宋体" w:eastAsia="宋体" w:hAnsi="宋体" w:cs="宋体"/>
        </w:rPr>
      </w:pPr>
      <w:r>
        <w:rPr>
          <w:rFonts w:ascii="宋体" w:eastAsia="宋体" w:hAnsi="宋体" w:cs="宋体" w:hint="eastAsia"/>
          <w:b/>
          <w:bCs/>
        </w:rPr>
        <w:t>知识产权：</w:t>
      </w:r>
      <w:r>
        <w:rPr>
          <w:rFonts w:ascii="宋体" w:eastAsia="宋体" w:hAnsi="宋体" w:cs="宋体" w:hint="eastAsia"/>
        </w:rPr>
        <w:t>著作权、专利权、商标专用权</w:t>
      </w:r>
    </w:p>
    <w:p w:rsidR="00823C3D" w:rsidRDefault="00BD32FA">
      <w:pPr>
        <w:rPr>
          <w:rFonts w:ascii="宋体" w:eastAsia="宋体" w:hAnsi="宋体" w:cs="宋体"/>
          <w:b/>
          <w:bCs/>
        </w:rPr>
      </w:pPr>
      <w:r>
        <w:rPr>
          <w:rFonts w:ascii="宋体" w:eastAsia="宋体" w:hAnsi="宋体" w:cs="宋体" w:hint="eastAsia"/>
          <w:b/>
          <w:bCs/>
        </w:rPr>
        <w:t>3.</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29</w:t>
      </w:r>
      <w:r>
        <w:rPr>
          <w:rFonts w:ascii="宋体" w:eastAsia="宋体" w:hAnsi="宋体" w:cs="宋体" w:hint="eastAsia"/>
          <w:b/>
          <w:bCs/>
          <w:szCs w:val="21"/>
        </w:rPr>
        <w:t>】</w:t>
      </w:r>
      <w:r>
        <w:rPr>
          <w:rFonts w:ascii="宋体" w:eastAsia="宋体" w:hAnsi="宋体" w:cs="宋体" w:hint="eastAsia"/>
        </w:rPr>
        <w:t>履行合同的关键是明确合同的内容，是合同的条款，当事人的</w:t>
      </w:r>
      <w:r>
        <w:rPr>
          <w:rFonts w:ascii="宋体" w:eastAsia="宋体" w:hAnsi="宋体" w:cs="宋体" w:hint="eastAsia"/>
          <w:b/>
          <w:bCs/>
        </w:rPr>
        <w:t>权利和义务</w:t>
      </w:r>
      <w:r>
        <w:rPr>
          <w:rFonts w:ascii="宋体" w:eastAsia="宋体" w:hAnsi="宋体" w:cs="宋体" w:hint="eastAsia"/>
        </w:rPr>
        <w:t>通过合同的条款来体现。</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37</w:t>
      </w:r>
      <w:r>
        <w:rPr>
          <w:rFonts w:ascii="宋体" w:eastAsia="宋体" w:hAnsi="宋体" w:cs="宋体" w:hint="eastAsia"/>
          <w:b/>
          <w:bCs/>
          <w:szCs w:val="21"/>
        </w:rPr>
        <w:t>】</w:t>
      </w:r>
      <w:r>
        <w:rPr>
          <w:rFonts w:ascii="宋体" w:eastAsia="宋体" w:hAnsi="宋体" w:cs="宋体" w:hint="eastAsia"/>
          <w:b/>
          <w:bCs/>
        </w:rPr>
        <w:t>相邻权：</w:t>
      </w:r>
      <w:r>
        <w:rPr>
          <w:rFonts w:ascii="宋体" w:eastAsia="宋体" w:hAnsi="宋体" w:cs="宋体" w:hint="eastAsia"/>
        </w:rPr>
        <w:t>是</w:t>
      </w:r>
      <w:r>
        <w:rPr>
          <w:rFonts w:ascii="宋体" w:eastAsia="宋体" w:hAnsi="宋体" w:cs="宋体" w:hint="eastAsia"/>
          <w:u w:val="thick"/>
        </w:rPr>
        <w:t>不动产所有权</w:t>
      </w:r>
      <w:r>
        <w:rPr>
          <w:rFonts w:ascii="宋体" w:eastAsia="宋体" w:hAnsi="宋体" w:cs="宋体" w:hint="eastAsia"/>
        </w:rPr>
        <w:t>的限制或延伸</w:t>
      </w:r>
    </w:p>
    <w:p w:rsidR="00823C3D" w:rsidRDefault="00BD32FA">
      <w:pPr>
        <w:rPr>
          <w:rFonts w:ascii="宋体" w:eastAsia="宋体" w:hAnsi="宋体" w:cs="宋体"/>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43</w:t>
      </w:r>
      <w:r>
        <w:rPr>
          <w:rFonts w:ascii="宋体" w:eastAsia="宋体" w:hAnsi="宋体" w:cs="宋体" w:hint="eastAsia"/>
          <w:b/>
          <w:bCs/>
          <w:szCs w:val="21"/>
        </w:rPr>
        <w:t>】</w:t>
      </w:r>
      <w:r>
        <w:rPr>
          <w:rFonts w:ascii="宋体" w:eastAsia="宋体" w:hAnsi="宋体" w:cs="宋体" w:hint="eastAsia"/>
          <w:b/>
          <w:bCs/>
        </w:rPr>
        <w:t>父母对子女的权利：</w:t>
      </w:r>
      <w:r>
        <w:rPr>
          <w:rFonts w:ascii="宋体" w:eastAsia="宋体" w:hAnsi="宋体" w:cs="宋体" w:hint="eastAsia"/>
        </w:rPr>
        <w:t>教育和保护子女，批评教育和合理惩戒</w:t>
      </w:r>
      <w:r>
        <w:rPr>
          <w:rFonts w:ascii="宋体" w:eastAsia="宋体" w:hAnsi="宋体" w:cs="宋体" w:hint="eastAsia"/>
          <w:b/>
          <w:bCs/>
        </w:rPr>
        <w:t>；</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43</w:t>
      </w:r>
      <w:r>
        <w:rPr>
          <w:rFonts w:ascii="宋体" w:eastAsia="宋体" w:hAnsi="宋体" w:cs="宋体" w:hint="eastAsia"/>
          <w:b/>
          <w:bCs/>
          <w:szCs w:val="21"/>
        </w:rPr>
        <w:t>】</w:t>
      </w:r>
      <w:r>
        <w:rPr>
          <w:rFonts w:ascii="宋体" w:eastAsia="宋体" w:hAnsi="宋体" w:cs="宋体" w:hint="eastAsia"/>
          <w:b/>
          <w:bCs/>
          <w:u w:val="thick"/>
        </w:rPr>
        <w:t>父母对子女的义务：</w:t>
      </w:r>
      <w:r>
        <w:rPr>
          <w:rFonts w:ascii="宋体" w:eastAsia="宋体" w:hAnsi="宋体" w:cs="宋体" w:hint="eastAsia"/>
        </w:rPr>
        <w:t>抚养义务、教育义务和监护职责；成年子女对父母有</w:t>
      </w:r>
      <w:r>
        <w:rPr>
          <w:rFonts w:ascii="宋体" w:eastAsia="宋体" w:hAnsi="宋体" w:cs="宋体" w:hint="eastAsia"/>
          <w:b/>
          <w:bCs/>
          <w:u w:val="thick"/>
        </w:rPr>
        <w:t>赡养的义务</w:t>
      </w:r>
    </w:p>
    <w:p w:rsidR="00823C3D" w:rsidRDefault="00BD32FA">
      <w:pPr>
        <w:rPr>
          <w:rFonts w:ascii="宋体" w:eastAsia="宋体" w:hAnsi="宋体" w:cs="宋体"/>
        </w:rPr>
      </w:pPr>
      <w:r>
        <w:rPr>
          <w:rFonts w:ascii="宋体" w:eastAsia="宋体" w:hAnsi="宋体" w:cs="宋体" w:hint="eastAsia"/>
          <w:b/>
          <w:bCs/>
        </w:rPr>
        <w:t>6.</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46</w:t>
      </w:r>
      <w:r>
        <w:rPr>
          <w:rFonts w:ascii="宋体" w:eastAsia="宋体" w:hAnsi="宋体" w:cs="宋体" w:hint="eastAsia"/>
          <w:b/>
          <w:bCs/>
          <w:szCs w:val="21"/>
        </w:rPr>
        <w:t>】</w:t>
      </w:r>
      <w:r>
        <w:rPr>
          <w:rFonts w:ascii="宋体" w:eastAsia="宋体" w:hAnsi="宋体" w:cs="宋体" w:hint="eastAsia"/>
          <w:b/>
          <w:bCs/>
        </w:rPr>
        <w:t>继承权：</w:t>
      </w:r>
      <w:r>
        <w:rPr>
          <w:rFonts w:ascii="宋体" w:eastAsia="宋体" w:hAnsi="宋体" w:cs="宋体" w:hint="eastAsia"/>
        </w:rPr>
        <w:t>继承人才有的财产性权利</w:t>
      </w:r>
    </w:p>
    <w:p w:rsidR="00823C3D" w:rsidRDefault="00BD32FA">
      <w:pPr>
        <w:rPr>
          <w:rFonts w:ascii="宋体" w:eastAsia="宋体" w:hAnsi="宋体" w:cs="宋体"/>
        </w:rPr>
      </w:pPr>
      <w:r>
        <w:rPr>
          <w:rFonts w:ascii="宋体" w:eastAsia="宋体" w:hAnsi="宋体" w:cs="宋体" w:hint="eastAsia"/>
          <w:b/>
          <w:bCs/>
        </w:rPr>
        <w:t>7.</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65</w:t>
      </w:r>
      <w:r>
        <w:rPr>
          <w:rFonts w:ascii="宋体" w:eastAsia="宋体" w:hAnsi="宋体" w:cs="宋体" w:hint="eastAsia"/>
          <w:b/>
          <w:bCs/>
          <w:szCs w:val="21"/>
        </w:rPr>
        <w:t>】</w:t>
      </w:r>
      <w:r>
        <w:rPr>
          <w:rFonts w:ascii="宋体" w:eastAsia="宋体" w:hAnsi="宋体" w:cs="宋体" w:hint="eastAsia"/>
          <w:b/>
          <w:bCs/>
        </w:rPr>
        <w:t>劳动者权利：</w:t>
      </w:r>
      <w:r>
        <w:rPr>
          <w:rFonts w:ascii="宋体" w:eastAsia="宋体" w:hAnsi="宋体" w:cs="宋体" w:hint="eastAsia"/>
        </w:rPr>
        <w:t>取得劳动报酬的权利，有休息休假的权利，获得劳动安全卫生保护的权利，社会保险和福</w:t>
      </w:r>
      <w:r>
        <w:rPr>
          <w:rFonts w:ascii="宋体" w:eastAsia="宋体" w:hAnsi="宋体" w:cs="宋体" w:hint="eastAsia"/>
        </w:rPr>
        <w:lastRenderedPageBreak/>
        <w:t>利的权利，平等就业和选择职业的权利；</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67</w:t>
      </w:r>
      <w:r>
        <w:rPr>
          <w:rFonts w:ascii="宋体" w:eastAsia="宋体" w:hAnsi="宋体" w:cs="宋体" w:hint="eastAsia"/>
          <w:b/>
          <w:bCs/>
          <w:szCs w:val="21"/>
        </w:rPr>
        <w:t>】</w:t>
      </w:r>
      <w:r>
        <w:rPr>
          <w:rFonts w:ascii="宋体" w:eastAsia="宋体" w:hAnsi="宋体" w:cs="宋体" w:hint="eastAsia"/>
          <w:b/>
          <w:bCs/>
          <w:u w:val="thick"/>
        </w:rPr>
        <w:t>劳动者义务：</w:t>
      </w:r>
      <w:r>
        <w:rPr>
          <w:rFonts w:ascii="宋体" w:eastAsia="宋体" w:hAnsi="宋体" w:cs="宋体" w:hint="eastAsia"/>
        </w:rPr>
        <w:t>完成劳动任务，提高职业技能，执行劳动安全卫生规程，遵守劳动纪律和职业道德。</w:t>
      </w:r>
    </w:p>
    <w:p w:rsidR="00823C3D" w:rsidRDefault="00BD32FA">
      <w:pPr>
        <w:rPr>
          <w:rFonts w:ascii="宋体" w:eastAsia="宋体" w:hAnsi="宋体" w:cs="宋体"/>
        </w:rPr>
      </w:pPr>
      <w:r>
        <w:rPr>
          <w:rFonts w:ascii="宋体" w:eastAsia="宋体" w:hAnsi="宋体" w:cs="宋体" w:hint="eastAsia"/>
          <w:b/>
          <w:bCs/>
        </w:rPr>
        <w:t>8.</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75</w:t>
      </w:r>
      <w:r>
        <w:rPr>
          <w:rFonts w:ascii="宋体" w:eastAsia="宋体" w:hAnsi="宋体" w:cs="宋体" w:hint="eastAsia"/>
          <w:b/>
          <w:bCs/>
          <w:szCs w:val="21"/>
        </w:rPr>
        <w:t>】</w:t>
      </w:r>
      <w:r>
        <w:rPr>
          <w:rFonts w:ascii="宋体" w:eastAsia="宋体" w:hAnsi="宋体" w:cs="宋体" w:hint="eastAsia"/>
          <w:b/>
          <w:bCs/>
        </w:rPr>
        <w:t>消费者权利：</w:t>
      </w:r>
      <w:r>
        <w:rPr>
          <w:rFonts w:ascii="宋体" w:eastAsia="宋体" w:hAnsi="宋体" w:cs="宋体" w:hint="eastAsia"/>
        </w:rPr>
        <w:t>安全消费的权利，知情权，自主选择权和公平交易权</w:t>
      </w:r>
    </w:p>
    <w:p w:rsidR="00823C3D" w:rsidRDefault="00BD32FA">
      <w:pPr>
        <w:rPr>
          <w:rFonts w:ascii="宋体" w:eastAsia="宋体" w:hAnsi="宋体" w:cs="宋体"/>
        </w:rPr>
      </w:pPr>
      <w:r>
        <w:rPr>
          <w:rFonts w:ascii="宋体" w:eastAsia="宋体" w:hAnsi="宋体" w:cs="Times New Roman" w:hint="eastAsia"/>
          <w:b/>
          <w:bCs/>
          <w:color w:val="000000" w:themeColor="text1"/>
          <w:szCs w:val="21"/>
        </w:rPr>
        <w:t>9.</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89</w:t>
      </w:r>
      <w:r>
        <w:rPr>
          <w:rFonts w:ascii="宋体" w:eastAsia="宋体" w:hAnsi="宋体" w:cs="宋体" w:hint="eastAsia"/>
          <w:b/>
          <w:bCs/>
          <w:szCs w:val="21"/>
        </w:rPr>
        <w:t>】</w:t>
      </w:r>
      <w:r>
        <w:rPr>
          <w:rFonts w:ascii="宋体" w:eastAsia="宋体" w:hAnsi="宋体" w:cs="宋体" w:hint="eastAsia"/>
          <w:b/>
          <w:bCs/>
        </w:rPr>
        <w:t>诉讼权利：</w:t>
      </w:r>
      <w:r>
        <w:rPr>
          <w:rFonts w:ascii="宋体" w:eastAsia="宋体" w:hAnsi="宋体" w:cs="宋体" w:hint="eastAsia"/>
        </w:rPr>
        <w:t>委托代理人或辩护人的权利，申请回避的权利和上诉权，特殊情况申请法律援助</w:t>
      </w:r>
    </w:p>
    <w:p w:rsidR="00823C3D" w:rsidRDefault="00BD32FA">
      <w:pPr>
        <w:rPr>
          <w:rFonts w:ascii="华文琥珀" w:eastAsia="华文琥珀" w:hAnsi="华文琥珀" w:cs="华文琥珀"/>
        </w:rPr>
      </w:pPr>
      <w:r>
        <w:rPr>
          <w:rFonts w:ascii="华文琥珀" w:eastAsia="华文琥珀" w:hAnsi="华文琥珀" w:cs="华文琥珀" w:hint="eastAsia"/>
        </w:rPr>
        <w:t>四、选择性必修二《法律与生活》关于责任的总结：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30</w:t>
      </w:r>
      <w:r>
        <w:rPr>
          <w:rFonts w:ascii="宋体" w:eastAsia="宋体" w:hAnsi="宋体" w:cs="宋体" w:hint="eastAsia"/>
          <w:b/>
          <w:bCs/>
          <w:szCs w:val="21"/>
        </w:rPr>
        <w:t>】</w:t>
      </w:r>
      <w:r>
        <w:rPr>
          <w:rFonts w:ascii="宋体" w:eastAsia="宋体" w:hAnsi="宋体" w:cs="宋体" w:hint="eastAsia"/>
          <w:b/>
          <w:bCs/>
        </w:rPr>
        <w:t>违约责任承当方式：</w:t>
      </w:r>
      <w:r>
        <w:rPr>
          <w:rFonts w:ascii="宋体" w:eastAsia="宋体" w:hAnsi="宋体" w:cs="宋体" w:hint="eastAsia"/>
        </w:rPr>
        <w:t>继续履行，采取补救措施，赔偿损失，支付违约金，适用定金罚则</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31</w:t>
      </w:r>
      <w:r>
        <w:rPr>
          <w:rFonts w:ascii="宋体" w:eastAsia="宋体" w:hAnsi="宋体" w:cs="宋体" w:hint="eastAsia"/>
          <w:b/>
          <w:bCs/>
          <w:szCs w:val="21"/>
        </w:rPr>
        <w:t>】</w:t>
      </w:r>
      <w:r>
        <w:rPr>
          <w:rFonts w:ascii="宋体" w:eastAsia="宋体" w:hAnsi="宋体" w:cs="宋体" w:hint="eastAsia"/>
          <w:b/>
          <w:bCs/>
        </w:rPr>
        <w:t>违约行为的免责情形：</w:t>
      </w:r>
      <w:r>
        <w:rPr>
          <w:rFonts w:ascii="宋体" w:eastAsia="宋体" w:hAnsi="宋体" w:cs="宋体" w:hint="eastAsia"/>
        </w:rPr>
        <w:t>法定免责和约定免责</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32</w:t>
      </w:r>
      <w:r>
        <w:rPr>
          <w:rFonts w:ascii="宋体" w:eastAsia="宋体" w:hAnsi="宋体" w:cs="宋体" w:hint="eastAsia"/>
          <w:b/>
          <w:bCs/>
          <w:szCs w:val="21"/>
        </w:rPr>
        <w:t>】</w:t>
      </w:r>
      <w:r>
        <w:rPr>
          <w:rFonts w:ascii="宋体" w:eastAsia="宋体" w:hAnsi="宋体" w:cs="宋体" w:hint="eastAsia"/>
          <w:b/>
          <w:bCs/>
        </w:rPr>
        <w:t>侵权责任承担方式：</w:t>
      </w:r>
      <w:r>
        <w:rPr>
          <w:rFonts w:ascii="宋体" w:eastAsia="宋体" w:hAnsi="宋体" w:cs="宋体" w:hint="eastAsia"/>
        </w:rPr>
        <w:t>停止侵害，排除妨碍，消除危险，返还财产，恢复原状，赔偿损失，赔礼道歉，消除影响，恢复名誉</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33</w:t>
      </w:r>
      <w:r>
        <w:rPr>
          <w:rFonts w:ascii="宋体" w:eastAsia="宋体" w:hAnsi="宋体" w:cs="宋体" w:hint="eastAsia"/>
          <w:b/>
          <w:bCs/>
          <w:szCs w:val="21"/>
        </w:rPr>
        <w:t>】</w:t>
      </w:r>
      <w:r>
        <w:rPr>
          <w:rFonts w:ascii="宋体" w:eastAsia="宋体" w:hAnsi="宋体" w:cs="宋体" w:hint="eastAsia"/>
          <w:b/>
          <w:bCs/>
        </w:rPr>
        <w:t>侵权责任的分类：</w:t>
      </w:r>
      <w:r>
        <w:rPr>
          <w:rFonts w:ascii="宋体" w:eastAsia="宋体" w:hAnsi="宋体" w:cs="宋体" w:hint="eastAsia"/>
        </w:rPr>
        <w:t>一般过错侵权责任、过错推定侵权责任、无过错侵权责任</w:t>
      </w:r>
    </w:p>
    <w:p w:rsidR="00823C3D" w:rsidRDefault="00BD32FA">
      <w:pPr>
        <w:rPr>
          <w:rFonts w:ascii="宋体" w:eastAsia="宋体" w:hAnsi="宋体" w:cs="宋体"/>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97</w:t>
      </w:r>
      <w:r>
        <w:rPr>
          <w:rFonts w:ascii="宋体" w:eastAsia="宋体" w:hAnsi="宋体" w:cs="宋体" w:hint="eastAsia"/>
          <w:b/>
          <w:bCs/>
          <w:szCs w:val="21"/>
        </w:rPr>
        <w:t>】</w:t>
      </w:r>
      <w:r>
        <w:rPr>
          <w:rFonts w:ascii="宋体" w:eastAsia="宋体" w:hAnsi="宋体" w:cs="宋体" w:hint="eastAsia"/>
          <w:b/>
          <w:bCs/>
        </w:rPr>
        <w:t>举证责任：民事诉讼：</w:t>
      </w:r>
      <w:r>
        <w:rPr>
          <w:rFonts w:ascii="宋体" w:eastAsia="宋体" w:hAnsi="宋体" w:cs="宋体" w:hint="eastAsia"/>
        </w:rPr>
        <w:t>谁主张谁举证和举证责任倒置；</w:t>
      </w:r>
      <w:r>
        <w:rPr>
          <w:rFonts w:ascii="宋体" w:eastAsia="宋体" w:hAnsi="宋体" w:cs="宋体" w:hint="eastAsia"/>
          <w:b/>
          <w:bCs/>
        </w:rPr>
        <w:t>刑事诉讼：</w:t>
      </w:r>
      <w:r>
        <w:rPr>
          <w:rFonts w:ascii="宋体" w:eastAsia="宋体" w:hAnsi="宋体" w:cs="宋体" w:hint="eastAsia"/>
        </w:rPr>
        <w:t>公诉人举证或自诉人举证；</w:t>
      </w:r>
      <w:r>
        <w:rPr>
          <w:rFonts w:ascii="宋体" w:eastAsia="宋体" w:hAnsi="宋体" w:cs="宋体" w:hint="eastAsia"/>
          <w:b/>
          <w:bCs/>
        </w:rPr>
        <w:t>行政机关：</w:t>
      </w:r>
      <w:r>
        <w:rPr>
          <w:rFonts w:ascii="宋体" w:eastAsia="宋体" w:hAnsi="宋体" w:cs="宋体" w:hint="eastAsia"/>
        </w:rPr>
        <w:t>一般情况行政机关举证</w:t>
      </w:r>
    </w:p>
    <w:p w:rsidR="00823C3D" w:rsidRDefault="00BD32FA">
      <w:pPr>
        <w:rPr>
          <w:rFonts w:ascii="华文琥珀" w:eastAsia="华文琥珀" w:hAnsi="华文琥珀" w:cs="华文琥珀"/>
        </w:rPr>
      </w:pPr>
      <w:r>
        <w:rPr>
          <w:rFonts w:ascii="华文琥珀" w:eastAsia="华文琥珀" w:hAnsi="华文琥珀" w:cs="华文琥珀" w:hint="eastAsia"/>
        </w:rPr>
        <w:t>五、选择性必修二《法律与生活》关于程序、过程与纠纷争议解决的总结：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24</w:t>
      </w:r>
      <w:r>
        <w:rPr>
          <w:rFonts w:ascii="宋体" w:eastAsia="宋体" w:hAnsi="宋体" w:cs="宋体" w:hint="eastAsia"/>
          <w:b/>
          <w:bCs/>
          <w:szCs w:val="21"/>
        </w:rPr>
        <w:t>】</w:t>
      </w:r>
      <w:r>
        <w:rPr>
          <w:rFonts w:ascii="宋体" w:eastAsia="宋体" w:hAnsi="宋体" w:cs="宋体" w:hint="eastAsia"/>
          <w:b/>
          <w:bCs/>
        </w:rPr>
        <w:t>合同订立过程：</w:t>
      </w:r>
      <w:r>
        <w:rPr>
          <w:rFonts w:ascii="宋体" w:eastAsia="宋体" w:hAnsi="宋体" w:cs="宋体" w:hint="eastAsia"/>
        </w:rPr>
        <w:t>要约邀请——要约——新要约——承诺——订立成功——有效无效——有效要履行，无效不履行——有效</w:t>
      </w:r>
      <w:r>
        <w:rPr>
          <w:rFonts w:ascii="宋体" w:eastAsia="宋体" w:hAnsi="宋体" w:cs="宋体" w:hint="eastAsia"/>
        </w:rPr>
        <w:t>的</w:t>
      </w:r>
      <w:r>
        <w:rPr>
          <w:rFonts w:ascii="宋体" w:eastAsia="宋体" w:hAnsi="宋体" w:cs="宋体" w:hint="eastAsia"/>
        </w:rPr>
        <w:t>部分不履行——违约——除非有违约免责情形——承担违约责任</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46</w:t>
      </w:r>
      <w:r>
        <w:rPr>
          <w:rFonts w:ascii="宋体" w:eastAsia="宋体" w:hAnsi="宋体" w:cs="宋体" w:hint="eastAsia"/>
          <w:b/>
          <w:bCs/>
          <w:szCs w:val="21"/>
        </w:rPr>
        <w:t>】</w:t>
      </w:r>
      <w:r>
        <w:rPr>
          <w:rFonts w:ascii="宋体" w:eastAsia="宋体" w:hAnsi="宋体" w:cs="宋体" w:hint="eastAsia"/>
          <w:b/>
          <w:bCs/>
        </w:rPr>
        <w:t>继承顺序与过程：</w:t>
      </w:r>
      <w:r>
        <w:rPr>
          <w:rFonts w:ascii="宋体" w:eastAsia="宋体" w:hAnsi="宋体" w:cs="宋体" w:hint="eastAsia"/>
        </w:rPr>
        <w:t>析产</w:t>
      </w:r>
      <w:r>
        <w:rPr>
          <w:rFonts w:ascii="宋体" w:eastAsia="宋体" w:hAnsi="宋体" w:cs="宋体" w:hint="eastAsia"/>
        </w:rPr>
        <w:t>/</w:t>
      </w:r>
      <w:r>
        <w:rPr>
          <w:rFonts w:ascii="宋体" w:eastAsia="宋体" w:hAnsi="宋体" w:cs="宋体" w:hint="eastAsia"/>
        </w:rPr>
        <w:t>明确债务——确定遗产——遗赠</w:t>
      </w:r>
      <w:r>
        <w:rPr>
          <w:rFonts w:ascii="宋体" w:eastAsia="宋体" w:hAnsi="宋体" w:cs="宋体" w:hint="eastAsia"/>
        </w:rPr>
        <w:t>&gt;</w:t>
      </w:r>
      <w:r>
        <w:rPr>
          <w:rFonts w:ascii="宋体" w:eastAsia="宋体" w:hAnsi="宋体" w:cs="宋体" w:hint="eastAsia"/>
        </w:rPr>
        <w:t>遗嘱继承</w:t>
      </w:r>
      <w:r>
        <w:rPr>
          <w:rFonts w:ascii="宋体" w:eastAsia="宋体" w:hAnsi="宋体" w:cs="宋体" w:hint="eastAsia"/>
        </w:rPr>
        <w:t>&gt;</w:t>
      </w:r>
      <w:r>
        <w:rPr>
          <w:rFonts w:ascii="宋体" w:eastAsia="宋体" w:hAnsi="宋体" w:cs="宋体" w:hint="eastAsia"/>
        </w:rPr>
        <w:t>法定继承——法定继承有一二顺序，原则（均等，照顾，多分，不分或少分，不均等），代位继承，丧失继承权与否</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50</w:t>
      </w:r>
      <w:r>
        <w:rPr>
          <w:rFonts w:ascii="宋体" w:eastAsia="宋体" w:hAnsi="宋体" w:cs="宋体" w:hint="eastAsia"/>
          <w:b/>
          <w:bCs/>
          <w:szCs w:val="21"/>
        </w:rPr>
        <w:t>】</w:t>
      </w:r>
      <w:r>
        <w:rPr>
          <w:rFonts w:ascii="宋体" w:eastAsia="宋体" w:hAnsi="宋体" w:cs="宋体" w:hint="eastAsia"/>
          <w:b/>
          <w:bCs/>
        </w:rPr>
        <w:t>结婚离婚程序与过程</w:t>
      </w:r>
      <w:r>
        <w:rPr>
          <w:rFonts w:ascii="宋体" w:eastAsia="宋体" w:hAnsi="宋体" w:cs="宋体" w:hint="eastAsia"/>
        </w:rPr>
        <w:t>：符不符合婚姻原则、法定条件和法定程序（申请审查登记）——有效婚姻</w:t>
      </w:r>
      <w:r>
        <w:rPr>
          <w:rFonts w:ascii="宋体" w:eastAsia="宋体" w:hAnsi="宋体" w:cs="宋体" w:hint="eastAsia"/>
        </w:rPr>
        <w:t>/</w:t>
      </w:r>
      <w:r>
        <w:rPr>
          <w:rFonts w:ascii="宋体" w:eastAsia="宋体" w:hAnsi="宋体" w:cs="宋体" w:hint="eastAsia"/>
        </w:rPr>
        <w:t>无效婚姻——可撤销婚姻——不可撤销婚姻——离婚——协议</w:t>
      </w:r>
      <w:r>
        <w:rPr>
          <w:rFonts w:ascii="宋体" w:eastAsia="宋体" w:hAnsi="宋体" w:cs="宋体" w:hint="eastAsia"/>
        </w:rPr>
        <w:t>/</w:t>
      </w:r>
      <w:r>
        <w:rPr>
          <w:rFonts w:ascii="宋体" w:eastAsia="宋体" w:hAnsi="宋体" w:cs="宋体" w:hint="eastAsia"/>
        </w:rPr>
        <w:t>判决离婚</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68</w:t>
      </w:r>
      <w:r>
        <w:rPr>
          <w:rFonts w:ascii="宋体" w:eastAsia="宋体" w:hAnsi="宋体" w:cs="宋体" w:hint="eastAsia"/>
          <w:b/>
          <w:bCs/>
          <w:szCs w:val="21"/>
        </w:rPr>
        <w:t>】</w:t>
      </w:r>
      <w:r>
        <w:rPr>
          <w:rFonts w:ascii="宋体" w:eastAsia="宋体" w:hAnsi="宋体" w:cs="宋体" w:hint="eastAsia"/>
          <w:b/>
          <w:bCs/>
        </w:rPr>
        <w:t>劳动争议解决方式：</w:t>
      </w:r>
      <w:r>
        <w:rPr>
          <w:rFonts w:ascii="宋体" w:eastAsia="宋体" w:hAnsi="宋体" w:cs="宋体" w:hint="eastAsia"/>
        </w:rPr>
        <w:t>与用人单位协商一致达成和解协议从而和解，</w:t>
      </w:r>
      <w:proofErr w:type="gramStart"/>
      <w:r>
        <w:rPr>
          <w:rFonts w:ascii="宋体" w:eastAsia="宋体" w:hAnsi="宋体" w:cs="宋体" w:hint="eastAsia"/>
        </w:rPr>
        <w:t>版单位</w:t>
      </w:r>
      <w:proofErr w:type="gramEnd"/>
      <w:r>
        <w:rPr>
          <w:rFonts w:ascii="宋体" w:eastAsia="宋体" w:hAnsi="宋体" w:cs="宋体" w:hint="eastAsia"/>
        </w:rPr>
        <w:t>劳动争议调解委员会等调解组织签</w:t>
      </w:r>
      <w:r>
        <w:rPr>
          <w:rFonts w:ascii="宋体" w:eastAsia="宋体" w:hAnsi="宋体" w:cs="宋体" w:hint="eastAsia"/>
        </w:rPr>
        <w:t>订调解协议书调解，向劳动争议仲裁委员会书面仲裁申请仲裁，经过仲裁后向人民法院诉讼，还可以通过劳动行政部门来维护自身合法权益</w:t>
      </w:r>
    </w:p>
    <w:p w:rsidR="00823C3D" w:rsidRDefault="00BD32FA">
      <w:pPr>
        <w:rPr>
          <w:rFonts w:ascii="宋体" w:eastAsia="宋体" w:hAnsi="宋体" w:cs="宋体"/>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70</w:t>
      </w:r>
      <w:r>
        <w:rPr>
          <w:rFonts w:ascii="宋体" w:eastAsia="宋体" w:hAnsi="宋体" w:cs="宋体" w:hint="eastAsia"/>
          <w:b/>
          <w:bCs/>
          <w:szCs w:val="21"/>
        </w:rPr>
        <w:t>】</w:t>
      </w:r>
      <w:r>
        <w:rPr>
          <w:rFonts w:ascii="宋体" w:eastAsia="宋体" w:hAnsi="宋体" w:cs="宋体" w:hint="eastAsia"/>
          <w:b/>
          <w:bCs/>
        </w:rPr>
        <w:t>企业的成立与运营过程：</w:t>
      </w:r>
      <w:r>
        <w:rPr>
          <w:rFonts w:ascii="宋体" w:eastAsia="宋体" w:hAnsi="宋体" w:cs="宋体" w:hint="eastAsia"/>
        </w:rPr>
        <w:t>迈</w:t>
      </w:r>
      <w:r>
        <w:rPr>
          <w:rFonts w:ascii="宋体" w:eastAsia="宋体" w:hAnsi="宋体" w:cs="宋体" w:hint="eastAsia"/>
        </w:rPr>
        <w:t>出创业第一步，明确经营主体——符合法律规定，准备相应文件——按照规定在相关主管部门办理企业登记——了解相关法律规定，学会风险管理——遵守规则，公平竞争，依法经营——诚信经营，保护消费者——依法纳税是义务</w:t>
      </w:r>
    </w:p>
    <w:p w:rsidR="00823C3D" w:rsidRDefault="00BD32FA">
      <w:pPr>
        <w:rPr>
          <w:rFonts w:ascii="宋体" w:eastAsia="宋体" w:hAnsi="宋体" w:cs="宋体"/>
        </w:rPr>
      </w:pPr>
      <w:r>
        <w:rPr>
          <w:rFonts w:ascii="宋体" w:eastAsia="宋体" w:hAnsi="宋体" w:cs="宋体" w:hint="eastAsia"/>
          <w:b/>
          <w:bCs/>
        </w:rPr>
        <w:t>6.</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75</w:t>
      </w:r>
      <w:r>
        <w:rPr>
          <w:rFonts w:ascii="宋体" w:eastAsia="宋体" w:hAnsi="宋体" w:cs="宋体" w:hint="eastAsia"/>
          <w:b/>
          <w:bCs/>
          <w:szCs w:val="21"/>
        </w:rPr>
        <w:t>】</w:t>
      </w:r>
      <w:r>
        <w:rPr>
          <w:rFonts w:ascii="宋体" w:eastAsia="宋体" w:hAnsi="宋体" w:cs="宋体" w:hint="eastAsia"/>
          <w:b/>
          <w:bCs/>
        </w:rPr>
        <w:t>消费者维权途径：</w:t>
      </w:r>
      <w:r>
        <w:rPr>
          <w:rFonts w:ascii="宋体" w:eastAsia="宋体" w:hAnsi="宋体" w:cs="宋体" w:hint="eastAsia"/>
        </w:rPr>
        <w:t>与经营者协商和解，请求消费者协会或者依法成立的其他调解组织调解，向有关行政部门投诉，仲裁委员会仲裁，人民法院诉讼</w:t>
      </w:r>
    </w:p>
    <w:p w:rsidR="00823C3D" w:rsidRDefault="00BD32FA">
      <w:pPr>
        <w:rPr>
          <w:rFonts w:ascii="宋体" w:eastAsia="宋体" w:hAnsi="宋体" w:cs="宋体"/>
          <w:b/>
          <w:bCs/>
        </w:rPr>
      </w:pPr>
      <w:r>
        <w:rPr>
          <w:rFonts w:ascii="宋体" w:eastAsia="宋体" w:hAnsi="宋体" w:cs="宋体" w:hint="eastAsia"/>
          <w:b/>
          <w:bCs/>
        </w:rPr>
        <w:t>7.</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92</w:t>
      </w:r>
      <w:r>
        <w:rPr>
          <w:rFonts w:ascii="宋体" w:eastAsia="宋体" w:hAnsi="宋体" w:cs="宋体" w:hint="eastAsia"/>
          <w:b/>
          <w:bCs/>
          <w:szCs w:val="21"/>
        </w:rPr>
        <w:t>】</w:t>
      </w:r>
      <w:r>
        <w:rPr>
          <w:rFonts w:ascii="宋体" w:eastAsia="宋体" w:hAnsi="宋体" w:cs="宋体" w:hint="eastAsia"/>
          <w:b/>
          <w:bCs/>
        </w:rPr>
        <w:t>诉讼程序：</w:t>
      </w:r>
      <w:r>
        <w:rPr>
          <w:rFonts w:ascii="宋体" w:eastAsia="宋体" w:hAnsi="宋体" w:cs="宋体" w:hint="eastAsia"/>
        </w:rPr>
        <w:t>起诉（起诉状，代理人）——登记立案（管辖权）——应诉（答辩状）——一审（开庭准备，法庭调</w:t>
      </w:r>
      <w:r>
        <w:rPr>
          <w:rFonts w:ascii="宋体" w:eastAsia="宋体" w:hAnsi="宋体" w:cs="宋体" w:hint="eastAsia"/>
          <w:b/>
          <w:bCs/>
        </w:rPr>
        <w:t>查，法庭辩论，休庭评议，宣告判决）——上诉</w:t>
      </w:r>
      <w:r>
        <w:rPr>
          <w:rFonts w:ascii="宋体" w:eastAsia="宋体" w:hAnsi="宋体" w:cs="宋体" w:hint="eastAsia"/>
          <w:b/>
          <w:bCs/>
        </w:rPr>
        <w:t>/</w:t>
      </w:r>
      <w:r>
        <w:rPr>
          <w:rFonts w:ascii="宋体" w:eastAsia="宋体" w:hAnsi="宋体" w:cs="宋体" w:hint="eastAsia"/>
          <w:b/>
          <w:bCs/>
        </w:rPr>
        <w:t>再审纠错（不服上诉）——二审——再审纠错</w:t>
      </w:r>
    </w:p>
    <w:p w:rsidR="00823C3D" w:rsidRDefault="00BD32FA">
      <w:pPr>
        <w:rPr>
          <w:rFonts w:ascii="华文琥珀" w:eastAsia="华文琥珀" w:hAnsi="华文琥珀" w:cs="华文琥珀"/>
        </w:rPr>
      </w:pPr>
      <w:r>
        <w:rPr>
          <w:rFonts w:ascii="华文琥珀" w:eastAsia="华文琥珀" w:hAnsi="华文琥珀" w:cs="华文琥珀" w:hint="eastAsia"/>
        </w:rPr>
        <w:t>六、选择性必修二《法律与生活》关于形式与种类的总结：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27</w:t>
      </w:r>
      <w:r>
        <w:rPr>
          <w:rFonts w:ascii="宋体" w:eastAsia="宋体" w:hAnsi="宋体" w:cs="宋体" w:hint="eastAsia"/>
          <w:b/>
          <w:bCs/>
          <w:szCs w:val="21"/>
        </w:rPr>
        <w:t>】</w:t>
      </w:r>
      <w:r>
        <w:rPr>
          <w:rFonts w:ascii="宋体" w:eastAsia="宋体" w:hAnsi="宋体" w:cs="宋体" w:hint="eastAsia"/>
          <w:b/>
          <w:bCs/>
        </w:rPr>
        <w:t>合同的形式：</w:t>
      </w:r>
      <w:r>
        <w:rPr>
          <w:rFonts w:ascii="宋体" w:eastAsia="宋体" w:hAnsi="宋体" w:cs="宋体" w:hint="eastAsia"/>
        </w:rPr>
        <w:t>口头形式和书面形式</w:t>
      </w:r>
      <w:r>
        <w:rPr>
          <w:rFonts w:ascii="宋体" w:eastAsia="宋体" w:hAnsi="宋体" w:cs="宋体" w:hint="eastAsia"/>
        </w:rPr>
        <w:t>；</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23</w:t>
      </w:r>
      <w:r>
        <w:rPr>
          <w:rFonts w:ascii="宋体" w:eastAsia="宋体" w:hAnsi="宋体" w:cs="宋体" w:hint="eastAsia"/>
          <w:b/>
          <w:bCs/>
          <w:szCs w:val="21"/>
        </w:rPr>
        <w:t>】</w:t>
      </w:r>
      <w:r>
        <w:rPr>
          <w:rFonts w:ascii="宋体" w:eastAsia="宋体" w:hAnsi="宋体" w:cs="宋体" w:hint="eastAsia"/>
          <w:b/>
          <w:bCs/>
        </w:rPr>
        <w:t>合同分类：</w:t>
      </w:r>
      <w:r>
        <w:rPr>
          <w:rFonts w:ascii="宋体" w:eastAsia="宋体" w:hAnsi="宋体" w:cs="宋体" w:hint="eastAsia"/>
        </w:rPr>
        <w:t>买卖，赠与，租赁，运输合同</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48</w:t>
      </w:r>
      <w:r>
        <w:rPr>
          <w:rFonts w:ascii="宋体" w:eastAsia="宋体" w:hAnsi="宋体" w:cs="宋体" w:hint="eastAsia"/>
          <w:b/>
          <w:bCs/>
          <w:szCs w:val="21"/>
        </w:rPr>
        <w:t>】</w:t>
      </w:r>
      <w:r>
        <w:rPr>
          <w:rFonts w:ascii="宋体" w:eastAsia="宋体" w:hAnsi="宋体" w:cs="宋体" w:hint="eastAsia"/>
          <w:b/>
          <w:bCs/>
        </w:rPr>
        <w:t>遗嘱的形式：</w:t>
      </w:r>
      <w:r>
        <w:rPr>
          <w:rFonts w:ascii="宋体" w:eastAsia="宋体" w:hAnsi="宋体" w:cs="宋体" w:hint="eastAsia"/>
        </w:rPr>
        <w:t>自书、代书、打印、录音录像、口头、公证遗嘱</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76</w:t>
      </w:r>
      <w:r>
        <w:rPr>
          <w:rFonts w:ascii="宋体" w:eastAsia="宋体" w:hAnsi="宋体" w:cs="宋体" w:hint="eastAsia"/>
          <w:b/>
          <w:bCs/>
          <w:szCs w:val="21"/>
        </w:rPr>
        <w:t>】</w:t>
      </w:r>
      <w:r>
        <w:rPr>
          <w:rFonts w:ascii="宋体" w:eastAsia="宋体" w:hAnsi="宋体" w:cs="宋体" w:hint="eastAsia"/>
          <w:b/>
          <w:bCs/>
        </w:rPr>
        <w:t>税收的种类：</w:t>
      </w:r>
      <w:r>
        <w:rPr>
          <w:rFonts w:ascii="宋体" w:eastAsia="宋体" w:hAnsi="宋体" w:cs="宋体" w:hint="eastAsia"/>
        </w:rPr>
        <w:t>增值税，企业所得税，个人所得税</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71</w:t>
      </w:r>
      <w:r>
        <w:rPr>
          <w:rFonts w:ascii="宋体" w:eastAsia="宋体" w:hAnsi="宋体" w:cs="宋体" w:hint="eastAsia"/>
          <w:b/>
          <w:bCs/>
          <w:szCs w:val="21"/>
        </w:rPr>
        <w:t>】</w:t>
      </w:r>
      <w:r>
        <w:rPr>
          <w:rFonts w:ascii="宋体" w:eastAsia="宋体" w:hAnsi="宋体" w:cs="宋体" w:hint="eastAsia"/>
          <w:b/>
          <w:bCs/>
        </w:rPr>
        <w:t>经营主体的种类：</w:t>
      </w:r>
      <w:r>
        <w:rPr>
          <w:rFonts w:ascii="宋体" w:eastAsia="宋体" w:hAnsi="宋体" w:cs="宋体" w:hint="eastAsia"/>
        </w:rPr>
        <w:t>个体工商户，个人独资企业，合伙企业，有限责任公司，股份有限公司</w:t>
      </w:r>
    </w:p>
    <w:p w:rsidR="00823C3D" w:rsidRDefault="00BD32FA">
      <w:pPr>
        <w:rPr>
          <w:rFonts w:ascii="宋体" w:eastAsia="宋体" w:hAnsi="宋体" w:cs="宋体"/>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73</w:t>
      </w:r>
      <w:r>
        <w:rPr>
          <w:rFonts w:ascii="宋体" w:eastAsia="宋体" w:hAnsi="宋体" w:cs="宋体" w:hint="eastAsia"/>
          <w:b/>
          <w:bCs/>
          <w:szCs w:val="21"/>
        </w:rPr>
        <w:t>】</w:t>
      </w:r>
      <w:r>
        <w:rPr>
          <w:rFonts w:ascii="宋体" w:eastAsia="宋体" w:hAnsi="宋体" w:cs="宋体" w:hint="eastAsia"/>
          <w:b/>
          <w:bCs/>
        </w:rPr>
        <w:t>不正当竞争行为的种类：</w:t>
      </w:r>
      <w:r>
        <w:rPr>
          <w:rFonts w:ascii="宋体" w:eastAsia="宋体" w:hAnsi="宋体" w:cs="宋体" w:hint="eastAsia"/>
        </w:rPr>
        <w:t>混淆行</w:t>
      </w:r>
      <w:r>
        <w:rPr>
          <w:rFonts w:ascii="宋体" w:eastAsia="宋体" w:hAnsi="宋体" w:cs="宋体" w:hint="eastAsia"/>
        </w:rPr>
        <w:t>为（搭便车），利用广告进行虚假宣传，商业诋毁行为，不当有奖销售行为，商业贿赂行为，妨碍或者破坏其他经营者合法提供的网络产品或者服务正常运行的行为</w:t>
      </w:r>
    </w:p>
    <w:p w:rsidR="00823C3D" w:rsidRDefault="00BD32FA">
      <w:pPr>
        <w:rPr>
          <w:rFonts w:ascii="宋体" w:eastAsia="宋体" w:hAnsi="宋体" w:cs="宋体"/>
        </w:rPr>
      </w:pPr>
      <w:r>
        <w:rPr>
          <w:rFonts w:ascii="宋体" w:eastAsia="宋体" w:hAnsi="宋体" w:cs="宋体" w:hint="eastAsia"/>
          <w:b/>
          <w:bCs/>
        </w:rPr>
        <w:t>6.</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83</w:t>
      </w:r>
      <w:r>
        <w:rPr>
          <w:rFonts w:ascii="宋体" w:eastAsia="宋体" w:hAnsi="宋体" w:cs="宋体" w:hint="eastAsia"/>
          <w:b/>
          <w:bCs/>
          <w:szCs w:val="21"/>
        </w:rPr>
        <w:t>】</w:t>
      </w:r>
      <w:r>
        <w:rPr>
          <w:rFonts w:ascii="宋体" w:eastAsia="宋体" w:hAnsi="宋体" w:cs="宋体" w:hint="eastAsia"/>
          <w:b/>
          <w:bCs/>
        </w:rPr>
        <w:t>调解的种类：</w:t>
      </w:r>
      <w:r>
        <w:rPr>
          <w:rFonts w:ascii="宋体" w:eastAsia="宋体" w:hAnsi="宋体" w:cs="宋体" w:hint="eastAsia"/>
        </w:rPr>
        <w:t>诉讼调解与诉讼外调解（人民调解，仲裁调解，行政机关调解）</w:t>
      </w:r>
    </w:p>
    <w:p w:rsidR="00823C3D" w:rsidRDefault="00BD32FA">
      <w:pPr>
        <w:rPr>
          <w:rFonts w:ascii="宋体" w:eastAsia="宋体" w:hAnsi="宋体" w:cs="宋体"/>
        </w:rPr>
      </w:pPr>
      <w:r>
        <w:rPr>
          <w:rFonts w:ascii="宋体" w:eastAsia="宋体" w:hAnsi="宋体" w:cs="宋体" w:hint="eastAsia"/>
          <w:b/>
          <w:bCs/>
        </w:rPr>
        <w:t>7.</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84</w:t>
      </w:r>
      <w:r>
        <w:rPr>
          <w:rFonts w:ascii="宋体" w:eastAsia="宋体" w:hAnsi="宋体" w:cs="宋体" w:hint="eastAsia"/>
          <w:b/>
          <w:bCs/>
          <w:szCs w:val="21"/>
        </w:rPr>
        <w:t>】</w:t>
      </w:r>
      <w:r>
        <w:rPr>
          <w:rFonts w:ascii="宋体" w:eastAsia="宋体" w:hAnsi="宋体" w:cs="宋体" w:hint="eastAsia"/>
          <w:b/>
          <w:bCs/>
        </w:rPr>
        <w:t>仲裁的种类：</w:t>
      </w:r>
      <w:r>
        <w:rPr>
          <w:rFonts w:ascii="宋体" w:eastAsia="宋体" w:hAnsi="宋体" w:cs="宋体" w:hint="eastAsia"/>
        </w:rPr>
        <w:t>商事仲裁，劳动争议仲裁，农村承保合同纠纷仲裁</w:t>
      </w:r>
    </w:p>
    <w:p w:rsidR="00823C3D" w:rsidRDefault="00BD32FA">
      <w:pPr>
        <w:rPr>
          <w:rFonts w:ascii="宋体" w:eastAsia="宋体" w:hAnsi="宋体" w:cs="宋体"/>
        </w:rPr>
      </w:pPr>
      <w:r>
        <w:rPr>
          <w:rFonts w:ascii="宋体" w:eastAsia="宋体" w:hAnsi="宋体" w:cs="宋体" w:hint="eastAsia"/>
          <w:b/>
          <w:bCs/>
        </w:rPr>
        <w:t>8.</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87</w:t>
      </w:r>
      <w:r>
        <w:rPr>
          <w:rFonts w:ascii="宋体" w:eastAsia="宋体" w:hAnsi="宋体" w:cs="宋体" w:hint="eastAsia"/>
          <w:b/>
          <w:bCs/>
          <w:szCs w:val="21"/>
        </w:rPr>
        <w:t>】</w:t>
      </w:r>
      <w:r>
        <w:rPr>
          <w:rFonts w:ascii="宋体" w:eastAsia="宋体" w:hAnsi="宋体" w:cs="宋体" w:hint="eastAsia"/>
          <w:b/>
          <w:bCs/>
        </w:rPr>
        <w:t>诉讼的种类：</w:t>
      </w:r>
      <w:r>
        <w:rPr>
          <w:rFonts w:ascii="宋体" w:eastAsia="宋体" w:hAnsi="宋体" w:cs="宋体" w:hint="eastAsia"/>
        </w:rPr>
        <w:t>民事诉讼，行政诉讼和刑事诉讼</w:t>
      </w:r>
    </w:p>
    <w:p w:rsidR="00823C3D" w:rsidRDefault="00BD32FA">
      <w:pPr>
        <w:rPr>
          <w:rFonts w:ascii="宋体" w:eastAsia="宋体" w:hAnsi="宋体" w:cs="宋体"/>
        </w:rPr>
      </w:pPr>
      <w:r>
        <w:rPr>
          <w:rFonts w:ascii="宋体" w:eastAsia="宋体" w:hAnsi="宋体" w:cs="宋体" w:hint="eastAsia"/>
          <w:b/>
          <w:bCs/>
        </w:rPr>
        <w:t>9.</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95</w:t>
      </w:r>
      <w:r>
        <w:rPr>
          <w:rFonts w:ascii="宋体" w:eastAsia="宋体" w:hAnsi="宋体" w:cs="宋体" w:hint="eastAsia"/>
          <w:b/>
          <w:bCs/>
          <w:szCs w:val="21"/>
        </w:rPr>
        <w:t>】</w:t>
      </w:r>
      <w:r>
        <w:rPr>
          <w:rFonts w:ascii="宋体" w:eastAsia="宋体" w:hAnsi="宋体" w:cs="宋体" w:hint="eastAsia"/>
          <w:b/>
          <w:bCs/>
        </w:rPr>
        <w:t>证据的种类：</w:t>
      </w:r>
      <w:r>
        <w:rPr>
          <w:rFonts w:ascii="宋体" w:eastAsia="宋体" w:hAnsi="宋体" w:cs="宋体" w:hint="eastAsia"/>
        </w:rPr>
        <w:t>民事诉讼法——当事人的陈述、书证、物证、视听资料、电子数据、证人证言、鉴定意见、勘验笔录。行政诉讼法——书证，物证，视听资料，电子数据，证人证言，当事人的陈述，鉴定意见，勘验笔录、现场笔录。刑事诉讼法——物证，书证，证人证言，被害人陈述，犯罪嫌疑人、被告人供述和辩解，鉴定意见，勘验、检查、辨认、侦查实验等笔录，视听资料、电子数据。</w:t>
      </w:r>
    </w:p>
    <w:p w:rsidR="00823C3D" w:rsidRDefault="00BD32FA">
      <w:pPr>
        <w:rPr>
          <w:rFonts w:ascii="华文琥珀" w:eastAsia="华文琥珀" w:hAnsi="华文琥珀" w:cs="华文琥珀"/>
        </w:rPr>
      </w:pPr>
      <w:r>
        <w:rPr>
          <w:rFonts w:ascii="宋体" w:eastAsia="宋体" w:hAnsi="宋体" w:cs="宋体" w:hint="eastAsia"/>
          <w:b/>
          <w:bCs/>
        </w:rPr>
        <w:t>10.</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86</w:t>
      </w:r>
      <w:r>
        <w:rPr>
          <w:rFonts w:ascii="宋体" w:eastAsia="宋体" w:hAnsi="宋体" w:cs="宋体" w:hint="eastAsia"/>
          <w:b/>
          <w:bCs/>
        </w:rPr>
        <w:t>】程序法的种类：</w:t>
      </w:r>
      <w:r>
        <w:rPr>
          <w:rFonts w:ascii="宋体" w:eastAsia="宋体" w:hAnsi="宋体" w:cs="宋体" w:hint="eastAsia"/>
        </w:rPr>
        <w:t>民事诉讼法，行政诉讼法，刑事诉讼法</w:t>
      </w:r>
    </w:p>
    <w:p w:rsidR="00823C3D" w:rsidRDefault="00BD32FA">
      <w:pPr>
        <w:rPr>
          <w:rFonts w:ascii="华文琥珀" w:eastAsia="华文琥珀" w:hAnsi="华文琥珀" w:cs="华文琥珀"/>
        </w:rPr>
      </w:pPr>
      <w:r>
        <w:rPr>
          <w:rFonts w:ascii="华文琥珀" w:eastAsia="华文琥珀" w:hAnsi="华文琥珀" w:cs="华文琥珀" w:hint="eastAsia"/>
        </w:rPr>
        <w:t>七、选择性必修二《法律与生活》关于有效无效的总结：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25-26</w:t>
      </w:r>
      <w:r>
        <w:rPr>
          <w:rFonts w:ascii="宋体" w:eastAsia="宋体" w:hAnsi="宋体" w:cs="宋体" w:hint="eastAsia"/>
          <w:b/>
          <w:bCs/>
        </w:rPr>
        <w:t>】</w:t>
      </w:r>
      <w:r>
        <w:rPr>
          <w:rFonts w:ascii="宋体" w:eastAsia="宋体" w:hAnsi="宋体" w:cs="宋体" w:hint="eastAsia"/>
          <w:b/>
          <w:bCs/>
        </w:rPr>
        <w:t>有效合同和无效合同：</w:t>
      </w:r>
      <w:r>
        <w:rPr>
          <w:rFonts w:ascii="宋体" w:eastAsia="宋体" w:hAnsi="宋体" w:cs="宋体" w:hint="eastAsia"/>
        </w:rPr>
        <w:t>是否主体适格，是否</w:t>
      </w:r>
      <w:proofErr w:type="gramStart"/>
      <w:r>
        <w:rPr>
          <w:rFonts w:ascii="宋体" w:eastAsia="宋体" w:hAnsi="宋体" w:cs="宋体" w:hint="eastAsia"/>
        </w:rPr>
        <w:t>合法律</w:t>
      </w:r>
      <w:proofErr w:type="gramEnd"/>
      <w:r>
        <w:rPr>
          <w:rFonts w:ascii="宋体" w:eastAsia="宋体" w:hAnsi="宋体" w:cs="宋体" w:hint="eastAsia"/>
        </w:rPr>
        <w:t>法规公序良俗，是否意思表示真实一致</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52</w:t>
      </w:r>
      <w:r>
        <w:rPr>
          <w:rFonts w:ascii="宋体" w:eastAsia="宋体" w:hAnsi="宋体" w:cs="宋体" w:hint="eastAsia"/>
          <w:b/>
          <w:bCs/>
        </w:rPr>
        <w:t>补充】</w:t>
      </w:r>
      <w:r>
        <w:rPr>
          <w:rFonts w:ascii="宋体" w:eastAsia="宋体" w:hAnsi="宋体" w:cs="宋体" w:hint="eastAsia"/>
          <w:b/>
          <w:bCs/>
        </w:rPr>
        <w:t>有效婚姻和无效婚姻：</w:t>
      </w:r>
      <w:r>
        <w:rPr>
          <w:rFonts w:ascii="宋体" w:eastAsia="宋体" w:hAnsi="宋体" w:cs="宋体" w:hint="eastAsia"/>
        </w:rPr>
        <w:t>重婚的，违反一夫一妻制；有禁止结婚的亲属关系的</w:t>
      </w:r>
      <w:r>
        <w:rPr>
          <w:rFonts w:ascii="宋体" w:eastAsia="宋体" w:hAnsi="宋体" w:cs="宋体" w:hint="eastAsia"/>
        </w:rPr>
        <w:t xml:space="preserve">; </w:t>
      </w:r>
      <w:r>
        <w:rPr>
          <w:rFonts w:ascii="宋体" w:eastAsia="宋体" w:hAnsi="宋体" w:cs="宋体" w:hint="eastAsia"/>
        </w:rPr>
        <w:t>未到法定婚龄的。</w:t>
      </w:r>
    </w:p>
    <w:p w:rsidR="00823C3D" w:rsidRDefault="00BD32FA">
      <w:pPr>
        <w:rPr>
          <w:rFonts w:ascii="宋体" w:eastAsia="宋体" w:hAnsi="宋体" w:cs="宋体"/>
        </w:rPr>
      </w:pPr>
      <w:r>
        <w:rPr>
          <w:rFonts w:ascii="宋体" w:eastAsia="宋体" w:hAnsi="宋体" w:cs="宋体" w:hint="eastAsia"/>
          <w:b/>
          <w:bCs/>
        </w:rPr>
        <w:t>3.</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52</w:t>
      </w:r>
      <w:r>
        <w:rPr>
          <w:rFonts w:ascii="宋体" w:eastAsia="宋体" w:hAnsi="宋体" w:cs="宋体" w:hint="eastAsia"/>
          <w:b/>
          <w:bCs/>
        </w:rPr>
        <w:t>补充】</w:t>
      </w:r>
      <w:r>
        <w:rPr>
          <w:rFonts w:ascii="宋体" w:eastAsia="宋体" w:hAnsi="宋体" w:cs="宋体" w:hint="eastAsia"/>
          <w:b/>
          <w:bCs/>
        </w:rPr>
        <w:t>可撤销婚姻：</w:t>
      </w:r>
      <w:r>
        <w:rPr>
          <w:rFonts w:ascii="宋体" w:eastAsia="宋体" w:hAnsi="宋体" w:cs="宋体" w:hint="eastAsia"/>
        </w:rPr>
        <w:t>因胁迫结婚的；被非法限制人身自由的；婚前患有重大疾病的，结婚登记前未如实告知的</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宋体" w:hint="eastAsia"/>
          <w:b/>
          <w:bCs/>
        </w:rPr>
        <w:t>【</w:t>
      </w:r>
      <w:r>
        <w:rPr>
          <w:rFonts w:ascii="宋体" w:eastAsia="宋体" w:hAnsi="宋体" w:cs="宋体" w:hint="eastAsia"/>
          <w:b/>
          <w:bCs/>
        </w:rPr>
        <w:t>P64</w:t>
      </w:r>
      <w:r>
        <w:rPr>
          <w:rFonts w:ascii="宋体" w:eastAsia="宋体" w:hAnsi="宋体" w:cs="宋体" w:hint="eastAsia"/>
          <w:b/>
          <w:bCs/>
        </w:rPr>
        <w:t>】劳动合同的有效和无效：</w:t>
      </w:r>
      <w:r>
        <w:rPr>
          <w:rFonts w:ascii="宋体" w:eastAsia="宋体" w:hAnsi="宋体" w:cs="宋体" w:hint="eastAsia"/>
        </w:rPr>
        <w:t>欺诈、胁迫手段或趁人之危；违背真实意思；用人单位免除自己法定责任、排除劳动者权利；违反法律、行政法规强制性规定</w:t>
      </w:r>
    </w:p>
    <w:p w:rsidR="00823C3D" w:rsidRDefault="00BD32FA">
      <w:pPr>
        <w:rPr>
          <w:rFonts w:ascii="华文琥珀" w:eastAsia="华文琥珀" w:hAnsi="华文琥珀" w:cs="华文琥珀"/>
        </w:rPr>
      </w:pPr>
      <w:r>
        <w:rPr>
          <w:rFonts w:ascii="华文琥珀" w:eastAsia="华文琥珀" w:hAnsi="华文琥珀" w:cs="华文琥珀" w:hint="eastAsia"/>
        </w:rPr>
        <w:t>八、选择性必修二《法律与生活》关于要件的总结：</w:t>
      </w:r>
    </w:p>
    <w:p w:rsidR="00823C3D" w:rsidRDefault="00BD32FA">
      <w:pPr>
        <w:rPr>
          <w:rFonts w:ascii="宋体" w:eastAsia="宋体" w:hAnsi="宋体" w:cs="宋体"/>
        </w:rPr>
      </w:pPr>
      <w:r>
        <w:rPr>
          <w:rFonts w:ascii="宋体" w:eastAsia="宋体" w:hAnsi="宋体" w:cs="宋体" w:hint="eastAsia"/>
          <w:b/>
          <w:bCs/>
        </w:rPr>
        <w:t>1.</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10</w:t>
      </w:r>
      <w:r>
        <w:rPr>
          <w:rFonts w:ascii="宋体" w:eastAsia="宋体" w:hAnsi="宋体" w:cs="宋体" w:hint="eastAsia"/>
          <w:b/>
          <w:bCs/>
        </w:rPr>
        <w:t>补充】</w:t>
      </w:r>
      <w:r>
        <w:rPr>
          <w:rFonts w:ascii="宋体" w:eastAsia="宋体" w:hAnsi="宋体" w:cs="宋体" w:hint="eastAsia"/>
          <w:b/>
          <w:bCs/>
        </w:rPr>
        <w:t>名誉权的侵权要件：</w:t>
      </w:r>
      <w:r>
        <w:rPr>
          <w:rFonts w:ascii="宋体" w:eastAsia="宋体" w:hAnsi="宋体" w:cs="宋体" w:hint="eastAsia"/>
        </w:rPr>
        <w:t>主观</w:t>
      </w:r>
      <w:r>
        <w:rPr>
          <w:rFonts w:ascii="宋体" w:eastAsia="宋体" w:hAnsi="宋体" w:cs="宋体" w:hint="eastAsia"/>
        </w:rPr>
        <w:t>上具有贬损他人的故意，客观上实施了贬损他人人格的行为，上述行为为不特定的第三人知晓，侵权对象指向了特定的个人或集体</w:t>
      </w:r>
    </w:p>
    <w:p w:rsidR="00823C3D" w:rsidRDefault="00BD32FA">
      <w:pPr>
        <w:rPr>
          <w:rFonts w:ascii="宋体" w:eastAsia="宋体" w:hAnsi="宋体" w:cs="宋体"/>
        </w:rPr>
      </w:pPr>
      <w:r>
        <w:rPr>
          <w:rFonts w:ascii="宋体" w:eastAsia="宋体" w:hAnsi="宋体" w:cs="宋体" w:hint="eastAsia"/>
          <w:b/>
          <w:bCs/>
        </w:rPr>
        <w:t>2.</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14</w:t>
      </w:r>
      <w:r>
        <w:rPr>
          <w:rFonts w:ascii="宋体" w:eastAsia="宋体" w:hAnsi="宋体" w:cs="宋体" w:hint="eastAsia"/>
          <w:b/>
          <w:bCs/>
        </w:rPr>
        <w:t>】</w:t>
      </w:r>
      <w:r>
        <w:rPr>
          <w:rFonts w:ascii="宋体" w:eastAsia="宋体" w:hAnsi="宋体" w:cs="宋体" w:hint="eastAsia"/>
          <w:b/>
          <w:bCs/>
        </w:rPr>
        <w:t>所有权转移要件：</w:t>
      </w:r>
      <w:r>
        <w:rPr>
          <w:rFonts w:ascii="宋体" w:eastAsia="宋体" w:hAnsi="宋体" w:cs="宋体" w:hint="eastAsia"/>
        </w:rPr>
        <w:t>不动产登记，动产交付完成，汽车登记可以对抗善意第三人</w:t>
      </w:r>
    </w:p>
    <w:p w:rsidR="00823C3D" w:rsidRDefault="00BD32FA">
      <w:pPr>
        <w:rPr>
          <w:rFonts w:ascii="宋体" w:eastAsia="宋体" w:hAnsi="宋体" w:cs="宋体"/>
        </w:rPr>
      </w:pPr>
      <w:r>
        <w:rPr>
          <w:rFonts w:ascii="宋体" w:eastAsia="宋体" w:hAnsi="宋体" w:cs="宋体" w:hint="eastAsia"/>
          <w:b/>
          <w:bCs/>
        </w:rPr>
        <w:lastRenderedPageBreak/>
        <w:t>3.</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14</w:t>
      </w:r>
      <w:r>
        <w:rPr>
          <w:rFonts w:ascii="宋体" w:eastAsia="宋体" w:hAnsi="宋体" w:cs="宋体" w:hint="eastAsia"/>
          <w:b/>
          <w:bCs/>
        </w:rPr>
        <w:t>补充】</w:t>
      </w:r>
      <w:r>
        <w:rPr>
          <w:rFonts w:ascii="宋体" w:eastAsia="宋体" w:hAnsi="宋体" w:cs="宋体" w:hint="eastAsia"/>
          <w:b/>
          <w:bCs/>
        </w:rPr>
        <w:t>善意第三人的判断要件：</w:t>
      </w:r>
      <w:r>
        <w:rPr>
          <w:rFonts w:ascii="宋体" w:eastAsia="宋体" w:hAnsi="宋体" w:cs="宋体" w:hint="eastAsia"/>
        </w:rPr>
        <w:t>受让人受让该不动产或动产时候是善意的；以合理的价格转让；转让的不动产或者动产依照法律规定应当登记的已经登记，不需要登记的已经交付给受让人；动产或不动产的交付方没有该动产或不动产的所有权。</w:t>
      </w:r>
    </w:p>
    <w:p w:rsidR="00823C3D" w:rsidRDefault="00BD32FA">
      <w:pPr>
        <w:rPr>
          <w:rFonts w:ascii="宋体" w:eastAsia="宋体" w:hAnsi="宋体" w:cs="宋体"/>
        </w:rPr>
      </w:pPr>
      <w:r>
        <w:rPr>
          <w:rFonts w:ascii="宋体" w:eastAsia="宋体" w:hAnsi="宋体" w:cs="宋体" w:hint="eastAsia"/>
          <w:b/>
          <w:bCs/>
        </w:rPr>
        <w:t>4.</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24</w:t>
      </w:r>
      <w:r>
        <w:rPr>
          <w:rFonts w:ascii="宋体" w:eastAsia="宋体" w:hAnsi="宋体" w:cs="宋体" w:hint="eastAsia"/>
          <w:b/>
          <w:bCs/>
        </w:rPr>
        <w:t>补充】</w:t>
      </w:r>
      <w:r>
        <w:rPr>
          <w:rFonts w:ascii="宋体" w:eastAsia="宋体" w:hAnsi="宋体" w:cs="宋体" w:hint="eastAsia"/>
          <w:b/>
          <w:bCs/>
        </w:rPr>
        <w:t>要约的构成要件：</w:t>
      </w:r>
      <w:r>
        <w:rPr>
          <w:rFonts w:ascii="宋体" w:eastAsia="宋体" w:hAnsi="宋体" w:cs="宋体" w:hint="eastAsia"/>
        </w:rPr>
        <w:t>内容（数量质量价格）具体确定，主体特定，到达受要约人</w:t>
      </w:r>
    </w:p>
    <w:p w:rsidR="00823C3D" w:rsidRDefault="00BD32FA">
      <w:pPr>
        <w:rPr>
          <w:rFonts w:ascii="宋体" w:eastAsia="宋体" w:hAnsi="宋体" w:cs="宋体"/>
          <w:b/>
          <w:bCs/>
        </w:rPr>
      </w:pPr>
      <w:r>
        <w:rPr>
          <w:rFonts w:ascii="宋体" w:eastAsia="宋体" w:hAnsi="宋体" w:cs="宋体" w:hint="eastAsia"/>
          <w:b/>
          <w:bCs/>
        </w:rPr>
        <w:t>5.</w:t>
      </w:r>
      <w:r>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P</w:t>
      </w:r>
      <w:r>
        <w:rPr>
          <w:rFonts w:ascii="宋体" w:eastAsia="宋体" w:hAnsi="宋体" w:cs="Times New Roman" w:hint="eastAsia"/>
          <w:b/>
          <w:bCs/>
          <w:color w:val="000000" w:themeColor="text1"/>
          <w:szCs w:val="21"/>
        </w:rPr>
        <w:t>30</w:t>
      </w:r>
      <w:r>
        <w:rPr>
          <w:rFonts w:ascii="宋体" w:eastAsia="宋体" w:hAnsi="宋体" w:cs="Times New Roman" w:hint="eastAsia"/>
          <w:b/>
          <w:bCs/>
          <w:color w:val="000000" w:themeColor="text1"/>
          <w:szCs w:val="21"/>
        </w:rPr>
        <w:t>补充</w:t>
      </w:r>
      <w:r>
        <w:rPr>
          <w:rFonts w:ascii="宋体" w:eastAsia="宋体" w:hAnsi="宋体" w:cs="宋体" w:hint="eastAsia"/>
          <w:b/>
          <w:bCs/>
          <w:szCs w:val="21"/>
        </w:rPr>
        <w:t>】</w:t>
      </w:r>
      <w:r>
        <w:rPr>
          <w:rFonts w:ascii="宋体" w:eastAsia="宋体" w:hAnsi="宋体" w:cs="宋体" w:hint="eastAsia"/>
          <w:b/>
          <w:bCs/>
        </w:rPr>
        <w:t>违约责任的构成要件：</w:t>
      </w:r>
      <w:r>
        <w:rPr>
          <w:rFonts w:ascii="宋体" w:eastAsia="宋体" w:hAnsi="宋体" w:cs="宋体" w:hint="eastAsia"/>
        </w:rPr>
        <w:t>有违约行为，有损害事实，存在因果关系，无免责事由</w:t>
      </w:r>
    </w:p>
    <w:p w:rsidR="00823C3D" w:rsidRDefault="00BD32FA">
      <w:pPr>
        <w:rPr>
          <w:rFonts w:ascii="宋体" w:eastAsia="宋体" w:hAnsi="宋体" w:cs="宋体"/>
        </w:rPr>
      </w:pPr>
      <w:r>
        <w:rPr>
          <w:rFonts w:ascii="宋体" w:eastAsia="宋体" w:hAnsi="宋体" w:cs="宋体" w:hint="eastAsia"/>
          <w:b/>
          <w:bCs/>
        </w:rPr>
        <w:t>6.</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33</w:t>
      </w:r>
      <w:r>
        <w:rPr>
          <w:rFonts w:ascii="宋体" w:eastAsia="宋体" w:hAnsi="宋体" w:cs="宋体" w:hint="eastAsia"/>
          <w:b/>
          <w:bCs/>
        </w:rPr>
        <w:t>】</w:t>
      </w:r>
      <w:r>
        <w:rPr>
          <w:rFonts w:ascii="宋体" w:eastAsia="宋体" w:hAnsi="宋体" w:cs="宋体" w:hint="eastAsia"/>
          <w:b/>
          <w:bCs/>
        </w:rPr>
        <w:t>一般过错侵权要件：</w:t>
      </w:r>
      <w:r>
        <w:rPr>
          <w:rFonts w:ascii="宋体" w:eastAsia="宋体" w:hAnsi="宋体" w:cs="宋体" w:hint="eastAsia"/>
        </w:rPr>
        <w:t>民事主体合法权益受到了损害，行为人主观上存在过错（故意或过失），该行为与损害结果之间存在因果关系。</w:t>
      </w:r>
    </w:p>
    <w:p w:rsidR="00823C3D" w:rsidRDefault="00BD32FA">
      <w:pPr>
        <w:rPr>
          <w:rFonts w:ascii="宋体" w:eastAsia="宋体" w:hAnsi="宋体" w:cs="宋体"/>
        </w:rPr>
      </w:pPr>
      <w:r>
        <w:rPr>
          <w:rFonts w:ascii="宋体" w:eastAsia="宋体" w:hAnsi="宋体" w:cs="宋体" w:hint="eastAsia"/>
          <w:b/>
          <w:bCs/>
        </w:rPr>
        <w:t>7.</w:t>
      </w:r>
      <w:r>
        <w:rPr>
          <w:rFonts w:ascii="宋体" w:eastAsia="宋体" w:hAnsi="宋体" w:cs="宋体" w:hint="eastAsia"/>
          <w:b/>
          <w:bCs/>
        </w:rPr>
        <w:t>【</w:t>
      </w:r>
      <w:r>
        <w:rPr>
          <w:rFonts w:ascii="宋体" w:eastAsia="宋体" w:hAnsi="宋体" w:cs="宋体" w:hint="eastAsia"/>
          <w:b/>
          <w:bCs/>
        </w:rPr>
        <w:t>P</w:t>
      </w:r>
      <w:r>
        <w:rPr>
          <w:rFonts w:ascii="宋体" w:eastAsia="宋体" w:hAnsi="宋体" w:cs="宋体" w:hint="eastAsia"/>
          <w:b/>
          <w:bCs/>
        </w:rPr>
        <w:t>43</w:t>
      </w:r>
      <w:r>
        <w:rPr>
          <w:rFonts w:ascii="宋体" w:eastAsia="宋体" w:hAnsi="宋体" w:cs="宋体" w:hint="eastAsia"/>
          <w:b/>
          <w:bCs/>
        </w:rPr>
        <w:t>补充】</w:t>
      </w:r>
      <w:r>
        <w:rPr>
          <w:rFonts w:ascii="宋体" w:eastAsia="宋体" w:hAnsi="宋体" w:cs="宋体" w:hint="eastAsia"/>
          <w:b/>
          <w:bCs/>
        </w:rPr>
        <w:t>有抚养（扶养）关系继子女的判定要件：</w:t>
      </w:r>
      <w:r>
        <w:rPr>
          <w:rFonts w:ascii="宋体" w:eastAsia="宋体" w:hAnsi="宋体" w:cs="宋体" w:hint="eastAsia"/>
        </w:rPr>
        <w:t>未成年，有共同生活事实，抚养事实持续足够长的时间</w:t>
      </w: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rPr>
          <w:rFonts w:ascii="宋体" w:eastAsia="宋体" w:hAnsi="宋体" w:cs="宋体"/>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pPr>
        <w:spacing w:before="1" w:line="220" w:lineRule="auto"/>
        <w:ind w:left="3800"/>
        <w:rPr>
          <w:rFonts w:ascii="黑体" w:eastAsia="黑体" w:hAnsi="黑体" w:cs="黑体"/>
          <w:spacing w:val="-3"/>
          <w:sz w:val="24"/>
        </w:rPr>
      </w:pPr>
    </w:p>
    <w:p w:rsidR="00823C3D" w:rsidRDefault="00823C3D" w:rsidP="00BD32FA">
      <w:pPr>
        <w:spacing w:before="1" w:line="220" w:lineRule="auto"/>
        <w:rPr>
          <w:rFonts w:ascii="黑体" w:eastAsia="黑体" w:hAnsi="黑体" w:cs="黑体"/>
          <w:spacing w:val="-3"/>
          <w:sz w:val="24"/>
        </w:rPr>
      </w:pPr>
      <w:bookmarkStart w:id="0" w:name="_GoBack"/>
      <w:bookmarkEnd w:id="0"/>
    </w:p>
    <w:sectPr w:rsidR="00823C3D" w:rsidSect="00BD32FA">
      <w:footerReference w:type="default" r:id="rId8"/>
      <w:pgSz w:w="11910" w:h="16835"/>
      <w:pgMar w:top="816" w:right="720" w:bottom="699" w:left="721" w:header="0" w:footer="5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2FA">
      <w:r>
        <w:separator/>
      </w:r>
    </w:p>
  </w:endnote>
  <w:endnote w:type="continuationSeparator" w:id="0">
    <w:p w:rsidR="00000000" w:rsidRDefault="00B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3D" w:rsidRDefault="00BD32FA">
    <w:pPr>
      <w:pStyle w:val="a5"/>
    </w:pPr>
    <w:r>
      <w:rPr>
        <w:noProof/>
      </w:rPr>
      <mc:AlternateContent>
        <mc:Choice Requires="wps">
          <w:drawing>
            <wp:anchor distT="0" distB="0" distL="114300" distR="114300" simplePos="0" relativeHeight="251661312" behindDoc="0" locked="0" layoutInCell="1" allowOverlap="1" wp14:anchorId="1B185A42" wp14:editId="104B660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C3D" w:rsidRDefault="00BD32FA">
                          <w:pPr>
                            <w:pStyle w:val="a5"/>
                          </w:pPr>
                          <w:r>
                            <w:t xml:space="preserve">— </w:t>
                          </w:r>
                          <w:r>
                            <w:fldChar w:fldCharType="begin"/>
                          </w:r>
                          <w:r>
                            <w:instrText xml:space="preserve"> PAGE  \* MERGEFORMAT </w:instrText>
                          </w:r>
                          <w:r>
                            <w:fldChar w:fldCharType="separate"/>
                          </w:r>
                          <w:r>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823C3D" w:rsidRDefault="00BD32FA">
                    <w:pPr>
                      <w:pStyle w:val="a5"/>
                    </w:pPr>
                    <w:r>
                      <w:t xml:space="preserve">— </w:t>
                    </w:r>
                    <w:r>
                      <w:fldChar w:fldCharType="begin"/>
                    </w:r>
                    <w:r>
                      <w:instrText xml:space="preserve"> PAGE  \* MERGEFORMAT </w:instrText>
                    </w:r>
                    <w:r>
                      <w:fldChar w:fldCharType="separate"/>
                    </w:r>
                    <w:r>
                      <w:rPr>
                        <w:noProof/>
                      </w:rP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2FA">
      <w:r>
        <w:separator/>
      </w:r>
    </w:p>
  </w:footnote>
  <w:footnote w:type="continuationSeparator" w:id="0">
    <w:p w:rsidR="00000000" w:rsidRDefault="00BD3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17397891"/>
    <w:rsid w:val="00823C3D"/>
    <w:rsid w:val="00BD32FA"/>
    <w:rsid w:val="06710E60"/>
    <w:rsid w:val="06D94CC5"/>
    <w:rsid w:val="08B0753F"/>
    <w:rsid w:val="09C676BC"/>
    <w:rsid w:val="0BFF2DE8"/>
    <w:rsid w:val="1034712E"/>
    <w:rsid w:val="108A12C4"/>
    <w:rsid w:val="11C40985"/>
    <w:rsid w:val="12365CE1"/>
    <w:rsid w:val="13C50D00"/>
    <w:rsid w:val="158B3449"/>
    <w:rsid w:val="16C6503F"/>
    <w:rsid w:val="17397891"/>
    <w:rsid w:val="19EB11BD"/>
    <w:rsid w:val="1AC35824"/>
    <w:rsid w:val="1F333D74"/>
    <w:rsid w:val="2BDF043E"/>
    <w:rsid w:val="32641494"/>
    <w:rsid w:val="34BC6025"/>
    <w:rsid w:val="38563836"/>
    <w:rsid w:val="3A861C8A"/>
    <w:rsid w:val="3AAD5BAB"/>
    <w:rsid w:val="3C6D73A0"/>
    <w:rsid w:val="453F5652"/>
    <w:rsid w:val="4A084BAC"/>
    <w:rsid w:val="4AFD769A"/>
    <w:rsid w:val="4C997D3D"/>
    <w:rsid w:val="4CC0176E"/>
    <w:rsid w:val="4D44414D"/>
    <w:rsid w:val="51CD1512"/>
    <w:rsid w:val="530D6DD7"/>
    <w:rsid w:val="53F229E6"/>
    <w:rsid w:val="548F2152"/>
    <w:rsid w:val="59C208D3"/>
    <w:rsid w:val="63815BB3"/>
    <w:rsid w:val="6C90221A"/>
    <w:rsid w:val="7E12157A"/>
    <w:rsid w:val="7EB50157"/>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600" w:lineRule="exact"/>
    </w:pPr>
    <w:rPr>
      <w:sz w:val="18"/>
    </w:rPr>
  </w:style>
  <w:style w:type="paragraph" w:styleId="a4">
    <w:name w:val="Plain Text"/>
    <w:basedOn w:val="a"/>
    <w:qFormat/>
    <w:rPr>
      <w:rFonts w:asciiTheme="minorEastAsia" w:hAnsi="Courier New" w:cs="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Balloon Text"/>
    <w:basedOn w:val="a"/>
    <w:link w:val="Char"/>
    <w:rsid w:val="00BD32FA"/>
    <w:rPr>
      <w:sz w:val="18"/>
      <w:szCs w:val="18"/>
    </w:rPr>
  </w:style>
  <w:style w:type="character" w:customStyle="1" w:styleId="Char">
    <w:name w:val="批注框文本 Char"/>
    <w:basedOn w:val="a0"/>
    <w:link w:val="a8"/>
    <w:rsid w:val="00BD32F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600" w:lineRule="exact"/>
    </w:pPr>
    <w:rPr>
      <w:sz w:val="18"/>
    </w:rPr>
  </w:style>
  <w:style w:type="paragraph" w:styleId="a4">
    <w:name w:val="Plain Text"/>
    <w:basedOn w:val="a"/>
    <w:qFormat/>
    <w:rPr>
      <w:rFonts w:asciiTheme="minorEastAsia" w:hAnsi="Courier New" w:cs="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Balloon Text"/>
    <w:basedOn w:val="a"/>
    <w:link w:val="Char"/>
    <w:rsid w:val="00BD32FA"/>
    <w:rPr>
      <w:sz w:val="18"/>
      <w:szCs w:val="18"/>
    </w:rPr>
  </w:style>
  <w:style w:type="character" w:customStyle="1" w:styleId="Char">
    <w:name w:val="批注框文本 Char"/>
    <w:basedOn w:val="a0"/>
    <w:link w:val="a8"/>
    <w:rsid w:val="00BD32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3856</Words>
  <Characters>454</Characters>
  <Application>Microsoft Office Word</Application>
  <DocSecurity>0</DocSecurity>
  <Lines>3</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远航</dc:creator>
  <cp:lastModifiedBy>PC</cp:lastModifiedBy>
  <cp:revision>2</cp:revision>
  <dcterms:created xsi:type="dcterms:W3CDTF">2023-04-17T01:42:00Z</dcterms:created>
  <dcterms:modified xsi:type="dcterms:W3CDTF">2023-04-21T01:47:00Z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B035BDE1B7094AA58105EC28F838A147_11</vt:lpwstr>
  </property>
</Properties>
</file>