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七</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做个明白的劳动者</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立足职场有法宝</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王晨洁</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hint="eastAsia"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Times New Roman"/>
          <w:color w:val="000000" w:themeColor="text1"/>
          <w:szCs w:val="22"/>
          <w14:textFill>
            <w14:solidFill>
              <w14:schemeClr w14:val="tx1"/>
            </w14:solidFill>
          </w14:textFill>
        </w:rPr>
      </w:pPr>
      <w:r>
        <w:rPr>
          <w:rFonts w:hint="eastAsia" w:ascii="宋体" w:hAnsi="宋体" w:eastAsia="宋体" w:cs="Times New Roman"/>
          <w:color w:val="000000" w:themeColor="text1"/>
          <w:szCs w:val="22"/>
          <w14:textFill>
            <w14:solidFill>
              <w14:schemeClr w14:val="tx1"/>
            </w14:solidFill>
          </w14:textFill>
        </w:rPr>
        <w:t>《普通高中思想政治课程标准（2017年版2020年修订）》</w:t>
      </w:r>
      <w:r>
        <w:rPr>
          <w:rFonts w:hint="eastAsia" w:ascii="宋体" w:hAnsi="宋体" w:eastAsia="宋体" w:cs="Times New Roman"/>
          <w:color w:val="000000" w:themeColor="text1"/>
          <w:szCs w:val="22"/>
          <w:lang w:val="en-US" w:eastAsia="zh-CN"/>
          <w14:textFill>
            <w14:solidFill>
              <w14:schemeClr w14:val="tx1"/>
            </w14:solidFill>
          </w14:textFill>
        </w:rPr>
        <w:t>选择性必修2《法律与生活》</w:t>
      </w:r>
      <w:r>
        <w:rPr>
          <w:rFonts w:hint="eastAsia" w:ascii="宋体" w:hAnsi="宋体" w:eastAsia="宋体" w:cs="Times New Roman"/>
          <w:color w:val="000000" w:themeColor="text1"/>
          <w:szCs w:val="22"/>
          <w14:textFill>
            <w14:solidFill>
              <w14:schemeClr w14:val="tx1"/>
            </w14:solidFill>
          </w14:textFill>
        </w:rPr>
        <w:t>内容要求：</w:t>
      </w:r>
      <w:r>
        <w:rPr>
          <w:rFonts w:hint="eastAsia" w:ascii="宋体" w:hAnsi="宋体" w:eastAsia="宋体" w:cs="Times New Roman"/>
          <w:color w:val="000000" w:themeColor="text1"/>
          <w:szCs w:val="22"/>
          <w:lang w:val="en-US" w:eastAsia="zh-CN"/>
          <w14:textFill>
            <w14:solidFill>
              <w14:schemeClr w14:val="tx1"/>
            </w14:solidFill>
          </w14:textFill>
        </w:rPr>
        <w:t>3</w:t>
      </w:r>
      <w:r>
        <w:rPr>
          <w:rFonts w:hint="eastAsia" w:ascii="宋体" w:hAnsi="宋体" w:eastAsia="宋体" w:cs="Times New Roman"/>
          <w:color w:val="000000" w:themeColor="text1"/>
          <w:szCs w:val="22"/>
          <w14:textFill>
            <w14:solidFill>
              <w14:schemeClr w14:val="tx1"/>
            </w14:solidFill>
          </w14:textFill>
        </w:rPr>
        <w:t>.</w:t>
      </w:r>
      <w:r>
        <w:rPr>
          <w:rFonts w:hint="eastAsia" w:ascii="宋体" w:hAnsi="宋体" w:eastAsia="宋体" w:cs="Times New Roman"/>
          <w:color w:val="000000" w:themeColor="text1"/>
          <w:szCs w:val="22"/>
          <w:lang w:val="en-US" w:eastAsia="zh-CN"/>
          <w14:textFill>
            <w14:solidFill>
              <w14:schemeClr w14:val="tx1"/>
            </w14:solidFill>
          </w14:textFill>
        </w:rPr>
        <w:t>1市场经济条件下，就业与创业是职业生涯的两大选择。一般来说，公民需要以劳动者的身份与用人单位签订劳动合同、明确双方的法律关系，在法律的保护和制约下创造财富。</w:t>
      </w:r>
    </w:p>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0"/>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380" w:type="dxa"/>
          </w:tcPr>
          <w:p>
            <w:pPr>
              <w:spacing w:line="240" w:lineRule="auto"/>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4439" w:type="dxa"/>
          </w:tcPr>
          <w:p>
            <w:pPr>
              <w:spacing w:line="240" w:lineRule="auto"/>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538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szCs w:val="22"/>
              </w:rPr>
            </w:pPr>
            <w:r>
              <w:rPr>
                <w:rFonts w:hint="eastAsia" w:ascii="黑体" w:hAnsi="黑体" w:eastAsia="黑体" w:cs="黑体"/>
                <w:b/>
                <w:bCs/>
                <w:szCs w:val="22"/>
              </w:rPr>
              <w:t>政治认同：</w:t>
            </w:r>
            <w:r>
              <w:rPr>
                <w:rFonts w:hint="eastAsia" w:ascii="Times New Roman" w:hAnsi="Times New Roman" w:cs="Times New Roman"/>
                <w:kern w:val="0"/>
                <w:szCs w:val="21"/>
                <w:lang w:val="zh-CN"/>
              </w:rPr>
              <w:t>认同宪法及法律对劳动者权利义务的规定。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kern w:val="0"/>
                <w:szCs w:val="21"/>
                <w:lang w:val="zh-CN"/>
              </w:rPr>
            </w:pPr>
            <w:r>
              <w:rPr>
                <w:rFonts w:hint="eastAsia" w:ascii="黑体" w:hAnsi="黑体" w:eastAsia="黑体" w:cs="黑体"/>
                <w:b/>
                <w:bCs/>
                <w:szCs w:val="22"/>
              </w:rPr>
              <w:t>科学精神：</w:t>
            </w:r>
            <w:r>
              <w:rPr>
                <w:rFonts w:hint="eastAsia" w:ascii="Times New Roman" w:hAnsi="Times New Roman" w:cs="Times New Roman"/>
                <w:kern w:val="0"/>
                <w:szCs w:val="21"/>
                <w:lang w:val="zh-CN"/>
              </w:rPr>
              <w:t>科学理解劳动合同的主要内容，认识劳动合同的意义。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kern w:val="0"/>
                <w:szCs w:val="21"/>
                <w:lang w:val="zh-CN"/>
              </w:rPr>
            </w:pPr>
            <w:r>
              <w:rPr>
                <w:rFonts w:hint="eastAsia" w:ascii="黑体" w:hAnsi="黑体" w:eastAsia="黑体" w:cs="黑体"/>
                <w:b/>
                <w:bCs/>
                <w:szCs w:val="22"/>
              </w:rPr>
              <w:t>法治意识：</w:t>
            </w:r>
            <w:r>
              <w:rPr>
                <w:rFonts w:hint="eastAsia" w:ascii="Times New Roman" w:hAnsi="Times New Roman" w:cs="Times New Roman"/>
                <w:kern w:val="0"/>
                <w:szCs w:val="21"/>
                <w:lang w:val="zh-CN"/>
              </w:rPr>
              <w:t xml:space="preserve">培养自我保护意识，树立规则意识和法律观念，按劳动法办事。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Cs w:val="22"/>
              </w:rPr>
            </w:pPr>
            <w:r>
              <w:rPr>
                <w:rFonts w:hint="eastAsia" w:ascii="黑体" w:hAnsi="黑体" w:eastAsia="黑体" w:cs="黑体"/>
                <w:b/>
                <w:bCs/>
                <w:szCs w:val="22"/>
              </w:rPr>
              <w:t>公共参与：</w:t>
            </w:r>
            <w:r>
              <w:rPr>
                <w:rFonts w:hint="eastAsia" w:ascii="Times New Roman" w:hAnsi="Times New Roman" w:cs="Times New Roman"/>
                <w:kern w:val="0"/>
                <w:szCs w:val="21"/>
                <w:lang w:val="zh-CN"/>
              </w:rPr>
              <w:t>掌握签订劳动合同的基本要素。</w:t>
            </w:r>
          </w:p>
        </w:tc>
        <w:tc>
          <w:tcPr>
            <w:tcW w:w="4439" w:type="dxa"/>
          </w:tcPr>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color w:val="auto"/>
              </w:rPr>
            </w:pPr>
            <w:r>
              <w:rPr>
                <w:rFonts w:hint="eastAsia" w:ascii="黑体" w:hAnsi="黑体" w:eastAsia="黑体" w:cs="黑体"/>
                <w:b/>
                <w:bCs/>
                <w:kern w:val="2"/>
                <w:sz w:val="21"/>
                <w:szCs w:val="22"/>
                <w:lang w:val="en-US" w:eastAsia="zh-CN" w:bidi="ar-SA"/>
              </w:rPr>
              <w:t>教学重点</w:t>
            </w:r>
            <w:bookmarkStart w:id="0" w:name="_Hlk18415143"/>
            <w:r>
              <w:rPr>
                <w:rFonts w:hint="eastAsia" w:ascii="黑体" w:hAnsi="黑体" w:eastAsia="黑体" w:cs="黑体"/>
                <w:b/>
                <w:bCs/>
                <w:kern w:val="2"/>
                <w:sz w:val="21"/>
                <w:szCs w:val="22"/>
                <w:lang w:val="en-US" w:eastAsia="zh-CN" w:bidi="ar-SA"/>
              </w:rPr>
              <w:t>：</w:t>
            </w:r>
            <w:r>
              <w:rPr>
                <w:rFonts w:hint="eastAsia"/>
                <w:lang w:val="en-US" w:eastAsia="zh-CN"/>
              </w:rPr>
              <w:t>公民有劳动的权利和义务；签订劳动合同的原则和必备条款；法律保护劳动者。</w:t>
            </w:r>
          </w:p>
          <w:p>
            <w:pPr>
              <w:spacing w:line="240" w:lineRule="auto"/>
              <w:jc w:val="both"/>
              <w:rPr>
                <w:rFonts w:hint="eastAsia"/>
              </w:rPr>
            </w:pPr>
            <w:r>
              <w:rPr>
                <w:rFonts w:hint="eastAsia" w:ascii="黑体" w:hAnsi="黑体" w:eastAsia="黑体" w:cs="黑体"/>
                <w:b/>
                <w:bCs/>
                <w:kern w:val="2"/>
                <w:sz w:val="21"/>
                <w:szCs w:val="22"/>
                <w:lang w:val="en-US" w:eastAsia="zh-CN" w:bidi="ar-SA"/>
              </w:rPr>
              <w:t>教学难点：</w:t>
            </w:r>
            <w:bookmarkEnd w:id="0"/>
            <w:r>
              <w:rPr>
                <w:rFonts w:hint="eastAsia"/>
              </w:rPr>
              <w:t>理解劳动法的主要原则；无效劳动合同的情况；有效劳动合同及其法律约束力</w:t>
            </w:r>
          </w:p>
          <w:p>
            <w:pPr>
              <w:spacing w:line="240" w:lineRule="auto"/>
              <w:jc w:val="both"/>
              <w:rPr>
                <w:rFonts w:ascii="宋体" w:hAnsi="宋体" w:eastAsia="宋体" w:cs="Times New Roman"/>
                <w:szCs w:val="22"/>
              </w:rPr>
            </w:pPr>
          </w:p>
        </w:tc>
      </w:tr>
    </w:tbl>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bidi="ar"/>
          <w14:textFill>
            <w14:solidFill>
              <w14:schemeClr w14:val="tx1"/>
            </w14:solidFill>
          </w14:textFill>
        </w:rPr>
        <w:t>法律守护劳动者</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ascii="Times New Roman" w:hAnsi="Times New Roman" w:eastAsia="黑体"/>
          <w:b/>
          <w:bCs/>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60一至二段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lang w:val="en-US" w:eastAsia="zh-CN"/>
          <w14:textFill>
            <w14:solidFill>
              <w14:schemeClr w14:val="tx1"/>
            </w14:solidFill>
          </w14:textFill>
        </w:rPr>
        <w:t>1.法律对劳动者权利与义务的保障</w:t>
      </w:r>
      <w:r>
        <w:rPr>
          <w:rFonts w:hint="eastAsia" w:ascii="宋体" w:hAnsi="宋体" w:eastAsia="宋体" w:cs="Times New Roman"/>
          <w:b/>
          <w:bCs/>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rPr>
      </w:pPr>
      <w:r>
        <w:rPr>
          <w:rFonts w:hint="eastAsia" w:ascii="Times New Roman" w:hAnsi="Times New Roman"/>
        </w:rPr>
        <w:t>①</w:t>
      </w:r>
      <w:r>
        <w:rPr>
          <w:rFonts w:hint="eastAsia" w:ascii="宋体" w:hAnsi="宋体" w:eastAsia="宋体" w:cs="宋体"/>
          <w:color w:val="auto"/>
          <w:szCs w:val="21"/>
        </w:rPr>
        <w:t>宪法规定，公民有劳动的权利和义务。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rPr>
      </w:pPr>
      <w:r>
        <w:rPr>
          <w:rFonts w:hint="eastAsia" w:ascii="Times New Roman" w:hAnsi="Times New Roman"/>
        </w:rPr>
        <w:t>②</w:t>
      </w:r>
      <w:r>
        <w:rPr>
          <w:rFonts w:hint="eastAsia" w:ascii="宋体" w:hAnsi="宋体" w:eastAsia="宋体" w:cs="宋体"/>
          <w:color w:val="auto"/>
          <w:szCs w:val="21"/>
        </w:rPr>
        <w:t>国家对就业前的公民进行必要的就业劳动训练。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color w:val="000000"/>
          <w:sz w:val="24"/>
        </w:rPr>
      </w:pPr>
      <w:r>
        <w:rPr>
          <w:rFonts w:hint="eastAsia" w:ascii="Times New Roman" w:hAnsi="Times New Roman"/>
        </w:rPr>
        <w:t>③</w:t>
      </w:r>
      <w:r>
        <w:rPr>
          <w:rFonts w:hint="eastAsia" w:ascii="宋体" w:hAnsi="宋体" w:eastAsia="宋体" w:cs="宋体"/>
          <w:color w:val="auto"/>
          <w:szCs w:val="21"/>
        </w:rPr>
        <w:t>为了实现宪法赋予公民的劳动权利，我国制定了以《中华人民共和国劳动法》为代表的一系列劳动法律、法规。这些劳动法律、法规为公民的合法劳动权益提供了有力的法律保障。</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2.劳动者与劳动法</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61第一段】（1）劳动者：</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Cs w:val="21"/>
        </w:rPr>
      </w:pPr>
      <w:r>
        <w:rPr>
          <w:rFonts w:hint="eastAsia" w:ascii="宋体" w:hAnsi="宋体" w:eastAsia="宋体" w:cs="宋体"/>
          <w:b/>
          <w:bCs/>
          <w:color w:val="auto"/>
          <w:szCs w:val="21"/>
        </w:rPr>
        <w:t>①含义：</w:t>
      </w:r>
      <w:r>
        <w:rPr>
          <w:rFonts w:hint="eastAsia" w:ascii="宋体" w:hAnsi="宋体" w:eastAsia="宋体" w:cs="宋体"/>
          <w:color w:val="auto"/>
          <w:szCs w:val="21"/>
        </w:rPr>
        <w:t>指具有劳动能力、以从事某种社会劳动获得收入为主要生活来源、在用人单位的管理下从事劳动并获取劳动报酬的人。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rPr>
      </w:pPr>
      <w:r>
        <w:rPr>
          <w:rFonts w:hint="eastAsia" w:ascii="宋体" w:hAnsi="宋体" w:eastAsia="宋体" w:cs="宋体"/>
          <w:b/>
          <w:bCs/>
          <w:color w:val="auto"/>
          <w:szCs w:val="21"/>
        </w:rPr>
        <w:t>②要求：</w:t>
      </w:r>
      <w:r>
        <w:rPr>
          <w:rFonts w:hint="eastAsia" w:ascii="宋体" w:hAnsi="宋体" w:eastAsia="宋体" w:cs="宋体"/>
          <w:color w:val="auto"/>
          <w:szCs w:val="21"/>
        </w:rPr>
        <w:t>应当达到法定就业年龄，除特殊情况外，禁止用人单位招用未满十六周岁的未成年人。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61第二段】（2）劳动法：</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Cs w:val="21"/>
        </w:rPr>
      </w:pPr>
      <w:r>
        <w:rPr>
          <w:rFonts w:hint="eastAsia" w:ascii="宋体" w:hAnsi="宋体" w:eastAsia="宋体" w:cs="宋体"/>
          <w:b/>
          <w:bCs/>
          <w:color w:val="auto"/>
          <w:szCs w:val="21"/>
        </w:rPr>
        <w:t>①作用：</w:t>
      </w:r>
      <w:r>
        <w:rPr>
          <w:rFonts w:hint="eastAsia" w:ascii="宋体" w:hAnsi="宋体" w:eastAsia="宋体" w:cs="宋体"/>
          <w:color w:val="auto"/>
          <w:szCs w:val="21"/>
        </w:rPr>
        <w:t>劳动法主要调整劳动者与用人单位在劳动过程中发生的社会关系，即劳动关系。</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000000"/>
          <w:sz w:val="24"/>
        </w:rPr>
      </w:pPr>
      <w:r>
        <w:rPr>
          <w:rFonts w:hint="eastAsia" w:ascii="宋体" w:hAnsi="宋体" w:eastAsia="宋体" w:cs="宋体"/>
          <w:b/>
          <w:bCs/>
          <w:color w:val="auto"/>
          <w:szCs w:val="21"/>
        </w:rPr>
        <w:t>②意义：</w:t>
      </w:r>
      <w:r>
        <w:rPr>
          <w:rFonts w:hint="eastAsia" w:ascii="宋体" w:hAnsi="宋体" w:eastAsia="宋体" w:cs="宋体"/>
          <w:color w:val="auto"/>
          <w:szCs w:val="21"/>
        </w:rPr>
        <w:t>为公民的合法劳动权益提供了有力的法律保障，有助于健全劳动关系协调机制，构建和谐劳动关系，促进广大劳动者实现体面劳动、全面发展。</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3.劳动法的基本原则</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61第二段】(1)保护劳动者合法权益</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①地位：</w:t>
      </w:r>
      <w:r>
        <w:rPr>
          <w:rFonts w:hint="eastAsia" w:ascii="宋体" w:hAnsi="宋体" w:eastAsia="宋体" w:cs="宋体"/>
          <w:color w:val="auto"/>
          <w:szCs w:val="21"/>
          <w:lang w:val="en-US" w:eastAsia="zh-CN"/>
        </w:rPr>
        <w:t>劳动法的首要原则。</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color w:val="auto"/>
          <w:szCs w:val="21"/>
          <w:lang w:val="en-US" w:eastAsia="zh-CN"/>
        </w:rPr>
      </w:pPr>
      <w:r>
        <w:rPr>
          <w:rFonts w:hint="eastAsia" w:ascii="宋体" w:hAnsi="宋体" w:eastAsia="宋体" w:cs="Times New Roman"/>
          <w:b/>
          <w:bCs/>
          <w:color w:val="000000" w:themeColor="text1"/>
          <w:szCs w:val="21"/>
          <w:lang w:val="en-US" w:eastAsia="zh-CN"/>
          <w14:textFill>
            <w14:solidFill>
              <w14:schemeClr w14:val="tx1"/>
            </w14:solidFill>
          </w14:textFill>
        </w:rPr>
        <w:t>②意义：</w:t>
      </w:r>
      <w:r>
        <w:rPr>
          <w:rFonts w:hint="eastAsia" w:ascii="宋体" w:hAnsi="宋体" w:eastAsia="宋体" w:cs="宋体"/>
          <w:color w:val="auto"/>
          <w:szCs w:val="21"/>
          <w:lang w:val="en-US" w:eastAsia="zh-CN"/>
        </w:rPr>
        <w:t>保护劳动者合法权益，可以提升劳动者的获得感、幸福感和安全感。劳动法就是劳动者权益保护法。</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61第三段】(2)劳动者平等竞争的原则</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color w:val="auto"/>
          <w:szCs w:val="21"/>
          <w:lang w:val="en-US" w:eastAsia="zh-CN"/>
        </w:rPr>
      </w:pPr>
      <w:r>
        <w:rPr>
          <w:rFonts w:hint="eastAsia" w:ascii="宋体" w:hAnsi="宋体" w:eastAsia="宋体" w:cs="Times New Roman"/>
          <w:b/>
          <w:bCs/>
          <w:color w:val="000000" w:themeColor="text1"/>
          <w:szCs w:val="21"/>
          <w:lang w:val="en-US" w:eastAsia="zh-CN"/>
          <w14:textFill>
            <w14:solidFill>
              <w14:schemeClr w14:val="tx1"/>
            </w14:solidFill>
          </w14:textFill>
        </w:rPr>
        <w:t>①内涵：</w:t>
      </w:r>
      <w:r>
        <w:rPr>
          <w:rFonts w:hint="eastAsia" w:ascii="宋体" w:hAnsi="宋体" w:eastAsia="宋体" w:cs="宋体"/>
          <w:color w:val="auto"/>
          <w:szCs w:val="21"/>
          <w:lang w:val="en-US" w:eastAsia="zh-CN"/>
        </w:rPr>
        <w:t>劳动者享有平等就业和选择职业的权利；劳动者就业，不因民族、种族、性别、宗教信仰不同而受歧视。</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color w:val="auto"/>
          <w:szCs w:val="21"/>
          <w:lang w:val="en-US" w:eastAsia="zh-CN"/>
        </w:rPr>
      </w:pPr>
      <w:r>
        <w:rPr>
          <w:rFonts w:hint="eastAsia" w:ascii="宋体" w:hAnsi="宋体" w:eastAsia="宋体" w:cs="Times New Roman"/>
          <w:b/>
          <w:bCs/>
          <w:color w:val="000000" w:themeColor="text1"/>
          <w:szCs w:val="21"/>
          <w:lang w:val="en-US" w:eastAsia="zh-CN"/>
          <w14:textFill>
            <w14:solidFill>
              <w14:schemeClr w14:val="tx1"/>
            </w14:solidFill>
          </w14:textFill>
        </w:rPr>
        <w:t>②要求：</w:t>
      </w:r>
      <w:r>
        <w:rPr>
          <w:rFonts w:hint="eastAsia" w:ascii="宋体" w:hAnsi="宋体" w:eastAsia="宋体" w:cs="宋体"/>
          <w:color w:val="auto"/>
          <w:szCs w:val="21"/>
          <w:lang w:val="en-US" w:eastAsia="zh-CN"/>
        </w:rPr>
        <w:t>坚决防止和纠正就业歧视，营造公平就业制度环境。</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61第四段】(3)特殊劳动保护的原则</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color w:val="auto"/>
          <w:szCs w:val="21"/>
          <w:lang w:val="en-US" w:eastAsia="zh-CN"/>
        </w:rPr>
      </w:pPr>
      <w:r>
        <w:rPr>
          <w:rFonts w:hint="eastAsia" w:ascii="宋体" w:hAnsi="宋体" w:eastAsia="宋体" w:cs="Times New Roman"/>
          <w:b/>
          <w:bCs/>
          <w:color w:val="000000" w:themeColor="text1"/>
          <w:szCs w:val="21"/>
          <w:lang w:val="en-US" w:eastAsia="zh-CN"/>
          <w14:textFill>
            <w14:solidFill>
              <w14:schemeClr w14:val="tx1"/>
            </w14:solidFill>
          </w14:textFill>
        </w:rPr>
        <w:t>①表现：</w:t>
      </w:r>
      <w:r>
        <w:rPr>
          <w:rFonts w:hint="eastAsia" w:ascii="宋体" w:hAnsi="宋体" w:eastAsia="宋体" w:cs="宋体"/>
          <w:color w:val="auto"/>
          <w:szCs w:val="21"/>
          <w:lang w:val="en-US" w:eastAsia="zh-CN"/>
        </w:rPr>
        <w:t>除对劳动者的权利进行倾斜保护外，劳动法还注重对未成年工、残疾劳动者等特殊劳动者的劳动保护，切实保障劳动者的合法权益。</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color w:val="auto"/>
          <w:szCs w:val="21"/>
          <w:lang w:val="en-US" w:eastAsia="zh-CN"/>
        </w:rPr>
      </w:pPr>
      <w:r>
        <w:rPr>
          <w:rFonts w:hint="eastAsia" w:ascii="宋体" w:hAnsi="宋体" w:eastAsia="宋体" w:cs="Times New Roman"/>
          <w:b/>
          <w:bCs/>
          <w:color w:val="000000" w:themeColor="text1"/>
          <w:szCs w:val="21"/>
          <w:lang w:val="en-US" w:eastAsia="zh-CN"/>
          <w14:textFill>
            <w14:solidFill>
              <w14:schemeClr w14:val="tx1"/>
            </w14:solidFill>
          </w14:textFill>
        </w:rPr>
        <w:t>②意义：</w:t>
      </w:r>
      <w:r>
        <w:rPr>
          <w:rFonts w:hint="eastAsia" w:ascii="宋体" w:hAnsi="宋体" w:eastAsia="宋体" w:cs="宋体"/>
          <w:color w:val="auto"/>
          <w:szCs w:val="21"/>
          <w:lang w:val="en-US" w:eastAsia="zh-CN"/>
        </w:rPr>
        <w:t>显示了国家对劳动者的关怀，也是社会进步的标志。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pPr>
    </w:p>
    <w:p>
      <w:pPr>
        <w:pStyle w:val="16"/>
        <w:keepNext w:val="0"/>
        <w:keepLines w:val="0"/>
        <w:pageBreakBefore w:val="0"/>
        <w:widowControl w:val="0"/>
        <w:kinsoku/>
        <w:wordWrap/>
        <w:overflowPunct/>
        <w:topLinePunct w:val="0"/>
        <w:autoSpaceDE/>
        <w:autoSpaceDN/>
        <w:bidi w:val="0"/>
        <w:spacing w:line="240" w:lineRule="auto"/>
        <w:jc w:val="both"/>
        <w:textAlignment w:val="auto"/>
        <w:outlineLvl w:val="0"/>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w:t>
      </w:r>
      <w:r>
        <w:rPr>
          <w:rFonts w:hint="eastAsia" w:ascii="宋体" w:hAnsi="宋体" w:cs="Times New Roman"/>
          <w:b/>
          <w:bCs/>
          <w:color w:val="000000" w:themeColor="text1"/>
          <w:kern w:val="2"/>
          <w:sz w:val="21"/>
          <w:szCs w:val="21"/>
          <w:lang w:val="en-US" w:eastAsia="zh-CN" w:bidi="ar-SA"/>
          <w14:textFill>
            <w14:solidFill>
              <w14:schemeClr w14:val="tx1"/>
            </w14:solidFill>
          </w14:textFill>
        </w:rPr>
        <w:t>P61</w:t>
      </w: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相关链接】</w:t>
      </w: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国家对女职工和未成年工实行特殊劳动保护</w:t>
      </w:r>
    </w:p>
    <w:p>
      <w:pPr>
        <w:pStyle w:val="16"/>
        <w:keepNext w:val="0"/>
        <w:keepLines w:val="0"/>
        <w:pageBreakBefore w:val="0"/>
        <w:widowControl w:val="0"/>
        <w:kinsoku/>
        <w:wordWrap/>
        <w:overflowPunct/>
        <w:topLinePunct w:val="0"/>
        <w:autoSpaceDE/>
        <w:autoSpaceDN/>
        <w:bidi w:val="0"/>
        <w:spacing w:line="240" w:lineRule="auto"/>
        <w:jc w:val="both"/>
        <w:textAlignment w:val="auto"/>
        <w:outlineLvl w:val="0"/>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 xml:space="preserve">⑴禁止安排女职工从事矿山井下等高强度劳动； </w:t>
      </w:r>
    </w:p>
    <w:p>
      <w:pPr>
        <w:pStyle w:val="16"/>
        <w:keepNext w:val="0"/>
        <w:keepLines w:val="0"/>
        <w:pageBreakBefore w:val="0"/>
        <w:widowControl w:val="0"/>
        <w:kinsoku/>
        <w:wordWrap/>
        <w:overflowPunct/>
        <w:topLinePunct w:val="0"/>
        <w:autoSpaceDE/>
        <w:autoSpaceDN/>
        <w:bidi w:val="0"/>
        <w:spacing w:line="240" w:lineRule="auto"/>
        <w:jc w:val="both"/>
        <w:textAlignment w:val="auto"/>
        <w:outlineLvl w:val="0"/>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 xml:space="preserve">⑵不得安排女职工在经期从事高处、低温、冷水作业和国家规定的高强度劳动； </w:t>
      </w:r>
    </w:p>
    <w:p>
      <w:pPr>
        <w:pStyle w:val="16"/>
        <w:keepNext w:val="0"/>
        <w:keepLines w:val="0"/>
        <w:pageBreakBefore w:val="0"/>
        <w:widowControl w:val="0"/>
        <w:kinsoku/>
        <w:wordWrap/>
        <w:overflowPunct/>
        <w:topLinePunct w:val="0"/>
        <w:autoSpaceDE/>
        <w:autoSpaceDN/>
        <w:bidi w:val="0"/>
        <w:spacing w:line="240" w:lineRule="auto"/>
        <w:jc w:val="both"/>
        <w:textAlignment w:val="auto"/>
        <w:outlineLvl w:val="0"/>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⑶不得安排未成年工从事矿山井下、有毒有害、国家规定的高强度劳动；</w:t>
      </w:r>
    </w:p>
    <w:p>
      <w:pPr>
        <w:pStyle w:val="16"/>
        <w:keepNext w:val="0"/>
        <w:keepLines w:val="0"/>
        <w:pageBreakBefore w:val="0"/>
        <w:widowControl w:val="0"/>
        <w:kinsoku/>
        <w:wordWrap/>
        <w:overflowPunct/>
        <w:topLinePunct w:val="0"/>
        <w:autoSpaceDE/>
        <w:autoSpaceDN/>
        <w:bidi w:val="0"/>
        <w:spacing w:line="240" w:lineRule="auto"/>
        <w:jc w:val="both"/>
        <w:textAlignment w:val="auto"/>
        <w:outlineLvl w:val="0"/>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⑷用人单位应当对未成年工定期进行健康检查，等等…………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bCs/>
          <w:color w:val="000000" w:themeColor="text1"/>
          <w:kern w:val="2"/>
          <w:sz w:val="21"/>
          <w:szCs w:val="21"/>
          <w:lang w:val="en-US" w:eastAsia="zh-CN" w:bidi="ar-SA"/>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 xml:space="preserve">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劳动也要签合同</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b/>
          <w:bCs/>
        </w:rPr>
      </w:pPr>
      <w:r>
        <w:rPr>
          <w:rFonts w:hint="eastAsia" w:ascii="宋体" w:hAnsi="宋体" w:eastAsia="宋体" w:cs="宋体"/>
          <w:b/>
          <w:bCs/>
          <w:lang w:val="en-US" w:eastAsia="zh-CN"/>
        </w:rPr>
        <w:t>1.劳动合同</w:t>
      </w:r>
      <w:r>
        <w:rPr>
          <w:rFonts w:hint="eastAsia" w:ascii="宋体" w:hAnsi="宋体" w:eastAsia="宋体" w:cs="宋体"/>
          <w:b/>
          <w:bCs/>
        </w:rPr>
        <w:t>：</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b/>
          <w:bCs/>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62第一段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（1）含义：</w:t>
      </w:r>
      <w:r>
        <w:rPr>
          <w:rFonts w:hint="eastAsia" w:ascii="宋体" w:hAnsi="宋体" w:eastAsia="宋体" w:cs="宋体"/>
          <w:b w:val="0"/>
          <w:bCs/>
          <w:sz w:val="21"/>
          <w:szCs w:val="21"/>
        </w:rPr>
        <w:t>是劳动者与用人单位确立劳动关系、明确双方</w:t>
      </w:r>
      <w:r>
        <w:rPr>
          <w:rFonts w:hint="eastAsia" w:ascii="宋体" w:hAnsi="宋体" w:eastAsia="宋体" w:cs="宋体"/>
          <w:b w:val="0"/>
          <w:bCs/>
          <w:sz w:val="21"/>
          <w:szCs w:val="21"/>
          <w:u w:val="none"/>
        </w:rPr>
        <w:t>权利和义务的</w:t>
      </w:r>
      <w:r>
        <w:rPr>
          <w:rFonts w:hint="eastAsia" w:ascii="宋体" w:hAnsi="宋体" w:eastAsia="宋体" w:cs="宋体"/>
          <w:b w:val="0"/>
          <w:bCs/>
          <w:sz w:val="21"/>
          <w:szCs w:val="21"/>
        </w:rPr>
        <w:t>协议。</w:t>
      </w:r>
      <w:r>
        <w:rPr>
          <w:rFonts w:hint="eastAsia" w:ascii="宋体" w:hAnsi="宋体" w:eastAsia="宋体" w:cs="宋体"/>
          <w:b/>
          <w:bCs/>
        </w:rPr>
        <w:t xml:space="preserve"> </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62第一段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（2）意义：</w:t>
      </w:r>
      <w:r>
        <w:rPr>
          <w:rFonts w:hint="eastAsia" w:ascii="宋体" w:hAnsi="宋体" w:eastAsia="宋体" w:cs="宋体"/>
          <w:b w:val="0"/>
          <w:bCs/>
          <w:sz w:val="21"/>
          <w:szCs w:val="21"/>
        </w:rPr>
        <w:t>有了劳动合同，劳动者维权有据，可以更好地保护自己的合法权益，构建和发展和谐稳定的</w:t>
      </w:r>
      <w:r>
        <w:rPr>
          <w:rFonts w:hint="eastAsia" w:ascii="宋体" w:hAnsi="宋体" w:eastAsia="宋体" w:cs="宋体"/>
          <w:b w:val="0"/>
          <w:bCs/>
          <w:sz w:val="21"/>
          <w:szCs w:val="21"/>
          <w:u w:val="none"/>
        </w:rPr>
        <w:t>劳动关系</w:t>
      </w:r>
      <w:r>
        <w:rPr>
          <w:rFonts w:hint="eastAsia" w:ascii="宋体" w:hAnsi="宋体" w:eastAsia="宋体" w:cs="宋体"/>
          <w:b w:val="0"/>
          <w:bCs/>
          <w:sz w:val="21"/>
          <w:szCs w:val="21"/>
        </w:rPr>
        <w:t>。</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b w:val="0"/>
          <w:bCs/>
          <w:sz w:val="21"/>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62第二段、P63相关链接</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（3）内容：</w:t>
      </w:r>
      <w:r>
        <w:rPr>
          <w:rFonts w:hint="eastAsia" w:ascii="宋体" w:hAnsi="宋体" w:eastAsia="宋体" w:cs="宋体"/>
          <w:b w:val="0"/>
          <w:bCs/>
          <w:sz w:val="21"/>
          <w:szCs w:val="21"/>
        </w:rPr>
        <w:t>①必备条款：是任何劳动合同必须具备的条款，主要包括：劳动合同期限，工作内容和工作地点，工作时间和休息休假，</w:t>
      </w:r>
      <w:r>
        <w:rPr>
          <w:rFonts w:hint="eastAsia" w:ascii="宋体" w:hAnsi="宋体" w:eastAsia="宋体" w:cs="宋体"/>
          <w:b w:val="0"/>
          <w:bCs/>
          <w:sz w:val="21"/>
          <w:szCs w:val="21"/>
          <w:u w:val="single"/>
        </w:rPr>
        <w:t>劳动报酬</w:t>
      </w:r>
      <w:r>
        <w:rPr>
          <w:rFonts w:hint="eastAsia" w:ascii="宋体" w:hAnsi="宋体" w:eastAsia="宋体" w:cs="宋体"/>
          <w:b w:val="0"/>
          <w:bCs/>
          <w:sz w:val="21"/>
          <w:szCs w:val="21"/>
        </w:rPr>
        <w:t>，社会保险，劳动保护、劳动条件和职业危害防护，等等。</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宋体"/>
          <w:b w:val="0"/>
          <w:bCs/>
          <w:sz w:val="21"/>
          <w:szCs w:val="21"/>
        </w:rPr>
        <w:t>②可备条款：是除必备条款外劳动合同中可以规定的条款，包括试用期、</w:t>
      </w:r>
      <w:r>
        <w:rPr>
          <w:rFonts w:hint="eastAsia" w:ascii="宋体" w:hAnsi="宋体" w:eastAsia="宋体" w:cs="宋体"/>
          <w:b w:val="0"/>
          <w:bCs/>
          <w:sz w:val="21"/>
          <w:szCs w:val="21"/>
          <w:u w:val="single"/>
        </w:rPr>
        <w:t>培训</w:t>
      </w:r>
      <w:r>
        <w:rPr>
          <w:rFonts w:hint="eastAsia" w:ascii="宋体" w:hAnsi="宋体" w:eastAsia="宋体" w:cs="宋体"/>
          <w:b w:val="0"/>
          <w:bCs/>
          <w:sz w:val="21"/>
          <w:szCs w:val="21"/>
        </w:rPr>
        <w:t>、保守秘密、补充保险和福利待遇等条款。</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b/>
          <w:bCs/>
        </w:rPr>
      </w:pPr>
      <w:r>
        <w:rPr>
          <w:rFonts w:hint="eastAsia" w:ascii="宋体" w:hAnsi="宋体" w:eastAsia="宋体" w:cs="宋体"/>
          <w:b/>
          <w:bCs/>
          <w:lang w:val="en-US" w:eastAsia="zh-CN"/>
        </w:rPr>
        <w:t>2.劳动合同订立</w:t>
      </w:r>
      <w:r>
        <w:rPr>
          <w:rFonts w:hint="eastAsia" w:ascii="宋体" w:hAnsi="宋体" w:eastAsia="宋体" w:cs="宋体"/>
          <w:b/>
          <w:bCs/>
        </w:rPr>
        <w:t>：</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63第一段</w:t>
      </w:r>
      <w:r>
        <w:rPr>
          <w:rFonts w:hint="eastAsia" w:ascii="宋体" w:hAnsi="宋体" w:eastAsia="宋体" w:cs="Times New Roman"/>
          <w:b/>
          <w:bCs/>
          <w:color w:val="000000" w:themeColor="text1"/>
          <w:szCs w:val="21"/>
          <w14:textFill>
            <w14:solidFill>
              <w14:schemeClr w14:val="tx1"/>
            </w14:solidFill>
          </w14:textFill>
        </w:rPr>
        <w:t>】(1)原则</w:t>
      </w:r>
    </w:p>
    <w:tbl>
      <w:tblPr>
        <w:tblStyle w:val="8"/>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原则</w:t>
            </w:r>
          </w:p>
        </w:tc>
        <w:tc>
          <w:tcPr>
            <w:tcW w:w="4038"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合法</w:t>
            </w:r>
          </w:p>
        </w:tc>
        <w:tc>
          <w:tcPr>
            <w:tcW w:w="4038"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指劳动合同的主体、</w:t>
            </w:r>
            <w:r>
              <w:rPr>
                <w:rFonts w:hint="eastAsia" w:ascii="宋体" w:hAnsi="宋体" w:eastAsia="宋体" w:cs="宋体"/>
                <w:b w:val="0"/>
                <w:bCs/>
                <w:sz w:val="21"/>
                <w:szCs w:val="21"/>
                <w:u w:val="single"/>
              </w:rPr>
              <w:t>形式</w:t>
            </w:r>
            <w:r>
              <w:rPr>
                <w:rFonts w:hint="eastAsia" w:ascii="宋体" w:hAnsi="宋体" w:eastAsia="宋体" w:cs="宋体"/>
                <w:b w:val="0"/>
                <w:bCs/>
                <w:sz w:val="21"/>
                <w:szCs w:val="21"/>
              </w:rPr>
              <w:t>和内容必须符合法律、法规的规定。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公平</w:t>
            </w:r>
          </w:p>
        </w:tc>
        <w:tc>
          <w:tcPr>
            <w:tcW w:w="4038"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劳动合同的内容应当</w:t>
            </w:r>
            <w:r>
              <w:rPr>
                <w:rFonts w:hint="eastAsia" w:ascii="宋体" w:hAnsi="宋体" w:eastAsia="宋体" w:cs="宋体"/>
                <w:b w:val="0"/>
                <w:bCs/>
                <w:sz w:val="21"/>
                <w:szCs w:val="21"/>
                <w:u w:val="single"/>
              </w:rPr>
              <w:t>公平</w:t>
            </w:r>
            <w:r>
              <w:rPr>
                <w:rFonts w:hint="eastAsia" w:ascii="宋体" w:hAnsi="宋体" w:eastAsia="宋体" w:cs="宋体"/>
                <w:b w:val="0"/>
                <w:bCs/>
                <w:sz w:val="21"/>
                <w:szCs w:val="21"/>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平等自愿</w:t>
            </w:r>
          </w:p>
        </w:tc>
        <w:tc>
          <w:tcPr>
            <w:tcW w:w="4038"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双方当事人的法律地位平等，劳动合同的订立完全出于当事人的意愿，任何一方都不得</w:t>
            </w:r>
            <w:r>
              <w:rPr>
                <w:rFonts w:hint="eastAsia" w:ascii="宋体" w:hAnsi="宋体" w:eastAsia="宋体" w:cs="宋体"/>
                <w:b w:val="0"/>
                <w:bCs/>
                <w:sz w:val="21"/>
                <w:szCs w:val="21"/>
                <w:u w:val="single"/>
              </w:rPr>
              <w:t>强制</w:t>
            </w:r>
            <w:r>
              <w:rPr>
                <w:rFonts w:hint="eastAsia" w:ascii="宋体" w:hAnsi="宋体" w:eastAsia="宋体" w:cs="宋体"/>
                <w:b w:val="0"/>
                <w:bCs/>
                <w:sz w:val="21"/>
                <w:szCs w:val="21"/>
              </w:rPr>
              <w:t>对方接受某种条件。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协商一致</w:t>
            </w:r>
          </w:p>
        </w:tc>
        <w:tc>
          <w:tcPr>
            <w:tcW w:w="4038"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劳动者和用人单位在双方</w:t>
            </w:r>
            <w:r>
              <w:rPr>
                <w:rFonts w:hint="eastAsia" w:ascii="宋体" w:hAnsi="宋体" w:eastAsia="宋体" w:cs="宋体"/>
                <w:b w:val="0"/>
                <w:bCs/>
                <w:sz w:val="21"/>
                <w:szCs w:val="21"/>
                <w:u w:val="single"/>
              </w:rPr>
              <w:t>意思表示</w:t>
            </w:r>
            <w:r>
              <w:rPr>
                <w:rFonts w:hint="eastAsia" w:ascii="宋体" w:hAnsi="宋体" w:eastAsia="宋体" w:cs="宋体"/>
                <w:b w:val="0"/>
                <w:bCs/>
                <w:sz w:val="21"/>
                <w:szCs w:val="21"/>
              </w:rPr>
              <w:t>达成一致的基础上订立劳动合同。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诚实信用</w:t>
            </w:r>
          </w:p>
        </w:tc>
        <w:tc>
          <w:tcPr>
            <w:tcW w:w="4038" w:type="pct"/>
            <w:shd w:val="clear" w:color="auto" w:fill="auto"/>
            <w:noWrap w:val="0"/>
            <w:vAlign w:val="center"/>
          </w:tcPr>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用人单位和劳动者在订立劳动合同时应</w:t>
            </w:r>
            <w:r>
              <w:rPr>
                <w:rFonts w:hint="eastAsia" w:ascii="宋体" w:hAnsi="宋体" w:eastAsia="宋体" w:cs="宋体"/>
                <w:b w:val="0"/>
                <w:bCs/>
                <w:sz w:val="21"/>
                <w:szCs w:val="21"/>
                <w:u w:val="single"/>
              </w:rPr>
              <w:t>诚实</w:t>
            </w:r>
            <w:r>
              <w:rPr>
                <w:rFonts w:hint="eastAsia" w:ascii="宋体" w:hAnsi="宋体" w:eastAsia="宋体" w:cs="宋体"/>
                <w:b w:val="0"/>
                <w:bCs/>
                <w:sz w:val="21"/>
                <w:szCs w:val="21"/>
              </w:rPr>
              <w:t>，恪守信用。</w:t>
            </w:r>
          </w:p>
        </w:tc>
      </w:tr>
    </w:tbl>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64第一段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w:t>
      </w:r>
      <w:r>
        <w:rPr>
          <w:rFonts w:hint="eastAsia" w:ascii="宋体" w:hAnsi="宋体" w:eastAsia="宋体" w:cs="宋体"/>
          <w:b/>
          <w:bCs/>
          <w:lang w:val="en-US" w:eastAsia="zh-CN"/>
        </w:rPr>
        <w:t>2</w:t>
      </w:r>
      <w:r>
        <w:rPr>
          <w:rFonts w:hint="eastAsia" w:ascii="宋体" w:hAnsi="宋体" w:eastAsia="宋体" w:cs="宋体"/>
          <w:b/>
          <w:bCs/>
        </w:rPr>
        <w:t>）劳动合同无效或者部分无效的情形：</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rPr>
      </w:pPr>
      <w:r>
        <w:rPr>
          <w:rFonts w:hint="eastAsia" w:ascii="宋体" w:hAnsi="宋体" w:eastAsia="宋体" w:cs="宋体"/>
        </w:rPr>
        <w:t>①以欺诈、胁迫的手段或者乘人之危，使对方在违背真实意思的情况下订立或者变更劳动合同的。</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rPr>
      </w:pPr>
      <w:r>
        <w:rPr>
          <w:rFonts w:hint="eastAsia" w:ascii="宋体" w:hAnsi="宋体" w:eastAsia="宋体" w:cs="宋体"/>
        </w:rPr>
        <w:t>②用人单位免除自己的法定责任、排除劳动者权利的。</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rPr>
      </w:pPr>
      <w:r>
        <w:rPr>
          <w:rFonts w:hint="eastAsia" w:ascii="宋体" w:hAnsi="宋体" w:eastAsia="宋体" w:cs="宋体"/>
        </w:rPr>
        <w:t>③违反法律、行政法规强制性规定的。</w:t>
      </w:r>
    </w:p>
    <w:p>
      <w:pPr>
        <w:keepNext w:val="0"/>
        <w:keepLines w:val="0"/>
        <w:pageBreakBefore w:val="0"/>
        <w:widowControl w:val="0"/>
        <w:kinsoku/>
        <w:wordWrap/>
        <w:overflowPunct/>
        <w:topLinePunct w:val="0"/>
        <w:autoSpaceDE/>
        <w:autoSpaceDN/>
        <w:bidi w:val="0"/>
        <w:adjustRightInd/>
        <w:snapToGrid/>
        <w:contextualSpacing/>
        <w:jc w:val="both"/>
        <w:textAlignment w:val="auto"/>
        <w:rPr>
          <w:rFonts w:hint="eastAsia" w:ascii="宋体" w:hAnsi="宋体" w:eastAsia="宋体" w:cs="宋体"/>
          <w:b/>
          <w:bCs/>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64第二段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rPr>
        <w:t>（</w:t>
      </w:r>
      <w:r>
        <w:rPr>
          <w:rFonts w:hint="eastAsia" w:ascii="宋体" w:hAnsi="宋体" w:eastAsia="宋体" w:cs="宋体"/>
          <w:b/>
          <w:bCs/>
          <w:lang w:val="en-US" w:eastAsia="zh-CN"/>
        </w:rPr>
        <w:t>3</w:t>
      </w:r>
      <w:r>
        <w:rPr>
          <w:rFonts w:hint="eastAsia" w:ascii="宋体" w:hAnsi="宋体" w:eastAsia="宋体" w:cs="宋体"/>
          <w:b/>
          <w:bCs/>
        </w:rPr>
        <w:t>）有效劳动合同及其法律效力：</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①以欺诈、胁迫的手段或者乘人之危，使对方在违背</w:t>
      </w:r>
      <w:r>
        <w:rPr>
          <w:rFonts w:hint="eastAsia" w:ascii="宋体" w:hAnsi="宋体" w:eastAsia="宋体" w:cs="宋体"/>
          <w:b w:val="0"/>
          <w:bCs/>
          <w:sz w:val="21"/>
          <w:szCs w:val="21"/>
          <w:u w:val="single"/>
        </w:rPr>
        <w:t>真实意思</w:t>
      </w:r>
      <w:r>
        <w:rPr>
          <w:rFonts w:hint="eastAsia" w:ascii="宋体" w:hAnsi="宋体" w:eastAsia="宋体" w:cs="宋体"/>
          <w:b w:val="0"/>
          <w:bCs/>
          <w:sz w:val="21"/>
          <w:szCs w:val="21"/>
        </w:rPr>
        <w:t>的情况下订立或者变更劳动合同的。</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②用人单位免除自己的</w:t>
      </w:r>
      <w:r>
        <w:rPr>
          <w:rFonts w:hint="eastAsia" w:ascii="宋体" w:hAnsi="宋体" w:eastAsia="宋体" w:cs="宋体"/>
          <w:b w:val="0"/>
          <w:bCs/>
          <w:sz w:val="21"/>
          <w:szCs w:val="21"/>
          <w:u w:val="single"/>
        </w:rPr>
        <w:t>法定责任</w:t>
      </w:r>
      <w:r>
        <w:rPr>
          <w:rFonts w:hint="eastAsia" w:ascii="宋体" w:hAnsi="宋体" w:eastAsia="宋体" w:cs="宋体"/>
          <w:b w:val="0"/>
          <w:bCs/>
          <w:sz w:val="21"/>
          <w:szCs w:val="21"/>
        </w:rPr>
        <w:t>、排除劳动者权利的。</w:t>
      </w:r>
    </w:p>
    <w:p>
      <w:pPr>
        <w:pStyle w:val="3"/>
        <w:keepNext w:val="0"/>
        <w:keepLines w:val="0"/>
        <w:pageBreakBefore w:val="0"/>
        <w:widowControl w:val="0"/>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③违反法律、行政法规强制性规定的。</w:t>
      </w:r>
    </w:p>
    <w:p>
      <w:pPr>
        <w:contextualSpacing/>
        <w:jc w:val="both"/>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三、</w:t>
      </w:r>
      <w:r>
        <w:rPr>
          <w:rFonts w:hint="eastAsia" w:ascii="黑体" w:hAnsi="黑体" w:eastAsia="黑体" w:cs="黑体"/>
          <w:b/>
          <w:bCs/>
          <w:color w:val="000000" w:themeColor="text1"/>
          <w:szCs w:val="21"/>
          <w:lang w:val="en-US" w:eastAsia="zh-CN"/>
          <w14:textFill>
            <w14:solidFill>
              <w14:schemeClr w14:val="tx1"/>
            </w14:solidFill>
          </w14:textFill>
        </w:rPr>
        <w:t>重点难点</w:t>
      </w:r>
      <w:r>
        <w:rPr>
          <w:rFonts w:hint="eastAsia" w:ascii="黑体" w:hAnsi="黑体" w:eastAsia="黑体" w:cs="黑体"/>
          <w:b/>
          <w:bCs/>
          <w:color w:val="000000" w:themeColor="text1"/>
          <w:szCs w:val="21"/>
          <w14:textFill>
            <w14:solidFill>
              <w14:schemeClr w14:val="tx1"/>
            </w14:solidFill>
          </w14:textFill>
        </w:rPr>
        <w:t>导析</w:t>
      </w:r>
    </w:p>
    <w:p>
      <w:pPr>
        <w:snapToGrid w:val="0"/>
        <w:jc w:val="both"/>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rPr>
        <w:t>全面理解就业的重大意义</w:t>
      </w:r>
    </w:p>
    <w:tbl>
      <w:tblPr>
        <w:tblStyle w:val="8"/>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9" w:hRule="atLeast"/>
          <w:jc w:val="center"/>
        </w:trPr>
        <w:tc>
          <w:tcPr>
            <w:tcW w:w="201"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对国家</w:t>
            </w:r>
          </w:p>
        </w:tc>
        <w:tc>
          <w:tcPr>
            <w:tcW w:w="4798"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①就业使得劳动力与生产资料相结合，生产出社会所需要的物质财富和精神财富</w:t>
            </w:r>
          </w:p>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②扩大就业有利于增加居民收入，进而有利于扩大投资、刺激消费，促进国民经济持续健康发展</w:t>
            </w:r>
          </w:p>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③搞好就业有利于实现好、发展好、维护好最广大人民的根本利益，有利于促进社会和谐稳定</w:t>
            </w:r>
          </w:p>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④增加就业是国家宏观调控的重要目标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jc w:val="center"/>
        </w:trPr>
        <w:tc>
          <w:tcPr>
            <w:tcW w:w="201"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对劳动者</w:t>
            </w:r>
          </w:p>
        </w:tc>
        <w:tc>
          <w:tcPr>
            <w:tcW w:w="4798"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①劳动者通过就业取得报酬，从而获得生活来源，使社会劳动力能够不断再生产</w:t>
            </w:r>
          </w:p>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②劳动者就业，有利于其实现自身的社会价值，丰富精神生活，提高精神境界，促进人的全面发展</w:t>
            </w:r>
          </w:p>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③劳动者有平等就业和选择职业的权利，解决就业问题有利于维护劳动者合法权益</w:t>
            </w:r>
          </w:p>
        </w:tc>
      </w:tr>
    </w:tbl>
    <w:p>
      <w:pPr>
        <w:jc w:val="both"/>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2</w:t>
      </w:r>
      <w:r>
        <w:rPr>
          <w:rFonts w:hint="eastAsia" w:asciiTheme="majorEastAsia" w:hAnsiTheme="majorEastAsia" w:eastAsiaTheme="majorEastAsia" w:cstheme="majorEastAsia"/>
          <w:b/>
          <w:bCs/>
          <w:sz w:val="21"/>
          <w:szCs w:val="21"/>
        </w:rPr>
        <w:t>】2.全面把握解决就业问题的主要途径</w:t>
      </w:r>
    </w:p>
    <w:tbl>
      <w:tblPr>
        <w:tblStyle w:val="8"/>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jc w:val="center"/>
        </w:trPr>
        <w:tc>
          <w:tcPr>
            <w:tcW w:w="382"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国家</w:t>
            </w:r>
          </w:p>
        </w:tc>
        <w:tc>
          <w:tcPr>
            <w:tcW w:w="4617"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①以经济建设为中心，大力发展社会生产力，这是解决就业问题的根本途径</w:t>
            </w:r>
          </w:p>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②党和政府要从人民群众的根本利益出发，实施就业优先战略和积极的就业政策，加强引导，完善市场就业机制，打造良好的就业和创业环境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382"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企业</w:t>
            </w:r>
          </w:p>
        </w:tc>
        <w:tc>
          <w:tcPr>
            <w:tcW w:w="4617"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要积极承担社会责任，为劳动者创造良好的就业环境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jc w:val="center"/>
        </w:trPr>
        <w:tc>
          <w:tcPr>
            <w:tcW w:w="382"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劳动者</w:t>
            </w:r>
          </w:p>
        </w:tc>
        <w:tc>
          <w:tcPr>
            <w:tcW w:w="4617" w:type="pct"/>
            <w:shd w:val="clear" w:color="auto" w:fill="auto"/>
            <w:noWrap w:val="0"/>
            <w:vAlign w:val="center"/>
          </w:tcPr>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①要转变就业观念，树立自主择业观、竞争就业观、职业平等观以及多种方式就业观</w:t>
            </w:r>
          </w:p>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②积极参加职业技能培训，努力提高自身技能</w:t>
            </w:r>
          </w:p>
          <w:p>
            <w:pPr>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③根据社会需要和自身实际积极创业</w:t>
            </w:r>
          </w:p>
        </w:tc>
      </w:tr>
    </w:tbl>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【易错易混】</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1.订立劳动合同，只要双方你情我愿即可。(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color w:val="C00000"/>
          <w:kern w:val="2"/>
          <w:sz w:val="21"/>
          <w:szCs w:val="21"/>
          <w:lang w:val="en-US" w:eastAsia="zh-CN" w:bidi="ar-SA"/>
        </w:rPr>
      </w:pPr>
      <w:r>
        <w:rPr>
          <w:rFonts w:hint="eastAsia" w:asciiTheme="majorEastAsia" w:hAnsiTheme="majorEastAsia" w:eastAsiaTheme="majorEastAsia" w:cstheme="minorBidi"/>
          <w:color w:val="C00000"/>
          <w:kern w:val="2"/>
          <w:sz w:val="21"/>
          <w:szCs w:val="21"/>
          <w:lang w:val="en-US" w:eastAsia="zh-CN" w:bidi="ar-SA"/>
        </w:rPr>
        <w:t>【答案】错误【详解】劳动合同是劳动者维权的依据，必须具备必备条款，应当遵循合法、公平、平等自愿、协商一致、诚实信用的原则。有效合同才有法律约束力。</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2.劳动是公民必须履行的一项义务。(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color w:val="C00000"/>
          <w:kern w:val="2"/>
          <w:sz w:val="21"/>
          <w:szCs w:val="21"/>
          <w:lang w:val="en-US" w:eastAsia="zh-CN" w:bidi="ar-SA"/>
        </w:rPr>
      </w:pPr>
      <w:r>
        <w:rPr>
          <w:rFonts w:hint="eastAsia" w:asciiTheme="majorEastAsia" w:hAnsiTheme="majorEastAsia" w:eastAsiaTheme="majorEastAsia" w:cstheme="minorBidi"/>
          <w:color w:val="C00000"/>
          <w:kern w:val="2"/>
          <w:sz w:val="21"/>
          <w:szCs w:val="21"/>
          <w:lang w:val="en-US" w:eastAsia="zh-CN" w:bidi="ar-SA"/>
        </w:rPr>
        <w:t>【答案】错误【详解】劳动既是公民的权利，也是公民的义务。</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3.无效劳动合同不受国家法律保护。(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color w:val="C00000"/>
          <w:kern w:val="2"/>
          <w:sz w:val="21"/>
          <w:szCs w:val="21"/>
          <w:lang w:val="en-US" w:eastAsia="zh-CN" w:bidi="ar-SA"/>
        </w:rPr>
      </w:pPr>
      <w:r>
        <w:rPr>
          <w:rFonts w:hint="eastAsia" w:asciiTheme="majorEastAsia" w:hAnsiTheme="majorEastAsia" w:eastAsiaTheme="majorEastAsia" w:cstheme="minorBidi"/>
          <w:color w:val="C00000"/>
          <w:kern w:val="2"/>
          <w:sz w:val="21"/>
          <w:szCs w:val="21"/>
          <w:lang w:val="en-US" w:eastAsia="zh-CN" w:bidi="ar-SA"/>
        </w:rPr>
        <w:t>【答案】正确【详解】劳动合同符合法律规定的条件才产生法律效力。具有下列情形之一的，劳动合同无效或者部分无效:以欺诈、胁迫的手段或者乘人之危,使对方在违背真实意思的情况下订立或者变更劳动合同的；用人单位免除自己的法定责任、排除劳动者权利的；违反法律、行政法规强制性规定的。无效劳动合同从订立起就没有法律约束力，故题目观点正确。</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4.劳动者就业，不因民族、种族、性别、宗教信仰不同而受歧视。(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color w:val="C00000"/>
          <w:kern w:val="2"/>
          <w:sz w:val="21"/>
          <w:szCs w:val="21"/>
          <w:lang w:val="en-US" w:eastAsia="zh-CN" w:bidi="ar-SA"/>
        </w:rPr>
        <w:t>【答案】正确【详解】劳动法体现了劳动者平等竞争的原则。劳动法明确规定，劳动者享有平等就业和选择职业的权利；劳动者就业,不因民族、种族、性别、宗教信仰不同而受歧视。全社会应当坚决防止和纠正就业歧视，营造公平就业制度环境。</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5.劳动法对劳动者的权利进行倾斜保护。(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color w:val="C00000"/>
          <w:kern w:val="2"/>
          <w:sz w:val="21"/>
          <w:szCs w:val="21"/>
          <w:lang w:val="en-US" w:eastAsia="zh-CN" w:bidi="ar-SA"/>
        </w:rPr>
        <w:t>【答案】正确【详解】倾斜保护是指劳动法倾斜保护劳动者合法权益。此原则作为劳动法制度构建基础，彰显了劳动法的价值取向。</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6.14周岁的小军辍学外出打工,依照劳动法的规定,用人单位不得安排他从事井下作业或者有毒有害的劳动。(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color w:val="C00000"/>
          <w:kern w:val="2"/>
          <w:sz w:val="21"/>
          <w:szCs w:val="21"/>
          <w:lang w:val="en-US" w:eastAsia="zh-CN" w:bidi="ar-SA"/>
        </w:rPr>
      </w:pPr>
      <w:r>
        <w:rPr>
          <w:rFonts w:hint="eastAsia" w:asciiTheme="majorEastAsia" w:hAnsiTheme="majorEastAsia" w:eastAsiaTheme="majorEastAsia" w:cstheme="minorBidi"/>
          <w:color w:val="C00000"/>
          <w:kern w:val="2"/>
          <w:sz w:val="21"/>
          <w:szCs w:val="21"/>
          <w:lang w:val="en-US" w:eastAsia="zh-CN" w:bidi="ar-SA"/>
        </w:rPr>
        <w:t>【答案】错误【详解】劳动者应达到法定就业年龄,除特殊情况外,禁止用人单位招用未满十六周岁的未成年人。14周岁的小军是不能被用人单位招用的。对于年满16周岁未满18周岁的未成年工,国家法律给予特殊的劳动保护,例如,用人单位不得安排其从事井下作业或者有毒有害的劳动，故本题错误。</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7.试判断：劳动合同是劳动者成功就业的保障。(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color w:val="C00000"/>
          <w:kern w:val="2"/>
          <w:sz w:val="21"/>
          <w:szCs w:val="21"/>
          <w:lang w:val="en-US" w:eastAsia="zh-CN" w:bidi="ar-SA"/>
        </w:rPr>
      </w:pPr>
      <w:r>
        <w:rPr>
          <w:rFonts w:hint="eastAsia" w:asciiTheme="majorEastAsia" w:hAnsiTheme="majorEastAsia" w:eastAsiaTheme="majorEastAsia" w:cstheme="minorBidi"/>
          <w:color w:val="C00000"/>
          <w:kern w:val="2"/>
          <w:sz w:val="21"/>
          <w:szCs w:val="21"/>
          <w:lang w:val="en-US" w:eastAsia="zh-CN" w:bidi="ar-SA"/>
        </w:rPr>
        <w:t>【答案】正确【详解】劳动合同表示劳动者与用人单位确立了劳动关系，有了劳动合同，劳动者维权有据，可以更好地保护自己的合法权益，构建和发展和谐稳定的劳动关系。故说法正确。</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8.保护劳动者平等就业的权利是劳动法的首要原则。(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color w:val="C00000"/>
          <w:kern w:val="2"/>
          <w:sz w:val="21"/>
          <w:szCs w:val="21"/>
          <w:lang w:val="en-US" w:eastAsia="zh-CN" w:bidi="ar-SA"/>
        </w:rPr>
      </w:pPr>
      <w:r>
        <w:rPr>
          <w:rFonts w:hint="eastAsia" w:asciiTheme="majorEastAsia" w:hAnsiTheme="majorEastAsia" w:eastAsiaTheme="majorEastAsia" w:cstheme="minorBidi"/>
          <w:color w:val="C00000"/>
          <w:kern w:val="2"/>
          <w:sz w:val="21"/>
          <w:szCs w:val="21"/>
          <w:lang w:val="en-US" w:eastAsia="zh-CN" w:bidi="ar-SA"/>
        </w:rPr>
        <w:t>【答案】错误【详解】劳动法的首要原则是保护劳动者的合法权益，故本题错误。</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9.司机老王与某运输公司签订劳动合同,合同中有“出现事故伤亡,公司概不负责”的条款,老王无奈接受了这一条款,但公司也摆脱不了责任。(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color w:val="C00000"/>
          <w:kern w:val="2"/>
          <w:sz w:val="21"/>
          <w:szCs w:val="21"/>
          <w:lang w:val="en-US" w:eastAsia="zh-CN" w:bidi="ar-SA"/>
        </w:rPr>
        <w:t>【答案】正确【详解】订立劳动合同,应当遵循合法、公平、平等自愿、协商一致、诚实信用的原则。“出现事故伤亡,公司概不负责”的条款,不仅违背了平等自愿、公平等原则,也违背了合法原则,违反了法律的强制性规定,属于无效合同条款,公司还是要承担责任的，故本题正确。</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inorBidi"/>
          <w:kern w:val="2"/>
          <w:sz w:val="21"/>
          <w:szCs w:val="21"/>
          <w:lang w:val="en-US" w:eastAsia="zh-CN" w:bidi="ar-SA"/>
        </w:rPr>
      </w:pPr>
      <w:r>
        <w:rPr>
          <w:rFonts w:hint="eastAsia" w:asciiTheme="majorEastAsia" w:hAnsiTheme="majorEastAsia" w:eastAsiaTheme="majorEastAsia" w:cstheme="minorBidi"/>
          <w:kern w:val="2"/>
          <w:sz w:val="21"/>
          <w:szCs w:val="21"/>
          <w:lang w:val="en-US" w:eastAsia="zh-CN" w:bidi="ar-SA"/>
        </w:rPr>
        <w:t>10.受新冠肺炎疫情的影响,工作难找,小刚结束试用期后,单位也未与其订立劳动合同,为了保险起见,小刚应当暂时不提签订劳动合同的事。(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C00000"/>
        </w:rPr>
      </w:pPr>
      <w:r>
        <w:rPr>
          <w:rFonts w:hint="eastAsia" w:asciiTheme="majorEastAsia" w:hAnsiTheme="majorEastAsia" w:eastAsiaTheme="majorEastAsia" w:cstheme="minorBidi"/>
          <w:color w:val="C00000"/>
          <w:kern w:val="2"/>
          <w:sz w:val="21"/>
          <w:szCs w:val="21"/>
          <w:lang w:val="en-US" w:eastAsia="zh-CN" w:bidi="ar-SA"/>
        </w:rPr>
        <w:t>【答案】错误【详解】劳动合同是劳动者与用人单位确立劳动关系、明确双方权利和义务关系的协议,对规范双方当事人,维护劳动者权益有重要的作用。小刚应当向用人单位提出签订劳动合同,这是劳动者的权利,也是用人单位的义务，故本题判断为错误。</w:t>
      </w:r>
    </w:p>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szCs w:val="21"/>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法律守护劳动者</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本想找一份兼职工作，没想到上了别人的当。暑假期间，南京交通职业技术学院大一张同学向记者反映，她和一名同学轻信了网上招聘信息，不仅没找到工作，每人还被骗了300元。记者实地调查发现，这些所谓的中介公司骗术虽然老套，却屡屡欺骗成功。而工商部门表示，目前对中介公司网上招聘的监管还是空白点。</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(1)我国如何保障劳动者的权利？</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theme="minorBidi"/>
          <w:color w:val="FF0000"/>
          <w:kern w:val="2"/>
          <w:sz w:val="21"/>
          <w:szCs w:val="24"/>
          <w:lang w:val="en-US" w:eastAsia="zh-CN" w:bidi="ar-SA"/>
        </w:rPr>
      </w:pPr>
      <w:r>
        <w:rPr>
          <w:rFonts w:hint="eastAsia" w:ascii="楷体" w:hAnsi="楷体" w:eastAsia="楷体" w:cstheme="minorBidi"/>
          <w:color w:val="FF0000"/>
          <w:kern w:val="2"/>
          <w:sz w:val="21"/>
          <w:szCs w:val="24"/>
          <w:lang w:val="en-US" w:eastAsia="zh-CN" w:bidi="ar-SA"/>
        </w:rPr>
        <w:t>我国宪法规定，公民有劳动的权利和义务。为了实现宪法规定的公民的劳动权利，我国先后制定了以《中华人民共和国劳动法》为代表的一系列劳动法律、法规，为公民的合法劳动权益提供了有力的法律保障。</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(2)为维护劳动者合法权利，除劳动法外，我国还制定了哪些劳动法律、法规？</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theme="minorBidi"/>
          <w:color w:val="FF0000"/>
          <w:kern w:val="2"/>
          <w:sz w:val="21"/>
          <w:szCs w:val="24"/>
          <w:lang w:val="en-US" w:eastAsia="zh-CN" w:bidi="ar-SA"/>
        </w:rPr>
        <w:t>除劳动法外，我国的主要劳动法律、法规还有：劳动合同法、就业促进法、社会保险法、劳动争议调解仲裁法、职工带薪年休假条例、工伤保险条例、失业保险条例等。</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劳动也要签合同</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2019年3月，某公司通过某职业介绍中心，聘持有某名牌大学文凭的李某为该公司销售经理，双方于2019年3月订立聘用合同，合同约定销售经理的月薪为12 000元，合同期限至2020年3月止。2019年6月，该公司查实李某所持的大学文凭是假的，遂通知李某从2019年6月1日起解除双方所签订的合同。该公司对李某2019年5月份工资支付一半。李某同意解除劳动合同，但坚持认为双方所订劳动合同已实际履行，是有效的，公司应全额支付2019年5月份工资，并要求该公司给付经济补偿金24 000元。</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(1)该公司与李某所签订的劳动合同是否有效？</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theme="minorBidi"/>
          <w:color w:val="FF0000"/>
          <w:kern w:val="2"/>
          <w:sz w:val="21"/>
          <w:szCs w:val="24"/>
          <w:lang w:val="en-US" w:eastAsia="zh-CN" w:bidi="ar-SA"/>
        </w:rPr>
      </w:pPr>
      <w:r>
        <w:rPr>
          <w:rFonts w:hint="eastAsia" w:ascii="楷体" w:hAnsi="楷体" w:eastAsia="楷体" w:cstheme="minorBidi"/>
          <w:color w:val="FF0000"/>
          <w:kern w:val="2"/>
          <w:sz w:val="21"/>
          <w:szCs w:val="24"/>
          <w:lang w:val="en-US" w:eastAsia="zh-CN" w:bidi="ar-SA"/>
        </w:rPr>
        <w:t>李某以假文凭同该公司签订劳动合同，违背了订立劳动合同的基本原则——诚实信用原则，属欺诈行为，因此双方所订立的劳动合同无效。</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(2)该公司是否应全额支付李某2019年5月份工资？</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theme="minorBidi"/>
          <w:color w:val="FF0000"/>
          <w:kern w:val="2"/>
          <w:sz w:val="21"/>
          <w:szCs w:val="24"/>
          <w:lang w:val="en-US" w:eastAsia="zh-CN" w:bidi="ar-SA"/>
        </w:rPr>
      </w:pPr>
      <w:r>
        <w:rPr>
          <w:rFonts w:hint="eastAsia" w:ascii="楷体" w:hAnsi="楷体" w:eastAsia="楷体" w:cstheme="minorBidi"/>
          <w:color w:val="FF0000"/>
          <w:kern w:val="2"/>
          <w:sz w:val="21"/>
          <w:szCs w:val="24"/>
          <w:lang w:val="en-US" w:eastAsia="zh-CN" w:bidi="ar-SA"/>
        </w:rPr>
        <w:t>本案中劳动合同无效并不意味着用人单位无需支付劳动者已付劳动的报酬。劳动合同法第二十八条规定，劳动合同被确认无效，劳动者已付出劳动的，用人单位应当支付劳动报酬。故公司应向李某全额支付最后一个月工资。</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(3)李某要求的经济补偿金该公司应不应该支付？</w:t>
      </w: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theme="minorBidi"/>
          <w:color w:val="FF0000"/>
          <w:kern w:val="2"/>
          <w:sz w:val="21"/>
          <w:szCs w:val="24"/>
          <w:lang w:val="en-US" w:eastAsia="zh-CN" w:bidi="ar-SA"/>
        </w:rPr>
      </w:pPr>
      <w:r>
        <w:rPr>
          <w:rFonts w:hint="eastAsia" w:ascii="楷体" w:hAnsi="楷体" w:eastAsia="楷体" w:cstheme="minorBidi"/>
          <w:color w:val="FF0000"/>
          <w:kern w:val="2"/>
          <w:sz w:val="21"/>
          <w:szCs w:val="24"/>
          <w:lang w:val="en-US" w:eastAsia="zh-CN" w:bidi="ar-SA"/>
        </w:rPr>
        <w:t>因劳动合同无效，李某关于提前解除劳动合同的经济补偿金便没有任何法律依据了，故对李某经济补偿的请求依法不应支持。</w:t>
      </w:r>
    </w:p>
    <w:p>
      <w:pPr>
        <w:jc w:val="both"/>
        <w:rPr>
          <w:rFonts w:ascii="黑体" w:hAnsi="黑体" w:eastAsia="黑体" w:cs="黑体"/>
          <w:b/>
          <w:bCs/>
          <w:szCs w:val="21"/>
        </w:rPr>
      </w:pPr>
      <w:r>
        <w:rPr>
          <w:rFonts w:hint="eastAsia" w:ascii="黑体" w:hAnsi="黑体" w:eastAsia="黑体" w:cs="黑体"/>
          <w:b/>
          <w:bCs/>
          <w:szCs w:val="21"/>
        </w:rPr>
        <w:t>五、知识体系导构</w:t>
      </w:r>
    </w:p>
    <w:p>
      <w:pPr>
        <w:jc w:val="both"/>
        <w:rPr>
          <w:rFonts w:hint="eastAsia" w:ascii="黑体" w:hAnsi="黑体" w:eastAsia="黑体" w:cs="黑体"/>
          <w:b/>
          <w:bCs/>
          <w:color w:val="000000"/>
          <w:kern w:val="0"/>
          <w:szCs w:val="21"/>
          <w:lang w:bidi="ar"/>
        </w:rPr>
      </w:pPr>
      <w:r>
        <w:drawing>
          <wp:inline distT="0" distB="0" distL="114300" distR="114300">
            <wp:extent cx="4053205" cy="1732915"/>
            <wp:effectExtent l="0" t="0" r="4445" b="635"/>
            <wp:docPr id="43011" name="Picture 3" descr="E:\d zj\课件 新教材人教政治选择性必修2教参\RJ2020Z-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1" name="Picture 3" descr="E:\d zj\课件 新教材人教政治选择性必修2教参\RJ2020Z-20.TIF"/>
                    <pic:cNvPicPr>
                      <a:picLocks noChangeAspect="1"/>
                    </pic:cNvPicPr>
                  </pic:nvPicPr>
                  <pic:blipFill>
                    <a:blip r:embed="rId6"/>
                    <a:stretch>
                      <a:fillRect/>
                    </a:stretch>
                  </pic:blipFill>
                  <pic:spPr>
                    <a:xfrm>
                      <a:off x="0" y="0"/>
                      <a:ext cx="4056656" cy="1734369"/>
                    </a:xfrm>
                    <a:prstGeom prst="rect">
                      <a:avLst/>
                    </a:prstGeom>
                    <a:noFill/>
                    <a:ln>
                      <a:noFill/>
                      <a:miter lim="800000"/>
                      <a:headEnd/>
                      <a:tailEnd/>
                    </a:ln>
                  </pic:spPr>
                </pic:pic>
              </a:graphicData>
            </a:graphic>
          </wp:inline>
        </w:drawing>
      </w:r>
    </w:p>
    <w:p>
      <w:pPr>
        <w:jc w:val="both"/>
        <w:rPr>
          <w:rFonts w:hint="eastAsia" w:ascii="宋体" w:hAnsi="宋体" w:eastAsia="宋体" w:cs="宋体"/>
          <w:kern w:val="2"/>
          <w:sz w:val="21"/>
          <w:szCs w:val="21"/>
          <w:lang w:val="en-US" w:eastAsia="zh-CN" w:bidi="ar-SA"/>
        </w:rPr>
      </w:pPr>
      <w:r>
        <w:rPr>
          <w:rFonts w:hint="eastAsia" w:ascii="黑体" w:hAnsi="黑体" w:eastAsia="黑体" w:cs="黑体"/>
          <w:b/>
          <w:bCs/>
          <w:color w:val="000000"/>
          <w:kern w:val="0"/>
          <w:szCs w:val="21"/>
          <w:lang w:bidi="ar"/>
        </w:rPr>
        <w:t>六、同步巩固导练（完成练习时长：20~25 分钟）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中华人民共和国劳动法》规定，“劳动者就业，不因民族、种族、性别、宗教信仰不同而受歧视。”“在录用职工时，除国家规定的不适合妇女的工种或者岗位外，不得以性别为由拒绝录用妇女或者提高妇女的录用标准”这说明劳动者有（   ）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A.平等就业和选择职业的权利</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B.获得劳动安全卫生保护的权利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C.休息休假的权利</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D.取得劳动报酬的权利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1.【详解】材料主要体现劳动者具有平等就业和选择职业的权利，不涉及获得劳动安全卫生保护的权利、休息休假的权利、取得劳动报酬的权利，BCD错误。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2.2022年3月，刘某应聘浙江某针织有限公司纺织工，已工作4个月，公司不予签订劳动合同，不缴纳劳动保险，每天工作长达12个小时，还没有休息日，严重违反劳动法。下列有关劳动法说法错误的是（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A.劳动法为公民的合法劳动权益提供了有力的法律保障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B.劳动法的首要原则是维护特殊群体的利益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C.劳动法调整的是劳动者与用人单位在劳动过程中发生的社会关系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D.劳动法体现了劳动者平等竞争与特殊劳动保护相结合的原则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2.【详解】本题是逆向选择题。A：《中华人民共和国劳动法》是为了实现宪法赋予公民的劳动权利而制定的，劳动法的首要原则是保护劳动者的合法权益，A正确但不符合题意，B错误但符合题意。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3.甲与乙公司签订劳动合同书。合同约定，甲一年试用期内工资每月2500元，转正后工资每月4500元。甲转正后，乙公司仅有一个月按照转正后的工资4500元发放，其余每月按3260元发放。为此，甲诉至法院。法院应（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A.保护劳动者，督促企业按合同办事</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B.保护劳动者，规定劳动者权利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C.保护生产者，驳回甲的诉求</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D.保护生产者，督促甲履行合同义务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3.【详解】A：本案中，企业违反了劳动合同的约定，A说法正确。B：劳动者权利是由法律规定的，B说法错误。CD：法院应根据事实与法律规定判决，督促企业按合同办事，CD说法错误。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4.劳动法是我国关于劳动制度的基本法律规定，是我国劳动法律关系的基础。劳动法的首要原则是保护劳动者的合法权益。对此，下列理解正确的是（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①劳动法明确规定了劳动者应享有的各项权利     ②劳动法可以保证劳动者的权益不受侵害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③劳动法规定了用人单位必须履行的义务       ④劳动是财富和幸福的源泉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C.②④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4.【详解】②：劳动法不能保证劳动者的权益不受侵害，②错误。④：材料未强调劳动的作用，④不符合题意。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5.2022年10月30日，第十三届全国人大常委会第三十七次会议审议通过了新修订的妇女权益保障法，该法将于2023年1月1日起施行。新法明确就业性别歧视的具体情形，将就业性别歧视纳入劳动保障监察范围；明确劳动（聘用）合同或者服务协议中应当包含女职工权益保护相关内容；完善生育保障，规定国家建立健全职工生育休假制度。明确用人单位对女职工的生育保障义务，并新增章节完善妇女权益被侵害后的维权措施。以上修订（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①符合劳动者平等竞争、特殊劳动保护的原则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②是健全妇女权益保障机制、尊重和保障人权的集中体现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③确保了劳动者平等就业、获得劳动安全卫生保护权利的实现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④为女职工通过仲裁或直接提起诉讼的方式维权提供了法律依据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5.【详解】③：新修订的妇女权益保障法有利于确保劳动者平等就业、获得劳动安全卫生保护权利的实现，该项说法过于绝对，③排除。④：根据材料可知，第十三届全国人大常委会第三十七次会议只是修订了《妇女权益保障法》，而非颁布了《妇女权益保障法》，因此提供了法律依据说法错误，④排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6.《中华人民共和国劳动法》第一条规定,为了保护劳动者的合法权益,调整劳动关系,建立和维护适应社会主义市场经济的劳动制度,促进经济发展和社会进步,根据宪法,制定本法。我国劳动法的主要原则有(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①保护劳动者的合法权益        ②劳动者平等竞争与特殊劳动保护相结合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③遵守劳动纪律        ④提高劳动技能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C.③④      D.①②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6.【详解】①②：我国劳动法的主要原则有：保护劳动者的合法权益，劳动者平等竞争与特殊劳动保护相结合，①②符合题意。③④：遵守劳动纪律、提高劳动技能，属于劳动者的义务，不是劳动法的原则，③④排除。故本题选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7.我国劳动法规定，在录用职工时，除国家规定的不适合妇女的工种或者岗位外，不得以性别为由拒绝录用妇女或者提高对妇女的录用标准。这说明劳动法体现的原则是(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①保护劳动者的合法权益         ②按劳分配与公平救助相结合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③平等竞争和特殊劳动保护原则         ④劳动者权利与义务相统一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7.【详解】②：材料强调劳动者公平竞争和特殊劳动保护的原则，对劳动者合法权益的保护，未涉及按劳分配与公平救助相结合，②不符合题意。④：题干指向劳动法的原则，未涉及劳动者权利与义务的关系，④不符合题意。故本题选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建筑行业具有露天和高空作业多、劳动强度大等特点。基于对超龄农民工群体安全的考量，全国多地陆续规定相关建筑工地明确不得招收超龄农民工，并以人脸识别、工资清单复核清查等手段来规范用工。材料体现了这些地方（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A.遵循了特殊劳动保护的原则</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B.侵犯劳动者平等就业的权利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C.违背劳动者平等竞争的原则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D.积极保护劳动者的合法权益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8.【详解】A：劳动法规定国家对女职工和未成年工实行特殊劳动保护，农民工并不是特殊劳动保护对象，A排除。D：建筑行业具有露天和高空作业多、劳动强度大等特点,基于对超龄农民工群体安全的考量, 全国多地陆续采取措施规范用工，这体现了这些地方积极保护劳动者的合法权益，D符合题意。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9.2019年3月，王某通过应聘入职A公司并签订劳动合同，双方约定劳动合同期限自2019年4月5日至2022年4月5日，试用期自2019年4月5日至2019年10月5日。2019年8月2日，王某告知公司领导自己怀孕。2019年8月12日，该公司向王某发出《试用期解除劳动合同通知书》，理由是公司认定其在试用期内表现未达到公司的录用条件，决定从2019年8月15日起与其解除劳动合同，对此王某表示不服，认为公司侵犯了自己作为劳动者的合法权利。对此，下列说法正确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A.本纠纷如果进入诉讼阶段则适用举证责任倒置原则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B.该劳动合同中的合同期和试用期属于合同必备条款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C.用工单位在女职工怀孕的情况下不能解除劳动合同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D.如协商或调解不成，王某要继续维权则应提起劳动仲裁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9.【详解】A：一般的民事诉讼按谁主张谁举证原则，举证责任倒置有严格的限定，本案并不适用，A错误。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B：合同期为必备条款，试用期为可备条款，B说法错误。C：生育是法律赋予的人身权利，无论是在试用期还是正常的劳动合同期，都不允许用人单位仅以职工怀孕为由进行单方辞退,但这并不意味着怀孕职工一律不得被辞退，在试用期内，任何职工不符合试用期录用条件都可以被辞退，怀孕女职工也不例外，C说法错误。D：劳动纠纷维权不能直接提起诉讼,劳动纠纷化解可以双方协商解决，也可依法申请解调和仲裁，一般情况下未经劳动仲裁不能直接向法院提起诉讼，D正确。故本题选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10.许多打工的农民在年底结账时经常遇到雇主赖账或被克扣工资的现象。当一些人为此告上法庭时，却因拿不出劳动合同而败诉。这表明（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①实行劳动合同制度能够确保工资按时发放       ②订立劳动合同有利于维护劳动者的合法权益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③打工农民文化素质低，打官司必然要失败       ④劳动合同与每一个劳动者息息相关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D.①③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10.【详解】①：实行劳动合同制度不一定能确保工资按时发放，①说法错误。③：法律面前人人平等，打工农民的合法权益受到侵犯时，也能得到法律公正的裁判，打官司也会赢，③说法错误。故本题选C。</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短期用工人员因其用工时间灵活、成本低等优势备受招工单位青睐。出于时间、经济等方面的考虑，打短工的劳动者经常在没有与用人单位达成协议的情况下，就直接投入工作，最终导致这些劳动者自身的合法权益受损。对此，下列认识正确的是（  ）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①短期用工也是用工，打短工的劳动者的合法权益也应受到法律保护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②劳动者要重视劳动合同，否则发生劳动争议时会因缺乏劳动合同而处于不利地位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③劳动者要增强义务意识，自觉履行劳动者义务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④维护劳动者的合法权益需要政府相关部门主动作为，为打工者撑起一面强大的保护伞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B.②③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C.①④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11.【详解】出于时间、经济等方面的考虑，打短工的劳动者经常在没有与用人单位达成协议的情况下，就直接投入工作，最终导致这些劳动者自身的合法权益受损，这启示我们打短工的劳动者的合法权益也应受到法律保护，劳动者要重视劳动合同，否则发生劳动争议时会处于不利地位，①②正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材料未涉及劳动者履行义务，③错误。 本题强调劳动合同的重要性，而不是强调政府部门要主动作为，④错误。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女职工崔某系H公司职工，2020年3月公司因为人事变动，将她的工作岗位从行政助理变为接待文员，接待文员的工作与她原来的工作和专业很不相符，工资收入也大为缩水。她猜测公司很可能是想让她自动辞职。为此她曾力争，但公司说，当时签劳动合同时，已明确“员工必须无条件服从岗位调动”，公司的做法完全合理。对此下列分析正确的是(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①公司因发展需要进行工作岗位调整是正常行为，崔某不应该对公司不满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②公司单方面对崔某的工作岗位做出调整，违背了平等自愿、协商一致的原则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③员工就应该无条件服从调动，原劳动合同的规定合情合理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④“员工必须无条件服从岗位调动”的规定显失公平，该条款为无效条款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D.②④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12.【详解】D</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13.某市人大代表对农民工权益保障情况进行暗访时发现诸多乱象：劳动合同损坏或丢失，工资要到年底扎堆领，合同不看就签名或找人代签，甚至有农民工表示“劳动合同就是一张纸而已”。这警示劳动者要（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①依法与企业签订书面劳动合同    ②加强对劳动力市场的监管   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③严格履行企业规定的劳动者的义务  ④增强权利意识和法律意识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D.②④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13.【详解】材料显示部分农民工不重视劳动合同的签订，法律意识和权利意识薄弱，这警示劳动者要增强权利意识和法律意识，依法与企业签订书面劳动合同，依法维护自身合法权益，①④正确。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C00000"/>
          <w:kern w:val="2"/>
          <w:sz w:val="21"/>
          <w:szCs w:val="21"/>
          <w:lang w:val="en-US" w:eastAsia="zh-CN" w:bidi="ar-SA"/>
        </w:rPr>
        <w:t>加强对劳动力市场的监管是政府的职能，②错误。      劳动者的义务由法律规定而非由企业规定，③错误。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14.某企业在其劳动合同中约定：员工在工作期间的伤残、患病、死亡，企业概不负责。如果员工已在该合同上签字，该免责条款（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A.经双方签字后有效，发生事故另行协商   B.是双方当事人真实意思的表示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C.无效，合同内容违反了法律法规的要求   D.只对一方当事人有效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14.【详解】该企业在其劳动合同中的约定内容违反了法律法规的规定，免责条款无效，C正确，A错误。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该企业在其劳动合同中的约定内容是企业单方面的要求，不是合同双方当事人真实意思的表示，B错误。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该合同条款是无效的，而不是只对一方当事人有效，D排除。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15.张某参加了某公司的面试，并签订了劳动协议。报到时，公司负责人拿出一份预先写好的劳动合同，对张某说照着抄一下就可以了。这一合同（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A.合理地确定了劳资双方的权利和义务        B.可以更好地保护劳动者的合法权益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C.有失公平，没有做到平等自愿、协商一致    D.一经签订即可生效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C00000"/>
          <w:kern w:val="2"/>
          <w:sz w:val="21"/>
          <w:szCs w:val="21"/>
          <w:lang w:val="en-US" w:eastAsia="zh-CN" w:bidi="ar-SA"/>
        </w:rPr>
        <w:t>15.【详解】A：由公司单方面预先写好的劳动合同，无法确定劳资双方的权利和义务是否合理。A错误。B：由公司单方面预先写好的劳动合同，无法确定劳动者合法权益是否得到保护。B错误。C：由公司单方面预先写好的劳动合同，没有与另一方协商，往往不够公平。C正确。D：合同能否生效，还要审查其合法性，不是一经签订即可生效。D错误。故本题选C</w:t>
      </w:r>
      <w:r>
        <w:rPr>
          <w:rFonts w:hint="eastAsia" w:ascii="宋体" w:hAnsi="宋体" w:eastAsia="宋体" w:cs="宋体"/>
          <w:kern w:val="2"/>
          <w:sz w:val="21"/>
          <w:szCs w:val="21"/>
          <w:lang w:val="en-US" w:eastAsia="zh-CN" w:bidi="ar-SA"/>
        </w:rPr>
        <w:t>。</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t>1</w:t>
      </w:r>
      <w:r>
        <w:rPr>
          <w:rFonts w:hint="eastAsia"/>
          <w:lang w:val="en-US" w:eastAsia="zh-CN"/>
        </w:rPr>
        <w:t>6</w:t>
      </w:r>
      <w:r>
        <w:rPr>
          <w:rFonts w:hint="eastAsia" w:ascii="楷体" w:hAnsi="楷体" w:eastAsia="楷体" w:cs="楷体"/>
          <w:kern w:val="2"/>
          <w:sz w:val="21"/>
          <w:szCs w:val="22"/>
          <w:highlight w:val="none"/>
          <w:lang w:val="en-US" w:eastAsia="zh-CN" w:bidi="ar-SA"/>
        </w:rPr>
        <w:t>.阅读材料，完成下列要求。</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刚大学毕业的小张与某公司达成就业意向。下面是该公司出示的劳动合同的部分条款：</w:t>
      </w:r>
    </w:p>
    <w:tbl>
      <w:tblPr>
        <w:tblStyle w:val="8"/>
        <w:tblW w:w="6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3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三、工作时间</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2.甲方因生产需要，要求加班加点，职工都要无条件服从，否则作旷工处理或者给予罚款；如果多次拒绝加班，公司可以开除乙方。</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五、社会保险</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乙方自愿不缴纳社会保险费，由此产生的所有后果由本人承担，与公司无关。</w:t>
            </w: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运用《法律与生活》的相关知识，分析合同的上述条款是否合法有效。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答案】上述条款不合法，是无效的。理由如下：①订立劳动合同，应当遵循合法、公平、平等自愿的原则，甲方因生产需要要求乙方无条件加班加点，不给员工购买社会保险违背了订立劳动合同的原则。②劳动者依法享有休息休假的权利，甲方要求乙方因生产需要，无条件服从要求加班加点不符合我国法律规定。③劳动者依法享受社会保险和福利的权利，用人单位和劳动者必须依照《劳动法》为员工缴纳社会保险费。</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17.阅读材料，完成下列要求。</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王某与某矿业公司签订了一份劳动合同。该矿业公司在合同中约定有“发生伤亡事故，本公司概不负责”的条款。王某自恃年轻力壮，在抱着侥幸心理的情况下在合同上签了字。三个月后，由于缺乏必要的保护设备，王某在一次施工中不慎被落石击中，当即身负重伤，经医院抢救无效死亡。该矿业公司以劳动合同中规定的“发生伤亡事故，本公司概不负责”条款为由，拒绝死者家属提出的应支付王某在工伤死亡后的一切费用的赔偿请求，因此，一切后果只能由王某自己承担。</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(1)该劳动合同是否有效？请说明理由。</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(2)王某家属在和该矿业公司交涉协商未果的情况下，有哪些法律途径可供选择？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【答案】(1)无效。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理由：①订立劳动合同，应当遵循合法、公平、平等自愿、协商一致、诚实信用的原则。②劳动合同符合法律规定的条件才产生法律效力，用人单位免除自己的法定责任、排除劳动者权利的，属于无效劳动合同。③本案中，该矿业公司与王某签订的劳动合同从表面上看是双方自愿达成的协议，但这份合同中有关“发生伤亡事故，本公司概不负责”的条款明显违反了法律法规，严重侵害了劳动者的合法权益，因此，该合同不具有法律效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(2)①可以向劳动争议调解委员会申请调解，根据自愿、合法原则达成调解协议。②王某家属不打算调解，可直接向劳动争议仲裁机构提起劳动争议仲裁申请，其裁决具有法律约束力，双方没有异议就必须执行。③如王某家属对仲裁裁决不服，可以在有效时间内向人民法院提起诉讼。</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18.阅读材料，完成下列问题。</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highlight w:val="none"/>
          <w:lang w:val="en-US" w:eastAsia="zh-CN" w:bidi="ar-SA"/>
        </w:rPr>
      </w:pPr>
      <w:r>
        <w:rPr>
          <w:rFonts w:hint="eastAsia" w:ascii="楷体" w:hAnsi="楷体" w:eastAsia="楷体" w:cs="楷体"/>
          <w:kern w:val="2"/>
          <w:sz w:val="21"/>
          <w:szCs w:val="22"/>
          <w:highlight w:val="none"/>
          <w:lang w:val="en-US" w:eastAsia="zh-CN" w:bidi="ar-SA"/>
        </w:rPr>
        <w:t>在风起云涌的商业世界里，情怀与赚钱的博弈屡见不鲜。情怀朝向顾客，严苛面向员工。随着钉钉群的截图流出，知名奶茶品牌茶颜悦色又“翻车”：员工吐槽公司发的工资少，公司高管却和员工吵架，并让员工离职。事件发生后，茶颜悦色的“狼性文化”也被公之于众。公司规定，22:30下班后，打扫卫生的时间不管有多长，都被算作0.5个工时，核算成工资不到10块钱。茶颜悦色用“狼性文化”把员工驯化为没时间思考的机器，驱动着茶颜悦色在扩张的道路上一路狂奔。</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运用法律与生活的有关知识，从劳动者的角度对茶颜悦色企业的做法进行评价。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答案】茶颜悦色的做法违反劳动法，侵犯劳动者合法权益。劳动者有取得劳动报酬、有休息休假和平等就业的权利，企业应当创造条件促进劳动者体面劳动、全面发展。企业要有凝聚力并取得良性发展，必须尊重员工人格尊严，茶颜悦色的做法不利于构建和谐的劳动关系。劳动者应该拿起法律武器维护自己的合法权益。</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both"/>
              <w:rPr>
                <w:rFonts w:ascii="宋体" w:hAnsi="宋体" w:eastAsia="宋体" w:cs="宋体"/>
                <w:b/>
                <w:szCs w:val="21"/>
              </w:rPr>
            </w:pPr>
            <w:r>
              <w:rPr>
                <w:rFonts w:hint="eastAsia" w:ascii="宋体" w:hAnsi="宋体" w:eastAsia="宋体" w:cs="宋体"/>
                <w:b/>
                <w:szCs w:val="21"/>
              </w:rPr>
              <w:t>题号</w:t>
            </w:r>
          </w:p>
        </w:tc>
        <w:tc>
          <w:tcPr>
            <w:tcW w:w="694" w:type="dxa"/>
          </w:tcPr>
          <w:p>
            <w:pPr>
              <w:jc w:val="both"/>
              <w:rPr>
                <w:rFonts w:ascii="宋体" w:hAnsi="宋体" w:eastAsia="宋体" w:cs="宋体"/>
                <w:szCs w:val="21"/>
              </w:rPr>
            </w:pPr>
            <w:r>
              <w:rPr>
                <w:rFonts w:hint="eastAsia" w:ascii="宋体" w:hAnsi="宋体" w:eastAsia="宋体" w:cs="宋体"/>
                <w:szCs w:val="21"/>
              </w:rPr>
              <w:t>1</w:t>
            </w:r>
          </w:p>
        </w:tc>
        <w:tc>
          <w:tcPr>
            <w:tcW w:w="694" w:type="dxa"/>
          </w:tcPr>
          <w:p>
            <w:pPr>
              <w:jc w:val="both"/>
              <w:rPr>
                <w:rFonts w:ascii="宋体" w:hAnsi="宋体" w:eastAsia="宋体" w:cs="宋体"/>
                <w:szCs w:val="21"/>
              </w:rPr>
            </w:pPr>
            <w:r>
              <w:rPr>
                <w:rFonts w:hint="eastAsia" w:ascii="宋体" w:hAnsi="宋体" w:eastAsia="宋体" w:cs="宋体"/>
                <w:szCs w:val="21"/>
              </w:rPr>
              <w:t>2</w:t>
            </w:r>
          </w:p>
        </w:tc>
        <w:tc>
          <w:tcPr>
            <w:tcW w:w="694" w:type="dxa"/>
          </w:tcPr>
          <w:p>
            <w:pPr>
              <w:jc w:val="both"/>
              <w:rPr>
                <w:rFonts w:ascii="宋体" w:hAnsi="宋体" w:eastAsia="宋体" w:cs="宋体"/>
                <w:szCs w:val="21"/>
              </w:rPr>
            </w:pPr>
            <w:r>
              <w:rPr>
                <w:rFonts w:hint="eastAsia" w:ascii="宋体" w:hAnsi="宋体" w:eastAsia="宋体" w:cs="宋体"/>
                <w:szCs w:val="21"/>
              </w:rPr>
              <w:t>3</w:t>
            </w:r>
          </w:p>
        </w:tc>
        <w:tc>
          <w:tcPr>
            <w:tcW w:w="694" w:type="dxa"/>
          </w:tcPr>
          <w:p>
            <w:pPr>
              <w:jc w:val="both"/>
              <w:rPr>
                <w:rFonts w:ascii="宋体" w:hAnsi="宋体" w:eastAsia="宋体" w:cs="宋体"/>
                <w:szCs w:val="21"/>
              </w:rPr>
            </w:pPr>
            <w:r>
              <w:rPr>
                <w:rFonts w:hint="eastAsia" w:ascii="宋体" w:hAnsi="宋体" w:eastAsia="宋体" w:cs="宋体"/>
                <w:szCs w:val="21"/>
              </w:rPr>
              <w:t>4</w:t>
            </w:r>
          </w:p>
        </w:tc>
        <w:tc>
          <w:tcPr>
            <w:tcW w:w="698" w:type="dxa"/>
          </w:tcPr>
          <w:p>
            <w:pPr>
              <w:jc w:val="both"/>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both"/>
              <w:rPr>
                <w:rFonts w:ascii="宋体" w:hAnsi="宋体" w:eastAsia="宋体" w:cs="宋体"/>
                <w:szCs w:val="21"/>
              </w:rPr>
            </w:pPr>
          </w:p>
        </w:tc>
        <w:tc>
          <w:tcPr>
            <w:tcW w:w="730" w:type="dxa"/>
          </w:tcPr>
          <w:p>
            <w:pPr>
              <w:jc w:val="both"/>
              <w:rPr>
                <w:rFonts w:ascii="宋体" w:hAnsi="宋体" w:eastAsia="宋体" w:cs="宋体"/>
                <w:szCs w:val="21"/>
              </w:rPr>
            </w:pPr>
            <w:r>
              <w:rPr>
                <w:rFonts w:hint="eastAsia" w:ascii="宋体" w:hAnsi="宋体" w:eastAsia="宋体" w:cs="宋体"/>
                <w:szCs w:val="21"/>
              </w:rPr>
              <w:t>6</w:t>
            </w:r>
          </w:p>
        </w:tc>
        <w:tc>
          <w:tcPr>
            <w:tcW w:w="730" w:type="dxa"/>
          </w:tcPr>
          <w:p>
            <w:pPr>
              <w:jc w:val="both"/>
              <w:rPr>
                <w:rFonts w:ascii="宋体" w:hAnsi="宋体" w:eastAsia="宋体" w:cs="宋体"/>
                <w:szCs w:val="21"/>
              </w:rPr>
            </w:pPr>
            <w:r>
              <w:rPr>
                <w:rFonts w:hint="eastAsia" w:ascii="宋体" w:hAnsi="宋体" w:eastAsia="宋体" w:cs="宋体"/>
                <w:szCs w:val="21"/>
              </w:rPr>
              <w:t>7</w:t>
            </w:r>
          </w:p>
        </w:tc>
        <w:tc>
          <w:tcPr>
            <w:tcW w:w="730" w:type="dxa"/>
          </w:tcPr>
          <w:p>
            <w:pPr>
              <w:jc w:val="both"/>
              <w:rPr>
                <w:rFonts w:ascii="宋体" w:hAnsi="宋体" w:eastAsia="宋体" w:cs="宋体"/>
                <w:szCs w:val="21"/>
              </w:rPr>
            </w:pPr>
            <w:r>
              <w:rPr>
                <w:rFonts w:hint="eastAsia" w:ascii="宋体" w:hAnsi="宋体" w:eastAsia="宋体" w:cs="宋体"/>
                <w:szCs w:val="21"/>
              </w:rPr>
              <w:t>8</w:t>
            </w:r>
          </w:p>
        </w:tc>
        <w:tc>
          <w:tcPr>
            <w:tcW w:w="730" w:type="dxa"/>
          </w:tcPr>
          <w:p>
            <w:pPr>
              <w:jc w:val="both"/>
              <w:rPr>
                <w:rFonts w:ascii="宋体" w:hAnsi="宋体" w:eastAsia="宋体" w:cs="宋体"/>
                <w:szCs w:val="21"/>
              </w:rPr>
            </w:pPr>
            <w:r>
              <w:rPr>
                <w:rFonts w:hint="eastAsia" w:ascii="宋体" w:hAnsi="宋体" w:eastAsia="宋体" w:cs="宋体"/>
                <w:szCs w:val="21"/>
              </w:rPr>
              <w:t>9</w:t>
            </w:r>
          </w:p>
        </w:tc>
        <w:tc>
          <w:tcPr>
            <w:tcW w:w="732" w:type="dxa"/>
          </w:tcPr>
          <w:p>
            <w:pPr>
              <w:jc w:val="both"/>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both"/>
              <w:rPr>
                <w:rFonts w:ascii="宋体" w:hAnsi="宋体" w:eastAsia="宋体" w:cs="宋体"/>
                <w:b/>
                <w:szCs w:val="21"/>
              </w:rPr>
            </w:pPr>
            <w:r>
              <w:rPr>
                <w:rFonts w:hint="eastAsia" w:ascii="宋体" w:hAnsi="宋体" w:eastAsia="宋体" w:cs="宋体"/>
                <w:b/>
                <w:szCs w:val="21"/>
              </w:rPr>
              <w:t>答案</w:t>
            </w: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8" w:type="dxa"/>
          </w:tcPr>
          <w:p>
            <w:pPr>
              <w:jc w:val="both"/>
              <w:rPr>
                <w:rFonts w:ascii="宋体" w:hAnsi="宋体" w:eastAsia="宋体" w:cs="宋体"/>
                <w:color w:val="FF0000"/>
                <w:szCs w:val="21"/>
              </w:rPr>
            </w:pPr>
          </w:p>
        </w:tc>
        <w:tc>
          <w:tcPr>
            <w:tcW w:w="240" w:type="dxa"/>
            <w:shd w:val="clear" w:color="auto" w:fill="000000" w:themeFill="text1"/>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2" w:type="dxa"/>
          </w:tcPr>
          <w:p>
            <w:pPr>
              <w:jc w:val="both"/>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both"/>
              <w:rPr>
                <w:rFonts w:ascii="宋体" w:hAnsi="宋体" w:eastAsia="宋体" w:cs="宋体"/>
                <w:b/>
                <w:szCs w:val="21"/>
              </w:rPr>
            </w:pPr>
            <w:r>
              <w:rPr>
                <w:rFonts w:hint="eastAsia" w:ascii="宋体" w:hAnsi="宋体" w:eastAsia="宋体" w:cs="宋体"/>
                <w:b/>
                <w:szCs w:val="21"/>
              </w:rPr>
              <w:t>题号</w:t>
            </w:r>
          </w:p>
        </w:tc>
        <w:tc>
          <w:tcPr>
            <w:tcW w:w="694"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both"/>
              <w:rPr>
                <w:rFonts w:ascii="宋体" w:hAnsi="宋体" w:eastAsia="宋体" w:cs="宋体"/>
                <w:color w:val="000000" w:themeColor="text1"/>
                <w:szCs w:val="21"/>
                <w14:textFill>
                  <w14:solidFill>
                    <w14:schemeClr w14:val="tx1"/>
                  </w14:solidFill>
                </w14:textFill>
              </w:rPr>
            </w:pPr>
          </w:p>
        </w:tc>
        <w:tc>
          <w:tcPr>
            <w:tcW w:w="730"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both"/>
              <w:rPr>
                <w:rFonts w:ascii="宋体" w:hAnsi="宋体" w:eastAsia="宋体" w:cs="宋体"/>
                <w:b/>
                <w:szCs w:val="21"/>
              </w:rPr>
            </w:pPr>
            <w:r>
              <w:rPr>
                <w:rFonts w:hint="eastAsia" w:ascii="宋体" w:hAnsi="宋体" w:eastAsia="宋体" w:cs="宋体"/>
                <w:b/>
                <w:szCs w:val="21"/>
              </w:rPr>
              <w:t>答案</w:t>
            </w: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8" w:type="dxa"/>
          </w:tcPr>
          <w:p>
            <w:pPr>
              <w:jc w:val="both"/>
              <w:rPr>
                <w:rFonts w:ascii="宋体" w:hAnsi="宋体" w:eastAsia="宋体" w:cs="宋体"/>
                <w:color w:val="FF0000"/>
                <w:szCs w:val="21"/>
              </w:rPr>
            </w:pPr>
          </w:p>
        </w:tc>
        <w:tc>
          <w:tcPr>
            <w:tcW w:w="240" w:type="dxa"/>
            <w:shd w:val="clear" w:color="auto" w:fill="000000" w:themeFill="text1"/>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2" w:type="dxa"/>
          </w:tcPr>
          <w:p>
            <w:pPr>
              <w:jc w:val="both"/>
              <w:rPr>
                <w:rFonts w:ascii="宋体" w:hAnsi="宋体" w:eastAsia="宋体" w:cs="宋体"/>
                <w:color w:val="FF0000"/>
                <w:szCs w:val="21"/>
              </w:rPr>
            </w:pPr>
          </w:p>
        </w:tc>
      </w:tr>
    </w:tbl>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“五险一金”是职工合法权益之一。下列对下幅漫画的认识正确的有(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1733550" cy="1076325"/>
            <wp:effectExtent l="0" t="0" r="0"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1733550" cy="1076325"/>
                    </a:xfrm>
                    <a:prstGeom prst="rect">
                      <a:avLst/>
                    </a:prstGeom>
                  </pic:spPr>
                </pic:pic>
              </a:graphicData>
            </a:graphic>
          </wp:inline>
        </w:drawing>
      </w:r>
      <w:r>
        <w:rPr>
          <w:rFonts w:hint="eastAsia" w:asciiTheme="minorEastAsia" w:hAnsiTheme="minorEastAsia" w:eastAsiaTheme="minorEastAsia" w:cstheme="minorEastAsia"/>
          <w:lang w:val="en-US"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①该企业的做法不利于充分调动和发挥劳动者的积极性、创造性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②该企业侵犯了职工取得劳动报酬的权利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③该企业侵犯了职工享受社会保险和福利的权利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④劳动者要提高维权意识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①②</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②④</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①③</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C00000"/>
          <w:lang w:val="en-US" w:eastAsia="zh-CN"/>
        </w:rPr>
      </w:pPr>
      <w:r>
        <w:rPr>
          <w:rFonts w:hint="eastAsia" w:asciiTheme="minorEastAsia" w:hAnsiTheme="minorEastAsia" w:cstheme="minorEastAsia"/>
          <w:color w:val="C00000"/>
          <w:lang w:val="en-US" w:eastAsia="zh-CN"/>
        </w:rPr>
        <w:t>1.</w:t>
      </w:r>
      <w:r>
        <w:rPr>
          <w:rFonts w:hint="eastAsia" w:asciiTheme="minorEastAsia" w:hAnsiTheme="minorEastAsia" w:eastAsiaTheme="minorEastAsia" w:cstheme="minorEastAsia"/>
          <w:color w:val="C00000"/>
          <w:lang w:val="en-US" w:eastAsia="zh-CN"/>
        </w:rPr>
        <w:t>【详解】①③：该企业犯了职工享受社会保险和福利的权利，不利于调动职工的积极性和创造性，①③符合题意。②：该企业犯了职工享受社会保险和福利的权利，②说法错误。④：从漫画中职工的行为可以看出，职工具有维权意识，④不符合题意。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为了保护劳动者的合法权益，调整劳动者与用人单位在劳动过程中发生的社会关系，建立和维护适应社会主义市场经济的劳动制度，促进经济发展和社会进步，根据宪法，制定了《中华人民共和国劳动法》。下列事项所形成的问题由《劳动法》调整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王某因是女性被甲公司拒绝录用与公司产生摩擦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乙公司员工不慎将客户产品损坏，客户要求赔偿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丙公司和劳务派遣机构就劳务派遣协议产生矛盾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丁公司为其职工购房向银行提供担保</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C00000"/>
          <w:lang w:val="en-US" w:eastAsia="zh-CN"/>
        </w:rPr>
      </w:pPr>
      <w:r>
        <w:rPr>
          <w:rFonts w:hint="eastAsia" w:asciiTheme="minorEastAsia" w:hAnsiTheme="minorEastAsia" w:cstheme="minorEastAsia"/>
          <w:color w:val="C00000"/>
          <w:lang w:val="en-US" w:eastAsia="zh-CN"/>
        </w:rPr>
        <w:t>2.</w:t>
      </w:r>
      <w:r>
        <w:rPr>
          <w:rFonts w:hint="eastAsia" w:asciiTheme="minorEastAsia" w:hAnsiTheme="minorEastAsia" w:eastAsiaTheme="minorEastAsia" w:cstheme="minorEastAsia"/>
          <w:color w:val="C00000"/>
          <w:lang w:val="en-US" w:eastAsia="zh-CN"/>
        </w:rPr>
        <w:t>【详解】B：乙公司员工不慎将客户产品损坏，客户要求赔偿，体现的是侵权纠纷，不适用于劳动法，故B不符合题意。C：丙公司和劳务派遣机构因劳务派遣协议产生矛盾，属于合同问题，不适用于劳动法，故C不符合题意。D：丁公司为其职工购房提供担保，属于物权问题，不适用于劳动法，故D不符合题意。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小周是个刚毕业的大学生，怀着满腔热血踏上了他的创业征程。他的家境优渥，父亲给了他一笔启动资金。小周拿着这笔钱跟大学的三个好朋友一起合伙创立了一家软件开发公司。对于开办公司需要注意的事项，以下说法正确的是（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①申请商标应具有独特性，并且必须注册后才能使用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②公司与员工签订的劳动合同必须具备福利待遇条款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③用人单位必须履行为劳动者缴纳社会保险费的义务</w:t>
      </w:r>
      <w:r>
        <w:rPr>
          <w:rFonts w:hint="eastAsia" w:asciiTheme="minorEastAsia" w:hAnsiTheme="minorEastAsia" w:cstheme="minorEastAsia"/>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④创办企业应按照规定在相关主管部门办理企业登记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①②</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①③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②④</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C00000"/>
          <w:lang w:val="en-US" w:eastAsia="zh-CN"/>
        </w:rPr>
      </w:pPr>
      <w:r>
        <w:rPr>
          <w:rFonts w:hint="eastAsia" w:asciiTheme="minorEastAsia" w:hAnsiTheme="minorEastAsia" w:cstheme="minorEastAsia"/>
          <w:color w:val="C00000"/>
          <w:lang w:val="en-US" w:eastAsia="zh-CN"/>
        </w:rPr>
        <w:t>3.</w:t>
      </w:r>
      <w:r>
        <w:rPr>
          <w:rFonts w:hint="eastAsia" w:asciiTheme="minorEastAsia" w:hAnsiTheme="minorEastAsia" w:eastAsiaTheme="minorEastAsia" w:cstheme="minorEastAsia"/>
          <w:color w:val="C00000"/>
          <w:lang w:val="en-US" w:eastAsia="zh-CN"/>
        </w:rPr>
        <w:t>【详解】①：商标未经注册也可以使用，但是，获得注册的商标才可以依法享有注册商标专用权，①错误。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C00000"/>
          <w:lang w:val="en-US" w:eastAsia="zh-CN"/>
        </w:rPr>
      </w:pPr>
      <w:r>
        <w:rPr>
          <w:rFonts w:hint="eastAsia" w:asciiTheme="minorEastAsia" w:hAnsiTheme="minorEastAsia" w:eastAsiaTheme="minorEastAsia" w:cstheme="minorEastAsia"/>
          <w:color w:val="C00000"/>
          <w:lang w:val="en-US" w:eastAsia="zh-CN"/>
        </w:rPr>
        <w:t>②：劳动合同的可备条款是除必备条款外劳动合同中可以规定的条款，包括试用期、培训、保守秘密、补充保险和福利待遇等条款。福利待遇条款不是必备条款，②错误。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保障农民工工资支付条例》对拖欠农民工工资行为的法律责任作出了明确规定。对违反规定拖欠农民工工资的，依照有关法律规定执行，逾期不支付的，向劳动者加付应付金额的50%以上、100%以下的赔偿金，涉嫌构成拒不支付劳动报酬罪的，及时移送司法机关追究刑事责任。为了维护合法权益，农民工需(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①与用人单位及时签订劳动合同</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②增强维权意识和法律意识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③必要时向人民法院申请仲裁</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④完善维护劳动者合法权益的机制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①②</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①④</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②③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color w:val="C00000"/>
          <w:lang w:val="en-US" w:eastAsia="zh-CN"/>
        </w:rPr>
        <w:t>4.</w:t>
      </w:r>
      <w:r>
        <w:rPr>
          <w:rFonts w:hint="eastAsia" w:asciiTheme="minorEastAsia" w:hAnsiTheme="minorEastAsia" w:eastAsiaTheme="minorEastAsia" w:cstheme="minorEastAsia"/>
          <w:color w:val="C00000"/>
          <w:lang w:val="en-US" w:eastAsia="zh-CN"/>
        </w:rPr>
        <w:t>【详解】③：为了维护合法权益，农民工需要向劳动部门申请仲裁，而不是向人民法院申请仲裁，③错误。④：完善维权机制的主体是国家而非农民工，④错误。故本题选A。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对劳动合同认识正确的有(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①无效合同从订立起就没有法律效力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②劳动合同双方的权利和义务的规定是相同的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③劳动合同一旦由双方当事人签字或者盖章,即对双方形成约束力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④无效合同的全部内容都无效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①②</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①③</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②③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C00000"/>
          <w:lang w:val="en-US" w:eastAsia="zh-CN"/>
        </w:rPr>
      </w:pPr>
      <w:r>
        <w:rPr>
          <w:rFonts w:hint="eastAsia" w:asciiTheme="minorEastAsia" w:hAnsiTheme="minorEastAsia" w:cstheme="minorEastAsia"/>
          <w:color w:val="C00000"/>
          <w:lang w:val="en-US" w:eastAsia="zh-CN"/>
        </w:rPr>
        <w:t>5.</w:t>
      </w:r>
      <w:bookmarkStart w:id="1" w:name="_GoBack"/>
      <w:bookmarkEnd w:id="1"/>
      <w:r>
        <w:rPr>
          <w:rFonts w:hint="eastAsia" w:asciiTheme="minorEastAsia" w:hAnsiTheme="minorEastAsia" w:eastAsiaTheme="minorEastAsia" w:cstheme="minorEastAsia"/>
          <w:color w:val="C00000"/>
          <w:lang w:val="en-US" w:eastAsia="zh-CN"/>
        </w:rPr>
        <w:t>【详解】②：劳动合同是劳动者与用人单位确立劳动关系、明确双方权利和义务的协议。规定双方的权利和义务是不同的,②错误。④：无效合同包括全部无效合同和部分无效合同,全部无效合同的全部内容自始不产生法律约束力,部分无效合同的部分内容不具有法律约束力,合同的其余内容仍具有法律效力,④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eastAsia="宋体" w:cs="宋体"/>
          <w:color w:val="FF0000"/>
          <w:szCs w:val="21"/>
          <w:u w:val="none"/>
          <w:lang w:val="en-US" w:eastAsia="zh-CN"/>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D333F"/>
    <w:multiLevelType w:val="singleLevel"/>
    <w:tmpl w:val="23CD333F"/>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A6291"/>
    <w:rsid w:val="064769AF"/>
    <w:rsid w:val="0682685B"/>
    <w:rsid w:val="06FE1337"/>
    <w:rsid w:val="07B54AF8"/>
    <w:rsid w:val="0852591F"/>
    <w:rsid w:val="09635510"/>
    <w:rsid w:val="0966277A"/>
    <w:rsid w:val="0B043E44"/>
    <w:rsid w:val="0B8C77BF"/>
    <w:rsid w:val="0B941820"/>
    <w:rsid w:val="0BC4042B"/>
    <w:rsid w:val="0C9A30BA"/>
    <w:rsid w:val="0D790C2A"/>
    <w:rsid w:val="0E6204F2"/>
    <w:rsid w:val="0F9022FF"/>
    <w:rsid w:val="0FB246A0"/>
    <w:rsid w:val="100B0123"/>
    <w:rsid w:val="108B5536"/>
    <w:rsid w:val="109E47E3"/>
    <w:rsid w:val="10A256BB"/>
    <w:rsid w:val="10CF32FA"/>
    <w:rsid w:val="10F23CC3"/>
    <w:rsid w:val="12006ACC"/>
    <w:rsid w:val="12AF0CEE"/>
    <w:rsid w:val="12D678F2"/>
    <w:rsid w:val="13F26ED3"/>
    <w:rsid w:val="145A5416"/>
    <w:rsid w:val="151C4634"/>
    <w:rsid w:val="158E72E0"/>
    <w:rsid w:val="15B22C3B"/>
    <w:rsid w:val="16562238"/>
    <w:rsid w:val="16EE69B5"/>
    <w:rsid w:val="1736073B"/>
    <w:rsid w:val="17813F86"/>
    <w:rsid w:val="17AE55AF"/>
    <w:rsid w:val="17D772D6"/>
    <w:rsid w:val="183A07EC"/>
    <w:rsid w:val="186B4DB1"/>
    <w:rsid w:val="18E6259C"/>
    <w:rsid w:val="196C6382"/>
    <w:rsid w:val="196C7563"/>
    <w:rsid w:val="19D53539"/>
    <w:rsid w:val="1A2B6847"/>
    <w:rsid w:val="1B0373DD"/>
    <w:rsid w:val="1B5944E3"/>
    <w:rsid w:val="1BA1719A"/>
    <w:rsid w:val="1C420B3E"/>
    <w:rsid w:val="1CE95B94"/>
    <w:rsid w:val="1D091CC2"/>
    <w:rsid w:val="1D3A73AD"/>
    <w:rsid w:val="1D844C56"/>
    <w:rsid w:val="1D8A2F60"/>
    <w:rsid w:val="1DFE7BC2"/>
    <w:rsid w:val="1ED975BC"/>
    <w:rsid w:val="1F266B86"/>
    <w:rsid w:val="1F813A12"/>
    <w:rsid w:val="20832D35"/>
    <w:rsid w:val="20F93163"/>
    <w:rsid w:val="22156F08"/>
    <w:rsid w:val="22571186"/>
    <w:rsid w:val="22E2075E"/>
    <w:rsid w:val="235A5AB5"/>
    <w:rsid w:val="2390167A"/>
    <w:rsid w:val="23F16FC5"/>
    <w:rsid w:val="24E706E8"/>
    <w:rsid w:val="27781FE4"/>
    <w:rsid w:val="27827AFB"/>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464410"/>
    <w:rsid w:val="307D3A62"/>
    <w:rsid w:val="30C7781C"/>
    <w:rsid w:val="30D63520"/>
    <w:rsid w:val="31D22243"/>
    <w:rsid w:val="31EC7411"/>
    <w:rsid w:val="3240775C"/>
    <w:rsid w:val="32B85A68"/>
    <w:rsid w:val="32C87BAE"/>
    <w:rsid w:val="33492700"/>
    <w:rsid w:val="33920A53"/>
    <w:rsid w:val="34026D16"/>
    <w:rsid w:val="36D928DB"/>
    <w:rsid w:val="370D5183"/>
    <w:rsid w:val="37240B56"/>
    <w:rsid w:val="381E53CD"/>
    <w:rsid w:val="38B54D56"/>
    <w:rsid w:val="39346C88"/>
    <w:rsid w:val="3951617D"/>
    <w:rsid w:val="39F22DDF"/>
    <w:rsid w:val="3A8F54F4"/>
    <w:rsid w:val="3ABF61EC"/>
    <w:rsid w:val="3B142181"/>
    <w:rsid w:val="3B847DCB"/>
    <w:rsid w:val="3CB42BE5"/>
    <w:rsid w:val="3D6B06BA"/>
    <w:rsid w:val="3EE60320"/>
    <w:rsid w:val="3F3F1C7B"/>
    <w:rsid w:val="3FA621F0"/>
    <w:rsid w:val="40DD12FE"/>
    <w:rsid w:val="411918A4"/>
    <w:rsid w:val="41197EB3"/>
    <w:rsid w:val="4182318D"/>
    <w:rsid w:val="42904AE1"/>
    <w:rsid w:val="43000F6E"/>
    <w:rsid w:val="436C3389"/>
    <w:rsid w:val="436E51FC"/>
    <w:rsid w:val="436E72E9"/>
    <w:rsid w:val="43DF6EBB"/>
    <w:rsid w:val="44657233"/>
    <w:rsid w:val="454B06E9"/>
    <w:rsid w:val="48503B31"/>
    <w:rsid w:val="488F373B"/>
    <w:rsid w:val="48957629"/>
    <w:rsid w:val="49356F9C"/>
    <w:rsid w:val="4A0E7E39"/>
    <w:rsid w:val="4A1672C9"/>
    <w:rsid w:val="4A9D5667"/>
    <w:rsid w:val="4AF808C4"/>
    <w:rsid w:val="4AFA2747"/>
    <w:rsid w:val="4B003B88"/>
    <w:rsid w:val="4B575D17"/>
    <w:rsid w:val="4CC36B68"/>
    <w:rsid w:val="4D0E731E"/>
    <w:rsid w:val="4D415BF1"/>
    <w:rsid w:val="4D816479"/>
    <w:rsid w:val="4DCD62B7"/>
    <w:rsid w:val="4E8A5213"/>
    <w:rsid w:val="4EA65C3F"/>
    <w:rsid w:val="4EAE0C26"/>
    <w:rsid w:val="4EB90223"/>
    <w:rsid w:val="4F3978B3"/>
    <w:rsid w:val="4F3D2C02"/>
    <w:rsid w:val="50C56B1E"/>
    <w:rsid w:val="51B85503"/>
    <w:rsid w:val="52344790"/>
    <w:rsid w:val="52393CCC"/>
    <w:rsid w:val="52697A04"/>
    <w:rsid w:val="52D76F34"/>
    <w:rsid w:val="53D23006"/>
    <w:rsid w:val="55052414"/>
    <w:rsid w:val="554E3DBB"/>
    <w:rsid w:val="565A7B6C"/>
    <w:rsid w:val="56A179FE"/>
    <w:rsid w:val="57297DEA"/>
    <w:rsid w:val="573C3BC0"/>
    <w:rsid w:val="58A73C86"/>
    <w:rsid w:val="58DC411C"/>
    <w:rsid w:val="593307DD"/>
    <w:rsid w:val="593725B1"/>
    <w:rsid w:val="5C036F81"/>
    <w:rsid w:val="5CF76AE6"/>
    <w:rsid w:val="5D2E60F1"/>
    <w:rsid w:val="5DA71164"/>
    <w:rsid w:val="5E5C1E62"/>
    <w:rsid w:val="5F62115C"/>
    <w:rsid w:val="5F6417A6"/>
    <w:rsid w:val="5F7C1F25"/>
    <w:rsid w:val="60F17A14"/>
    <w:rsid w:val="616D1EA0"/>
    <w:rsid w:val="61C94829"/>
    <w:rsid w:val="62131FDF"/>
    <w:rsid w:val="62464AC9"/>
    <w:rsid w:val="62DB127F"/>
    <w:rsid w:val="654F0D53"/>
    <w:rsid w:val="657D1B97"/>
    <w:rsid w:val="66852103"/>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15836F1"/>
    <w:rsid w:val="71913123"/>
    <w:rsid w:val="73045661"/>
    <w:rsid w:val="7471589C"/>
    <w:rsid w:val="751A116C"/>
    <w:rsid w:val="7549243D"/>
    <w:rsid w:val="7643534A"/>
    <w:rsid w:val="764631FD"/>
    <w:rsid w:val="768A1C57"/>
    <w:rsid w:val="777D452B"/>
    <w:rsid w:val="77D00208"/>
    <w:rsid w:val="782B6014"/>
    <w:rsid w:val="78397B5B"/>
    <w:rsid w:val="78667A5F"/>
    <w:rsid w:val="795373B0"/>
    <w:rsid w:val="79FD6979"/>
    <w:rsid w:val="7A297038"/>
    <w:rsid w:val="7B04546D"/>
    <w:rsid w:val="7B2207A0"/>
    <w:rsid w:val="7B2D6E23"/>
    <w:rsid w:val="7CCB3266"/>
    <w:rsid w:val="7CE44CB4"/>
    <w:rsid w:val="7CEA1D6C"/>
    <w:rsid w:val="7D162D19"/>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pPr>
      <w:adjustRightInd/>
      <w:spacing w:line="240" w:lineRule="auto"/>
      <w:textAlignment w:val="auto"/>
    </w:pPr>
    <w:rPr>
      <w:rFonts w:ascii="宋体" w:hAnsi="Courier New" w:cs="Courier New"/>
      <w:kern w:val="2"/>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0"/>
    <w:qFormat/>
    <w:uiPriority w:val="0"/>
    <w:rPr>
      <w:rFonts w:ascii="Calibri" w:hAnsi="宋体" w:eastAsia="宋体" w:cs="Times New Roman"/>
      <w:kern w:val="2"/>
      <w:sz w:val="21"/>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11892</Words>
  <Characters>12208</Characters>
  <Lines>42</Lines>
  <Paragraphs>12</Paragraphs>
  <TotalTime>5</TotalTime>
  <ScaleCrop>false</ScaleCrop>
  <LinksUpToDate>false</LinksUpToDate>
  <CharactersWithSpaces>12836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2023-03-17T08:05:57Z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8658880FFC9241F9A56B609253E304DD</vt:lpwstr>
  </property>
</Properties>
</file>