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hint="default" w:ascii="Calibri" w:hAnsi="Calibri" w:eastAsia="黑体"/>
          <w:szCs w:val="24"/>
          <w:lang w:val="en-US" w:eastAsia="zh-CN"/>
        </w:rPr>
      </w:pPr>
      <w:r>
        <w:rPr>
          <w:rFonts w:ascii="黑体" w:hAnsi="宋体" w:eastAsia="黑体" w:cs="黑体"/>
          <w:b/>
          <w:bCs/>
          <w:color w:val="000000"/>
          <w:kern w:val="0"/>
          <w:sz w:val="28"/>
          <w:szCs w:val="28"/>
          <w:lang w:bidi="ar"/>
        </w:rPr>
        <w:t>江苏省仪征中学 2022-2023 学年度第</w:t>
      </w:r>
      <w:r>
        <w:rPr>
          <w:rFonts w:hint="eastAsia" w:ascii="黑体" w:hAnsi="宋体" w:eastAsia="黑体" w:cs="黑体"/>
          <w:b/>
          <w:bCs/>
          <w:color w:val="000000"/>
          <w:kern w:val="0"/>
          <w:sz w:val="28"/>
          <w:szCs w:val="28"/>
          <w:lang w:bidi="ar"/>
        </w:rPr>
        <w:t>一</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eastAsia="zh-CN" w:bidi="ar"/>
        </w:rPr>
        <w:t>考前练（</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eastAsia="zh-CN" w:bidi="ar"/>
        </w:rPr>
        <w:t>）</w:t>
      </w:r>
    </w:p>
    <w:p>
      <w:pPr>
        <w:spacing w:line="288" w:lineRule="auto"/>
        <w:ind w:firstLine="720" w:firstLineChars="300"/>
        <w:rPr>
          <w:rFonts w:hint="eastAsia" w:ascii="Calibri" w:hAnsi="Calibri" w:eastAsia="楷体"/>
          <w:szCs w:val="22"/>
          <w:lang w:val="en-US" w:eastAsia="zh-CN"/>
        </w:rPr>
      </w:pPr>
      <w:r>
        <w:rPr>
          <w:rFonts w:hint="eastAsia" w:ascii="楷体" w:hAnsi="楷体" w:eastAsia="楷体" w:cs="楷体"/>
          <w:color w:val="000000"/>
          <w:kern w:val="0"/>
          <w:sz w:val="24"/>
          <w:szCs w:val="24"/>
          <w:lang w:bidi="ar"/>
        </w:rPr>
        <w:t>研制人：徐蓉   审核人：解晓玲  时长约</w:t>
      </w:r>
      <w:r>
        <w:rPr>
          <w:rFonts w:ascii="楷体" w:hAnsi="楷体" w:eastAsia="楷体" w:cs="楷体"/>
          <w:color w:val="000000"/>
          <w:kern w:val="0"/>
          <w:sz w:val="24"/>
          <w:szCs w:val="24"/>
          <w:lang w:bidi="ar"/>
        </w:rPr>
        <w:t>30</w:t>
      </w:r>
      <w:r>
        <w:rPr>
          <w:rFonts w:hint="eastAsia" w:ascii="楷体" w:hAnsi="楷体" w:eastAsia="楷体" w:cs="楷体"/>
          <w:color w:val="000000"/>
          <w:kern w:val="0"/>
          <w:sz w:val="24"/>
          <w:szCs w:val="24"/>
          <w:lang w:bidi="ar"/>
        </w:rPr>
        <w:t>分钟 日期：202</w:t>
      </w:r>
      <w:r>
        <w:rPr>
          <w:rFonts w:hint="eastAsia" w:ascii="楷体" w:hAnsi="楷体" w:eastAsia="楷体" w:cs="楷体"/>
          <w:color w:val="000000"/>
          <w:kern w:val="0"/>
          <w:sz w:val="24"/>
          <w:szCs w:val="24"/>
          <w:lang w:val="en-US" w:eastAsia="zh-CN" w:bidi="ar"/>
        </w:rPr>
        <w:t>3</w:t>
      </w:r>
      <w:r>
        <w:rPr>
          <w:rFonts w:hint="eastAsia" w:ascii="楷体" w:hAnsi="楷体" w:eastAsia="楷体" w:cs="楷体"/>
          <w:color w:val="000000"/>
          <w:kern w:val="0"/>
          <w:sz w:val="24"/>
          <w:szCs w:val="24"/>
          <w:lang w:bidi="ar"/>
        </w:rPr>
        <w:t>.1.</w:t>
      </w:r>
      <w:r>
        <w:rPr>
          <w:rFonts w:hint="eastAsia" w:ascii="楷体" w:hAnsi="楷体" w:eastAsia="楷体" w:cs="楷体"/>
          <w:color w:val="000000"/>
          <w:kern w:val="0"/>
          <w:sz w:val="24"/>
          <w:szCs w:val="24"/>
          <w:lang w:val="en-US" w:eastAsia="zh-CN" w:bidi="ar"/>
        </w:rPr>
        <w:t>6</w:t>
      </w:r>
    </w:p>
    <w:p>
      <w:pPr>
        <w:spacing w:line="360" w:lineRule="auto"/>
        <w:ind w:firstLine="420"/>
        <w:jc w:val="center"/>
        <w:rPr>
          <w:rFonts w:ascii="楷体" w:hAnsi="楷体" w:eastAsia="楷体" w:cs="楷体"/>
          <w:color w:val="000000"/>
          <w:kern w:val="0"/>
          <w:sz w:val="24"/>
          <w:szCs w:val="24"/>
          <w:u w:val="single"/>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single"/>
          <w:lang w:bidi="ar"/>
        </w:rPr>
        <w:t xml:space="preserve"> </w:t>
      </w:r>
      <w:r>
        <w:rPr>
          <w:rFonts w:ascii="楷体" w:hAnsi="楷体" w:eastAsia="楷体" w:cs="楷体"/>
          <w:color w:val="000000"/>
          <w:kern w:val="0"/>
          <w:sz w:val="24"/>
          <w:szCs w:val="24"/>
          <w:u w:val="single"/>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2022年6月25日，南开大学人工智能学院科研团队自主研发的国内首款介入式脑机接口在北京成功完成动物试验。该团队采用治疗中风的神经介入技术，解决了传统侵入式脑机接口对脑区造成不可逆损伤的弊端，填补了国内介入式脑机接口领域空白，推动了我国脑科学领域的发展。这表明（ A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①认识每前进一步都是对发展着的物质世界的接近  ②思维和存在具有同一性，思维能够正确反映存在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③获取该试验的研究成果是该科研团队的最终目标  ④人们可以根据自身的需要建立新的具体联系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【详解】国内首款介入式脑机接口在北京成功完成动物试验，说明思维和存在具有同一性，思维能够正确反映存在，也说明认识每前进一步都是对发展着的物质世界的接近，①②正确。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实践是认识的目的。该科研团队的最终目标是用该试验的研究成果指导实践，获取试验的研究成果不是最终目标，③错误。</w:t>
      </w:r>
      <w:r>
        <w:rPr>
          <w:rFonts w:hint="eastAsia" w:ascii="宋体" w:hAnsi="宋体" w:cs="宋体"/>
          <w:sz w:val="21"/>
          <w:szCs w:val="21"/>
          <w:lang w:val="en-US" w:eastAsia="zh-CN"/>
        </w:rPr>
        <w:t xml:space="preserve">     </w:t>
      </w:r>
      <w:r>
        <w:rPr>
          <w:rFonts w:hint="eastAsia" w:ascii="宋体" w:hAnsi="宋体" w:eastAsia="宋体" w:cs="宋体"/>
          <w:sz w:val="21"/>
          <w:szCs w:val="21"/>
        </w:rPr>
        <w:t>人们可以根据事物所固有的联系建立新的联系，而不是根据自身需要，④错误。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疫情防治、安全生产、环境保护，基层治理中常能见到部门协同联动产生“1＋1＞2”的效能，但也存在“不等式”中的协同治理短板。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537"/>
        <w:gridCol w:w="3298"/>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“1＋1≈1＋1”，部门间协同程度不高，各干各的，“五指分散不成拳”。</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“1＋1＜2”，部门间协同效率低下，“一个部门干，剩下部门看”。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“1≠1”，部门协同权责不对等，推动工作缺乏抓手，牵头部门成“头疼部门”。</w:t>
            </w:r>
          </w:p>
        </w:tc>
      </w:tr>
    </w:tbl>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针对以上短板，要实现协同治理“1＋1＞2”应该（ D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①立足部分服务整体，激发管理主体活力  ②抓住主流，发挥牵头部门中枢协调作用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③坚持系统优化，统筹协调各部门工作   ④树立正确的价值观，提高基层治理效能</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【详解】整体处于主导地位，统率着部分，要求我们立足整体，而不是立足部分，①错误。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发挥牵头部门中枢协调作用强调的是要抓住主要矛盾，发挥关键部分的作用，而不是强调抓住主流，②错误。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针对基层治理中存在的协同治理短板，需要立足整体，用综合思维认识问题，坚持系统优化，统筹协调各部门工作，才能实现整体最优目标，③符合题意。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针对部门间协同程度不高、协同效率低下等短板，要实现协同治理“1＋1＞2”，各部门应克服本位主义，树立正确的价值观，提高协同效率和基层治理效能，④符合题意。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中医药是中华民族的瑰宝，在抗击新冠肺炎疫情中发挥了重要作用。传统中医理论既是一种整体的生命观，也是一种历久弥新、永不过时的医学方法论，更是一种哲学思想的传承。下列说法中，对应正确的是（ D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①同病异治——斗争性寓于同一性之中</w:t>
      </w:r>
      <w:r>
        <w:rPr>
          <w:rFonts w:hint="eastAsia" w:ascii="宋体" w:hAnsi="宋体" w:cs="宋体"/>
          <w:sz w:val="21"/>
          <w:szCs w:val="21"/>
          <w:lang w:val="en-US" w:eastAsia="zh-CN"/>
        </w:rPr>
        <w:t xml:space="preserve">         </w:t>
      </w:r>
      <w:r>
        <w:rPr>
          <w:rFonts w:hint="eastAsia" w:ascii="宋体" w:hAnsi="宋体" w:eastAsia="宋体" w:cs="宋体"/>
          <w:sz w:val="21"/>
          <w:szCs w:val="21"/>
        </w:rPr>
        <w:t>②内病外治——内因是事物发展的内在依据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③圣人不治已病治未病——质量互变规律</w:t>
      </w:r>
      <w:r>
        <w:rPr>
          <w:rFonts w:hint="eastAsia" w:ascii="宋体" w:hAnsi="宋体" w:cs="宋体"/>
          <w:sz w:val="21"/>
          <w:szCs w:val="21"/>
          <w:lang w:val="en-US" w:eastAsia="zh-CN"/>
        </w:rPr>
        <w:t xml:space="preserve">       </w:t>
      </w:r>
      <w:r>
        <w:rPr>
          <w:rFonts w:hint="eastAsia" w:ascii="宋体" w:hAnsi="宋体" w:eastAsia="宋体" w:cs="宋体"/>
          <w:sz w:val="21"/>
          <w:szCs w:val="21"/>
        </w:rPr>
        <w:t>④人是气、形、神的统一体——朴素唯物主义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【详解】同病异治指的是同样一种疾病，因为发病的时间不同，发病的地点不同，还有患病的人不同，治疗方向就不同。强调具体问题具体分析，没有体现斗争性寓于同一性之中，①错误。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内病外治是指中医的理论基础是辨证统一，是说人体是一个有机的整体，内脏和表面也是一样，体内生病了，自然在体表也可以找到对应点，再则根据中医经络学，如一些腧穴也和体内的脏器关系密切，所以即使是病灶在体内也可以在体表找到治疗的方法和地方，如针灸、推拿、外敷、膏药等，往往会起到意想不好的神奇功效。这体现了把握了联系的多样性与外部矛盾，没有体现内因是事物发展的内在依据，②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圣人不治已病治未病意思是圣人不是在生病之后才去治疗，而是在还没有生病的时候就进行预防。体现了量变只有在一定范围和限度之内，事物才能保持其原有的性质，否则就会渐变成质变，体现了质量互变规律，③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人是气、形、神的统一体。把气、形看作是世界的本原，属于朴素唯物主义，④正确。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当代科技发展在带来新发展机遇的同时，也在不断冲击传统社会的伦理底线、价值规范和法律构架。例如人工智能技术带来的隐私保护、数据权力问题，基因编辑技术引发的生命伦理、生物安全问题，都已经成为科技发展必须要面对的重大挑战。因此，有专家指出，加强科技伦理治理刻不容缓。这一主张（ B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抓住了复杂事物发展过程中的主要矛盾</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强调了价值观的驱动、制约和导向作用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把握了生产关系一定要适合生产力状况的规律</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表明哲学源于人们对实践的追问和对世界的思考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【详解】材料分析了科技发展的两面性，体现了矛盾的主次方面，没体现抓主要矛盾，A 不选。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加强科技伦理治理，强调了发挥价值观的导向作用，B 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材料中的科技伦理治理属于上层建筑，而不是生产关系，C 不选。材料不涉及哲学的产生，排除D。</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素有“闽东畲族第一村”之称的霞浦半月里，大力传承保护畲族文化，深入挖掘特色文化符号，以特色畲族文化争创国家级3A景区，打造文化旅游品牌，助推乡村振兴。这启示我们推动乡村振兴应（ A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①坚定文化自信，盘活地方特色文化资源</w:t>
      </w:r>
      <w:r>
        <w:rPr>
          <w:rFonts w:hint="eastAsia" w:ascii="宋体" w:hAnsi="宋体" w:cs="宋体"/>
          <w:sz w:val="21"/>
          <w:szCs w:val="21"/>
          <w:lang w:val="en-US" w:eastAsia="zh-CN"/>
        </w:rPr>
        <w:t xml:space="preserve">       </w:t>
      </w:r>
      <w:r>
        <w:rPr>
          <w:rFonts w:hint="eastAsia" w:ascii="宋体" w:hAnsi="宋体" w:eastAsia="宋体" w:cs="宋体"/>
          <w:sz w:val="21"/>
          <w:szCs w:val="21"/>
        </w:rPr>
        <w:t>②传承传统文化，发掘地域文化的社会价值</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③培育乡村文化品牌，促进经济与文化的交融</w:t>
      </w:r>
      <w:r>
        <w:rPr>
          <w:rFonts w:hint="eastAsia" w:ascii="宋体" w:hAnsi="宋体" w:cs="宋体"/>
          <w:sz w:val="21"/>
          <w:szCs w:val="21"/>
          <w:lang w:val="en-US" w:eastAsia="zh-CN"/>
        </w:rPr>
        <w:t xml:space="preserve">   </w:t>
      </w:r>
      <w:r>
        <w:rPr>
          <w:rFonts w:hint="eastAsia" w:ascii="宋体" w:hAnsi="宋体" w:eastAsia="宋体" w:cs="宋体"/>
          <w:sz w:val="21"/>
          <w:szCs w:val="21"/>
        </w:rPr>
        <w:t>④丰富地方文化意蕴，保障人民基本文化权益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材料中大力传承保护畲族文化，深入挖掘特色文化符号，打造文化旅游品牌，助推乡村振兴，启示我们推动乡村振兴应盘活地方特色文化资源，培育乡村文化品牌，促进经济与文化的交融，①③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推动乡村振兴应传承优秀传统文化，②错误。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材料中是通过打造文化旅游品牌，发展文化产业，助推乡村振兴，不是在保障人民基本文化权益，④不符题意。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国家是维护一个阶级对另一个阶级的统治的机器。这就是说国家是一个由许多部件所组成的有机系统，这个系统从横向上看是政权组织形式问题，从纵向上看是国家结构形式问题。对此理解正确的有（ B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①统治阶级为维护其根本利益，必须采取某种形式组织政权机关</w:t>
      </w:r>
      <w:r>
        <w:rPr>
          <w:rFonts w:hint="eastAsia" w:ascii="宋体" w:hAnsi="宋体" w:cs="宋体"/>
          <w:sz w:val="21"/>
          <w:szCs w:val="21"/>
          <w:lang w:val="en-US" w:eastAsia="zh-CN"/>
        </w:rPr>
        <w:t xml:space="preserve">        </w:t>
      </w: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②君主立宪制国家中，国家权力机关和国家元首一般经由选举产生</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③在民主共和制的国家中，总统都拥有实权，具有至高无上的地位</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④国家的结构形式，体现出中央政府与地方各级政府的权力划分</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国家是一个由许多部件所组成的有机系统，这个系统从横向上看是政权组织形式问题，从纵向上看是国家结构形式问题。统治阶级为维护其根本利益，必须采取某种形式组织政权机关；国家的结构形式，体现出中央政府与地方各级政府的权力划分。①④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君主立宪制国家中，国家元首一般是世袭的，不是经由选举产生的。②错误。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民主共和制包括议会制共和制和总统制共和制。总统并不都拥有实权，具有至高无上的地位。③错误。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2022年政府工作报告指出，要坚持对台工作大政方针，贯彻新时代党解决台湾问题的总体方略，坚持一个中国原则和“九二共识”，坚决反对“台独”分裂行径，坚决反对外部势力干涉，推进两岸关系和平发展和祖国统一。以上态度是基于（ C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①我国采用单一制作为国家政权的组织形式</w:t>
      </w:r>
      <w:r>
        <w:rPr>
          <w:rFonts w:hint="eastAsia" w:ascii="宋体" w:hAnsi="宋体" w:cs="宋体"/>
          <w:sz w:val="21"/>
          <w:szCs w:val="21"/>
          <w:lang w:val="en-US" w:eastAsia="zh-CN"/>
        </w:rPr>
        <w:t xml:space="preserve">   </w:t>
      </w:r>
      <w:r>
        <w:rPr>
          <w:rFonts w:hint="eastAsia" w:ascii="宋体" w:hAnsi="宋体" w:eastAsia="宋体" w:cs="宋体"/>
          <w:sz w:val="21"/>
          <w:szCs w:val="21"/>
        </w:rPr>
        <w:t>②国家主权是国家安全核心，神圣不可侵犯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③“九二共识”是以一个中国原则为前提的</w:t>
      </w:r>
      <w:r>
        <w:rPr>
          <w:rFonts w:hint="eastAsia" w:ascii="宋体" w:hAnsi="宋体" w:cs="宋体"/>
          <w:sz w:val="21"/>
          <w:szCs w:val="21"/>
          <w:lang w:val="en-US" w:eastAsia="zh-CN"/>
        </w:rPr>
        <w:t xml:space="preserve">   </w:t>
      </w:r>
      <w:r>
        <w:rPr>
          <w:rFonts w:hint="eastAsia" w:ascii="宋体" w:hAnsi="宋体" w:eastAsia="宋体" w:cs="宋体"/>
          <w:sz w:val="21"/>
          <w:szCs w:val="21"/>
        </w:rPr>
        <w:t>④台湾只有在其权限范围内才享有最高权力</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【详解】我国政权组织形式是人民代表大会制度，单一制是我国国家的结构形式，①错误。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主权是一个国家的最高权力，台湾不具有主权，在其权限范围内享有地方行政区域的权力，而</w:t>
      </w:r>
      <w:r>
        <w:rPr>
          <w:rFonts w:hint="eastAsia" w:ascii="宋体" w:hAnsi="宋体" w:cs="宋体"/>
          <w:sz w:val="21"/>
          <w:szCs w:val="21"/>
          <w:lang w:eastAsia="zh-CN"/>
        </w:rPr>
        <w:t>非</w:t>
      </w:r>
      <w:r>
        <w:rPr>
          <w:rFonts w:hint="eastAsia" w:ascii="宋体" w:hAnsi="宋体" w:eastAsia="宋体" w:cs="宋体"/>
          <w:sz w:val="21"/>
          <w:szCs w:val="21"/>
        </w:rPr>
        <w:t>最高权力，④错误。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贯彻新时代党解决台湾问题的总体方略，要坚持一个中国原则和“九二共识”，坚决反对“台独”分裂行径，坚决反对外部势力干涉，这是因为国家主权是国家安全核心，神圣不可侵犯；“九二共识”是以一个中国原则为前提的，②③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中国高度关注乌克兰局势，始终本着客观公正态度，根据事情本身的是非曲直独立自主地作出判断。要化解当前危机，必须坚持《联合国宪章》宗旨和原则，尊重和保障各国的主权和领土完整；必须坚持通过对话谈判，以和平方式解决争端。这表明，中国政府（ B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①坚守外交政策的基本立场与基本准则</w:t>
      </w:r>
      <w:r>
        <w:rPr>
          <w:rFonts w:hint="eastAsia" w:ascii="宋体" w:hAnsi="宋体" w:cs="宋体"/>
          <w:sz w:val="21"/>
          <w:szCs w:val="21"/>
          <w:lang w:val="en-US" w:eastAsia="zh-CN"/>
        </w:rPr>
        <w:t xml:space="preserve">   </w:t>
      </w:r>
      <w:r>
        <w:rPr>
          <w:rFonts w:hint="eastAsia" w:ascii="宋体" w:hAnsi="宋体" w:eastAsia="宋体" w:cs="宋体"/>
          <w:sz w:val="21"/>
          <w:szCs w:val="21"/>
        </w:rPr>
        <w:t>②以维护各国的共同利益作为外交出发点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③主张国家间应以合作取代竞争和冲突</w:t>
      </w:r>
      <w:r>
        <w:rPr>
          <w:rFonts w:hint="eastAsia" w:ascii="宋体" w:hAnsi="宋体" w:cs="宋体"/>
          <w:sz w:val="21"/>
          <w:szCs w:val="21"/>
          <w:lang w:val="en-US" w:eastAsia="zh-CN"/>
        </w:rPr>
        <w:t xml:space="preserve">   </w:t>
      </w:r>
      <w:r>
        <w:rPr>
          <w:rFonts w:hint="eastAsia" w:ascii="宋体" w:hAnsi="宋体" w:eastAsia="宋体" w:cs="宋体"/>
          <w:sz w:val="21"/>
          <w:szCs w:val="21"/>
        </w:rPr>
        <w:t>④在维护国际公平正义中发挥建设性作用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针对乌克兰局势，中国政府根据事情本身的是非曲直独立自主地作出判断，对于化解危机，需要坚持《联合国宪章》宗旨和原则，通过对话谈判，以和平方式解决争端。这表明我国政府始终坚持独立自主的外交立场和和平共处五项原则，在维护国际公平正义中发挥建设性作用，①④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各国的国家性质和国家利益是不同的。我国外交出发点是坚决维护我国国家利益，②错误。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国家利益是影响国际关系的决定性因素，共同利益是国家间合作的基础，利益对立是发生冲突的根源。因此，国家间的合作不可能取代竞争和冲突，③错误。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从巴基斯坦瓜达尔港到卡塔尔世界杯主体育场，再到阿尔及利亚一号通信卫星……“中国建造”在世界各地开花结果，为当地民众带去希望。共同建设更加美好的世界——中国兑现了这一承诺，并被其世界各地的朋友和伙伴所发行的纸币记录了下来。这说明（ A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中国的发展是世界的机遇</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中国积极参与全球经济治理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中国以实践行动维护多边贸易体制</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中国为世界各国提供了广阔的市场机遇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中国建造”在世界各地开花结果，为当地民众带去希望。共同建设更加美好的世界——中国兑现了这一承诺，并被其世界各地的朋友和伙伴所发行的纸币记录了下来。这说明中国的发展是世界的机遇，中国是构建人类命运共同体的实践者，A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材料主要强调“中国建造”走出去，为其他与我国合作的国家带来发展机遇，不涉及中国积极参与全球经济治理，也不涉及中国以实践行动维护多边贸易体制，BC与题意不符。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材料主要强调“中国建造”走出去，不强调中国为世界各国提供了广阔的市场机遇，D与题意不符。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2022年3月1日，我国外交部发言人表示，中方一向根据乌克兰问题本身的是非曲直决定我们的立场。乌克兰问题有着复杂的历史经纬和现实情况。当务之急是各方保持必要克制，避免乌克兰现地事态继续恶化甚至走向失控。材料表明（ C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①国际关系是由国家的性质决定的</w:t>
      </w:r>
      <w:r>
        <w:rPr>
          <w:rFonts w:hint="eastAsia" w:ascii="宋体" w:hAnsi="宋体" w:cs="宋体"/>
          <w:sz w:val="21"/>
          <w:szCs w:val="21"/>
          <w:lang w:val="en-US" w:eastAsia="zh-CN"/>
        </w:rPr>
        <w:t xml:space="preserve">     </w:t>
      </w:r>
      <w:r>
        <w:rPr>
          <w:rFonts w:hint="eastAsia" w:ascii="宋体" w:hAnsi="宋体" w:eastAsia="宋体" w:cs="宋体"/>
          <w:sz w:val="21"/>
          <w:szCs w:val="21"/>
        </w:rPr>
        <w:t>②我国是维护世界和平的坚定力量</w:t>
      </w:r>
      <w:r>
        <w:rPr>
          <w:rFonts w:hint="eastAsia" w:ascii="宋体" w:hAnsi="宋体" w:cs="宋体"/>
          <w:sz w:val="21"/>
          <w:szCs w:val="21"/>
          <w:lang w:val="en-US" w:eastAsia="zh-CN"/>
        </w:rPr>
        <w:t xml:space="preserve">        </w:t>
      </w: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③我国反对以任何名义干涉他国内政</w:t>
      </w:r>
      <w:r>
        <w:rPr>
          <w:rFonts w:hint="eastAsia" w:ascii="宋体" w:hAnsi="宋体" w:cs="宋体"/>
          <w:sz w:val="21"/>
          <w:szCs w:val="21"/>
          <w:lang w:val="en-US" w:eastAsia="zh-CN"/>
        </w:rPr>
        <w:t xml:space="preserve">   </w:t>
      </w:r>
      <w:r>
        <w:rPr>
          <w:rFonts w:hint="eastAsia" w:ascii="宋体" w:hAnsi="宋体" w:eastAsia="宋体" w:cs="宋体"/>
          <w:sz w:val="21"/>
          <w:szCs w:val="21"/>
        </w:rPr>
        <w:t>④独立自主是我国外交政策的基本立场</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【详解】国际关系是由国家的性质和国家利益决定的，①不选。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方一向根据乌克兰问题本身的是非曲直决定我们的立场。乌克兰问题有着复杂的历史经纬和现实情况。当务之急是各方保持必要克制，避免乌克兰现地事态继续恶化甚至走向失控．材料表明我国是维护世界和平的坚定力量，独立自主是我国外交政策的基本立场，②④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材料强调的是我国坚持独立自主的基本立场，在对于乌克兰问题上有自己的主张，未体现我国反对以任何名义干涉他国内政，③不选。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2022年6月22日，习近平出席金砖国家工商论坛开幕式并发表主旨演讲，习近平强调，面对复杂严峻的国内外发展环境，中国将继续提高对外开放水平，建设更高水平开放型经济新体制，持续打造市场化、法治化、国际化营商环境。热忱欢迎大家在中国投资兴业，加强经贸合作，共享发展机遇。这表明（ A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新时代，中国发展更高层次的开放型经济，推动建设开放型世界经济</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我们对外开放将以“一带一路”建设为重点，遵循共商共建共享的原则</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中国主动参与经济全球化，主导世界经济发展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金砖国家已成为经济全球化的主要载体，加速经济全球化进程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中国将继续提高对外开放水平，建设更高水平开放型经济新体制，持续打造市场化、法治化、国际化营商环境。欢迎其他国家在中国投资兴业，加强经贸合作，共享发展机遇。这表明新时代中国发展更高层次的开放型经济，推动建设开放型世界经济，A正确。</w:t>
      </w:r>
      <w:r>
        <w:rPr>
          <w:rFonts w:hint="eastAsia" w:ascii="宋体" w:hAnsi="宋体" w:cs="宋体"/>
          <w:sz w:val="21"/>
          <w:szCs w:val="21"/>
          <w:lang w:val="en-US" w:eastAsia="zh-CN"/>
        </w:rPr>
        <w:t xml:space="preserve">      </w:t>
      </w:r>
      <w:r>
        <w:rPr>
          <w:rFonts w:hint="eastAsia" w:ascii="宋体" w:hAnsi="宋体" w:eastAsia="宋体" w:cs="宋体"/>
          <w:sz w:val="21"/>
          <w:szCs w:val="21"/>
        </w:rPr>
        <w:t>材料没有涉及“一带一路”建设为重点，B错误。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中国主动参与经济全球化，是经济全球化的受益者和贡献者，但不存在“主导”世界经济发展，C错误。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跨国公司是经济全球化的主要载体，D错误。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全球涉及人口最多、经贸规模最大、最具发展潜力的自贸协定《区域全面经济伙伴关系协定》，也就是RCEP将正式生效。协定生效后，已核准成员国之间90%以上的货物贸易将最终实现零关税。RCEP生效后可能产生的效应是（ A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投资虹吸效应：进一步促进 RCEP 成员和域外跨国公司在区域内投资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产业转移效应：贸易关税降低，贸易障碍减少，国际金融安全性提高</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贸易扩大效应：贸易壁垒减少，关税谈判减少，各国贸易参与度下降</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区域经济一体化效应：贸易摩擦减少，使经济由全球化向区域化转型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全球涉及人口最多、经贸规模最大、最具发展潜力的自贸协定《区域全面经济伙伴关系协定》，也就是RCEP将正式生效。协定生效后，已核准成员国之间90%以上的货物贸易将最终实现零关税。RCEP生效后可能产生的效应是投资虹吸效应：进一步促进RCEP成员和域外跨国公司在区域内投资，A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不能体现国际金融安全性的提高，B错误。</w:t>
      </w:r>
      <w:r>
        <w:rPr>
          <w:rFonts w:hint="eastAsia" w:ascii="宋体" w:hAnsi="宋体" w:cs="宋体"/>
          <w:sz w:val="21"/>
          <w:szCs w:val="21"/>
          <w:lang w:val="en-US" w:eastAsia="zh-CN"/>
        </w:rPr>
        <w:t xml:space="preserve">    </w:t>
      </w:r>
      <w:r>
        <w:rPr>
          <w:rFonts w:hint="eastAsia" w:ascii="宋体" w:hAnsi="宋体" w:eastAsia="宋体" w:cs="宋体"/>
          <w:sz w:val="21"/>
          <w:szCs w:val="21"/>
        </w:rPr>
        <w:t>RECP实现零关税，能推动贸易参与度提高，C错误。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经济全球化是不可逆转的趋势，D错误。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多年来，中国广泛开展国际人权合作，推进全球人权治理朝着更加公正合理包容的方向发展：加入或批准了26项国际人权文书，包括 6 项联合国核心人权公约；以负责任的态度履行联合国人权条约报告义务，注重与相关人权条约机构开展建设性对话，结合国情积极采纳建议……这表明（ C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联合国是推进全球治理体系的最佳场所</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联合国是践行多边主义的核心机制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中国一直坚定支持联合国发挥核心作用</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中国为世界和平事业提供了新理念</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【详解】中国广泛开展国际人权合作，以负责任的态度履行联合国人权条约报告义务，注重与相关人权条约机构开展建设性对话等，这表明中国一直坚定支持联合国发挥核心作用，C正确。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材料主旨在于中国一直支持联合国发挥的核心作用，而这两个选项的表述侧重于联合国本身的作用，AB与题不符。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材料强调中国支持联合国在人权问题上发挥核心作用。没有体现中国为世界和平事业提供了新理念，D与题不符。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rPr>
        <w:t>中华人民共和国从1950年以来，致力于自身发展的同时，向亚洲、非洲、拉丁美洲、加勒比、大洋洲和东欧等地区120多个发展中国家提供了力所能及的经济和技术援助。中国的行动表明（ C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①中国实现维护世界和平、促进共同发展的首要目标</w:t>
      </w:r>
      <w:r>
        <w:rPr>
          <w:rFonts w:hint="eastAsia" w:ascii="宋体" w:hAnsi="宋体" w:cs="宋体"/>
          <w:sz w:val="21"/>
          <w:szCs w:val="21"/>
          <w:lang w:val="en-US" w:eastAsia="zh-CN"/>
        </w:rPr>
        <w:t xml:space="preserve">  </w:t>
      </w:r>
      <w:r>
        <w:rPr>
          <w:rFonts w:hint="eastAsia" w:ascii="宋体" w:hAnsi="宋体" w:eastAsia="宋体" w:cs="宋体"/>
          <w:sz w:val="21"/>
          <w:szCs w:val="21"/>
        </w:rPr>
        <w:t>②中国维护本国利益的同时兼顾他国合理关切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③中国通过自身发展促进世界各国共同发展</w:t>
      </w:r>
      <w:r>
        <w:rPr>
          <w:rFonts w:hint="eastAsia" w:ascii="宋体" w:hAnsi="宋体" w:cs="宋体"/>
          <w:sz w:val="21"/>
          <w:szCs w:val="21"/>
          <w:lang w:val="en-US" w:eastAsia="zh-CN"/>
        </w:rPr>
        <w:t xml:space="preserve">          </w:t>
      </w:r>
      <w:r>
        <w:rPr>
          <w:rFonts w:hint="eastAsia" w:ascii="宋体" w:hAnsi="宋体" w:eastAsia="宋体" w:cs="宋体"/>
          <w:sz w:val="21"/>
          <w:szCs w:val="21"/>
        </w:rPr>
        <w:t>④中国是推进世界和平与发展的建设者和主导者</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【详解】维护我国的主权、安全和发展利益是我国外交政策的首要目标，①错误。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从1950年以来，致カ于自身发展的同时，向亚洲、非洲、拉丁美洲、加勒比、大洋洲和东欧等地区120多个发展中国家提供了力所能及的经济和技术援助。中国的行动表明中国维护本国利益的同时兼顾他国合理关切，中国通过自身发展促进世界各国共同发展，②③符合题意。中国是推进世界和平与发展的建设者，但不是主导者，④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15.</w:t>
      </w:r>
      <w:r>
        <w:rPr>
          <w:rFonts w:hint="eastAsia" w:ascii="宋体" w:hAnsi="宋体" w:eastAsia="宋体" w:cs="宋体"/>
          <w:sz w:val="21"/>
          <w:szCs w:val="21"/>
        </w:rPr>
        <w:t>2022年9月16日，在上合组织成员国元首理事会第22次会议上，上合组织迎来新一轮扩员进程，会议签署关于伊朗加入上合组织义务的备忘录，启动接收白俄罗斯为成员国的程序，批准埃及、沙特、卡塔尔等8国成为新的对话伙伴。这有助于上合组织（ B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①在更大范围践行“上海精神”</w:t>
      </w:r>
      <w:r>
        <w:rPr>
          <w:rFonts w:hint="eastAsia" w:ascii="宋体" w:hAnsi="宋体" w:cs="宋体"/>
          <w:sz w:val="21"/>
          <w:szCs w:val="21"/>
          <w:lang w:val="en-US" w:eastAsia="zh-CN"/>
        </w:rPr>
        <w:t xml:space="preserve">               </w:t>
      </w:r>
      <w:r>
        <w:rPr>
          <w:rFonts w:hint="eastAsia" w:ascii="宋体" w:hAnsi="宋体" w:eastAsia="宋体" w:cs="宋体"/>
          <w:sz w:val="21"/>
          <w:szCs w:val="21"/>
        </w:rPr>
        <w:t>②成为具有超国家性质的国际组织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③以共同体的方式实现各成员国的共同目标</w:t>
      </w:r>
      <w:r>
        <w:rPr>
          <w:rFonts w:hint="eastAsia" w:ascii="宋体" w:hAnsi="宋体" w:cs="宋体"/>
          <w:sz w:val="21"/>
          <w:szCs w:val="21"/>
          <w:lang w:val="en-US" w:eastAsia="zh-CN"/>
        </w:rPr>
        <w:t xml:space="preserve">     </w:t>
      </w:r>
      <w:r>
        <w:rPr>
          <w:rFonts w:hint="eastAsia" w:ascii="宋体" w:hAnsi="宋体" w:eastAsia="宋体" w:cs="宋体"/>
          <w:sz w:val="21"/>
          <w:szCs w:val="21"/>
        </w:rPr>
        <w:t>④形成更加完善的打击“三股势力”地理空间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【详解】上合组织迎来新一轮扩员进程，有等8国成为新的对话伙伴。这有助于上合组织在更大范围践行“上海精神”，形成更加完善的打击“三股势力”地理空间，①④正确。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欧盟是具有超国家性质的国际组织，成员国向欧盟让渡了大量主权，成员国政治、经济、安全等利益已经紧紧联系在一起。上合组织不具有超国家性质，是综合性区域性合作组织，②错误。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以共同体的方式实现各成员国的共同目标是欧盟的宗旨，不是上合组织，③错误。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16.</w:t>
      </w:r>
      <w:r>
        <w:rPr>
          <w:rFonts w:hint="eastAsia" w:ascii="宋体" w:hAnsi="宋体" w:eastAsia="宋体" w:cs="宋体"/>
          <w:sz w:val="21"/>
          <w:szCs w:val="21"/>
        </w:rPr>
        <w:t>第19届中国—东盟博览会在广西举行。自1991年中国与东盟建立对话关系以来，双方从全面对话伙伴到面向21世纪的睦邻互信伙伴，再到面向和平与繁荣的战略伙伴，以及如今的全面战略伙伴，双方的关系每几年就上一个新台阶，真正成了搬不走的好近邻、志同道合的好伙伴。中国与东盟合作之路越走越宽广说明（ B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①中国一东盟关系升级，双方共同利益扩大</w:t>
      </w:r>
      <w:r>
        <w:rPr>
          <w:rFonts w:hint="eastAsia" w:ascii="宋体" w:hAnsi="宋体" w:cs="宋体"/>
          <w:sz w:val="21"/>
          <w:szCs w:val="21"/>
          <w:lang w:val="en-US" w:eastAsia="zh-CN"/>
        </w:rPr>
        <w:t xml:space="preserve">                      </w:t>
      </w: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②中国—东盟的运行机制推进了区域政治经济一体化</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③中国一东盟是亚太地区层级最高、最具影响力的经济合作机制</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④中国与东盟各国在经济全球化背景下全面合作、共同发展</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【详解】中国与东盟合作之路越走越宽广说明中国一东盟关系升级，双方共同利益扩大，中国与东盟各国在经济全球化背景下全面合作、共同发展，①④正确。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中国一东盟的运行机制推进了区域政治经济的发展，“政治一体化”说法错误，②错误。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亚太经济合作组织是亚太地区级别最高、领域最广、最具影响力的经济合作机制，③错误。</w:t>
      </w:r>
    </w:p>
    <w:p>
      <w:pPr>
        <w:shd w:val="clear" w:color="auto" w:fill="auto"/>
        <w:spacing w:line="360" w:lineRule="auto"/>
        <w:jc w:val="left"/>
        <w:rPr>
          <w:rFonts w:hint="eastAsia" w:ascii="宋体" w:hAnsi="宋体" w:eastAsia="宋体" w:cs="宋体"/>
          <w:b/>
          <w:sz w:val="21"/>
          <w:lang w:eastAsia="zh-CN"/>
        </w:rPr>
      </w:pPr>
      <w:r>
        <w:rPr>
          <w:rFonts w:ascii="宋体" w:hAnsi="宋体" w:eastAsia="宋体" w:cs="宋体"/>
          <w:b/>
          <w:sz w:val="21"/>
        </w:rPr>
        <w:t>二、材料分析题</w:t>
      </w:r>
      <w:r>
        <w:rPr>
          <w:rFonts w:hint="eastAsia" w:ascii="宋体" w:hAnsi="宋体" w:cs="宋体"/>
          <w:b/>
          <w:sz w:val="21"/>
          <w:lang w:eastAsia="zh-CN"/>
        </w:rPr>
        <w:t>（共</w:t>
      </w:r>
      <w:r>
        <w:rPr>
          <w:rFonts w:hint="eastAsia" w:ascii="宋体" w:hAnsi="宋体" w:cs="宋体"/>
          <w:b/>
          <w:sz w:val="21"/>
          <w:lang w:val="en-US" w:eastAsia="zh-CN"/>
        </w:rPr>
        <w:t>52分</w:t>
      </w:r>
      <w:r>
        <w:rPr>
          <w:rFonts w:hint="eastAsia" w:ascii="宋体" w:hAnsi="宋体" w:cs="宋体"/>
          <w:b/>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黑体" w:hAnsi="黑体" w:eastAsia="黑体" w:cs="黑体"/>
          <w:sz w:val="21"/>
          <w:szCs w:val="21"/>
        </w:rPr>
      </w:pPr>
      <w:r>
        <w:rPr>
          <w:rFonts w:hint="eastAsia" w:ascii="黑体" w:hAnsi="黑体" w:eastAsia="黑体" w:cs="黑体"/>
          <w:sz w:val="21"/>
          <w:szCs w:val="21"/>
          <w:lang w:eastAsia="zh-CN"/>
        </w:rPr>
        <w:t>【</w:t>
      </w:r>
      <w:r>
        <w:rPr>
          <w:rFonts w:hint="eastAsia" w:ascii="黑体" w:hAnsi="黑体" w:eastAsia="黑体" w:cs="黑体"/>
          <w:sz w:val="21"/>
          <w:szCs w:val="21"/>
        </w:rPr>
        <w:t>主观题解题技巧</w:t>
      </w:r>
      <w:r>
        <w:rPr>
          <w:rFonts w:hint="eastAsia" w:ascii="黑体" w:hAnsi="黑体" w:eastAsia="黑体" w:cs="黑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黑体" w:hAnsi="黑体" w:eastAsia="黑体" w:cs="黑体"/>
          <w:sz w:val="21"/>
          <w:szCs w:val="21"/>
        </w:rPr>
      </w:pPr>
      <w:r>
        <w:rPr>
          <w:rFonts w:hint="eastAsia" w:ascii="黑体" w:hAnsi="黑体" w:eastAsia="黑体" w:cs="黑体"/>
          <w:sz w:val="21"/>
          <w:szCs w:val="21"/>
        </w:rPr>
        <w:t>①快读材料抓中心。在审材料时首先需要运用快速阅读，边阅读边理解，迅速了解材料所反映的主体对象性质状态、因果关系等。其中最重要的是抓住材料中的关键词语，提炼中心，归纳主题，围绕中心做文章。</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黑体" w:hAnsi="黑体" w:eastAsia="黑体" w:cs="黑体"/>
          <w:sz w:val="21"/>
          <w:szCs w:val="21"/>
        </w:rPr>
      </w:pPr>
      <w:r>
        <w:rPr>
          <w:rFonts w:hint="eastAsia" w:ascii="黑体" w:hAnsi="黑体" w:eastAsia="黑体" w:cs="黑体"/>
          <w:sz w:val="21"/>
          <w:szCs w:val="21"/>
        </w:rPr>
        <w:t>②阅读设问抓关键。命题的意图、指向、要求等均在设问中，考生必须仔细审读设问，抓住关键词语，读懂题意，才能准确把握命题意向。</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黑体" w:hAnsi="黑体" w:eastAsia="黑体" w:cs="黑体"/>
          <w:sz w:val="21"/>
          <w:szCs w:val="21"/>
        </w:rPr>
      </w:pPr>
      <w:r>
        <w:rPr>
          <w:rFonts w:hint="eastAsia" w:ascii="黑体" w:hAnsi="黑体" w:eastAsia="黑体" w:cs="黑体"/>
          <w:sz w:val="21"/>
          <w:szCs w:val="21"/>
        </w:rPr>
        <w:t>③回归教材选依据。从记忆中搜索那些与材料、设问相关的理论知识，选定解题的依据：概括教材中的基本概念、基本原理基本观点和时事知识。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黑体" w:hAnsi="黑体" w:eastAsia="黑体" w:cs="黑体"/>
          <w:sz w:val="21"/>
          <w:szCs w:val="21"/>
        </w:rPr>
      </w:pPr>
      <w:r>
        <w:rPr>
          <w:rFonts w:hint="eastAsia" w:ascii="黑体" w:hAnsi="黑体" w:eastAsia="黑体" w:cs="黑体"/>
          <w:sz w:val="21"/>
          <w:szCs w:val="21"/>
        </w:rPr>
        <w:t>④紧扣题意作解答。要注意把握答题角度，抓住中心和关键，切忌离开材料和设问泛泛而谈，要体现辩证思维，要全面、准确、发展地看问题，要做到观点和材料紧密结合，根据观点分析材料，通过材料推导印证观点。</w:t>
      </w:r>
    </w:p>
    <w:p>
      <w:pPr>
        <w:shd w:val="clear" w:color="auto" w:fill="auto"/>
        <w:spacing w:line="360" w:lineRule="auto"/>
        <w:ind w:firstLine="420"/>
        <w:jc w:val="left"/>
        <w:rPr>
          <w:rFonts w:ascii="楷体" w:hAnsi="楷体" w:eastAsia="楷体" w:cs="楷体"/>
        </w:rPr>
      </w:pPr>
      <w:r>
        <w:rPr>
          <w:rFonts w:hint="eastAsia" w:ascii="楷体" w:hAnsi="楷体" w:eastAsia="楷体" w:cs="楷体"/>
          <w:lang w:val="en-US" w:eastAsia="zh-CN"/>
        </w:rPr>
        <w:t>17.</w:t>
      </w:r>
      <w:r>
        <w:rPr>
          <w:rFonts w:ascii="楷体" w:hAnsi="楷体" w:eastAsia="楷体" w:cs="楷体"/>
        </w:rPr>
        <w:t>习近平总书记强调：“要全面贯彻党的教育方针，落实立德树人根本任务，坚持教育公益性原则，深化教育改革，办好人民满意的教育。”为强化学校教育主阵地作用，构建教育良好生态，2021年7月，中办、国办印发了《关于进一步减轻义务教育阶段学生作业负担和校外培训负担的意见》，并要求试点地区细化制定符合自身实际的目标，先行先试，做好探索，确保“双减”工作平稳有序开展。推进“双减”工作落实落地，关键在教育理念的转变。作业改革要坚持育人为本，遵循教育规律，体现“五育并举”的素质教育导向，鼓励布置分层、弹性、个性化作业，不得布置机械重复、惩罚性作业。与此同时，深化校外培训机构治理，堵住“校内减负、校外增负”的口子。只有校内保障与校外治理两手抓，方能疏堵结合、标本兼治，共同为学生健康快乐成长营造良好环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结合材料，运用唯物论的相关知识，简述如何推进“双减”工作落实落地。</w:t>
      </w:r>
      <w:r>
        <w:rPr>
          <w:rFonts w:hint="eastAsia" w:ascii="宋体" w:hAnsi="宋体" w:cs="宋体"/>
          <w:b/>
          <w:bCs/>
          <w:sz w:val="21"/>
          <w:szCs w:val="21"/>
          <w:lang w:eastAsia="zh-CN"/>
        </w:rPr>
        <w:t>（</w:t>
      </w:r>
      <w:r>
        <w:rPr>
          <w:rFonts w:hint="eastAsia" w:ascii="宋体" w:hAnsi="宋体" w:cs="宋体"/>
          <w:b/>
          <w:bCs/>
          <w:sz w:val="21"/>
          <w:szCs w:val="21"/>
          <w:lang w:val="en-US" w:eastAsia="zh-CN"/>
        </w:rPr>
        <w:t>9</w:t>
      </w:r>
      <w:r>
        <w:rPr>
          <w:rFonts w:hint="eastAsia" w:ascii="宋体" w:hAnsi="宋体" w:cs="宋体"/>
          <w:b/>
          <w:bCs/>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【答案】①物质决定意识，要求我们一切从实际出发，实事求是。推进“双减”工作落实必须符合各地实际情况，平稳有序展开；</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②意识对物质具有反作用，正确的意识促进客观事物的发展，要求我们重视意识，特别是科学理论的指导作用。推进“双减”政策的落实，关键是转变教育理念，必须坚持“五育并举”的素质教育导向；</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③规律是客观的，要求我们按规律办事。推进“双减”政策的落实，需要遵循教育规律，只有校内保障和校外治理两手抓，才能标本兼治，为学生营造良好的成长环境。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lang w:val="en-US" w:eastAsia="zh-CN"/>
        </w:rPr>
        <w:t>18.</w:t>
      </w:r>
      <w:r>
        <w:rPr>
          <w:rFonts w:hint="eastAsia" w:ascii="楷体" w:hAnsi="楷体" w:eastAsia="楷体" w:cs="楷体"/>
          <w:sz w:val="21"/>
          <w:szCs w:val="21"/>
        </w:rPr>
        <w:t>某地大力推进数字乡村建设的做法</w:t>
      </w:r>
      <w:r>
        <w:rPr>
          <w:rFonts w:hint="eastAsia" w:ascii="楷体" w:hAnsi="楷体" w:eastAsia="楷体" w:cs="楷体"/>
          <w:sz w:val="21"/>
          <w:szCs w:val="21"/>
          <w:lang w:val="en-US" w:eastAsia="zh-CN"/>
        </w:rPr>
        <w:t>:</w:t>
      </w:r>
      <w:r>
        <w:rPr>
          <w:rFonts w:hint="eastAsia" w:ascii="楷体" w:hAnsi="楷体" w:eastAsia="楷体" w:cs="楷体"/>
          <w:sz w:val="21"/>
          <w:szCs w:val="21"/>
        </w:rPr>
        <w:t>紧密结合地区气候、土壤等环境持点和优势，选准特色主导产业，加快推 进高原种植业、畜牧业等特色产业的数宇化发展，建设农牧业环境智能化 篮控，建立农牧业生产投入品和产品的电子追潮监管体系。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积极创造条件，将互联网、数字化知识和现代经营技能纳入农牧民教育培 训体系，提高农牧民数宇素养与技能，培育“爱农业、懂技术、善经营” 的新型职业农牧民。启动国家级电子商务进农村示范工作，将青海的优质产品资源、环境资源、旅游资源纳入电商体系，促进农离产品生产、销售等环节的信息化改造。</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运用唯物辩证法知识，谈谈某地做法对于推进数字乡村建设的启示。</w:t>
      </w:r>
      <w:r>
        <w:rPr>
          <w:rFonts w:hint="eastAsia" w:ascii="宋体" w:hAnsi="宋体" w:cs="宋体"/>
          <w:b/>
          <w:bCs/>
          <w:sz w:val="21"/>
          <w:szCs w:val="21"/>
          <w:lang w:eastAsia="zh-CN"/>
        </w:rPr>
        <w:t>（</w:t>
      </w:r>
      <w:r>
        <w:rPr>
          <w:rFonts w:hint="eastAsia" w:ascii="宋体" w:hAnsi="宋体" w:cs="宋体"/>
          <w:b/>
          <w:bCs/>
          <w:sz w:val="21"/>
          <w:szCs w:val="21"/>
          <w:lang w:val="en-US" w:eastAsia="zh-CN"/>
        </w:rPr>
        <w:t>15分</w:t>
      </w:r>
      <w:r>
        <w:rPr>
          <w:rFonts w:hint="eastAsia" w:ascii="宋体" w:hAnsi="宋体" w:cs="宋体"/>
          <w:b/>
          <w:bCs/>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【答案】</w:t>
      </w:r>
      <w:r>
        <w:rPr>
          <w:rFonts w:hint="default" w:ascii="宋体" w:hAnsi="宋体" w:eastAsia="宋体" w:cs="宋体"/>
          <w:sz w:val="21"/>
          <w:szCs w:val="21"/>
        </w:rPr>
        <w:t>①</w:t>
      </w:r>
      <w:r>
        <w:rPr>
          <w:rFonts w:hint="eastAsia" w:ascii="宋体" w:hAnsi="宋体" w:eastAsia="宋体" w:cs="宋体"/>
          <w:sz w:val="21"/>
          <w:szCs w:val="21"/>
          <w:lang w:eastAsia="zh-CN"/>
        </w:rPr>
        <w:t>矛盾具有特殊性，要</w:t>
      </w:r>
      <w:r>
        <w:rPr>
          <w:rFonts w:hint="eastAsia" w:ascii="宋体" w:hAnsi="宋体" w:eastAsia="宋体" w:cs="宋体"/>
          <w:sz w:val="21"/>
          <w:szCs w:val="21"/>
        </w:rPr>
        <w:t>坚持具体问题具体分析，紧密结合本地特点和优势，发展特色主导产业；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default" w:ascii="宋体" w:hAnsi="宋体" w:eastAsia="宋体" w:cs="宋体"/>
          <w:sz w:val="21"/>
          <w:szCs w:val="21"/>
        </w:rPr>
        <w:t>②</w:t>
      </w:r>
      <w:r>
        <w:rPr>
          <w:rFonts w:hint="eastAsia" w:ascii="宋体" w:hAnsi="宋体" w:eastAsia="宋体" w:cs="宋体"/>
          <w:sz w:val="21"/>
          <w:szCs w:val="21"/>
          <w:lang w:eastAsia="zh-CN"/>
        </w:rPr>
        <w:t>联系具有客观性，我们要根据固有的联系，</w:t>
      </w:r>
      <w:r>
        <w:rPr>
          <w:rFonts w:hint="eastAsia" w:ascii="宋体" w:hAnsi="宋体" w:eastAsia="宋体" w:cs="宋体"/>
          <w:sz w:val="21"/>
          <w:szCs w:val="21"/>
        </w:rPr>
        <w:t>创造条件，建立</w:t>
      </w:r>
      <w:r>
        <w:rPr>
          <w:rFonts w:hint="eastAsia" w:ascii="宋体" w:hAnsi="宋体" w:eastAsia="宋体" w:cs="宋体"/>
          <w:sz w:val="21"/>
          <w:szCs w:val="21"/>
          <w:lang w:eastAsia="zh-CN"/>
        </w:rPr>
        <w:t>新的具体联系。该地</w:t>
      </w:r>
      <w:r>
        <w:rPr>
          <w:rFonts w:hint="eastAsia" w:ascii="宋体" w:hAnsi="宋体" w:eastAsia="宋体" w:cs="宋体"/>
          <w:sz w:val="21"/>
          <w:szCs w:val="21"/>
        </w:rPr>
        <w:t>加快媒体融合，通过数字化助力乡村发展；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default" w:ascii="宋体" w:hAnsi="宋体" w:eastAsia="宋体" w:cs="宋体"/>
          <w:sz w:val="21"/>
          <w:szCs w:val="21"/>
        </w:rPr>
        <w:t>③</w:t>
      </w:r>
      <w:r>
        <w:rPr>
          <w:rFonts w:hint="eastAsia" w:ascii="宋体" w:hAnsi="宋体" w:cs="宋体"/>
          <w:sz w:val="21"/>
          <w:szCs w:val="21"/>
          <w:lang w:eastAsia="zh-CN"/>
        </w:rPr>
        <w:t>辩证否定观要求我们树立创新意识，该村</w:t>
      </w:r>
      <w:r>
        <w:rPr>
          <w:rFonts w:hint="eastAsia" w:ascii="宋体" w:hAnsi="宋体" w:eastAsia="宋体" w:cs="宋体"/>
          <w:sz w:val="21"/>
          <w:szCs w:val="21"/>
        </w:rPr>
        <w:t>重视创新的作用，培育新型职业农牧民助力数字乡村建设；</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④</w:t>
      </w:r>
      <w:r>
        <w:rPr>
          <w:rFonts w:hint="eastAsia" w:ascii="宋体" w:hAnsi="宋体" w:cs="宋体"/>
          <w:sz w:val="21"/>
          <w:szCs w:val="21"/>
          <w:lang w:eastAsia="zh-CN"/>
        </w:rPr>
        <w:t>整体居于主导地位，整体统率着部分，具有部分所不具备的功能，我们应当树立全局观念，掌握系统优化的方法，用综合的思维方法认识事物。该地立足整体，</w:t>
      </w:r>
      <w:r>
        <w:rPr>
          <w:rFonts w:hint="eastAsia" w:ascii="宋体" w:hAnsi="宋体" w:eastAsia="宋体" w:cs="宋体"/>
          <w:sz w:val="21"/>
          <w:szCs w:val="21"/>
          <w:lang w:eastAsia="zh-CN"/>
        </w:rPr>
        <w:t>坚持系统优化，积极搭建完善的电商体系平台；</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⑤矛盾的普遍性和特殊性相互联结，要坚持共性和个性具体的历史的统一，该地推进示范工作开展，将优秀举措推广到各地。</w:t>
      </w:r>
      <w:r>
        <w:rPr>
          <w:rFonts w:hint="eastAsia" w:ascii="宋体" w:hAnsi="宋体" w:cs="宋体"/>
          <w:sz w:val="21"/>
          <w:szCs w:val="21"/>
          <w:lang w:eastAsia="zh-CN"/>
        </w:rPr>
        <w:t>（每点</w:t>
      </w:r>
      <w:r>
        <w:rPr>
          <w:rFonts w:hint="eastAsia" w:ascii="宋体" w:hAnsi="宋体" w:cs="宋体"/>
          <w:sz w:val="21"/>
          <w:szCs w:val="21"/>
          <w:lang w:val="en-US" w:eastAsia="zh-CN"/>
        </w:rPr>
        <w:t>3分</w:t>
      </w:r>
      <w:r>
        <w:rPr>
          <w:rFonts w:hint="eastAsia" w:ascii="宋体" w:hAnsi="宋体" w:cs="宋体"/>
          <w:sz w:val="21"/>
          <w:szCs w:val="21"/>
          <w:lang w:eastAsia="zh-CN"/>
        </w:rPr>
        <w:t>）</w:t>
      </w:r>
    </w:p>
    <w:p>
      <w:pPr>
        <w:shd w:val="clear" w:color="auto" w:fill="auto"/>
        <w:spacing w:line="360" w:lineRule="auto"/>
        <w:ind w:firstLine="420"/>
        <w:jc w:val="left"/>
        <w:rPr>
          <w:rFonts w:ascii="楷体" w:hAnsi="楷体" w:eastAsia="楷体" w:cs="楷体"/>
        </w:rPr>
      </w:pPr>
    </w:p>
    <w:p>
      <w:pPr>
        <w:shd w:val="clear" w:color="auto" w:fill="auto"/>
        <w:spacing w:line="360" w:lineRule="auto"/>
        <w:ind w:firstLine="420"/>
        <w:jc w:val="left"/>
        <w:rPr>
          <w:rFonts w:ascii="楷体" w:hAnsi="楷体" w:eastAsia="楷体" w:cs="楷体"/>
        </w:rPr>
      </w:pPr>
      <w:r>
        <w:rPr>
          <w:rFonts w:hint="eastAsia" w:ascii="楷体" w:hAnsi="楷体" w:eastAsia="楷体" w:cs="楷体"/>
          <w:lang w:val="en-US" w:eastAsia="zh-CN"/>
        </w:rPr>
        <w:t>19.</w:t>
      </w:r>
      <w:r>
        <w:rPr>
          <w:rFonts w:ascii="楷体" w:hAnsi="楷体" w:eastAsia="楷体" w:cs="楷体"/>
        </w:rPr>
        <w:t>中国共产党自成立以来，就以马克思主义为指导，肩负起实现中华民族和中华文化复兴的历史使命，是中华优秀传统文化的忠实传承者和弘扬者。</w:t>
      </w:r>
    </w:p>
    <w:p>
      <w:pPr>
        <w:shd w:val="clear" w:color="auto" w:fill="auto"/>
        <w:spacing w:line="360" w:lineRule="auto"/>
        <w:ind w:firstLine="420"/>
        <w:jc w:val="left"/>
        <w:rPr>
          <w:rFonts w:ascii="楷体" w:hAnsi="楷体" w:eastAsia="楷体" w:cs="楷体"/>
        </w:rPr>
      </w:pPr>
      <w:r>
        <w:rPr>
          <w:rFonts w:ascii="楷体" w:hAnsi="楷体" w:eastAsia="楷体" w:cs="楷体"/>
        </w:rPr>
        <w:t>清理古代文化的发展过程，剔除其封建性的糟粕，吸收其民主性的精华，是发展民族新文化提高民族自信心的必要条件；但是决不能无批判地兼收并蓄。</w:t>
      </w:r>
    </w:p>
    <w:p>
      <w:pPr>
        <w:shd w:val="clear" w:color="auto" w:fill="auto"/>
        <w:spacing w:line="360" w:lineRule="auto"/>
        <w:ind w:firstLine="3360" w:firstLineChars="1600"/>
        <w:jc w:val="left"/>
        <w:rPr>
          <w:rFonts w:ascii="楷体" w:hAnsi="楷体" w:eastAsia="楷体" w:cs="楷体"/>
        </w:rPr>
      </w:pPr>
      <w:r>
        <w:rPr>
          <w:rFonts w:ascii="楷体" w:hAnsi="楷体" w:eastAsia="楷体" w:cs="楷体"/>
        </w:rPr>
        <w:t>——毛泽东1940年在陕甘宁边区文化协会第一次代表大会上的讲演。</w:t>
      </w:r>
    </w:p>
    <w:p>
      <w:pPr>
        <w:shd w:val="clear" w:color="auto" w:fill="auto"/>
        <w:spacing w:line="360" w:lineRule="auto"/>
        <w:ind w:firstLine="420"/>
        <w:jc w:val="left"/>
        <w:rPr>
          <w:rFonts w:ascii="楷体" w:hAnsi="楷体" w:eastAsia="楷体" w:cs="楷体"/>
        </w:rPr>
      </w:pPr>
      <w:r>
        <w:rPr>
          <w:rFonts w:ascii="楷体" w:hAnsi="楷体" w:eastAsia="楷体" w:cs="楷体"/>
        </w:rPr>
        <w:t>所有文艺工作者，都应当认真钻研、吸收、融化和发展古今中外艺术技巧中一切好的东西，创造出具有民族风格和时代特色的完美的艺术形式。</w:t>
      </w:r>
    </w:p>
    <w:p>
      <w:pPr>
        <w:shd w:val="clear" w:color="auto" w:fill="auto"/>
        <w:spacing w:line="360" w:lineRule="auto"/>
        <w:ind w:firstLine="3360" w:firstLineChars="1600"/>
        <w:jc w:val="left"/>
        <w:rPr>
          <w:rFonts w:ascii="楷体" w:hAnsi="楷体" w:eastAsia="楷体" w:cs="楷体"/>
        </w:rPr>
      </w:pPr>
      <w:r>
        <w:rPr>
          <w:rFonts w:ascii="楷体" w:hAnsi="楷体" w:eastAsia="楷体" w:cs="楷体"/>
        </w:rPr>
        <w:t>——邓小平1979年在中国文学艺术工作者第四次代表大会上的祝词</w:t>
      </w:r>
    </w:p>
    <w:p>
      <w:pPr>
        <w:shd w:val="clear" w:color="auto" w:fill="auto"/>
        <w:spacing w:line="360" w:lineRule="auto"/>
        <w:ind w:firstLine="420"/>
        <w:jc w:val="left"/>
        <w:rPr>
          <w:rFonts w:ascii="楷体" w:hAnsi="楷体" w:eastAsia="楷体" w:cs="楷体"/>
        </w:rPr>
      </w:pPr>
      <w:r>
        <w:rPr>
          <w:rFonts w:ascii="楷体" w:hAnsi="楷体" w:eastAsia="楷体" w:cs="楷体"/>
        </w:rPr>
        <w:t>要挖掘中华优秀传统文化的思想观念、人文精神、道德规范，把艺术创造力和中华文化价值融合起来，把中华美学精神和当代审美追求结合起来，激活中华文化生命力。固步自封、陈陈相因谈不上传承，割断血脉、凭空虚造不能算创新。</w:t>
      </w:r>
    </w:p>
    <w:p>
      <w:pPr>
        <w:shd w:val="clear" w:color="auto" w:fill="auto"/>
        <w:spacing w:line="360" w:lineRule="auto"/>
        <w:ind w:firstLine="3360" w:firstLineChars="1600"/>
        <w:jc w:val="left"/>
        <w:rPr>
          <w:rFonts w:ascii="楷体" w:hAnsi="楷体" w:eastAsia="楷体" w:cs="楷体"/>
        </w:rPr>
      </w:pPr>
      <w:r>
        <w:rPr>
          <w:rFonts w:ascii="楷体" w:hAnsi="楷体" w:eastAsia="楷体" w:cs="楷体"/>
        </w:rPr>
        <w:t>——习近平2021年在中国文联十一大、中国作协十大开幕式上的讲话</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请结合材料，运用文化传承与文化创新的相关知识，阐述在实现中华民族伟大复兴的进程中，中国共产党对待传统文化的“变”与“不变”。</w:t>
      </w:r>
      <w:r>
        <w:rPr>
          <w:rFonts w:hint="eastAsia" w:ascii="宋体" w:hAnsi="宋体" w:cs="宋体"/>
          <w:b/>
          <w:bCs/>
          <w:sz w:val="21"/>
          <w:szCs w:val="21"/>
          <w:lang w:eastAsia="zh-CN"/>
        </w:rPr>
        <w:t>（</w:t>
      </w:r>
      <w:r>
        <w:rPr>
          <w:rFonts w:hint="eastAsia" w:ascii="宋体" w:hAnsi="宋体" w:cs="宋体"/>
          <w:b/>
          <w:bCs/>
          <w:sz w:val="21"/>
          <w:szCs w:val="21"/>
          <w:lang w:val="en-US" w:eastAsia="zh-CN"/>
        </w:rPr>
        <w:t>8</w:t>
      </w:r>
      <w:bookmarkStart w:id="0" w:name="_GoBack"/>
      <w:bookmarkEnd w:id="0"/>
      <w:r>
        <w:rPr>
          <w:rFonts w:hint="eastAsia" w:ascii="宋体" w:hAnsi="宋体" w:cs="宋体"/>
          <w:b/>
          <w:bCs/>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【答案】①</w:t>
      </w:r>
      <w:r>
        <w:rPr>
          <w:rFonts w:hint="eastAsia" w:ascii="宋体" w:hAnsi="宋体" w:eastAsia="宋体" w:cs="宋体"/>
          <w:sz w:val="21"/>
          <w:szCs w:val="21"/>
          <w:u w:val="double"/>
        </w:rPr>
        <w:t>取其精华、去其糟粕</w:t>
      </w:r>
      <w:r>
        <w:rPr>
          <w:rFonts w:hint="eastAsia" w:ascii="宋体" w:hAnsi="宋体" w:eastAsia="宋体" w:cs="宋体"/>
          <w:sz w:val="21"/>
          <w:szCs w:val="21"/>
        </w:rPr>
        <w:t>，改造传统文化；</w:t>
      </w:r>
      <w:r>
        <w:rPr>
          <w:rFonts w:hint="eastAsia" w:ascii="宋体" w:hAnsi="宋体" w:eastAsia="宋体" w:cs="宋体"/>
          <w:sz w:val="21"/>
          <w:szCs w:val="21"/>
          <w:u w:val="double"/>
        </w:rPr>
        <w:t>推陈出新、革故鼎新</w:t>
      </w:r>
      <w:r>
        <w:rPr>
          <w:rFonts w:hint="eastAsia" w:ascii="宋体" w:hAnsi="宋体" w:eastAsia="宋体" w:cs="宋体"/>
          <w:sz w:val="21"/>
          <w:szCs w:val="21"/>
        </w:rPr>
        <w:t>，创造新文化。中国共产党</w:t>
      </w:r>
      <w:r>
        <w:rPr>
          <w:rFonts w:hint="eastAsia" w:ascii="宋体" w:hAnsi="宋体" w:eastAsia="宋体" w:cs="宋体"/>
          <w:sz w:val="21"/>
          <w:szCs w:val="21"/>
          <w:u w:val="double"/>
        </w:rPr>
        <w:t>树立高度的文化自信</w:t>
      </w:r>
      <w:r>
        <w:rPr>
          <w:rFonts w:hint="eastAsia" w:ascii="宋体" w:hAnsi="宋体" w:eastAsia="宋体" w:cs="宋体"/>
          <w:sz w:val="21"/>
          <w:szCs w:val="21"/>
        </w:rPr>
        <w:t>，立足中国革命实践，批判性继承中华传统文化，发展民族新文化。</w:t>
      </w:r>
      <w:r>
        <w:rPr>
          <w:rFonts w:hint="eastAsia" w:ascii="宋体" w:hAnsi="宋体" w:cs="宋体"/>
          <w:sz w:val="21"/>
          <w:szCs w:val="21"/>
          <w:lang w:eastAsia="zh-CN"/>
        </w:rPr>
        <w:t>（</w:t>
      </w:r>
      <w:r>
        <w:rPr>
          <w:rFonts w:hint="eastAsia" w:ascii="宋体" w:hAnsi="宋体" w:cs="宋体"/>
          <w:sz w:val="21"/>
          <w:szCs w:val="21"/>
          <w:lang w:val="en-US" w:eastAsia="zh-CN"/>
        </w:rPr>
        <w:t>3分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②中国共产党立足中国改革开放实践，坚持</w:t>
      </w:r>
      <w:r>
        <w:rPr>
          <w:rFonts w:hint="eastAsia" w:ascii="宋体" w:hAnsi="宋体" w:eastAsia="宋体" w:cs="宋体"/>
          <w:sz w:val="21"/>
          <w:szCs w:val="21"/>
          <w:u w:val="double"/>
        </w:rPr>
        <w:t>面向世界、博采众长，以我为主、为我所用</w:t>
      </w:r>
      <w:r>
        <w:rPr>
          <w:rFonts w:hint="eastAsia" w:ascii="宋体" w:hAnsi="宋体" w:eastAsia="宋体" w:cs="宋体"/>
          <w:sz w:val="21"/>
          <w:szCs w:val="21"/>
        </w:rPr>
        <w:t>，</w:t>
      </w:r>
      <w:r>
        <w:rPr>
          <w:rFonts w:hint="eastAsia" w:ascii="宋体" w:hAnsi="宋体" w:eastAsia="宋体" w:cs="宋体"/>
          <w:sz w:val="21"/>
          <w:szCs w:val="21"/>
          <w:u w:val="double"/>
        </w:rPr>
        <w:t>在保持民族风格的前提下吸收借鉴国外优秀文化成果</w:t>
      </w:r>
      <w:r>
        <w:rPr>
          <w:rFonts w:hint="eastAsia" w:ascii="宋体" w:hAnsi="宋体" w:eastAsia="宋体" w:cs="宋体"/>
          <w:sz w:val="21"/>
          <w:szCs w:val="21"/>
        </w:rPr>
        <w:t>，发展中国特色社会主义文化。</w:t>
      </w:r>
      <w:r>
        <w:rPr>
          <w:rFonts w:hint="eastAsia" w:ascii="宋体" w:hAnsi="宋体" w:cs="宋体"/>
          <w:sz w:val="21"/>
          <w:szCs w:val="21"/>
          <w:lang w:eastAsia="zh-CN"/>
        </w:rPr>
        <w:t>（</w:t>
      </w:r>
      <w:r>
        <w:rPr>
          <w:rFonts w:hint="eastAsia" w:ascii="宋体" w:hAnsi="宋体" w:cs="宋体"/>
          <w:sz w:val="21"/>
          <w:szCs w:val="21"/>
          <w:lang w:val="en-US" w:eastAsia="zh-CN"/>
        </w:rPr>
        <w:t>3分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③中国共产党立足新时代中国特色社会主义实践，</w:t>
      </w:r>
      <w:r>
        <w:rPr>
          <w:rFonts w:hint="eastAsia" w:ascii="宋体" w:hAnsi="宋体" w:eastAsia="宋体" w:cs="宋体"/>
          <w:sz w:val="21"/>
          <w:szCs w:val="21"/>
          <w:u w:val="double"/>
        </w:rPr>
        <w:t>对中华优秀传统文化创造性转化、创新性发展</w:t>
      </w:r>
      <w:r>
        <w:rPr>
          <w:rFonts w:hint="eastAsia" w:ascii="宋体" w:hAnsi="宋体" w:eastAsia="宋体" w:cs="宋体"/>
          <w:sz w:val="21"/>
          <w:szCs w:val="21"/>
        </w:rPr>
        <w:t>，使之</w:t>
      </w:r>
      <w:r>
        <w:rPr>
          <w:rFonts w:hint="eastAsia" w:ascii="宋体" w:hAnsi="宋体" w:eastAsia="宋体" w:cs="宋体"/>
          <w:sz w:val="21"/>
          <w:szCs w:val="21"/>
          <w:u w:val="double"/>
        </w:rPr>
        <w:t>与现代文化相适应，与现代社会相协调</w:t>
      </w:r>
      <w:r>
        <w:rPr>
          <w:rFonts w:hint="eastAsia" w:ascii="宋体" w:hAnsi="宋体" w:eastAsia="宋体" w:cs="宋体"/>
          <w:sz w:val="21"/>
          <w:szCs w:val="21"/>
        </w:rPr>
        <w:t>，激活中华文化生命力。</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p>
      <w:pPr>
        <w:shd w:val="clear" w:color="auto" w:fill="auto"/>
        <w:spacing w:line="360" w:lineRule="auto"/>
        <w:ind w:firstLine="420"/>
        <w:jc w:val="left"/>
        <w:rPr>
          <w:rFonts w:ascii="楷体" w:hAnsi="楷体" w:eastAsia="楷体" w:cs="楷体"/>
        </w:rPr>
      </w:pPr>
    </w:p>
    <w:p>
      <w:pPr>
        <w:shd w:val="clear" w:color="auto" w:fill="auto"/>
        <w:spacing w:line="360" w:lineRule="auto"/>
        <w:ind w:firstLine="420" w:firstLineChars="200"/>
        <w:jc w:val="left"/>
        <w:rPr>
          <w:rFonts w:ascii="'Times New Roman'" w:hAnsi="'Times New Roman'" w:eastAsia="'Times New Roman'" w:cs="'Times New Roman'"/>
        </w:rPr>
      </w:pPr>
      <w:r>
        <w:rPr>
          <w:rFonts w:hint="eastAsia" w:ascii="楷体" w:hAnsi="楷体" w:eastAsia="楷体" w:cs="楷体"/>
          <w:lang w:val="en-US" w:eastAsia="zh-CN"/>
        </w:rPr>
        <w:t>20.</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我国幅员广袤、历史悠久，纵横千万里、上下五千年，形成了丰富的古道文化遗产。其中既包括连通国内不同地区的茶马古道、秦巴古道、秦直道、川盐古道，也包括连接中外的丝绸之路、万里茶道等等。这些古道是中华民族聪明才智的结晶，对推动中国与“一带一路”沿线国家之间的文化交流，发挥了重要作用。作为历史文化的一部分、作为文化线路遗产旅游的载体，在文旅深度融合的今天，古道正闪现出新的文化光彩。</w:t>
      </w:r>
    </w:p>
    <w:p>
      <w:pPr>
        <w:shd w:val="clear" w:color="auto" w:fill="auto"/>
        <w:spacing w:line="360" w:lineRule="auto"/>
        <w:ind w:firstLine="420" w:firstLineChars="200"/>
        <w:jc w:val="left"/>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普洱茶马古道旅游景区以茶马古道遗址为基石，力求从建筑景观、民俗展现、情景演绎等多个方面对茶马古道进行复原和活化。当地人传承普洱茶制作技艺，在寨子里建起非遗技艺体验中心，游客可以动手做一饼属于自己的普洱茶，亲身体验茶马古道的魅力；作为丝绸之路沿线的重要一站，敦煌莫高窟抓住数字技术发展机遇，通过数字虚拟现实和数字增强现实等技术，创新发展线上古道之旅。微信小程序“云游敦煌”集探索、游览等功能于一体，首月参与人次超过300万，当年浏览量就突破3500万人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(1)结合材料一，说明复活古道的文化价值。</w:t>
      </w:r>
      <w:r>
        <w:rPr>
          <w:rFonts w:hint="eastAsia" w:ascii="宋体" w:hAnsi="宋体" w:cs="宋体"/>
          <w:b/>
          <w:bCs/>
          <w:sz w:val="21"/>
          <w:szCs w:val="21"/>
          <w:lang w:eastAsia="zh-CN"/>
        </w:rPr>
        <w:t>（</w:t>
      </w:r>
      <w:r>
        <w:rPr>
          <w:rFonts w:hint="eastAsia" w:ascii="宋体" w:hAnsi="宋体" w:cs="宋体"/>
          <w:b/>
          <w:bCs/>
          <w:sz w:val="21"/>
          <w:szCs w:val="21"/>
          <w:lang w:val="en-US" w:eastAsia="zh-CN"/>
        </w:rPr>
        <w:t>8分</w:t>
      </w:r>
      <w:r>
        <w:rPr>
          <w:rFonts w:hint="eastAsia" w:ascii="宋体" w:hAnsi="宋体" w:cs="宋体"/>
          <w:b/>
          <w:bCs/>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【答案】①复活古道，让优秀传统古道文化涣发活力，可以</w:t>
      </w:r>
      <w:r>
        <w:rPr>
          <w:rFonts w:hint="eastAsia" w:ascii="宋体" w:hAnsi="宋体" w:eastAsia="宋体" w:cs="宋体"/>
          <w:sz w:val="21"/>
          <w:szCs w:val="21"/>
          <w:u w:val="double"/>
        </w:rPr>
        <w:t>发挥文化引领风尚、教育人民、服务社会、推动发展的功能</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②</w:t>
      </w:r>
      <w:r>
        <w:rPr>
          <w:rFonts w:hint="eastAsia" w:ascii="宋体" w:hAnsi="宋体" w:eastAsia="宋体" w:cs="宋体"/>
          <w:sz w:val="21"/>
          <w:szCs w:val="21"/>
          <w:u w:val="double"/>
        </w:rPr>
        <w:t>文化是民族的血脉和灵魂</w:t>
      </w:r>
      <w:r>
        <w:rPr>
          <w:rFonts w:hint="eastAsia" w:ascii="宋体" w:hAnsi="宋体" w:eastAsia="宋体" w:cs="宋体"/>
          <w:sz w:val="21"/>
          <w:szCs w:val="21"/>
        </w:rPr>
        <w:t>。文化兴国运兴，文化强民族强。复活古道，让优秀传统古道文化涣发活力，能够</w:t>
      </w:r>
      <w:r>
        <w:rPr>
          <w:rFonts w:hint="eastAsia" w:ascii="宋体" w:hAnsi="宋体" w:eastAsia="宋体" w:cs="宋体"/>
          <w:sz w:val="21"/>
          <w:szCs w:val="21"/>
          <w:u w:val="double"/>
        </w:rPr>
        <w:t>促进树立高度的文化自信</w:t>
      </w:r>
      <w:r>
        <w:rPr>
          <w:rFonts w:hint="eastAsia" w:ascii="宋体" w:hAnsi="宋体" w:eastAsia="宋体" w:cs="宋体"/>
          <w:sz w:val="21"/>
          <w:szCs w:val="21"/>
        </w:rPr>
        <w:t xml:space="preserve">，激发民族自信心和自豪感，有助实现中华民族伟大复兴。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③复活古道，让优秀传统古道文化涣发活力，能够</w:t>
      </w:r>
      <w:r>
        <w:rPr>
          <w:rFonts w:hint="eastAsia" w:ascii="宋体" w:hAnsi="宋体" w:eastAsia="宋体" w:cs="宋体"/>
          <w:sz w:val="21"/>
          <w:szCs w:val="21"/>
          <w:u w:val="double"/>
        </w:rPr>
        <w:t>为解决当代中国和世界发展中的许多问题提供有益借鉴</w:t>
      </w:r>
      <w:r>
        <w:rPr>
          <w:rFonts w:hint="eastAsia" w:ascii="宋体" w:hAnsi="宋体" w:eastAsia="宋体" w:cs="宋体"/>
          <w:sz w:val="21"/>
          <w:szCs w:val="21"/>
        </w:rPr>
        <w:t>，有助于</w:t>
      </w:r>
      <w:r>
        <w:rPr>
          <w:rFonts w:hint="eastAsia" w:ascii="宋体" w:hAnsi="宋体" w:eastAsia="宋体" w:cs="宋体"/>
          <w:sz w:val="21"/>
          <w:szCs w:val="21"/>
          <w:u w:val="double"/>
        </w:rPr>
        <w:t>正确认识和处理国际关系，推动建立以合作共赢为核心的新型国际关系，构建人类命运共同体</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④复活古道，让优秀传统古道文化涣发活力，与数字技术融合，</w:t>
      </w:r>
      <w:r>
        <w:rPr>
          <w:rFonts w:hint="eastAsia" w:ascii="宋体" w:hAnsi="宋体" w:eastAsia="宋体" w:cs="宋体"/>
          <w:sz w:val="21"/>
          <w:szCs w:val="21"/>
          <w:u w:val="double"/>
        </w:rPr>
        <w:t>实现中华优秀传统文化创造性转化创新性发展</w:t>
      </w:r>
      <w:r>
        <w:rPr>
          <w:rFonts w:hint="eastAsia" w:ascii="宋体" w:hAnsi="宋体" w:eastAsia="宋体" w:cs="宋体"/>
          <w:sz w:val="21"/>
          <w:szCs w:val="21"/>
        </w:rPr>
        <w:t>，提高文化影响力，推动</w:t>
      </w:r>
      <w:r>
        <w:rPr>
          <w:rFonts w:hint="eastAsia" w:ascii="宋体" w:hAnsi="宋体" w:eastAsia="宋体" w:cs="宋体"/>
          <w:sz w:val="21"/>
          <w:szCs w:val="21"/>
          <w:u w:val="double"/>
        </w:rPr>
        <w:t>文化产业的发展</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(2)结合材料二，从哲学角度分析，如何让古道文化活起来？</w:t>
      </w:r>
      <w:r>
        <w:rPr>
          <w:rFonts w:hint="eastAsia" w:ascii="宋体" w:hAnsi="宋体" w:cs="宋体"/>
          <w:b/>
          <w:bCs/>
          <w:sz w:val="21"/>
          <w:szCs w:val="21"/>
          <w:lang w:eastAsia="zh-CN"/>
        </w:rPr>
        <w:t>（</w:t>
      </w:r>
      <w:r>
        <w:rPr>
          <w:rFonts w:hint="eastAsia" w:ascii="宋体" w:hAnsi="宋体" w:cs="宋体"/>
          <w:b/>
          <w:bCs/>
          <w:sz w:val="21"/>
          <w:szCs w:val="21"/>
          <w:lang w:val="en-US" w:eastAsia="zh-CN"/>
        </w:rPr>
        <w:t>12分</w:t>
      </w:r>
      <w:r>
        <w:rPr>
          <w:rFonts w:hint="eastAsia" w:ascii="宋体" w:hAnsi="宋体" w:cs="宋体"/>
          <w:b/>
          <w:bCs/>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eastAsia="zh-CN"/>
        </w:rPr>
        <w:t>【答案】</w:t>
      </w:r>
      <w:r>
        <w:rPr>
          <w:rFonts w:hint="eastAsia" w:ascii="宋体" w:hAnsi="宋体" w:eastAsia="宋体" w:cs="宋体"/>
          <w:sz w:val="21"/>
          <w:szCs w:val="21"/>
        </w:rPr>
        <w:t>①</w:t>
      </w:r>
      <w:r>
        <w:rPr>
          <w:rFonts w:hint="eastAsia" w:ascii="宋体" w:hAnsi="宋体" w:cs="宋体"/>
          <w:sz w:val="21"/>
          <w:szCs w:val="21"/>
          <w:lang w:eastAsia="zh-CN"/>
        </w:rPr>
        <w:t>联系具有普遍性，</w:t>
      </w:r>
      <w:r>
        <w:rPr>
          <w:rFonts w:hint="eastAsia" w:ascii="宋体" w:hAnsi="宋体" w:eastAsia="宋体" w:cs="宋体"/>
          <w:sz w:val="21"/>
          <w:szCs w:val="21"/>
        </w:rPr>
        <w:t>坚持用联系的观点看问题。这些古道是中华民族聪明才智的结晶，对推动中国与“一带一路”沿线国家之间的文化交流，发挥了重要作用。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②坚持辩证否定，树立创新观点。敦煌莫高窟抓住数字技术发展机遇，通过数字虚拟现实和数字增强现实等技术，创新发展线上古道之旅。</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cs="宋体"/>
          <w:sz w:val="21"/>
          <w:szCs w:val="21"/>
          <w:lang w:eastAsia="zh-CN"/>
        </w:rPr>
        <w:t>矛盾即对立统一，</w:t>
      </w:r>
      <w:r>
        <w:rPr>
          <w:rFonts w:hint="eastAsia" w:ascii="宋体" w:hAnsi="宋体" w:eastAsia="宋体" w:cs="宋体"/>
          <w:sz w:val="21"/>
          <w:szCs w:val="21"/>
        </w:rPr>
        <w:t>在对立中把握，在统一中把握对立，用对立统一的观点看问题。做好古道资源的开发与保护，促进古道文化作为历史文化的一部分、作为文化线路遗产旅游的载体，在文旅深度融合的今天，古道正闪现出新的文化光彩。</w:t>
      </w:r>
    </w:p>
    <w:p>
      <w:pPr>
        <w:shd w:val="clear" w:color="auto" w:fill="auto"/>
        <w:spacing w:line="360" w:lineRule="auto"/>
        <w:jc w:val="left"/>
        <w:rPr>
          <w:rFonts w:hint="default" w:ascii="楷体" w:hAnsi="楷体" w:eastAsia="楷体" w:cs="楷体"/>
          <w:lang w:val="en-US" w:eastAsia="zh-CN"/>
        </w:rPr>
      </w:pPr>
      <w:r>
        <w:rPr>
          <w:rFonts w:hint="eastAsia" w:ascii="宋体" w:hAnsi="宋体" w:eastAsia="宋体" w:cs="宋体"/>
          <w:sz w:val="21"/>
          <w:szCs w:val="21"/>
        </w:rPr>
        <w:t>④</w:t>
      </w:r>
      <w:r>
        <w:rPr>
          <w:rFonts w:hint="eastAsia" w:ascii="宋体" w:hAnsi="宋体" w:cs="宋体"/>
          <w:sz w:val="21"/>
          <w:szCs w:val="21"/>
          <w:lang w:eastAsia="zh-CN"/>
        </w:rPr>
        <w:t>矛盾具有特殊性，</w:t>
      </w:r>
      <w:r>
        <w:rPr>
          <w:rFonts w:hint="eastAsia" w:ascii="宋体" w:hAnsi="宋体" w:eastAsia="宋体" w:cs="宋体"/>
          <w:sz w:val="21"/>
          <w:szCs w:val="21"/>
        </w:rPr>
        <w:t>坚持具体问题具体分析。普洱茶马古道旅游景区以茶马古道遗址为基石，力求从建筑景观、民俗展现、情景演绎等多个方面对茶马古道进行复原和活化。当地人结合自身文化特色，在寨子里建起非遗技艺体验中心，游客可以亲身体验茶马古道的魅力。</w:t>
      </w:r>
    </w:p>
    <w:p>
      <w:pPr>
        <w:shd w:val="clear" w:color="auto" w:fill="auto"/>
        <w:spacing w:line="360" w:lineRule="auto"/>
        <w:ind w:firstLine="420"/>
        <w:jc w:val="left"/>
        <w:rPr>
          <w:rFonts w:ascii="楷体" w:hAnsi="楷体" w:eastAsia="楷体" w:cs="楷体"/>
        </w:rPr>
      </w:pPr>
    </w:p>
    <w:p>
      <w:pPr>
        <w:shd w:val="clear" w:color="auto" w:fill="auto"/>
        <w:spacing w:line="360" w:lineRule="auto"/>
        <w:ind w:firstLine="420"/>
        <w:jc w:val="left"/>
        <w:rPr>
          <w:rFonts w:hint="eastAsia" w:ascii="楷体" w:hAnsi="楷体" w:eastAsia="楷体" w:cs="楷体"/>
        </w:rPr>
      </w:pPr>
    </w:p>
    <w:sectPr>
      <w:footerReference r:id="rId3" w:type="default"/>
      <w:footerReference r:id="rId4" w:type="even"/>
      <w:pgSz w:w="11907" w:h="16839"/>
      <w:pgMar w:top="720" w:right="720" w:bottom="720" w:left="720" w:header="500" w:footer="500"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0140783C"/>
    <w:rsid w:val="04BE5A36"/>
    <w:rsid w:val="064121D6"/>
    <w:rsid w:val="066E2A5A"/>
    <w:rsid w:val="06815CF5"/>
    <w:rsid w:val="0B461D38"/>
    <w:rsid w:val="0D973E0E"/>
    <w:rsid w:val="0DEC6D73"/>
    <w:rsid w:val="104430E9"/>
    <w:rsid w:val="107E6D9B"/>
    <w:rsid w:val="10F061FD"/>
    <w:rsid w:val="12C86AF6"/>
    <w:rsid w:val="12E36B57"/>
    <w:rsid w:val="18DF60A5"/>
    <w:rsid w:val="18F71A77"/>
    <w:rsid w:val="19780EE1"/>
    <w:rsid w:val="1AEF729B"/>
    <w:rsid w:val="1EA851F6"/>
    <w:rsid w:val="22714212"/>
    <w:rsid w:val="238F6D87"/>
    <w:rsid w:val="24FB212D"/>
    <w:rsid w:val="25B43CD8"/>
    <w:rsid w:val="2797198D"/>
    <w:rsid w:val="28957EB6"/>
    <w:rsid w:val="29AF3F5E"/>
    <w:rsid w:val="2A762985"/>
    <w:rsid w:val="2BDA62EF"/>
    <w:rsid w:val="2CA10CC9"/>
    <w:rsid w:val="301D7787"/>
    <w:rsid w:val="3057659E"/>
    <w:rsid w:val="30C953FE"/>
    <w:rsid w:val="3152404E"/>
    <w:rsid w:val="32EC1E5D"/>
    <w:rsid w:val="33552D94"/>
    <w:rsid w:val="33CF416B"/>
    <w:rsid w:val="369F6E15"/>
    <w:rsid w:val="3ABD5383"/>
    <w:rsid w:val="3ADB0CA4"/>
    <w:rsid w:val="3B113817"/>
    <w:rsid w:val="3DDA4683"/>
    <w:rsid w:val="3E016A5C"/>
    <w:rsid w:val="3F385522"/>
    <w:rsid w:val="40C12C44"/>
    <w:rsid w:val="42424E2B"/>
    <w:rsid w:val="44D66648"/>
    <w:rsid w:val="4924069D"/>
    <w:rsid w:val="4A2605F2"/>
    <w:rsid w:val="4A32126B"/>
    <w:rsid w:val="4B6D43C0"/>
    <w:rsid w:val="4CB40348"/>
    <w:rsid w:val="4FB749F7"/>
    <w:rsid w:val="50790C6A"/>
    <w:rsid w:val="51173AE3"/>
    <w:rsid w:val="51856BB9"/>
    <w:rsid w:val="522B6ADB"/>
    <w:rsid w:val="55856115"/>
    <w:rsid w:val="5A4A019A"/>
    <w:rsid w:val="5A5C2BBA"/>
    <w:rsid w:val="5B133696"/>
    <w:rsid w:val="5DD57A4E"/>
    <w:rsid w:val="5E2A3FBA"/>
    <w:rsid w:val="5EE67E1A"/>
    <w:rsid w:val="60F961D8"/>
    <w:rsid w:val="62B76D1B"/>
    <w:rsid w:val="63190BE3"/>
    <w:rsid w:val="63472010"/>
    <w:rsid w:val="64073925"/>
    <w:rsid w:val="642223CF"/>
    <w:rsid w:val="64EC3684"/>
    <w:rsid w:val="652E0A4C"/>
    <w:rsid w:val="65D125D2"/>
    <w:rsid w:val="66835708"/>
    <w:rsid w:val="67591430"/>
    <w:rsid w:val="68AD19E6"/>
    <w:rsid w:val="696A0B24"/>
    <w:rsid w:val="6A4F2DA4"/>
    <w:rsid w:val="6B553054"/>
    <w:rsid w:val="6B73140E"/>
    <w:rsid w:val="7029675F"/>
    <w:rsid w:val="70AF5E5C"/>
    <w:rsid w:val="70F05374"/>
    <w:rsid w:val="751B7D3C"/>
    <w:rsid w:val="79690914"/>
    <w:rsid w:val="79E1410D"/>
    <w:rsid w:val="7A695A04"/>
    <w:rsid w:val="7B881772"/>
    <w:rsid w:val="7B8B0A71"/>
    <w:rsid w:val="7EF5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14165</Words>
  <Characters>14383</Characters>
  <Lines>0</Lines>
  <Paragraphs>0</Paragraphs>
  <TotalTime>14</TotalTime>
  <ScaleCrop>false</ScaleCrop>
  <LinksUpToDate>false</LinksUpToDate>
  <CharactersWithSpaces>14927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2023-01-05T01:18:30Z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2052-11.1.0.13703</vt:lpwstr>
  </property>
  <property fmtid="{D5CDD505-2E9C-101B-9397-08002B2CF9AE}" pid="4" name="ICV">
    <vt:lpwstr>55202825271C4132B549FF456AFE537F</vt:lpwstr>
  </property>
</Properties>
</file>