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BDBD8" w14:textId="77777777" w:rsidR="00DD4D74" w:rsidRDefault="00B951E3">
      <w:pPr>
        <w:widowControl/>
        <w:spacing w:line="288" w:lineRule="auto"/>
        <w:jc w:val="center"/>
        <w:rPr>
          <w:rFonts w:ascii="Calibri" w:eastAsia="宋体" w:hAnsi="Calibri" w:cs="Times New Roman"/>
        </w:rPr>
      </w:pPr>
      <w:r>
        <w:rPr>
          <w:rFonts w:ascii="黑体" w:eastAsia="黑体" w:hAnsi="宋体" w:cs="黑体"/>
          <w:b/>
          <w:bCs/>
          <w:color w:val="000000"/>
          <w:kern w:val="0"/>
          <w:sz w:val="28"/>
          <w:szCs w:val="28"/>
          <w:lang w:bidi="ar"/>
        </w:rPr>
        <w:t>江苏省仪征中学 2021-2022 学年度第</w:t>
      </w:r>
      <w:r>
        <w:rPr>
          <w:rFonts w:ascii="黑体" w:eastAsia="黑体" w:hAnsi="宋体" w:cs="黑体" w:hint="eastAsia"/>
          <w:b/>
          <w:bCs/>
          <w:color w:val="000000"/>
          <w:kern w:val="0"/>
          <w:sz w:val="28"/>
          <w:szCs w:val="28"/>
          <w:lang w:bidi="ar"/>
        </w:rPr>
        <w:t>二</w:t>
      </w:r>
      <w:r>
        <w:rPr>
          <w:rFonts w:ascii="黑体" w:eastAsia="黑体" w:hAnsi="宋体" w:cs="黑体"/>
          <w:b/>
          <w:bCs/>
          <w:color w:val="000000"/>
          <w:kern w:val="0"/>
          <w:sz w:val="28"/>
          <w:szCs w:val="28"/>
          <w:lang w:bidi="ar"/>
        </w:rPr>
        <w:t>学期高一政治学科导学案</w:t>
      </w:r>
    </w:p>
    <w:p w14:paraId="6B3DBB64" w14:textId="77777777" w:rsidR="00DD4D74" w:rsidRDefault="00B951E3">
      <w:pPr>
        <w:spacing w:line="288" w:lineRule="auto"/>
        <w:jc w:val="center"/>
        <w:rPr>
          <w:rFonts w:ascii="黑体" w:eastAsia="黑体" w:hAnsi="宋体" w:cs="黑体"/>
          <w:b/>
          <w:bCs/>
          <w:color w:val="000000"/>
          <w:kern w:val="0"/>
          <w:sz w:val="28"/>
          <w:szCs w:val="28"/>
          <w:lang w:bidi="ar"/>
        </w:rPr>
      </w:pPr>
      <w:r>
        <w:rPr>
          <w:rFonts w:ascii="黑体" w:eastAsia="黑体" w:hAnsi="宋体" w:cs="黑体" w:hint="eastAsia"/>
          <w:b/>
          <w:bCs/>
          <w:color w:val="000000"/>
          <w:kern w:val="0"/>
          <w:sz w:val="28"/>
          <w:szCs w:val="28"/>
          <w:lang w:bidi="ar"/>
        </w:rPr>
        <w:t>第七课  继承发展中华优秀传统文化</w:t>
      </w:r>
    </w:p>
    <w:p w14:paraId="3A4AE7EF" w14:textId="77777777" w:rsidR="00DD4D74" w:rsidRDefault="00B951E3">
      <w:pPr>
        <w:spacing w:line="288" w:lineRule="auto"/>
        <w:jc w:val="center"/>
        <w:rPr>
          <w:rFonts w:ascii="黑体" w:eastAsia="黑体" w:hAnsi="宋体" w:cs="黑体"/>
          <w:b/>
          <w:bCs/>
          <w:color w:val="000000"/>
          <w:kern w:val="0"/>
          <w:sz w:val="28"/>
          <w:szCs w:val="28"/>
          <w:lang w:bidi="ar"/>
        </w:rPr>
      </w:pPr>
      <w:r>
        <w:rPr>
          <w:rFonts w:ascii="黑体" w:eastAsia="黑体" w:hAnsi="宋体" w:cs="黑体" w:hint="eastAsia"/>
          <w:b/>
          <w:bCs/>
          <w:color w:val="000000"/>
          <w:kern w:val="0"/>
          <w:sz w:val="28"/>
          <w:szCs w:val="28"/>
          <w:lang w:bidi="ar"/>
        </w:rPr>
        <w:t>第</w:t>
      </w:r>
      <w:r>
        <w:rPr>
          <w:rFonts w:ascii="黑体" w:eastAsia="黑体" w:hAnsi="宋体" w:cs="黑体"/>
          <w:b/>
          <w:bCs/>
          <w:color w:val="000000"/>
          <w:kern w:val="0"/>
          <w:sz w:val="28"/>
          <w:szCs w:val="28"/>
          <w:lang w:bidi="ar"/>
        </w:rPr>
        <w:t>3</w:t>
      </w:r>
      <w:r>
        <w:rPr>
          <w:rFonts w:ascii="黑体" w:eastAsia="黑体" w:hAnsi="宋体" w:cs="黑体" w:hint="eastAsia"/>
          <w:b/>
          <w:bCs/>
          <w:color w:val="000000"/>
          <w:kern w:val="0"/>
          <w:sz w:val="28"/>
          <w:szCs w:val="28"/>
          <w:lang w:bidi="ar"/>
        </w:rPr>
        <w:t>课时 弘扬中华优秀传统文化与民族精神</w:t>
      </w:r>
    </w:p>
    <w:p w14:paraId="66B0985C" w14:textId="77777777" w:rsidR="00DD4D74" w:rsidRDefault="00B951E3">
      <w:pPr>
        <w:spacing w:line="288" w:lineRule="auto"/>
        <w:jc w:val="center"/>
        <w:rPr>
          <w:rFonts w:ascii="Calibri" w:eastAsia="楷体" w:hAnsi="Calibri" w:cs="Times New Roman"/>
          <w:szCs w:val="22"/>
        </w:rPr>
      </w:pPr>
      <w:r>
        <w:rPr>
          <w:rFonts w:ascii="楷体" w:eastAsia="楷体" w:hAnsi="楷体" w:cs="楷体" w:hint="eastAsia"/>
          <w:color w:val="000000"/>
          <w:kern w:val="0"/>
          <w:sz w:val="24"/>
          <w:lang w:bidi="ar"/>
        </w:rPr>
        <w:t xml:space="preserve">研制人：解晓玲      审核人：徐蓉    授课日期： </w:t>
      </w:r>
    </w:p>
    <w:p w14:paraId="1FD1E7C7" w14:textId="77777777" w:rsidR="00DD4D74" w:rsidRDefault="00B951E3">
      <w:pPr>
        <w:widowControl/>
        <w:spacing w:line="288" w:lineRule="auto"/>
        <w:ind w:firstLineChars="1100" w:firstLine="2640"/>
        <w:jc w:val="left"/>
        <w:rPr>
          <w:rFonts w:ascii="黑体" w:eastAsia="黑体" w:hAnsi="黑体" w:cs="黑体"/>
          <w:b/>
          <w:bCs/>
          <w:color w:val="000000"/>
          <w:kern w:val="0"/>
          <w:szCs w:val="21"/>
          <w:lang w:bidi="ar"/>
        </w:rPr>
      </w:pPr>
      <w:r>
        <w:rPr>
          <w:rFonts w:ascii="楷体" w:eastAsia="楷体" w:hAnsi="楷体" w:cs="楷体" w:hint="eastAsia"/>
          <w:color w:val="000000"/>
          <w:kern w:val="0"/>
          <w:sz w:val="24"/>
          <w:lang w:bidi="ar"/>
        </w:rPr>
        <w:t>班级：</w:t>
      </w:r>
      <w:r>
        <w:rPr>
          <w:rFonts w:ascii="楷体" w:eastAsia="楷体" w:hAnsi="楷体" w:cs="楷体" w:hint="eastAsia"/>
          <w:color w:val="000000"/>
          <w:kern w:val="0"/>
          <w:sz w:val="24"/>
          <w:u w:val="single"/>
          <w:lang w:bidi="ar"/>
        </w:rPr>
        <w:t xml:space="preserve">       </w:t>
      </w:r>
      <w:r>
        <w:rPr>
          <w:rFonts w:ascii="楷体" w:eastAsia="楷体" w:hAnsi="楷体" w:cs="楷体" w:hint="eastAsia"/>
          <w:color w:val="000000"/>
          <w:kern w:val="0"/>
          <w:sz w:val="24"/>
          <w:lang w:bidi="ar"/>
        </w:rPr>
        <w:t xml:space="preserve">      姓名：</w:t>
      </w:r>
      <w:r>
        <w:rPr>
          <w:rFonts w:ascii="楷体" w:eastAsia="楷体" w:hAnsi="楷体" w:cs="楷体" w:hint="eastAsia"/>
          <w:color w:val="000000"/>
          <w:kern w:val="0"/>
          <w:sz w:val="24"/>
          <w:u w:val="single"/>
          <w:lang w:bidi="ar"/>
        </w:rPr>
        <w:t xml:space="preserve">        </w:t>
      </w:r>
      <w:r>
        <w:rPr>
          <w:rFonts w:ascii="楷体" w:eastAsia="楷体" w:hAnsi="楷体" w:cs="楷体" w:hint="eastAsia"/>
          <w:color w:val="000000"/>
          <w:kern w:val="0"/>
          <w:sz w:val="24"/>
          <w:lang w:bidi="ar"/>
        </w:rPr>
        <w:t xml:space="preserve">  学号：</w:t>
      </w:r>
      <w:r>
        <w:rPr>
          <w:rFonts w:ascii="楷体" w:eastAsia="楷体" w:hAnsi="楷体" w:cs="楷体" w:hint="eastAsia"/>
          <w:color w:val="000000"/>
          <w:kern w:val="0"/>
          <w:sz w:val="24"/>
          <w:u w:val="single"/>
          <w:lang w:bidi="ar"/>
        </w:rPr>
        <w:t xml:space="preserve">        </w:t>
      </w:r>
    </w:p>
    <w:p w14:paraId="52B5756A" w14:textId="77777777" w:rsidR="00DD4D74" w:rsidRDefault="00B951E3">
      <w:pPr>
        <w:spacing w:line="269" w:lineRule="auto"/>
        <w:ind w:firstLineChars="200" w:firstLine="422"/>
        <w:jc w:val="left"/>
        <w:rPr>
          <w:rFonts w:ascii="华文新魏" w:eastAsia="华文新魏" w:hAnsi="华文新魏" w:cs="华文新魏"/>
          <w:b/>
          <w:bCs/>
          <w:color w:val="000000"/>
          <w:kern w:val="0"/>
          <w:szCs w:val="21"/>
          <w:lang w:bidi="ar"/>
        </w:rPr>
      </w:pPr>
      <w:r>
        <w:rPr>
          <w:rFonts w:ascii="黑体" w:eastAsia="黑体" w:hAnsi="黑体" w:cs="黑体" w:hint="eastAsia"/>
          <w:b/>
          <w:bCs/>
          <w:color w:val="000000"/>
          <w:kern w:val="0"/>
          <w:szCs w:val="21"/>
          <w:lang w:bidi="ar"/>
        </w:rPr>
        <w:t>本课在课程标准中的表述：</w:t>
      </w:r>
    </w:p>
    <w:p w14:paraId="16663F39" w14:textId="77777777" w:rsidR="00DD4D74" w:rsidRDefault="00B951E3">
      <w:pPr>
        <w:spacing w:line="269" w:lineRule="auto"/>
        <w:ind w:firstLineChars="200" w:firstLine="420"/>
        <w:jc w:val="left"/>
        <w:rPr>
          <w:rFonts w:ascii="宋体" w:eastAsia="宋体" w:hAnsi="宋体" w:cs="宋体"/>
          <w:color w:val="000000" w:themeColor="text1"/>
          <w:kern w:val="0"/>
          <w:szCs w:val="21"/>
          <w:lang w:bidi="ar"/>
        </w:rPr>
      </w:pPr>
      <w:r>
        <w:rPr>
          <w:rFonts w:ascii="宋体" w:eastAsia="宋体" w:hAnsi="宋体" w:cs="宋体" w:hint="eastAsia"/>
          <w:color w:val="000000" w:themeColor="text1"/>
          <w:kern w:val="0"/>
          <w:szCs w:val="21"/>
          <w:lang w:bidi="ar"/>
        </w:rPr>
        <w:t>本课依据《普通高中思想政治课程标准（2017年版2020年修订）》必修4《哲学与文化》内容要求3</w:t>
      </w:r>
      <w:r>
        <w:rPr>
          <w:rFonts w:ascii="宋体" w:eastAsia="宋体" w:hAnsi="宋体" w:cs="宋体"/>
          <w:color w:val="000000" w:themeColor="text1"/>
          <w:kern w:val="0"/>
          <w:szCs w:val="21"/>
          <w:lang w:bidi="ar"/>
        </w:rPr>
        <w:t>.</w:t>
      </w:r>
      <w:r>
        <w:rPr>
          <w:rFonts w:ascii="宋体" w:eastAsia="宋体" w:hAnsi="宋体" w:cs="宋体" w:hint="eastAsia"/>
          <w:color w:val="000000" w:themeColor="text1"/>
          <w:kern w:val="0"/>
          <w:szCs w:val="21"/>
          <w:lang w:bidi="ar"/>
        </w:rPr>
        <w:t>1编写。</w:t>
      </w:r>
      <w:proofErr w:type="gramStart"/>
      <w:r>
        <w:rPr>
          <w:rFonts w:ascii="宋体" w:eastAsia="宋体" w:hAnsi="宋体" w:cs="宋体" w:hint="eastAsia"/>
          <w:color w:val="000000" w:themeColor="text1"/>
          <w:kern w:val="0"/>
          <w:szCs w:val="21"/>
          <w:lang w:bidi="ar"/>
        </w:rPr>
        <w:t>课标内容</w:t>
      </w:r>
      <w:proofErr w:type="gramEnd"/>
      <w:r>
        <w:rPr>
          <w:rFonts w:ascii="宋体" w:eastAsia="宋体" w:hAnsi="宋体" w:cs="宋体" w:hint="eastAsia"/>
          <w:color w:val="000000" w:themeColor="text1"/>
          <w:kern w:val="0"/>
          <w:szCs w:val="21"/>
          <w:lang w:bidi="ar"/>
        </w:rPr>
        <w:t>要求：“3.1 辩证地看待传统文化，领会对中华优秀传统文化进行创造性转化、创新性发展的重要意义，弘扬民族精神。”</w:t>
      </w:r>
    </w:p>
    <w:p w14:paraId="6B942DC5" w14:textId="77777777" w:rsidR="00DD4D74" w:rsidRDefault="00B951E3">
      <w:pPr>
        <w:spacing w:line="269" w:lineRule="auto"/>
        <w:jc w:val="left"/>
        <w:rPr>
          <w:rFonts w:ascii="黑体" w:eastAsia="黑体" w:hAnsi="黑体" w:cs="黑体"/>
          <w:b/>
          <w:bCs/>
          <w:color w:val="000000"/>
          <w:kern w:val="0"/>
          <w:szCs w:val="21"/>
          <w:lang w:bidi="ar"/>
        </w:rPr>
      </w:pPr>
      <w:r>
        <w:rPr>
          <w:rFonts w:ascii="黑体" w:eastAsia="黑体" w:hAnsi="黑体" w:cs="黑体" w:hint="eastAsia"/>
          <w:b/>
          <w:bCs/>
          <w:color w:val="000000"/>
          <w:kern w:val="0"/>
          <w:szCs w:val="21"/>
          <w:lang w:bidi="ar"/>
        </w:rPr>
        <w:t>一、学科素养导向</w:t>
      </w:r>
    </w:p>
    <w:tbl>
      <w:tblPr>
        <w:tblpPr w:leftFromText="180" w:rightFromText="180"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9"/>
        <w:gridCol w:w="3667"/>
      </w:tblGrid>
      <w:tr w:rsidR="00DD4D74" w14:paraId="61D5FB53" w14:textId="77777777">
        <w:trPr>
          <w:trHeight w:val="316"/>
        </w:trPr>
        <w:tc>
          <w:tcPr>
            <w:tcW w:w="6069" w:type="dxa"/>
          </w:tcPr>
          <w:p w14:paraId="2EACC405" w14:textId="77777777" w:rsidR="00DD4D74" w:rsidRDefault="00B951E3">
            <w:pPr>
              <w:spacing w:line="269" w:lineRule="auto"/>
              <w:ind w:firstLineChars="200" w:firstLine="422"/>
              <w:jc w:val="center"/>
              <w:rPr>
                <w:rFonts w:ascii="黑体" w:eastAsia="黑体" w:hAnsi="黑体" w:cs="黑体"/>
                <w:b/>
                <w:bCs/>
                <w:color w:val="000000"/>
                <w:kern w:val="0"/>
                <w:szCs w:val="21"/>
                <w:lang w:bidi="ar"/>
              </w:rPr>
            </w:pPr>
            <w:r>
              <w:rPr>
                <w:rFonts w:ascii="黑体" w:eastAsia="黑体" w:hAnsi="黑体" w:cs="黑体" w:hint="eastAsia"/>
                <w:b/>
                <w:bCs/>
                <w:color w:val="000000"/>
                <w:kern w:val="0"/>
                <w:szCs w:val="21"/>
                <w:lang w:bidi="ar"/>
              </w:rPr>
              <w:t>素养目标</w:t>
            </w:r>
          </w:p>
        </w:tc>
        <w:tc>
          <w:tcPr>
            <w:tcW w:w="3667" w:type="dxa"/>
          </w:tcPr>
          <w:p w14:paraId="34E8CB8F" w14:textId="77777777" w:rsidR="00DD4D74" w:rsidRDefault="00B951E3">
            <w:pPr>
              <w:spacing w:line="269" w:lineRule="auto"/>
              <w:ind w:firstLineChars="200" w:firstLine="422"/>
              <w:jc w:val="center"/>
              <w:rPr>
                <w:rFonts w:ascii="黑体" w:eastAsia="黑体" w:hAnsi="黑体" w:cs="黑体"/>
                <w:b/>
                <w:bCs/>
                <w:color w:val="000000"/>
                <w:kern w:val="0"/>
                <w:szCs w:val="21"/>
                <w:lang w:bidi="ar"/>
              </w:rPr>
            </w:pPr>
            <w:r>
              <w:rPr>
                <w:rFonts w:ascii="黑体" w:eastAsia="黑体" w:hAnsi="黑体" w:cs="黑体" w:hint="eastAsia"/>
                <w:b/>
                <w:bCs/>
                <w:color w:val="000000"/>
                <w:kern w:val="0"/>
                <w:szCs w:val="21"/>
                <w:lang w:bidi="ar"/>
              </w:rPr>
              <w:t>重点关注</w:t>
            </w:r>
          </w:p>
        </w:tc>
      </w:tr>
      <w:tr w:rsidR="00DD4D74" w14:paraId="4F38B8BE" w14:textId="77777777">
        <w:trPr>
          <w:trHeight w:val="1278"/>
        </w:trPr>
        <w:tc>
          <w:tcPr>
            <w:tcW w:w="6069" w:type="dxa"/>
          </w:tcPr>
          <w:p w14:paraId="691778D7" w14:textId="77777777" w:rsidR="00DD4D74" w:rsidRDefault="00B951E3">
            <w:pPr>
              <w:spacing w:line="269" w:lineRule="auto"/>
              <w:jc w:val="left"/>
              <w:rPr>
                <w:rFonts w:ascii="黑体" w:eastAsia="宋体" w:hAnsi="黑体" w:cs="黑体"/>
                <w:b/>
                <w:bCs/>
                <w:szCs w:val="22"/>
              </w:rPr>
            </w:pPr>
            <w:r>
              <w:rPr>
                <w:rFonts w:ascii="黑体" w:eastAsia="黑体" w:hAnsi="黑体" w:cs="黑体" w:hint="eastAsia"/>
                <w:b/>
                <w:bCs/>
                <w:szCs w:val="22"/>
              </w:rPr>
              <w:t>政治认同：</w:t>
            </w:r>
            <w:r>
              <w:rPr>
                <w:rFonts w:ascii="宋体" w:eastAsia="宋体" w:hAnsi="宋体" w:cs="Times New Roman" w:hint="eastAsia"/>
                <w:szCs w:val="22"/>
              </w:rPr>
              <w:t>认识到弘扬中华民族精神的必要性，树立牢固为人民服务的思想。</w:t>
            </w:r>
          </w:p>
          <w:p w14:paraId="4483BA34" w14:textId="77777777" w:rsidR="00DD4D74" w:rsidRDefault="00B951E3">
            <w:pPr>
              <w:spacing w:line="269" w:lineRule="auto"/>
              <w:jc w:val="left"/>
              <w:rPr>
                <w:rFonts w:ascii="宋体" w:hAnsi="宋体" w:cs="宋体"/>
                <w:szCs w:val="21"/>
              </w:rPr>
            </w:pPr>
            <w:r>
              <w:rPr>
                <w:rFonts w:ascii="黑体" w:eastAsia="黑体" w:hAnsi="黑体" w:cs="黑体" w:hint="eastAsia"/>
                <w:b/>
                <w:bCs/>
                <w:szCs w:val="22"/>
              </w:rPr>
              <w:t>科学精神：</w:t>
            </w:r>
            <w:r>
              <w:rPr>
                <w:rFonts w:ascii="宋体" w:hAnsi="宋体" w:cs="宋体" w:hint="eastAsia"/>
                <w:szCs w:val="21"/>
              </w:rPr>
              <w:t>理解中华民族精神的含义、中华民族精神是与时俱进，不断发展的。</w:t>
            </w:r>
          </w:p>
          <w:p w14:paraId="0C8B3E87" w14:textId="77777777" w:rsidR="00DD4D74" w:rsidRDefault="00B951E3">
            <w:pPr>
              <w:spacing w:line="269" w:lineRule="auto"/>
              <w:jc w:val="left"/>
              <w:rPr>
                <w:rFonts w:ascii="宋体" w:hAnsi="宋体" w:cs="宋体"/>
                <w:szCs w:val="21"/>
              </w:rPr>
            </w:pPr>
            <w:r>
              <w:rPr>
                <w:rFonts w:ascii="黑体" w:eastAsia="黑体" w:hAnsi="黑体" w:cs="黑体" w:hint="eastAsia"/>
                <w:b/>
                <w:bCs/>
                <w:szCs w:val="22"/>
              </w:rPr>
              <w:t>公众参与：</w:t>
            </w:r>
            <w:r>
              <w:rPr>
                <w:rFonts w:ascii="宋体" w:hAnsi="宋体" w:cs="宋体" w:hint="eastAsia"/>
                <w:szCs w:val="21"/>
              </w:rPr>
              <w:t>弘扬中华民族精神需要全员参与，要引导广大青少年大力弘扬中华民族精神。</w:t>
            </w:r>
          </w:p>
        </w:tc>
        <w:tc>
          <w:tcPr>
            <w:tcW w:w="3667" w:type="dxa"/>
          </w:tcPr>
          <w:p w14:paraId="54EA6828" w14:textId="77777777" w:rsidR="00DD4D74" w:rsidRDefault="00B951E3">
            <w:pPr>
              <w:spacing w:line="288" w:lineRule="auto"/>
              <w:rPr>
                <w:rFonts w:ascii="宋体" w:eastAsia="宋体" w:hAnsi="宋体" w:cs="Times New Roman"/>
                <w:szCs w:val="22"/>
              </w:rPr>
            </w:pPr>
            <w:r>
              <w:rPr>
                <w:rFonts w:ascii="黑体" w:eastAsia="黑体" w:hAnsi="黑体" w:cs="黑体" w:hint="eastAsia"/>
                <w:b/>
                <w:bCs/>
                <w:szCs w:val="22"/>
              </w:rPr>
              <w:t>教学重点：</w:t>
            </w:r>
            <w:r>
              <w:rPr>
                <w:rFonts w:ascii="宋体" w:eastAsia="宋体" w:hAnsi="宋体" w:cs="Times New Roman" w:hint="eastAsia"/>
                <w:szCs w:val="22"/>
              </w:rPr>
              <w:t>1</w:t>
            </w:r>
            <w:r>
              <w:rPr>
                <w:rFonts w:ascii="宋体" w:eastAsia="宋体" w:hAnsi="宋体" w:cs="Times New Roman"/>
                <w:szCs w:val="22"/>
              </w:rPr>
              <w:t>.</w:t>
            </w:r>
            <w:r>
              <w:rPr>
                <w:rFonts w:ascii="宋体" w:eastAsia="宋体" w:hAnsi="宋体" w:cs="Times New Roman" w:hint="eastAsia"/>
                <w:szCs w:val="22"/>
              </w:rPr>
              <w:t>理解中华民族精神的基本内涵。</w:t>
            </w:r>
          </w:p>
          <w:p w14:paraId="3FAA9954" w14:textId="77777777" w:rsidR="00DD4D74" w:rsidRDefault="00B951E3">
            <w:pPr>
              <w:spacing w:line="288" w:lineRule="auto"/>
              <w:rPr>
                <w:rFonts w:ascii="宋体" w:eastAsia="宋体" w:hAnsi="宋体" w:cs="Times New Roman"/>
                <w:szCs w:val="22"/>
              </w:rPr>
            </w:pPr>
            <w:r>
              <w:rPr>
                <w:rFonts w:ascii="宋体" w:eastAsia="宋体" w:hAnsi="宋体" w:cs="Times New Roman" w:hint="eastAsia"/>
                <w:szCs w:val="22"/>
              </w:rPr>
              <w:t>2</w:t>
            </w:r>
            <w:r>
              <w:rPr>
                <w:rFonts w:ascii="宋体" w:eastAsia="宋体" w:hAnsi="宋体" w:cs="Times New Roman"/>
                <w:szCs w:val="22"/>
              </w:rPr>
              <w:t>.</w:t>
            </w:r>
            <w:r>
              <w:rPr>
                <w:rFonts w:ascii="宋体" w:eastAsia="宋体" w:hAnsi="宋体" w:cs="Times New Roman" w:hint="eastAsia"/>
                <w:szCs w:val="22"/>
              </w:rPr>
              <w:t>理解如何实现中华优秀传统文化创造性转化与创新性发展。</w:t>
            </w:r>
          </w:p>
          <w:p w14:paraId="0EC8FA58" w14:textId="77777777" w:rsidR="00DD4D74" w:rsidRDefault="00B951E3">
            <w:pPr>
              <w:spacing w:line="288" w:lineRule="auto"/>
              <w:rPr>
                <w:rFonts w:ascii="宋体" w:eastAsia="宋体" w:hAnsi="宋体" w:cs="Times New Roman"/>
                <w:szCs w:val="22"/>
              </w:rPr>
            </w:pPr>
            <w:r>
              <w:rPr>
                <w:rFonts w:ascii="黑体" w:eastAsia="黑体" w:hAnsi="黑体" w:cs="黑体" w:hint="eastAsia"/>
                <w:b/>
                <w:bCs/>
                <w:szCs w:val="22"/>
              </w:rPr>
              <w:t>教学难点：</w:t>
            </w:r>
            <w:r>
              <w:rPr>
                <w:rFonts w:ascii="宋体" w:eastAsia="宋体" w:hAnsi="宋体" w:cs="Times New Roman" w:hint="eastAsia"/>
                <w:szCs w:val="22"/>
              </w:rPr>
              <w:t>理解如何实现中华优秀传统文化创造性转化与创新性发展。</w:t>
            </w:r>
          </w:p>
        </w:tc>
      </w:tr>
    </w:tbl>
    <w:p w14:paraId="4E142265" w14:textId="77777777" w:rsidR="00DD4D74" w:rsidRDefault="00B951E3">
      <w:pPr>
        <w:spacing w:line="269" w:lineRule="auto"/>
        <w:jc w:val="left"/>
        <w:rPr>
          <w:rFonts w:ascii="华文新魏" w:eastAsia="华文新魏" w:hAnsi="华文新魏" w:cs="华文新魏"/>
          <w:b/>
          <w:bCs/>
          <w:color w:val="000000"/>
          <w:kern w:val="0"/>
          <w:szCs w:val="21"/>
          <w:lang w:bidi="ar"/>
        </w:rPr>
      </w:pPr>
      <w:r>
        <w:rPr>
          <w:rFonts w:ascii="黑体" w:eastAsia="黑体" w:hAnsi="黑体" w:cs="黑体" w:hint="eastAsia"/>
          <w:b/>
          <w:bCs/>
          <w:color w:val="000000"/>
          <w:kern w:val="0"/>
          <w:szCs w:val="21"/>
          <w:lang w:bidi="ar"/>
        </w:rPr>
        <w:t>二、基础知识导学</w:t>
      </w:r>
    </w:p>
    <w:p w14:paraId="75786091" w14:textId="77777777" w:rsidR="00DD4D74" w:rsidRDefault="00B951E3">
      <w:pPr>
        <w:spacing w:line="312" w:lineRule="auto"/>
        <w:jc w:val="center"/>
        <w:rPr>
          <w:rFonts w:ascii="黑体" w:eastAsia="黑体" w:hAnsi="黑体" w:cs="黑体"/>
          <w:b/>
          <w:bCs/>
          <w:color w:val="000000"/>
          <w:kern w:val="0"/>
          <w:szCs w:val="21"/>
          <w:lang w:bidi="ar"/>
        </w:rPr>
      </w:pPr>
      <w:r>
        <w:rPr>
          <w:rFonts w:ascii="黑体" w:eastAsia="黑体" w:hAnsi="黑体" w:cs="黑体"/>
          <w:b/>
          <w:bCs/>
          <w:color w:val="000000"/>
          <w:kern w:val="0"/>
          <w:szCs w:val="21"/>
          <w:lang w:bidi="ar"/>
        </w:rPr>
        <w:t xml:space="preserve"> </w:t>
      </w:r>
      <w:proofErr w:type="gramStart"/>
      <w:r>
        <w:rPr>
          <w:rFonts w:ascii="黑体" w:eastAsia="黑体" w:hAnsi="黑体" w:cs="黑体" w:hint="eastAsia"/>
          <w:b/>
          <w:bCs/>
          <w:color w:val="000000"/>
          <w:kern w:val="0"/>
          <w:szCs w:val="21"/>
          <w:lang w:bidi="ar"/>
        </w:rPr>
        <w:t>第一目题</w:t>
      </w:r>
      <w:proofErr w:type="gramEnd"/>
      <w:r>
        <w:rPr>
          <w:rFonts w:ascii="黑体" w:eastAsia="黑体" w:hAnsi="黑体" w:cs="黑体" w:hint="eastAsia"/>
          <w:b/>
          <w:bCs/>
          <w:color w:val="000000"/>
          <w:kern w:val="0"/>
          <w:szCs w:val="21"/>
          <w:lang w:bidi="ar"/>
        </w:rPr>
        <w:t xml:space="preserve"> </w:t>
      </w:r>
      <w:r>
        <w:rPr>
          <w:rFonts w:ascii="黑体" w:eastAsia="黑体" w:hAnsi="黑体" w:cs="黑体"/>
          <w:b/>
          <w:bCs/>
          <w:color w:val="000000"/>
          <w:kern w:val="0"/>
          <w:szCs w:val="21"/>
          <w:lang w:bidi="ar"/>
        </w:rPr>
        <w:t xml:space="preserve"> </w:t>
      </w:r>
      <w:r>
        <w:rPr>
          <w:rFonts w:ascii="黑体" w:eastAsia="黑体" w:hAnsi="黑体" w:cs="黑体" w:hint="eastAsia"/>
          <w:b/>
          <w:bCs/>
          <w:color w:val="000000"/>
          <w:kern w:val="0"/>
          <w:szCs w:val="21"/>
          <w:lang w:bidi="ar"/>
        </w:rPr>
        <w:t>创造性转化与创新性发展</w:t>
      </w:r>
    </w:p>
    <w:p w14:paraId="261D9FC0" w14:textId="77777777" w:rsidR="00DD4D74" w:rsidRDefault="00B951E3">
      <w:pPr>
        <w:spacing w:line="312" w:lineRule="auto"/>
        <w:jc w:val="left"/>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创造性转化与创新性发展的要求各是什么?(如何弘扬中华优秀传统文化?)</w:t>
      </w:r>
      <w:r>
        <w:rPr>
          <w:rFonts w:ascii="黑体" w:eastAsia="黑体" w:hAnsi="黑体" w:cs="黑体"/>
          <w:b/>
          <w:bCs/>
          <w:color w:val="000000" w:themeColor="text1"/>
          <w:kern w:val="0"/>
          <w:szCs w:val="21"/>
          <w:lang w:bidi="ar"/>
        </w:rPr>
        <w:t xml:space="preserve">  </w:t>
      </w:r>
      <w:r>
        <w:rPr>
          <w:rFonts w:ascii="黑体" w:eastAsia="黑体" w:hAnsi="黑体" w:cs="黑体" w:hint="eastAsia"/>
          <w:b/>
          <w:bCs/>
          <w:color w:val="000000" w:themeColor="text1"/>
          <w:kern w:val="0"/>
          <w:szCs w:val="21"/>
          <w:lang w:bidi="ar"/>
        </w:rPr>
        <w:t>P</w:t>
      </w:r>
      <w:r>
        <w:rPr>
          <w:rFonts w:ascii="黑体" w:eastAsia="黑体" w:hAnsi="黑体" w:cs="黑体"/>
          <w:b/>
          <w:bCs/>
          <w:color w:val="000000" w:themeColor="text1"/>
          <w:kern w:val="0"/>
          <w:szCs w:val="21"/>
          <w:lang w:bidi="ar"/>
        </w:rPr>
        <w:t>99</w:t>
      </w:r>
    </w:p>
    <w:p w14:paraId="59865301" w14:textId="77777777" w:rsidR="00DD4D74" w:rsidRDefault="00B951E3">
      <w:pPr>
        <w:spacing w:line="312" w:lineRule="auto"/>
        <w:jc w:val="left"/>
        <w:rPr>
          <w:rFonts w:ascii="宋体" w:eastAsia="宋体" w:hAnsi="宋体" w:cs="宋体"/>
          <w:color w:val="000000" w:themeColor="text1"/>
          <w:kern w:val="0"/>
          <w:szCs w:val="21"/>
          <w:lang w:bidi="ar"/>
        </w:rPr>
      </w:pPr>
      <w:r>
        <w:rPr>
          <w:rFonts w:ascii="宋体" w:eastAsia="宋体" w:hAnsi="宋体" w:cs="宋体" w:hint="eastAsia"/>
          <w:color w:val="000000" w:themeColor="text1"/>
          <w:kern w:val="0"/>
          <w:szCs w:val="21"/>
          <w:lang w:bidi="ar"/>
        </w:rPr>
        <w:t>（1）创造性转化的要求：</w:t>
      </w:r>
    </w:p>
    <w:p w14:paraId="112B276E" w14:textId="77777777" w:rsidR="00DD4D74" w:rsidRDefault="00B951E3">
      <w:pPr>
        <w:spacing w:line="312" w:lineRule="auto"/>
        <w:jc w:val="left"/>
        <w:rPr>
          <w:rFonts w:ascii="宋体" w:eastAsia="宋体" w:hAnsi="宋体" w:cs="宋体"/>
          <w:color w:val="000000" w:themeColor="text1"/>
          <w:kern w:val="0"/>
          <w:szCs w:val="21"/>
          <w:lang w:bidi="ar"/>
        </w:rPr>
      </w:pPr>
      <w:r>
        <w:rPr>
          <w:rFonts w:ascii="宋体" w:eastAsia="宋体" w:hAnsi="宋体" w:cs="宋体" w:hint="eastAsia"/>
          <w:color w:val="000000" w:themeColor="text1"/>
          <w:kern w:val="0"/>
          <w:szCs w:val="21"/>
          <w:lang w:bidi="ar"/>
        </w:rPr>
        <w:t>标准——必须按照当今时代的特点和要求；</w:t>
      </w:r>
      <w:r>
        <w:rPr>
          <w:rFonts w:ascii="宋体" w:eastAsia="宋体" w:hAnsi="宋体" w:cs="宋体" w:hint="eastAsia"/>
          <w:color w:val="000000" w:themeColor="text1"/>
          <w:kern w:val="0"/>
          <w:szCs w:val="21"/>
          <w:lang w:bidi="ar"/>
        </w:rPr>
        <w:cr/>
        <w:t>途径——对传统文化中有借鉴意义的内涵和陈旧的表达形式予以改造；</w:t>
      </w:r>
      <w:r>
        <w:rPr>
          <w:rFonts w:ascii="宋体" w:eastAsia="宋体" w:hAnsi="宋体" w:cs="宋体" w:hint="eastAsia"/>
          <w:color w:val="000000" w:themeColor="text1"/>
          <w:kern w:val="0"/>
          <w:szCs w:val="21"/>
          <w:lang w:bidi="ar"/>
        </w:rPr>
        <w:cr/>
        <w:t>目标——转化为符合时代特点和要求的新内涵和新的呈现形式,使之与当代文化相适应、与现代社会相协调。</w:t>
      </w:r>
      <w:r>
        <w:rPr>
          <w:rFonts w:ascii="宋体" w:eastAsia="宋体" w:hAnsi="宋体" w:cs="宋体"/>
          <w:color w:val="000000" w:themeColor="text1"/>
          <w:kern w:val="0"/>
          <w:szCs w:val="21"/>
          <w:lang w:bidi="ar"/>
        </w:rPr>
        <w:cr/>
      </w:r>
      <w:r>
        <w:rPr>
          <w:rFonts w:ascii="宋体" w:eastAsia="宋体" w:hAnsi="宋体" w:cs="宋体" w:hint="eastAsia"/>
          <w:color w:val="000000" w:themeColor="text1"/>
          <w:kern w:val="0"/>
          <w:szCs w:val="21"/>
          <w:lang w:bidi="ar"/>
        </w:rPr>
        <w:t>（2）创新性发展的要求：</w:t>
      </w:r>
    </w:p>
    <w:p w14:paraId="3F94672D" w14:textId="77777777" w:rsidR="00DD4D74" w:rsidRDefault="00B951E3">
      <w:pPr>
        <w:spacing w:line="312" w:lineRule="auto"/>
        <w:jc w:val="left"/>
        <w:rPr>
          <w:rFonts w:ascii="宋体" w:eastAsia="宋体" w:hAnsi="宋体" w:cs="宋体"/>
          <w:color w:val="000000" w:themeColor="text1"/>
          <w:kern w:val="0"/>
          <w:szCs w:val="21"/>
          <w:lang w:bidi="ar"/>
        </w:rPr>
      </w:pPr>
      <w:r>
        <w:rPr>
          <w:rFonts w:ascii="宋体" w:eastAsia="宋体" w:hAnsi="宋体" w:cs="宋体" w:hint="eastAsia"/>
          <w:color w:val="000000" w:themeColor="text1"/>
          <w:kern w:val="0"/>
          <w:szCs w:val="21"/>
          <w:lang w:bidi="ar"/>
        </w:rPr>
        <w:t>标准——按照当今时代社会生活和社会实践的进步和发展；</w:t>
      </w:r>
      <w:r>
        <w:rPr>
          <w:rFonts w:ascii="宋体" w:eastAsia="宋体" w:hAnsi="宋体" w:cs="宋体" w:hint="eastAsia"/>
          <w:color w:val="000000" w:themeColor="text1"/>
          <w:kern w:val="0"/>
          <w:szCs w:val="21"/>
          <w:lang w:bidi="ar"/>
        </w:rPr>
        <w:cr/>
        <w:t>途径——对中华优秀传统文化的内涵进行补充、拓展和完善；</w:t>
      </w:r>
      <w:r>
        <w:rPr>
          <w:rFonts w:ascii="宋体" w:eastAsia="宋体" w:hAnsi="宋体" w:cs="宋体" w:hint="eastAsia"/>
          <w:color w:val="000000" w:themeColor="text1"/>
          <w:kern w:val="0"/>
          <w:szCs w:val="21"/>
          <w:lang w:bidi="ar"/>
        </w:rPr>
        <w:cr/>
        <w:t>目标——使之成为适合当今时代实践和社会发展要求的文化形式。</w:t>
      </w:r>
      <w:r>
        <w:rPr>
          <w:rFonts w:ascii="宋体" w:eastAsia="宋体" w:hAnsi="宋体" w:cs="宋体"/>
          <w:color w:val="000000" w:themeColor="text1"/>
          <w:kern w:val="0"/>
          <w:szCs w:val="21"/>
          <w:lang w:bidi="ar"/>
        </w:rPr>
        <w:cr/>
      </w:r>
      <w:r>
        <w:rPr>
          <w:rFonts w:ascii="宋体" w:eastAsia="宋体" w:hAnsi="宋体" w:cs="宋体" w:hint="eastAsia"/>
          <w:color w:val="000000" w:themeColor="text1"/>
          <w:kern w:val="0"/>
          <w:szCs w:val="21"/>
          <w:lang w:bidi="ar"/>
        </w:rPr>
        <w:t>（3）</w:t>
      </w:r>
      <w:r>
        <w:rPr>
          <w:rFonts w:ascii="宋体" w:eastAsia="宋体" w:hAnsi="宋体" w:cs="宋体" w:hint="eastAsia"/>
          <w:b/>
          <w:bCs/>
          <w:color w:val="000000" w:themeColor="text1"/>
          <w:kern w:val="0"/>
          <w:szCs w:val="21"/>
          <w:lang w:bidi="ar"/>
        </w:rPr>
        <w:t>【需补充在P99】</w:t>
      </w:r>
      <w:r>
        <w:rPr>
          <w:rFonts w:ascii="宋体" w:eastAsia="宋体" w:hAnsi="宋体" w:cs="宋体" w:hint="eastAsia"/>
          <w:color w:val="000000" w:themeColor="text1"/>
          <w:kern w:val="0"/>
          <w:szCs w:val="21"/>
          <w:lang w:bidi="ar"/>
        </w:rPr>
        <w:t>关系：密切相关，前后相继的关系。创造性转化是创新性发展的前奏,创新性发展是创造性转化的升华。</w:t>
      </w:r>
    </w:p>
    <w:p w14:paraId="3B46F660" w14:textId="77777777" w:rsidR="00DD4D74" w:rsidRDefault="00B951E3">
      <w:pPr>
        <w:spacing w:line="312" w:lineRule="auto"/>
        <w:jc w:val="left"/>
        <w:rPr>
          <w:rFonts w:ascii="宋体" w:eastAsia="宋体" w:hAnsi="宋体" w:cs="宋体"/>
          <w:b/>
          <w:bCs/>
          <w:color w:val="000000" w:themeColor="text1"/>
          <w:kern w:val="0"/>
          <w:szCs w:val="21"/>
          <w:lang w:bidi="ar"/>
        </w:rPr>
      </w:pPr>
      <w:r>
        <w:rPr>
          <w:rFonts w:ascii="宋体" w:eastAsia="宋体" w:hAnsi="宋体" w:cs="宋体" w:hint="eastAsia"/>
          <w:b/>
          <w:bCs/>
          <w:color w:val="000000" w:themeColor="text1"/>
          <w:kern w:val="0"/>
          <w:szCs w:val="21"/>
          <w:lang w:bidi="ar"/>
        </w:rPr>
        <w:t>（创造性转化与创新性发展的区别与联系可见拓展点拨1）</w:t>
      </w:r>
    </w:p>
    <w:p w14:paraId="2C66903A" w14:textId="77777777" w:rsidR="00DD4D74" w:rsidRDefault="00DD4D74">
      <w:pPr>
        <w:spacing w:line="312" w:lineRule="auto"/>
        <w:jc w:val="center"/>
        <w:rPr>
          <w:rFonts w:ascii="黑体" w:eastAsia="黑体" w:hAnsi="黑体" w:cs="黑体"/>
          <w:b/>
          <w:bCs/>
          <w:color w:val="000000"/>
          <w:kern w:val="0"/>
          <w:szCs w:val="21"/>
          <w:lang w:bidi="ar"/>
        </w:rPr>
      </w:pPr>
    </w:p>
    <w:p w14:paraId="75B7C241" w14:textId="77777777" w:rsidR="00DD4D74" w:rsidRDefault="00B951E3">
      <w:pPr>
        <w:spacing w:line="312" w:lineRule="auto"/>
        <w:jc w:val="center"/>
        <w:rPr>
          <w:rFonts w:ascii="黑体" w:eastAsia="黑体" w:hAnsi="黑体" w:cs="黑体"/>
          <w:b/>
          <w:bCs/>
          <w:color w:val="000000"/>
          <w:kern w:val="0"/>
          <w:szCs w:val="21"/>
          <w:lang w:bidi="ar"/>
        </w:rPr>
      </w:pPr>
      <w:proofErr w:type="gramStart"/>
      <w:r>
        <w:rPr>
          <w:rFonts w:ascii="黑体" w:eastAsia="黑体" w:hAnsi="黑体" w:cs="黑体" w:hint="eastAsia"/>
          <w:b/>
          <w:bCs/>
          <w:color w:val="000000"/>
          <w:kern w:val="0"/>
          <w:szCs w:val="21"/>
          <w:lang w:bidi="ar"/>
        </w:rPr>
        <w:t>第二目题</w:t>
      </w:r>
      <w:proofErr w:type="gramEnd"/>
      <w:r>
        <w:rPr>
          <w:rFonts w:ascii="黑体" w:eastAsia="黑体" w:hAnsi="黑体" w:cs="黑体" w:hint="eastAsia"/>
          <w:b/>
          <w:bCs/>
          <w:color w:val="000000"/>
          <w:kern w:val="0"/>
          <w:szCs w:val="21"/>
          <w:lang w:bidi="ar"/>
        </w:rPr>
        <w:t xml:space="preserve"> </w:t>
      </w:r>
      <w:r>
        <w:rPr>
          <w:rFonts w:ascii="黑体" w:eastAsia="黑体" w:hAnsi="黑体" w:cs="黑体"/>
          <w:b/>
          <w:bCs/>
          <w:color w:val="000000"/>
          <w:kern w:val="0"/>
          <w:szCs w:val="21"/>
          <w:lang w:bidi="ar"/>
        </w:rPr>
        <w:t xml:space="preserve"> </w:t>
      </w:r>
      <w:r>
        <w:rPr>
          <w:rFonts w:ascii="黑体" w:eastAsia="黑体" w:hAnsi="黑体" w:cs="黑体" w:hint="eastAsia"/>
          <w:b/>
          <w:bCs/>
          <w:color w:val="000000"/>
          <w:kern w:val="0"/>
          <w:szCs w:val="21"/>
          <w:lang w:bidi="ar"/>
        </w:rPr>
        <w:t>弘扬中华民族精神</w:t>
      </w:r>
    </w:p>
    <w:p w14:paraId="25A438DE" w14:textId="77777777" w:rsidR="00DD4D74" w:rsidRDefault="00B951E3">
      <w:pPr>
        <w:spacing w:line="312" w:lineRule="auto"/>
        <w:jc w:val="left"/>
        <w:rPr>
          <w:rFonts w:ascii="黑体" w:eastAsia="黑体" w:hAnsi="黑体" w:cs="黑体"/>
          <w:b/>
          <w:bCs/>
          <w:color w:val="000000" w:themeColor="text1"/>
          <w:kern w:val="0"/>
          <w:szCs w:val="21"/>
          <w:lang w:bidi="ar"/>
        </w:rPr>
      </w:pPr>
      <w:r>
        <w:rPr>
          <w:rFonts w:ascii="黑体" w:eastAsia="黑体" w:hAnsi="黑体" w:cs="黑体"/>
          <w:b/>
          <w:bCs/>
          <w:color w:val="000000" w:themeColor="text1"/>
          <w:kern w:val="0"/>
          <w:szCs w:val="21"/>
          <w:lang w:bidi="ar"/>
        </w:rPr>
        <w:t>1</w:t>
      </w:r>
      <w:r>
        <w:rPr>
          <w:rFonts w:ascii="黑体" w:eastAsia="黑体" w:hAnsi="黑体" w:cs="黑体" w:hint="eastAsia"/>
          <w:b/>
          <w:bCs/>
          <w:color w:val="000000" w:themeColor="text1"/>
          <w:kern w:val="0"/>
          <w:szCs w:val="21"/>
          <w:lang w:bidi="ar"/>
        </w:rPr>
        <w:t>.中华民族精神的内容</w:t>
      </w:r>
    </w:p>
    <w:p w14:paraId="28265CDD" w14:textId="77777777" w:rsidR="00DD4D74" w:rsidRDefault="00B951E3">
      <w:pPr>
        <w:spacing w:line="312" w:lineRule="auto"/>
        <w:ind w:firstLineChars="200" w:firstLine="420"/>
        <w:jc w:val="left"/>
        <w:rPr>
          <w:rFonts w:ascii="宋体" w:eastAsia="宋体" w:hAnsi="宋体" w:cs="宋体"/>
          <w:color w:val="000000" w:themeColor="text1"/>
          <w:kern w:val="0"/>
          <w:szCs w:val="21"/>
          <w:lang w:bidi="ar"/>
        </w:rPr>
      </w:pPr>
      <w:r>
        <w:rPr>
          <w:rFonts w:ascii="宋体" w:eastAsia="宋体" w:hAnsi="宋体" w:cs="宋体" w:hint="eastAsia"/>
          <w:color w:val="000000" w:themeColor="text1"/>
          <w:kern w:val="0"/>
          <w:szCs w:val="21"/>
          <w:lang w:bidi="ar"/>
        </w:rPr>
        <w:t>在五千多年的发展中,中华民族形成了以爱国主义为核心,团结统一、爱好和平、勤劳勇敢、自强不息的伟大民族精神。</w:t>
      </w:r>
    </w:p>
    <w:p w14:paraId="62C5574F" w14:textId="77777777" w:rsidR="00DD4D74" w:rsidRDefault="00B951E3">
      <w:pPr>
        <w:spacing w:line="312" w:lineRule="auto"/>
        <w:jc w:val="left"/>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2</w:t>
      </w:r>
      <w:r>
        <w:rPr>
          <w:rFonts w:ascii="黑体" w:eastAsia="黑体" w:hAnsi="黑体" w:cs="黑体"/>
          <w:b/>
          <w:bCs/>
          <w:color w:val="000000" w:themeColor="text1"/>
          <w:kern w:val="0"/>
          <w:szCs w:val="21"/>
          <w:lang w:bidi="ar"/>
        </w:rPr>
        <w:t>.</w:t>
      </w:r>
      <w:r>
        <w:rPr>
          <w:rFonts w:ascii="黑体" w:eastAsia="黑体" w:hAnsi="黑体" w:cs="黑体" w:hint="eastAsia"/>
          <w:b/>
          <w:bCs/>
          <w:color w:val="000000" w:themeColor="text1"/>
          <w:kern w:val="0"/>
          <w:szCs w:val="21"/>
          <w:lang w:bidi="ar"/>
        </w:rPr>
        <w:t>中华民族精神的核心是什么?</w:t>
      </w:r>
    </w:p>
    <w:p w14:paraId="47B36769" w14:textId="77777777" w:rsidR="00DD4D74" w:rsidRDefault="00B951E3">
      <w:pPr>
        <w:pStyle w:val="a0"/>
        <w:spacing w:line="312" w:lineRule="auto"/>
        <w:rPr>
          <w:rFonts w:ascii="宋体" w:eastAsia="宋体" w:hAnsi="宋体" w:cs="宋体"/>
          <w:color w:val="000000" w:themeColor="text1"/>
          <w:kern w:val="0"/>
          <w:sz w:val="21"/>
          <w:szCs w:val="21"/>
          <w:lang w:bidi="ar"/>
        </w:rPr>
      </w:pPr>
      <w:r>
        <w:rPr>
          <w:rFonts w:ascii="宋体" w:eastAsia="宋体" w:hAnsi="宋体" w:cs="宋体" w:hint="eastAsia"/>
          <w:color w:val="000000" w:themeColor="text1"/>
          <w:kern w:val="0"/>
          <w:sz w:val="21"/>
          <w:szCs w:val="21"/>
          <w:lang w:bidi="ar"/>
        </w:rPr>
        <w:t>①与其他内容关系：爱国主义是中华民族精神的核心,它贯穿民族精神的各个方面。团结统一、爱好和平、勤劳勇敢、自强不息的精神,相辅相成,体现着爱国主义这个主题。</w:t>
      </w:r>
      <w:r>
        <w:rPr>
          <w:rFonts w:ascii="宋体" w:eastAsia="宋体" w:hAnsi="宋体" w:cs="宋体" w:hint="eastAsia"/>
          <w:color w:val="000000" w:themeColor="text1"/>
          <w:kern w:val="0"/>
          <w:sz w:val="21"/>
          <w:szCs w:val="21"/>
          <w:lang w:bidi="ar"/>
        </w:rPr>
        <w:cr/>
        <w:t>②作用意义：无论什么时候,爱国主义都是动员和鼓舞中国人民团结奋斗的一面旗帜,是各族人民风雨同舟、</w:t>
      </w:r>
      <w:r>
        <w:rPr>
          <w:rFonts w:ascii="宋体" w:eastAsia="宋体" w:hAnsi="宋体" w:cs="宋体" w:hint="eastAsia"/>
          <w:color w:val="000000" w:themeColor="text1"/>
          <w:kern w:val="0"/>
          <w:sz w:val="21"/>
          <w:szCs w:val="21"/>
          <w:lang w:bidi="ar"/>
        </w:rPr>
        <w:lastRenderedPageBreak/>
        <w:t>自强不息的精神支柱。</w:t>
      </w:r>
    </w:p>
    <w:p w14:paraId="48930EB2" w14:textId="77777777" w:rsidR="00DD4D74" w:rsidRDefault="00B951E3">
      <w:pPr>
        <w:spacing w:line="312" w:lineRule="auto"/>
        <w:jc w:val="left"/>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3</w:t>
      </w:r>
      <w:r>
        <w:rPr>
          <w:rFonts w:ascii="黑体" w:eastAsia="黑体" w:hAnsi="黑体" w:cs="黑体"/>
          <w:b/>
          <w:bCs/>
          <w:color w:val="000000" w:themeColor="text1"/>
          <w:kern w:val="0"/>
          <w:szCs w:val="21"/>
          <w:lang w:bidi="ar"/>
        </w:rPr>
        <w:t>.</w:t>
      </w:r>
      <w:r>
        <w:rPr>
          <w:rFonts w:ascii="黑体" w:eastAsia="黑体" w:hAnsi="黑体" w:cs="黑体" w:hint="eastAsia"/>
          <w:b/>
          <w:bCs/>
          <w:color w:val="000000" w:themeColor="text1"/>
          <w:kern w:val="0"/>
          <w:szCs w:val="21"/>
          <w:lang w:bidi="ar"/>
        </w:rPr>
        <w:t>中华民族精神有什么作用？</w:t>
      </w:r>
    </w:p>
    <w:p w14:paraId="4CA79D8D" w14:textId="77777777" w:rsidR="00DD4D74" w:rsidRDefault="00B951E3">
      <w:pPr>
        <w:spacing w:line="312" w:lineRule="auto"/>
        <w:jc w:val="left"/>
        <w:rPr>
          <w:rFonts w:ascii="宋体" w:eastAsia="宋体" w:hAnsi="宋体" w:cs="宋体"/>
          <w:color w:val="000000" w:themeColor="text1"/>
          <w:kern w:val="0"/>
          <w:szCs w:val="21"/>
          <w:lang w:bidi="ar"/>
        </w:rPr>
      </w:pPr>
      <w:r>
        <w:rPr>
          <w:rFonts w:ascii="宋体" w:eastAsia="宋体" w:hAnsi="宋体" w:cs="宋体" w:hint="eastAsia"/>
          <w:color w:val="000000" w:themeColor="text1"/>
          <w:kern w:val="0"/>
          <w:szCs w:val="21"/>
          <w:lang w:bidi="ar"/>
        </w:rPr>
        <w:t>①中国人民在长期奋斗中培育、继承、发展起来的伟大民族精神,为中国发展和人类文明进步提供了强大精神动力。中国人民是具有伟大创造精神、伟大奋斗精神、伟大团结精神、伟大梦想精神的人民。</w:t>
      </w:r>
    </w:p>
    <w:p w14:paraId="555410B9" w14:textId="77777777" w:rsidR="00DD4D74" w:rsidRDefault="00B951E3">
      <w:pPr>
        <w:spacing w:line="312" w:lineRule="auto"/>
        <w:jc w:val="left"/>
        <w:rPr>
          <w:rFonts w:ascii="宋体" w:eastAsia="宋体" w:hAnsi="宋体" w:cs="宋体"/>
          <w:color w:val="000000" w:themeColor="text1"/>
          <w:kern w:val="0"/>
          <w:szCs w:val="21"/>
          <w:lang w:bidi="ar"/>
        </w:rPr>
      </w:pPr>
      <w:r>
        <w:rPr>
          <w:rFonts w:ascii="宋体" w:eastAsia="宋体" w:hAnsi="宋体" w:cs="宋体" w:hint="eastAsia"/>
          <w:color w:val="000000" w:themeColor="text1"/>
          <w:kern w:val="0"/>
          <w:szCs w:val="21"/>
          <w:lang w:bidi="ar"/>
        </w:rPr>
        <w:t>②中华民族精神集中体现了中华民族的整体风貌和精神特征,体现了中华民族共同的价值追求,是中华民族永远的精神火炬。</w:t>
      </w:r>
    </w:p>
    <w:p w14:paraId="151275A2" w14:textId="77777777" w:rsidR="00DD4D74" w:rsidRDefault="00B951E3">
      <w:pPr>
        <w:spacing w:line="312" w:lineRule="auto"/>
        <w:jc w:val="left"/>
        <w:rPr>
          <w:rFonts w:ascii="宋体" w:eastAsia="宋体" w:hAnsi="宋体" w:cs="宋体"/>
          <w:color w:val="000000" w:themeColor="text1"/>
          <w:kern w:val="0"/>
          <w:szCs w:val="21"/>
          <w:lang w:bidi="ar"/>
        </w:rPr>
      </w:pPr>
      <w:r>
        <w:rPr>
          <w:rFonts w:ascii="宋体" w:eastAsia="宋体" w:hAnsi="宋体" w:cs="宋体" w:hint="eastAsia"/>
          <w:color w:val="000000" w:themeColor="text1"/>
          <w:kern w:val="0"/>
          <w:szCs w:val="21"/>
          <w:lang w:bidi="ar"/>
        </w:rPr>
        <w:t>③</w:t>
      </w:r>
      <w:r>
        <w:rPr>
          <w:rFonts w:ascii="宋体" w:eastAsia="宋体" w:hAnsi="宋体" w:cs="宋体" w:hint="eastAsia"/>
          <w:b/>
          <w:bCs/>
          <w:color w:val="000000" w:themeColor="text1"/>
          <w:kern w:val="0"/>
          <w:szCs w:val="21"/>
          <w:lang w:bidi="ar"/>
        </w:rPr>
        <w:t>【需补充在P</w:t>
      </w:r>
      <w:r>
        <w:rPr>
          <w:rFonts w:ascii="宋体" w:eastAsia="宋体" w:hAnsi="宋体" w:cs="宋体"/>
          <w:b/>
          <w:bCs/>
          <w:color w:val="000000" w:themeColor="text1"/>
          <w:kern w:val="0"/>
          <w:szCs w:val="21"/>
          <w:lang w:bidi="ar"/>
        </w:rPr>
        <w:t>100</w:t>
      </w:r>
      <w:r>
        <w:rPr>
          <w:rFonts w:ascii="宋体" w:eastAsia="宋体" w:hAnsi="宋体" w:cs="宋体" w:hint="eastAsia"/>
          <w:b/>
          <w:bCs/>
          <w:color w:val="000000" w:themeColor="text1"/>
          <w:kern w:val="0"/>
          <w:szCs w:val="21"/>
          <w:lang w:bidi="ar"/>
        </w:rPr>
        <w:t>最下面】</w:t>
      </w:r>
      <w:r>
        <w:rPr>
          <w:rFonts w:ascii="宋体" w:eastAsia="宋体" w:hAnsi="宋体" w:cs="宋体" w:hint="eastAsia"/>
          <w:color w:val="000000" w:themeColor="text1"/>
          <w:kern w:val="0"/>
          <w:szCs w:val="21"/>
          <w:lang w:bidi="ar"/>
        </w:rPr>
        <w:t>弘扬和培育中华民族精神可以丰富人的精神世界，增强精神力量，促进人的全面发展，落实社会主义核心价值观。</w:t>
      </w:r>
    </w:p>
    <w:p w14:paraId="003774F6" w14:textId="77777777" w:rsidR="00DD4D74" w:rsidRDefault="00B951E3">
      <w:pPr>
        <w:spacing w:line="312" w:lineRule="auto"/>
        <w:jc w:val="left"/>
        <w:rPr>
          <w:rFonts w:ascii="黑体" w:eastAsia="黑体" w:hAnsi="黑体" w:cs="黑体"/>
          <w:b/>
          <w:bCs/>
          <w:color w:val="000000" w:themeColor="text1"/>
          <w:kern w:val="0"/>
          <w:szCs w:val="21"/>
          <w:lang w:bidi="ar"/>
        </w:rPr>
      </w:pPr>
      <w:r>
        <w:rPr>
          <w:rFonts w:ascii="黑体" w:eastAsia="黑体" w:hAnsi="黑体" w:cs="黑体" w:hint="eastAsia"/>
          <w:b/>
          <w:bCs/>
          <w:color w:val="000000" w:themeColor="text1"/>
          <w:kern w:val="0"/>
          <w:szCs w:val="21"/>
          <w:lang w:bidi="ar"/>
        </w:rPr>
        <w:t>4</w:t>
      </w:r>
      <w:r>
        <w:rPr>
          <w:rFonts w:ascii="黑体" w:eastAsia="黑体" w:hAnsi="黑体" w:cs="黑体"/>
          <w:b/>
          <w:bCs/>
          <w:color w:val="000000" w:themeColor="text1"/>
          <w:kern w:val="0"/>
          <w:szCs w:val="21"/>
          <w:lang w:bidi="ar"/>
        </w:rPr>
        <w:t>.</w:t>
      </w:r>
      <w:r>
        <w:rPr>
          <w:rFonts w:ascii="黑体" w:eastAsia="黑体" w:hAnsi="黑体" w:cs="黑体" w:hint="eastAsia"/>
          <w:b/>
          <w:bCs/>
          <w:color w:val="000000" w:themeColor="text1"/>
          <w:kern w:val="0"/>
          <w:szCs w:val="21"/>
          <w:lang w:bidi="ar"/>
        </w:rPr>
        <w:t xml:space="preserve">民族精神的发展：与时俱进（时代性） </w:t>
      </w:r>
      <w:r>
        <w:rPr>
          <w:rFonts w:ascii="黑体" w:eastAsia="黑体" w:hAnsi="黑体" w:cs="黑体"/>
          <w:b/>
          <w:bCs/>
          <w:color w:val="000000" w:themeColor="text1"/>
          <w:kern w:val="0"/>
          <w:szCs w:val="21"/>
          <w:lang w:bidi="ar"/>
        </w:rPr>
        <w:t xml:space="preserve">   </w:t>
      </w:r>
    </w:p>
    <w:p w14:paraId="6A8EC22E" w14:textId="77777777" w:rsidR="00DD4D74" w:rsidRDefault="00B951E3">
      <w:pPr>
        <w:spacing w:line="312" w:lineRule="auto"/>
        <w:jc w:val="left"/>
        <w:rPr>
          <w:rFonts w:ascii="宋体" w:eastAsia="宋体" w:hAnsi="宋体" w:cs="宋体"/>
          <w:color w:val="000000" w:themeColor="text1"/>
          <w:kern w:val="0"/>
          <w:szCs w:val="21"/>
          <w:lang w:bidi="ar"/>
        </w:rPr>
      </w:pPr>
      <w:r>
        <w:rPr>
          <w:rFonts w:asciiTheme="minorEastAsia" w:hAnsiTheme="minorEastAsia" w:cs="黑体" w:hint="eastAsia"/>
          <w:b/>
          <w:bCs/>
          <w:color w:val="000000" w:themeColor="text1"/>
          <w:kern w:val="0"/>
          <w:szCs w:val="21"/>
          <w:lang w:bidi="ar"/>
        </w:rPr>
        <w:t>（“发展”</w:t>
      </w:r>
      <w:r>
        <w:rPr>
          <w:rFonts w:asciiTheme="minorEastAsia" w:hAnsiTheme="minorEastAsia" w:cs="宋体" w:hint="eastAsia"/>
          <w:b/>
          <w:bCs/>
          <w:color w:val="000000" w:themeColor="text1"/>
          <w:kern w:val="0"/>
          <w:szCs w:val="21"/>
          <w:lang w:bidi="ar"/>
        </w:rPr>
        <w:t>见拓展点拨2；民族精神的变与</w:t>
      </w:r>
      <w:proofErr w:type="gramStart"/>
      <w:r>
        <w:rPr>
          <w:rFonts w:asciiTheme="minorEastAsia" w:hAnsiTheme="minorEastAsia" w:cs="宋体" w:hint="eastAsia"/>
          <w:b/>
          <w:bCs/>
          <w:color w:val="000000" w:themeColor="text1"/>
          <w:kern w:val="0"/>
          <w:szCs w:val="21"/>
          <w:lang w:bidi="ar"/>
        </w:rPr>
        <w:t>不变见</w:t>
      </w:r>
      <w:proofErr w:type="gramEnd"/>
      <w:r>
        <w:rPr>
          <w:rFonts w:asciiTheme="minorEastAsia" w:hAnsiTheme="minorEastAsia" w:cs="宋体" w:hint="eastAsia"/>
          <w:b/>
          <w:bCs/>
          <w:color w:val="000000" w:themeColor="text1"/>
          <w:kern w:val="0"/>
          <w:szCs w:val="21"/>
          <w:lang w:bidi="ar"/>
        </w:rPr>
        <w:t>拓展点拨3</w:t>
      </w:r>
      <w:r>
        <w:rPr>
          <w:rFonts w:asciiTheme="minorEastAsia" w:hAnsiTheme="minorEastAsia" w:cs="黑体" w:hint="eastAsia"/>
          <w:b/>
          <w:bCs/>
          <w:color w:val="000000" w:themeColor="text1"/>
          <w:kern w:val="0"/>
          <w:szCs w:val="21"/>
          <w:lang w:bidi="ar"/>
        </w:rPr>
        <w:t>）</w:t>
      </w:r>
      <w:r>
        <w:rPr>
          <w:rFonts w:asciiTheme="minorEastAsia" w:hAnsiTheme="minorEastAsia" w:cs="宋体" w:hint="eastAsia"/>
          <w:b/>
          <w:bCs/>
          <w:color w:val="000000" w:themeColor="text1"/>
          <w:kern w:val="0"/>
          <w:szCs w:val="21"/>
          <w:lang w:bidi="ar"/>
        </w:rPr>
        <w:cr/>
      </w:r>
      <w:r>
        <w:rPr>
          <w:rFonts w:ascii="宋体" w:eastAsia="宋体" w:hAnsi="宋体" w:cs="宋体" w:hint="eastAsia"/>
          <w:color w:val="000000" w:themeColor="text1"/>
          <w:kern w:val="0"/>
          <w:szCs w:val="21"/>
          <w:lang w:bidi="ar"/>
        </w:rPr>
        <w:t>（1）原因：民族精神作为民族文化的结晶，其形成和发展既是长期历史积淀的过程，也是随着时代变化而不断丰富的过程。</w:t>
      </w:r>
      <w:r>
        <w:rPr>
          <w:rFonts w:ascii="宋体" w:eastAsia="宋体" w:hAnsi="宋体" w:cs="宋体" w:hint="eastAsia"/>
          <w:color w:val="000000" w:themeColor="text1"/>
          <w:kern w:val="0"/>
          <w:szCs w:val="21"/>
          <w:lang w:bidi="ar"/>
        </w:rPr>
        <w:cr/>
        <w:t xml:space="preserve"> 表现：中国共产党领导人民在长期实践中不断结合时代和社会的发展要求，丰富着民族精神。</w:t>
      </w:r>
      <w:r>
        <w:rPr>
          <w:rFonts w:ascii="宋体" w:eastAsia="宋体" w:hAnsi="宋体" w:cs="宋体" w:hint="eastAsia"/>
          <w:color w:val="000000" w:themeColor="text1"/>
          <w:kern w:val="0"/>
          <w:szCs w:val="21"/>
          <w:lang w:bidi="ar"/>
        </w:rPr>
        <w:cr/>
        <w:t>①在新民主主义革命时期，中国共产党人的革命精神成为中华民族精神的主体，形成了“红船精神”、井冈山精神、长征精神、延安精神、红岩精神、西柏坡精神等。</w:t>
      </w:r>
      <w:r>
        <w:rPr>
          <w:rFonts w:ascii="宋体" w:eastAsia="宋体" w:hAnsi="宋体" w:cs="宋体"/>
          <w:color w:val="000000" w:themeColor="text1"/>
          <w:kern w:val="0"/>
          <w:szCs w:val="21"/>
          <w:lang w:bidi="ar"/>
        </w:rPr>
        <w:cr/>
      </w:r>
      <w:r>
        <w:rPr>
          <w:rFonts w:ascii="宋体" w:eastAsia="宋体" w:hAnsi="宋体" w:cs="宋体" w:hint="eastAsia"/>
          <w:color w:val="000000" w:themeColor="text1"/>
          <w:kern w:val="0"/>
          <w:szCs w:val="21"/>
          <w:lang w:bidi="ar"/>
        </w:rPr>
        <w:t>②新中国成立后，在社会主义革命、建设和改革过程中，中国共产党人不断为民族精神增添新的时代内容，形成了雷锋精神、焦裕禄精神、大庆精神、“两弹一星”精神、红旗渠精神、抗洪精神、载人航天精神、塞罕</w:t>
      </w:r>
      <w:proofErr w:type="gramStart"/>
      <w:r>
        <w:rPr>
          <w:rFonts w:ascii="宋体" w:eastAsia="宋体" w:hAnsi="宋体" w:cs="宋体" w:hint="eastAsia"/>
          <w:color w:val="000000" w:themeColor="text1"/>
          <w:kern w:val="0"/>
          <w:szCs w:val="21"/>
          <w:lang w:bidi="ar"/>
        </w:rPr>
        <w:t>坝精神</w:t>
      </w:r>
      <w:proofErr w:type="gramEnd"/>
      <w:r>
        <w:rPr>
          <w:rFonts w:ascii="宋体" w:eastAsia="宋体" w:hAnsi="宋体" w:cs="宋体" w:hint="eastAsia"/>
          <w:color w:val="000000" w:themeColor="text1"/>
          <w:kern w:val="0"/>
          <w:szCs w:val="21"/>
          <w:lang w:bidi="ar"/>
        </w:rPr>
        <w:t>等。</w:t>
      </w:r>
    </w:p>
    <w:p w14:paraId="01BC3D20" w14:textId="77777777" w:rsidR="00DD4D74" w:rsidRDefault="00B951E3">
      <w:pPr>
        <w:spacing w:line="312" w:lineRule="auto"/>
        <w:jc w:val="left"/>
        <w:rPr>
          <w:rFonts w:ascii="黑体" w:eastAsia="黑体" w:hAnsi="黑体" w:cs="黑体"/>
          <w:b/>
          <w:bCs/>
          <w:color w:val="000000" w:themeColor="text1"/>
          <w:kern w:val="0"/>
          <w:szCs w:val="21"/>
          <w:lang w:bidi="ar"/>
        </w:rPr>
      </w:pPr>
      <w:r>
        <w:rPr>
          <w:rFonts w:ascii="黑体" w:eastAsia="黑体" w:hAnsi="黑体" w:cs="黑体"/>
          <w:b/>
          <w:bCs/>
          <w:color w:val="000000" w:themeColor="text1"/>
          <w:kern w:val="0"/>
          <w:szCs w:val="21"/>
          <w:lang w:bidi="ar"/>
        </w:rPr>
        <w:t>5</w:t>
      </w:r>
      <w:r>
        <w:rPr>
          <w:rFonts w:ascii="黑体" w:eastAsia="黑体" w:hAnsi="黑体" w:cs="黑体" w:hint="eastAsia"/>
          <w:b/>
          <w:bCs/>
          <w:color w:val="000000" w:themeColor="text1"/>
          <w:kern w:val="0"/>
          <w:szCs w:val="21"/>
          <w:lang w:bidi="ar"/>
        </w:rPr>
        <w:t>.伟大抗</w:t>
      </w:r>
      <w:proofErr w:type="gramStart"/>
      <w:r>
        <w:rPr>
          <w:rFonts w:ascii="黑体" w:eastAsia="黑体" w:hAnsi="黑体" w:cs="黑体" w:hint="eastAsia"/>
          <w:b/>
          <w:bCs/>
          <w:color w:val="000000" w:themeColor="text1"/>
          <w:kern w:val="0"/>
          <w:szCs w:val="21"/>
          <w:lang w:bidi="ar"/>
        </w:rPr>
        <w:t>疫</w:t>
      </w:r>
      <w:proofErr w:type="gramEnd"/>
      <w:r>
        <w:rPr>
          <w:rFonts w:ascii="黑体" w:eastAsia="黑体" w:hAnsi="黑体" w:cs="黑体" w:hint="eastAsia"/>
          <w:b/>
          <w:bCs/>
          <w:color w:val="000000" w:themeColor="text1"/>
          <w:kern w:val="0"/>
          <w:szCs w:val="21"/>
          <w:lang w:bidi="ar"/>
        </w:rPr>
        <w:t>精神与民族精神的关系</w:t>
      </w:r>
      <w:r>
        <w:rPr>
          <w:rFonts w:ascii="黑体" w:eastAsia="黑体" w:hAnsi="黑体" w:cs="黑体" w:hint="eastAsia"/>
          <w:b/>
          <w:bCs/>
          <w:color w:val="000000" w:themeColor="text1"/>
          <w:kern w:val="0"/>
          <w:szCs w:val="21"/>
          <w:lang w:bidi="ar"/>
        </w:rPr>
        <w:cr/>
      </w:r>
      <w:r>
        <w:rPr>
          <w:rFonts w:ascii="宋体" w:eastAsia="宋体" w:hAnsi="宋体" w:cs="宋体" w:hint="eastAsia"/>
          <w:color w:val="000000" w:themeColor="text1"/>
          <w:kern w:val="0"/>
          <w:szCs w:val="21"/>
          <w:lang w:bidi="ar"/>
        </w:rPr>
        <w:t>①同中华民族长期形成的特质禀赋和文化基因一脉相承；②是爱国主义、集体主义、社会主义精神的传承和发展；③是中国精神的生动诠释；④丰富了民族精神和时代精神的内涵。</w:t>
      </w:r>
      <w:r>
        <w:rPr>
          <w:rFonts w:ascii="宋体" w:eastAsia="宋体" w:hAnsi="宋体" w:cs="宋体"/>
          <w:color w:val="000000" w:themeColor="text1"/>
          <w:kern w:val="0"/>
          <w:szCs w:val="21"/>
          <w:lang w:bidi="ar"/>
        </w:rPr>
        <w:cr/>
      </w:r>
      <w:r>
        <w:rPr>
          <w:rFonts w:ascii="黑体" w:eastAsia="黑体" w:hAnsi="黑体" w:cs="黑体"/>
          <w:b/>
          <w:bCs/>
          <w:color w:val="000000" w:themeColor="text1"/>
          <w:kern w:val="0"/>
          <w:szCs w:val="21"/>
          <w:lang w:bidi="ar"/>
        </w:rPr>
        <w:t>6.</w:t>
      </w:r>
      <w:r>
        <w:rPr>
          <w:rFonts w:ascii="黑体" w:eastAsia="黑体" w:hAnsi="黑体" w:cs="黑体" w:hint="eastAsia"/>
          <w:b/>
          <w:bCs/>
          <w:color w:val="000000" w:themeColor="text1"/>
          <w:kern w:val="0"/>
          <w:szCs w:val="21"/>
          <w:lang w:bidi="ar"/>
        </w:rPr>
        <w:t>新时代,如何弘扬和培育中华民族精神?</w:t>
      </w:r>
    </w:p>
    <w:p w14:paraId="2D81B165" w14:textId="77777777" w:rsidR="00DD4D74" w:rsidRDefault="00B951E3">
      <w:pPr>
        <w:spacing w:line="312" w:lineRule="auto"/>
        <w:ind w:firstLineChars="200" w:firstLine="420"/>
        <w:jc w:val="left"/>
        <w:rPr>
          <w:rFonts w:ascii="宋体" w:eastAsia="宋体" w:hAnsi="宋体" w:cs="宋体"/>
          <w:color w:val="000000" w:themeColor="text1"/>
          <w:kern w:val="0"/>
          <w:szCs w:val="21"/>
          <w:lang w:bidi="ar"/>
        </w:rPr>
      </w:pPr>
      <w:r>
        <w:rPr>
          <w:rFonts w:ascii="宋体" w:eastAsia="宋体" w:hAnsi="宋体" w:cs="宋体" w:hint="eastAsia"/>
          <w:color w:val="000000" w:themeColor="text1"/>
          <w:kern w:val="0"/>
          <w:szCs w:val="21"/>
          <w:lang w:bidi="ar"/>
        </w:rPr>
        <w:t>在新时代,弘扬和培育民族精神,必须培育和</w:t>
      </w:r>
      <w:proofErr w:type="gramStart"/>
      <w:r>
        <w:rPr>
          <w:rFonts w:ascii="宋体" w:eastAsia="宋体" w:hAnsi="宋体" w:cs="宋体" w:hint="eastAsia"/>
          <w:color w:val="000000" w:themeColor="text1"/>
          <w:kern w:val="0"/>
          <w:szCs w:val="21"/>
          <w:lang w:bidi="ar"/>
        </w:rPr>
        <w:t>践行</w:t>
      </w:r>
      <w:proofErr w:type="gramEnd"/>
      <w:r>
        <w:rPr>
          <w:rFonts w:ascii="宋体" w:eastAsia="宋体" w:hAnsi="宋体" w:cs="宋体" w:hint="eastAsia"/>
          <w:color w:val="000000" w:themeColor="text1"/>
          <w:kern w:val="0"/>
          <w:szCs w:val="21"/>
          <w:lang w:bidi="ar"/>
        </w:rPr>
        <w:t>社会主义核心价值观。要以培养担当民族复兴大任的时代新人为着眼点,强化教育引导、实践养成、制度保障,发挥社会主义核心价值观的引领作用,实现中华民族伟大复兴的中国梦。</w:t>
      </w:r>
    </w:p>
    <w:p w14:paraId="637F2F15" w14:textId="77777777" w:rsidR="00DD4D74" w:rsidRDefault="00B951E3">
      <w:pPr>
        <w:spacing w:line="312" w:lineRule="auto"/>
        <w:jc w:val="left"/>
        <w:rPr>
          <w:rFonts w:ascii="黑体" w:eastAsia="黑体" w:hAnsi="黑体" w:cs="黑体"/>
          <w:b/>
          <w:bCs/>
          <w:szCs w:val="21"/>
        </w:rPr>
      </w:pPr>
      <w:r>
        <w:rPr>
          <w:rFonts w:ascii="黑体" w:eastAsia="黑体" w:hAnsi="黑体" w:cs="黑体" w:hint="eastAsia"/>
          <w:b/>
          <w:bCs/>
          <w:szCs w:val="21"/>
        </w:rPr>
        <w:t>三、重点难点导析</w:t>
      </w:r>
    </w:p>
    <w:p w14:paraId="213E1CBC" w14:textId="77777777" w:rsidR="00DD4D74" w:rsidRDefault="00B951E3">
      <w:pPr>
        <w:spacing w:line="312" w:lineRule="auto"/>
        <w:jc w:val="left"/>
        <w:rPr>
          <w:rFonts w:ascii="黑体" w:eastAsia="黑体" w:hAnsi="黑体" w:cs="Times New Roman"/>
          <w:b/>
          <w:bCs/>
          <w:szCs w:val="21"/>
        </w:rPr>
      </w:pPr>
      <w:r>
        <w:rPr>
          <w:noProof/>
        </w:rPr>
        <w:drawing>
          <wp:anchor distT="0" distB="0" distL="114300" distR="114300" simplePos="0" relativeHeight="251659264" behindDoc="1" locked="0" layoutInCell="1" allowOverlap="1" wp14:anchorId="7C0312B3" wp14:editId="1CF15C2F">
            <wp:simplePos x="0" y="0"/>
            <wp:positionH relativeFrom="column">
              <wp:posOffset>831850</wp:posOffset>
            </wp:positionH>
            <wp:positionV relativeFrom="paragraph">
              <wp:posOffset>227965</wp:posOffset>
            </wp:positionV>
            <wp:extent cx="5107305" cy="2355850"/>
            <wp:effectExtent l="0" t="0" r="0" b="6350"/>
            <wp:wrapTight wrapText="bothSides">
              <wp:wrapPolygon edited="0">
                <wp:start x="0" y="0"/>
                <wp:lineTo x="0" y="21484"/>
                <wp:lineTo x="21431" y="21484"/>
                <wp:lineTo x="21431" y="0"/>
                <wp:lineTo x="0" y="0"/>
              </wp:wrapPolygon>
            </wp:wrapTight>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07305" cy="2355850"/>
                    </a:xfrm>
                    <a:prstGeom prst="rect">
                      <a:avLst/>
                    </a:prstGeom>
                  </pic:spPr>
                </pic:pic>
              </a:graphicData>
            </a:graphic>
          </wp:anchor>
        </w:drawing>
      </w:r>
      <w:r>
        <w:rPr>
          <w:rFonts w:ascii="黑体" w:eastAsia="黑体" w:hAnsi="黑体" w:cs="Times New Roman" w:hint="eastAsia"/>
          <w:b/>
          <w:bCs/>
          <w:szCs w:val="21"/>
        </w:rPr>
        <w:t>【拓展点拨</w:t>
      </w:r>
      <w:r>
        <w:rPr>
          <w:rFonts w:ascii="黑体" w:eastAsia="黑体" w:hAnsi="黑体" w:cs="Times New Roman"/>
          <w:b/>
          <w:bCs/>
          <w:szCs w:val="21"/>
        </w:rPr>
        <w:t>1</w:t>
      </w:r>
      <w:r>
        <w:rPr>
          <w:rFonts w:ascii="黑体" w:eastAsia="黑体" w:hAnsi="黑体" w:cs="Times New Roman" w:hint="eastAsia"/>
          <w:b/>
          <w:bCs/>
          <w:szCs w:val="21"/>
        </w:rPr>
        <w:t>】创造性转化与创新性发展的区别与联系</w:t>
      </w:r>
      <w:r>
        <w:rPr>
          <w:rFonts w:ascii="黑体" w:eastAsia="黑体" w:hAnsi="黑体" w:cs="Times New Roman"/>
          <w:b/>
          <w:bCs/>
          <w:szCs w:val="21"/>
        </w:rPr>
        <w:cr/>
      </w:r>
    </w:p>
    <w:p w14:paraId="66E1258C" w14:textId="77777777" w:rsidR="00DD4D74" w:rsidRDefault="00DD4D74">
      <w:pPr>
        <w:spacing w:line="312" w:lineRule="auto"/>
        <w:jc w:val="left"/>
        <w:rPr>
          <w:rFonts w:ascii="黑体" w:eastAsia="黑体" w:hAnsi="黑体" w:cs="黑体"/>
          <w:b/>
          <w:bCs/>
          <w:kern w:val="0"/>
          <w:szCs w:val="21"/>
        </w:rPr>
      </w:pPr>
    </w:p>
    <w:p w14:paraId="666A501D" w14:textId="77777777" w:rsidR="00DD4D74" w:rsidRDefault="00DD4D74">
      <w:pPr>
        <w:spacing w:line="312" w:lineRule="auto"/>
        <w:jc w:val="left"/>
        <w:rPr>
          <w:rFonts w:ascii="黑体" w:eastAsia="黑体" w:hAnsi="黑体" w:cs="黑体"/>
          <w:b/>
          <w:bCs/>
          <w:kern w:val="0"/>
          <w:szCs w:val="21"/>
        </w:rPr>
      </w:pPr>
    </w:p>
    <w:p w14:paraId="179043BA" w14:textId="77777777" w:rsidR="00DD4D74" w:rsidRDefault="00DD4D74">
      <w:pPr>
        <w:spacing w:line="312" w:lineRule="auto"/>
        <w:jc w:val="left"/>
        <w:rPr>
          <w:rFonts w:ascii="黑体" w:eastAsia="黑体" w:hAnsi="黑体" w:cs="黑体"/>
          <w:b/>
          <w:bCs/>
          <w:kern w:val="0"/>
          <w:szCs w:val="21"/>
        </w:rPr>
      </w:pPr>
    </w:p>
    <w:p w14:paraId="1482EC39" w14:textId="77777777" w:rsidR="00DD4D74" w:rsidRDefault="00DD4D74">
      <w:pPr>
        <w:spacing w:line="312" w:lineRule="auto"/>
        <w:jc w:val="left"/>
        <w:rPr>
          <w:rFonts w:ascii="黑体" w:eastAsia="黑体" w:hAnsi="黑体" w:cs="黑体"/>
          <w:b/>
          <w:bCs/>
          <w:kern w:val="0"/>
          <w:szCs w:val="21"/>
        </w:rPr>
      </w:pPr>
    </w:p>
    <w:p w14:paraId="7DACFC47" w14:textId="77777777" w:rsidR="00DD4D74" w:rsidRDefault="00DD4D74">
      <w:pPr>
        <w:spacing w:line="312" w:lineRule="auto"/>
        <w:jc w:val="left"/>
        <w:rPr>
          <w:rFonts w:ascii="黑体" w:eastAsia="黑体" w:hAnsi="黑体" w:cs="黑体"/>
          <w:b/>
          <w:bCs/>
          <w:kern w:val="0"/>
          <w:szCs w:val="21"/>
        </w:rPr>
      </w:pPr>
    </w:p>
    <w:p w14:paraId="70572B1F" w14:textId="77777777" w:rsidR="00DD4D74" w:rsidRDefault="00DD4D74">
      <w:pPr>
        <w:spacing w:line="312" w:lineRule="auto"/>
        <w:jc w:val="left"/>
        <w:rPr>
          <w:rFonts w:ascii="黑体" w:eastAsia="黑体" w:hAnsi="黑体" w:cs="黑体"/>
          <w:b/>
          <w:bCs/>
          <w:kern w:val="0"/>
          <w:szCs w:val="21"/>
        </w:rPr>
      </w:pPr>
    </w:p>
    <w:p w14:paraId="5B1E43DD" w14:textId="77777777" w:rsidR="00DD4D74" w:rsidRDefault="00DD4D74">
      <w:pPr>
        <w:spacing w:line="312" w:lineRule="auto"/>
        <w:jc w:val="left"/>
        <w:rPr>
          <w:rFonts w:ascii="黑体" w:eastAsia="黑体" w:hAnsi="黑体" w:cs="黑体"/>
          <w:b/>
          <w:bCs/>
          <w:kern w:val="0"/>
          <w:szCs w:val="21"/>
        </w:rPr>
      </w:pPr>
    </w:p>
    <w:p w14:paraId="331E5C03" w14:textId="77777777" w:rsidR="00DD4D74" w:rsidRDefault="00DD4D74">
      <w:pPr>
        <w:spacing w:line="312" w:lineRule="auto"/>
        <w:jc w:val="left"/>
        <w:rPr>
          <w:rFonts w:ascii="黑体" w:eastAsia="黑体" w:hAnsi="黑体" w:cs="黑体"/>
          <w:b/>
          <w:bCs/>
          <w:kern w:val="0"/>
          <w:szCs w:val="21"/>
        </w:rPr>
      </w:pPr>
    </w:p>
    <w:p w14:paraId="2EBCBA0E" w14:textId="77777777" w:rsidR="00DD4D74" w:rsidRDefault="00DD4D74">
      <w:pPr>
        <w:spacing w:line="312" w:lineRule="auto"/>
        <w:jc w:val="left"/>
        <w:rPr>
          <w:rFonts w:ascii="黑体" w:eastAsia="黑体" w:hAnsi="黑体" w:cs="黑体"/>
          <w:b/>
          <w:bCs/>
          <w:kern w:val="0"/>
          <w:szCs w:val="21"/>
        </w:rPr>
      </w:pPr>
    </w:p>
    <w:p w14:paraId="193A7232" w14:textId="77777777" w:rsidR="00DD4D74" w:rsidRDefault="00DD4D74">
      <w:pPr>
        <w:spacing w:line="312" w:lineRule="auto"/>
        <w:jc w:val="left"/>
        <w:rPr>
          <w:rFonts w:ascii="黑体" w:eastAsia="黑体" w:hAnsi="黑体" w:cs="黑体"/>
          <w:b/>
          <w:bCs/>
          <w:kern w:val="0"/>
          <w:szCs w:val="21"/>
        </w:rPr>
      </w:pPr>
    </w:p>
    <w:p w14:paraId="723BAA19" w14:textId="77777777" w:rsidR="00DD4D74" w:rsidRDefault="00DD4D74">
      <w:pPr>
        <w:spacing w:line="312" w:lineRule="auto"/>
        <w:jc w:val="left"/>
        <w:rPr>
          <w:rFonts w:ascii="黑体" w:eastAsia="黑体" w:hAnsi="黑体" w:cs="黑体"/>
          <w:b/>
          <w:bCs/>
          <w:kern w:val="0"/>
          <w:szCs w:val="21"/>
        </w:rPr>
      </w:pPr>
    </w:p>
    <w:p w14:paraId="75F97B4A" w14:textId="77777777" w:rsidR="00DD4D74" w:rsidRDefault="00B951E3">
      <w:pPr>
        <w:spacing w:line="312" w:lineRule="auto"/>
        <w:jc w:val="left"/>
        <w:rPr>
          <w:rFonts w:ascii="宋体" w:eastAsia="宋体" w:hAnsi="宋体" w:cs="Times New Roman"/>
          <w:b/>
          <w:bCs/>
          <w:kern w:val="0"/>
          <w:szCs w:val="21"/>
        </w:rPr>
      </w:pPr>
      <w:r>
        <w:rPr>
          <w:rFonts w:ascii="黑体" w:eastAsia="黑体" w:hAnsi="黑体" w:cs="黑体" w:hint="eastAsia"/>
          <w:b/>
          <w:bCs/>
          <w:kern w:val="0"/>
          <w:szCs w:val="21"/>
        </w:rPr>
        <w:lastRenderedPageBreak/>
        <w:t>【拓展点拨</w:t>
      </w:r>
      <w:r>
        <w:rPr>
          <w:rFonts w:ascii="黑体" w:eastAsia="黑体" w:hAnsi="黑体" w:cs="黑体"/>
          <w:b/>
          <w:bCs/>
          <w:kern w:val="0"/>
          <w:szCs w:val="21"/>
        </w:rPr>
        <w:t>2</w:t>
      </w:r>
      <w:r>
        <w:rPr>
          <w:rFonts w:ascii="黑体" w:eastAsia="黑体" w:hAnsi="黑体" w:cs="黑体" w:hint="eastAsia"/>
          <w:b/>
          <w:bCs/>
          <w:kern w:val="0"/>
          <w:szCs w:val="21"/>
        </w:rPr>
        <w:t>】中华民族精神的发展</w:t>
      </w:r>
    </w:p>
    <w:p w14:paraId="7EFBA99C" w14:textId="77777777" w:rsidR="00DD4D74" w:rsidRDefault="00B951E3">
      <w:pPr>
        <w:spacing w:line="312" w:lineRule="auto"/>
        <w:jc w:val="center"/>
        <w:rPr>
          <w:rFonts w:ascii="宋体" w:eastAsia="宋体" w:hAnsi="宋体" w:cs="Times New Roman"/>
          <w:b/>
          <w:bCs/>
          <w:kern w:val="0"/>
          <w:szCs w:val="21"/>
        </w:rPr>
      </w:pPr>
      <w:r>
        <w:rPr>
          <w:noProof/>
        </w:rPr>
        <w:drawing>
          <wp:inline distT="0" distB="0" distL="0" distR="0" wp14:anchorId="726A33FD" wp14:editId="6F596499">
            <wp:extent cx="6043295" cy="238125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6071725" cy="2392307"/>
                    </a:xfrm>
                    <a:prstGeom prst="rect">
                      <a:avLst/>
                    </a:prstGeom>
                  </pic:spPr>
                </pic:pic>
              </a:graphicData>
            </a:graphic>
          </wp:inline>
        </w:drawing>
      </w:r>
    </w:p>
    <w:p w14:paraId="17A6BCE3" w14:textId="77777777" w:rsidR="00DD4D74" w:rsidRDefault="00B951E3">
      <w:pPr>
        <w:spacing w:line="312" w:lineRule="auto"/>
        <w:jc w:val="left"/>
        <w:rPr>
          <w:rFonts w:ascii="黑体" w:eastAsia="黑体" w:hAnsi="黑体" w:cs="Times New Roman"/>
          <w:b/>
          <w:bCs/>
          <w:kern w:val="0"/>
          <w:szCs w:val="21"/>
        </w:rPr>
      </w:pPr>
      <w:r>
        <w:rPr>
          <w:rFonts w:ascii="黑体" w:eastAsia="黑体" w:hAnsi="黑体" w:cs="Times New Roman" w:hint="eastAsia"/>
          <w:b/>
          <w:bCs/>
          <w:kern w:val="0"/>
          <w:szCs w:val="21"/>
        </w:rPr>
        <w:t>【拓展点拨3】民族精神的“不变”与“变”</w:t>
      </w:r>
    </w:p>
    <w:p w14:paraId="72A903A3" w14:textId="77777777" w:rsidR="00DD4D74" w:rsidRDefault="00B951E3">
      <w:pPr>
        <w:spacing w:line="312" w:lineRule="auto"/>
        <w:jc w:val="left"/>
        <w:rPr>
          <w:rFonts w:ascii="宋体" w:eastAsia="宋体" w:hAnsi="宋体" w:cs="宋体"/>
          <w:bCs/>
          <w:kern w:val="0"/>
          <w:szCs w:val="21"/>
        </w:rPr>
      </w:pPr>
      <w:r>
        <w:rPr>
          <w:rFonts w:ascii="宋体" w:eastAsia="宋体" w:hAnsi="宋体" w:cs="宋体" w:hint="eastAsia"/>
          <w:bCs/>
          <w:kern w:val="0"/>
          <w:szCs w:val="21"/>
        </w:rPr>
        <w:t>“不变”指的是中华民族精神的基本内涵保持稳定。</w:t>
      </w:r>
      <w:r>
        <w:rPr>
          <w:rFonts w:ascii="宋体" w:eastAsia="宋体" w:hAnsi="宋体" w:cs="宋体" w:hint="eastAsia"/>
          <w:bCs/>
          <w:kern w:val="0"/>
          <w:szCs w:val="21"/>
        </w:rPr>
        <w:cr/>
        <w:t>“变”指的是民族精神随时代变化而不断丰富发展。</w:t>
      </w:r>
    </w:p>
    <w:p w14:paraId="58FD86BD" w14:textId="77777777" w:rsidR="00DD4D74" w:rsidRDefault="00B951E3">
      <w:pPr>
        <w:spacing w:line="312" w:lineRule="auto"/>
        <w:jc w:val="left"/>
        <w:rPr>
          <w:rFonts w:ascii="黑体" w:eastAsia="黑体" w:hAnsi="黑体" w:cs="Times New Roman"/>
          <w:b/>
          <w:bCs/>
          <w:kern w:val="0"/>
          <w:szCs w:val="21"/>
        </w:rPr>
      </w:pPr>
      <w:r>
        <w:rPr>
          <w:rFonts w:ascii="黑体" w:eastAsia="黑体" w:hAnsi="黑体" w:cs="Times New Roman" w:hint="eastAsia"/>
          <w:b/>
          <w:bCs/>
          <w:kern w:val="0"/>
          <w:szCs w:val="21"/>
        </w:rPr>
        <w:t>【拓展点拨</w:t>
      </w:r>
      <w:r>
        <w:rPr>
          <w:rFonts w:ascii="黑体" w:eastAsia="黑体" w:hAnsi="黑体" w:cs="Times New Roman"/>
          <w:b/>
          <w:bCs/>
          <w:kern w:val="0"/>
          <w:szCs w:val="21"/>
        </w:rPr>
        <w:t>4</w:t>
      </w:r>
      <w:r>
        <w:rPr>
          <w:rFonts w:ascii="黑体" w:eastAsia="黑体" w:hAnsi="黑体" w:cs="Times New Roman" w:hint="eastAsia"/>
          <w:b/>
          <w:bCs/>
          <w:kern w:val="0"/>
          <w:szCs w:val="21"/>
        </w:rPr>
        <w:t>】具体民族精神与民族精神（基本内涵）的关系</w:t>
      </w:r>
    </w:p>
    <w:p w14:paraId="1126EAB0" w14:textId="77777777" w:rsidR="00DD4D74" w:rsidRDefault="00B951E3">
      <w:pPr>
        <w:spacing w:line="312" w:lineRule="auto"/>
        <w:ind w:firstLineChars="200" w:firstLine="420"/>
        <w:jc w:val="left"/>
        <w:rPr>
          <w:rFonts w:ascii="宋体" w:eastAsia="宋体" w:hAnsi="宋体" w:cs="宋体"/>
          <w:bCs/>
          <w:kern w:val="0"/>
          <w:szCs w:val="21"/>
        </w:rPr>
      </w:pPr>
      <w:r>
        <w:rPr>
          <w:rFonts w:ascii="宋体" w:eastAsia="宋体" w:hAnsi="宋体" w:cs="宋体" w:hint="eastAsia"/>
          <w:bCs/>
          <w:kern w:val="0"/>
          <w:szCs w:val="21"/>
        </w:rPr>
        <w:t>X</w:t>
      </w:r>
      <w:r>
        <w:rPr>
          <w:rFonts w:ascii="宋体" w:eastAsia="宋体" w:hAnsi="宋体" w:cs="宋体"/>
          <w:bCs/>
          <w:kern w:val="0"/>
          <w:szCs w:val="21"/>
        </w:rPr>
        <w:t>X</w:t>
      </w:r>
      <w:r>
        <w:rPr>
          <w:rFonts w:ascii="宋体" w:eastAsia="宋体" w:hAnsi="宋体" w:cs="宋体" w:hint="eastAsia"/>
          <w:bCs/>
          <w:kern w:val="0"/>
          <w:szCs w:val="21"/>
        </w:rPr>
        <w:t>精神体现了中国共产党人发扬爱国主义、勤劳勇敢、自强不息的民族精神，是激励中国人民推进社会主义革命和建设的不竭动力。X</w:t>
      </w:r>
      <w:r>
        <w:rPr>
          <w:rFonts w:ascii="宋体" w:eastAsia="宋体" w:hAnsi="宋体" w:cs="宋体"/>
          <w:bCs/>
          <w:kern w:val="0"/>
          <w:szCs w:val="21"/>
        </w:rPr>
        <w:t>X</w:t>
      </w:r>
      <w:r>
        <w:rPr>
          <w:rFonts w:ascii="宋体" w:eastAsia="宋体" w:hAnsi="宋体" w:cs="宋体" w:hint="eastAsia"/>
          <w:bCs/>
          <w:kern w:val="0"/>
          <w:szCs w:val="21"/>
        </w:rPr>
        <w:t>精神是对中华民族精神的传承和弘扬。X</w:t>
      </w:r>
      <w:r>
        <w:rPr>
          <w:rFonts w:ascii="宋体" w:eastAsia="宋体" w:hAnsi="宋体" w:cs="宋体"/>
          <w:bCs/>
          <w:kern w:val="0"/>
          <w:szCs w:val="21"/>
        </w:rPr>
        <w:t>X</w:t>
      </w:r>
      <w:r>
        <w:rPr>
          <w:rFonts w:ascii="宋体" w:eastAsia="宋体" w:hAnsi="宋体" w:cs="宋体" w:hint="eastAsia"/>
          <w:bCs/>
          <w:kern w:val="0"/>
          <w:szCs w:val="21"/>
        </w:rPr>
        <w:t>精神是中华民族精神的重要内容，是对中华民族精神的丰富和发展，能够顺应时代变迁，是推动中华民族伟大复兴的精神力量。</w:t>
      </w:r>
    </w:p>
    <w:p w14:paraId="1D06163D" w14:textId="77777777" w:rsidR="00DD4D74" w:rsidRDefault="00B951E3">
      <w:pPr>
        <w:spacing w:line="312" w:lineRule="auto"/>
        <w:jc w:val="left"/>
        <w:rPr>
          <w:rFonts w:ascii="黑体" w:eastAsia="黑体" w:hAnsi="黑体" w:cs="Times New Roman"/>
          <w:b/>
          <w:bCs/>
          <w:kern w:val="0"/>
          <w:szCs w:val="21"/>
        </w:rPr>
      </w:pPr>
      <w:r>
        <w:rPr>
          <w:rFonts w:ascii="黑体" w:eastAsia="黑体" w:hAnsi="黑体" w:cs="Times New Roman" w:hint="eastAsia"/>
          <w:b/>
          <w:bCs/>
          <w:kern w:val="0"/>
          <w:szCs w:val="21"/>
        </w:rPr>
        <w:t>【拓展点拨5】中国精神是中华民族精神和时代精神的统一</w:t>
      </w:r>
    </w:p>
    <w:p w14:paraId="0D8FF3C3" w14:textId="77777777" w:rsidR="00DD4D74" w:rsidRDefault="00B951E3">
      <w:pPr>
        <w:spacing w:line="312" w:lineRule="auto"/>
        <w:jc w:val="left"/>
        <w:rPr>
          <w:rFonts w:ascii="黑体" w:eastAsia="黑体" w:hAnsi="黑体" w:cs="Times New Roman"/>
          <w:b/>
          <w:bCs/>
          <w:kern w:val="0"/>
          <w:szCs w:val="21"/>
        </w:rPr>
      </w:pPr>
      <w:r>
        <w:rPr>
          <w:rFonts w:ascii="黑体" w:eastAsia="黑体" w:hAnsi="黑体" w:cs="Times New Roman" w:hint="eastAsia"/>
          <w:b/>
          <w:bCs/>
          <w:kern w:val="0"/>
          <w:szCs w:val="21"/>
        </w:rPr>
        <w:t>区别：</w:t>
      </w:r>
      <w:r>
        <w:rPr>
          <w:rFonts w:ascii="宋体" w:eastAsia="宋体" w:hAnsi="宋体" w:cs="宋体" w:hint="eastAsia"/>
          <w:bCs/>
          <w:kern w:val="0"/>
          <w:szCs w:val="21"/>
        </w:rPr>
        <w:cr/>
        <w:t>（1）中华民族精神以爱国主义为核心；</w:t>
      </w:r>
      <w:r>
        <w:rPr>
          <w:rFonts w:ascii="宋体" w:eastAsia="宋体" w:hAnsi="宋体" w:cs="宋体" w:hint="eastAsia"/>
          <w:bCs/>
          <w:kern w:val="0"/>
          <w:szCs w:val="21"/>
        </w:rPr>
        <w:cr/>
        <w:t>（2）时代精神以改革创新为核心；</w:t>
      </w:r>
      <w:r>
        <w:rPr>
          <w:rFonts w:ascii="宋体" w:eastAsia="宋体" w:hAnsi="宋体" w:cs="宋体"/>
          <w:bCs/>
          <w:kern w:val="0"/>
          <w:szCs w:val="21"/>
        </w:rPr>
        <w:cr/>
      </w:r>
      <w:r>
        <w:rPr>
          <w:rFonts w:ascii="黑体" w:eastAsia="黑体" w:hAnsi="黑体" w:cs="Times New Roman" w:hint="eastAsia"/>
          <w:b/>
          <w:bCs/>
          <w:kern w:val="0"/>
          <w:szCs w:val="21"/>
        </w:rPr>
        <w:t>联系：</w:t>
      </w:r>
      <w:r>
        <w:rPr>
          <w:rFonts w:ascii="黑体" w:eastAsia="黑体" w:hAnsi="黑体" w:cs="Times New Roman" w:hint="eastAsia"/>
          <w:b/>
          <w:bCs/>
          <w:kern w:val="0"/>
          <w:szCs w:val="21"/>
        </w:rPr>
        <w:cr/>
      </w:r>
      <w:r>
        <w:rPr>
          <w:rFonts w:ascii="宋体" w:eastAsia="宋体" w:hAnsi="宋体" w:cs="宋体" w:hint="eastAsia"/>
          <w:bCs/>
          <w:kern w:val="0"/>
          <w:szCs w:val="21"/>
        </w:rPr>
        <w:t>（1）两者相辅相承，相互支撑，统一于建设中国特色社会主义的伟大实践。</w:t>
      </w:r>
      <w:r>
        <w:rPr>
          <w:rFonts w:ascii="宋体" w:eastAsia="宋体" w:hAnsi="宋体" w:cs="宋体" w:hint="eastAsia"/>
          <w:bCs/>
          <w:kern w:val="0"/>
          <w:szCs w:val="21"/>
        </w:rPr>
        <w:cr/>
        <w:t>（2）只有不断注入以改革创新为核心的时代精神，才能使民族精神博采众长，日益丰富；</w:t>
      </w:r>
      <w:r>
        <w:rPr>
          <w:rFonts w:ascii="宋体" w:eastAsia="宋体" w:hAnsi="宋体" w:cs="宋体" w:hint="eastAsia"/>
          <w:bCs/>
          <w:kern w:val="0"/>
          <w:szCs w:val="21"/>
        </w:rPr>
        <w:cr/>
        <w:t>（3）只有坚持培育以爱国主义为核心的民族精神，才能使时代精神不移根基，不失本色。</w:t>
      </w:r>
      <w:r>
        <w:rPr>
          <w:rFonts w:ascii="宋体" w:eastAsia="宋体" w:hAnsi="宋体" w:cs="宋体"/>
          <w:bCs/>
          <w:kern w:val="0"/>
          <w:szCs w:val="21"/>
        </w:rPr>
        <w:cr/>
      </w:r>
      <w:r>
        <w:rPr>
          <w:rFonts w:ascii="黑体" w:eastAsia="黑体" w:hAnsi="黑体" w:cs="Times New Roman" w:hint="eastAsia"/>
          <w:b/>
          <w:bCs/>
          <w:kern w:val="0"/>
          <w:szCs w:val="21"/>
        </w:rPr>
        <w:t>【拓展点拨6】红船精神、井冈山精神等具体内涵</w:t>
      </w:r>
    </w:p>
    <w:p w14:paraId="66872BE5" w14:textId="77777777" w:rsidR="00DD4D74" w:rsidRDefault="00B951E3">
      <w:pPr>
        <w:pStyle w:val="a0"/>
      </w:pPr>
      <w:r>
        <w:rPr>
          <w:noProof/>
        </w:rPr>
        <w:drawing>
          <wp:anchor distT="0" distB="0" distL="114300" distR="114300" simplePos="0" relativeHeight="251662336" behindDoc="1" locked="0" layoutInCell="1" allowOverlap="1" wp14:anchorId="53752CCE" wp14:editId="5144B1FA">
            <wp:simplePos x="0" y="0"/>
            <wp:positionH relativeFrom="column">
              <wp:posOffset>0</wp:posOffset>
            </wp:positionH>
            <wp:positionV relativeFrom="paragraph">
              <wp:posOffset>13970</wp:posOffset>
            </wp:positionV>
            <wp:extent cx="5214620" cy="2635250"/>
            <wp:effectExtent l="0" t="0" r="5080" b="0"/>
            <wp:wrapTight wrapText="bothSides">
              <wp:wrapPolygon edited="0">
                <wp:start x="0" y="0"/>
                <wp:lineTo x="0" y="21392"/>
                <wp:lineTo x="21542" y="21392"/>
                <wp:lineTo x="21542" y="0"/>
                <wp:lineTo x="0" y="0"/>
              </wp:wrapPolygon>
            </wp:wrapTight>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4620" cy="2635250"/>
                    </a:xfrm>
                    <a:prstGeom prst="rect">
                      <a:avLst/>
                    </a:prstGeom>
                  </pic:spPr>
                </pic:pic>
              </a:graphicData>
            </a:graphic>
          </wp:anchor>
        </w:drawing>
      </w:r>
    </w:p>
    <w:p w14:paraId="6AABE8E6" w14:textId="77777777" w:rsidR="00DD4D74" w:rsidRDefault="00DD4D74">
      <w:pPr>
        <w:spacing w:line="312" w:lineRule="auto"/>
        <w:jc w:val="left"/>
        <w:rPr>
          <w:rFonts w:ascii="黑体" w:eastAsia="黑体" w:hAnsi="黑体" w:cs="Times New Roman"/>
          <w:b/>
          <w:bCs/>
          <w:kern w:val="0"/>
          <w:szCs w:val="21"/>
        </w:rPr>
      </w:pPr>
    </w:p>
    <w:p w14:paraId="6012B14B" w14:textId="77777777" w:rsidR="00DD4D74" w:rsidRDefault="00DD4D74">
      <w:pPr>
        <w:spacing w:line="312" w:lineRule="auto"/>
        <w:jc w:val="left"/>
        <w:rPr>
          <w:rFonts w:ascii="黑体" w:eastAsia="黑体" w:hAnsi="黑体" w:cs="Times New Roman"/>
          <w:b/>
          <w:bCs/>
          <w:kern w:val="0"/>
          <w:szCs w:val="21"/>
        </w:rPr>
      </w:pPr>
    </w:p>
    <w:p w14:paraId="4828801C" w14:textId="77777777" w:rsidR="00DD4D74" w:rsidRDefault="00DD4D74">
      <w:pPr>
        <w:spacing w:line="312" w:lineRule="auto"/>
        <w:jc w:val="left"/>
        <w:rPr>
          <w:rFonts w:ascii="黑体" w:eastAsia="黑体" w:hAnsi="黑体" w:cs="Times New Roman"/>
          <w:b/>
          <w:bCs/>
          <w:kern w:val="0"/>
          <w:szCs w:val="21"/>
        </w:rPr>
      </w:pPr>
    </w:p>
    <w:p w14:paraId="54C7814C" w14:textId="77777777" w:rsidR="00DD4D74" w:rsidRDefault="00DD4D74">
      <w:pPr>
        <w:spacing w:line="312" w:lineRule="auto"/>
        <w:jc w:val="left"/>
        <w:rPr>
          <w:rFonts w:ascii="黑体" w:eastAsia="黑体" w:hAnsi="黑体" w:cs="Times New Roman"/>
          <w:b/>
          <w:bCs/>
          <w:kern w:val="0"/>
          <w:szCs w:val="21"/>
        </w:rPr>
      </w:pPr>
    </w:p>
    <w:p w14:paraId="04B81342" w14:textId="77777777" w:rsidR="00DD4D74" w:rsidRDefault="00DD4D74">
      <w:pPr>
        <w:spacing w:line="312" w:lineRule="auto"/>
        <w:jc w:val="left"/>
        <w:rPr>
          <w:rFonts w:ascii="黑体" w:eastAsia="黑体" w:hAnsi="黑体" w:cs="Times New Roman"/>
          <w:b/>
          <w:bCs/>
          <w:kern w:val="0"/>
          <w:szCs w:val="21"/>
        </w:rPr>
      </w:pPr>
    </w:p>
    <w:p w14:paraId="24C78BDE" w14:textId="77777777" w:rsidR="00DD4D74" w:rsidRDefault="00DD4D74">
      <w:pPr>
        <w:spacing w:line="312" w:lineRule="auto"/>
        <w:jc w:val="left"/>
        <w:rPr>
          <w:rFonts w:ascii="黑体" w:eastAsia="黑体" w:hAnsi="黑体" w:cs="Times New Roman"/>
          <w:b/>
          <w:bCs/>
          <w:kern w:val="0"/>
          <w:szCs w:val="21"/>
        </w:rPr>
      </w:pPr>
    </w:p>
    <w:p w14:paraId="164D82AA" w14:textId="77777777" w:rsidR="00DD4D74" w:rsidRDefault="00DD4D74">
      <w:pPr>
        <w:spacing w:line="312" w:lineRule="auto"/>
        <w:jc w:val="left"/>
        <w:rPr>
          <w:rFonts w:ascii="黑体" w:eastAsia="黑体" w:hAnsi="黑体" w:cs="Times New Roman"/>
          <w:b/>
          <w:bCs/>
          <w:kern w:val="0"/>
          <w:szCs w:val="21"/>
        </w:rPr>
      </w:pPr>
    </w:p>
    <w:p w14:paraId="369A8462" w14:textId="77777777" w:rsidR="00DD4D74" w:rsidRDefault="00DD4D74">
      <w:pPr>
        <w:spacing w:line="312" w:lineRule="auto"/>
        <w:jc w:val="left"/>
        <w:rPr>
          <w:rFonts w:ascii="黑体" w:eastAsia="黑体" w:hAnsi="黑体" w:cs="Times New Roman"/>
          <w:b/>
          <w:bCs/>
          <w:kern w:val="0"/>
          <w:szCs w:val="21"/>
        </w:rPr>
      </w:pPr>
    </w:p>
    <w:p w14:paraId="60D56829" w14:textId="77777777" w:rsidR="00DD4D74" w:rsidRDefault="00DD4D74">
      <w:pPr>
        <w:spacing w:line="312" w:lineRule="auto"/>
        <w:jc w:val="left"/>
        <w:rPr>
          <w:rFonts w:ascii="黑体" w:eastAsia="黑体" w:hAnsi="黑体" w:cs="Times New Roman"/>
          <w:b/>
          <w:bCs/>
          <w:kern w:val="0"/>
          <w:szCs w:val="21"/>
        </w:rPr>
      </w:pPr>
    </w:p>
    <w:p w14:paraId="7609CE73" w14:textId="77777777" w:rsidR="00DD4D74" w:rsidRDefault="00DD4D74">
      <w:pPr>
        <w:spacing w:line="312" w:lineRule="auto"/>
        <w:jc w:val="left"/>
        <w:rPr>
          <w:rFonts w:ascii="黑体" w:eastAsia="黑体" w:hAnsi="黑体" w:cs="Times New Roman"/>
          <w:b/>
          <w:bCs/>
          <w:kern w:val="0"/>
          <w:szCs w:val="21"/>
        </w:rPr>
      </w:pPr>
    </w:p>
    <w:p w14:paraId="7141FEA5" w14:textId="77777777" w:rsidR="00DD4D74" w:rsidRDefault="00B951E3">
      <w:pPr>
        <w:spacing w:line="312" w:lineRule="auto"/>
        <w:jc w:val="left"/>
        <w:rPr>
          <w:rFonts w:ascii="黑体" w:eastAsia="黑体" w:hAnsi="黑体" w:cs="Times New Roman"/>
          <w:b/>
          <w:bCs/>
          <w:kern w:val="0"/>
          <w:szCs w:val="21"/>
        </w:rPr>
      </w:pPr>
      <w:r>
        <w:rPr>
          <w:noProof/>
        </w:rPr>
        <w:drawing>
          <wp:inline distT="0" distB="0" distL="0" distR="0" wp14:anchorId="536CA72D" wp14:editId="0A563DA5">
            <wp:extent cx="5320665" cy="295910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1"/>
                    <a:stretch>
                      <a:fillRect/>
                    </a:stretch>
                  </pic:blipFill>
                  <pic:spPr>
                    <a:xfrm>
                      <a:off x="0" y="0"/>
                      <a:ext cx="5337876" cy="2968529"/>
                    </a:xfrm>
                    <a:prstGeom prst="rect">
                      <a:avLst/>
                    </a:prstGeom>
                  </pic:spPr>
                </pic:pic>
              </a:graphicData>
            </a:graphic>
          </wp:inline>
        </w:drawing>
      </w:r>
    </w:p>
    <w:p w14:paraId="0BD2FD4D" w14:textId="77777777" w:rsidR="00DD4D74" w:rsidRDefault="00B951E3">
      <w:pPr>
        <w:spacing w:line="312" w:lineRule="auto"/>
        <w:jc w:val="left"/>
        <w:rPr>
          <w:rFonts w:ascii="黑体" w:eastAsia="黑体" w:hAnsi="黑体" w:cs="Times New Roman"/>
          <w:b/>
          <w:bCs/>
          <w:kern w:val="0"/>
          <w:szCs w:val="21"/>
        </w:rPr>
      </w:pPr>
      <w:r>
        <w:rPr>
          <w:rFonts w:ascii="黑体" w:eastAsia="黑体" w:hAnsi="黑体" w:cs="Times New Roman" w:hint="eastAsia"/>
          <w:b/>
          <w:bCs/>
          <w:kern w:val="0"/>
          <w:szCs w:val="21"/>
        </w:rPr>
        <w:t>【易错易混】</w:t>
      </w:r>
    </w:p>
    <w:p w14:paraId="384C221A" w14:textId="77777777" w:rsidR="00DD4D74" w:rsidRDefault="00B951E3">
      <w:pPr>
        <w:spacing w:line="312" w:lineRule="auto"/>
        <w:jc w:val="left"/>
        <w:rPr>
          <w:rFonts w:ascii="宋体" w:eastAsia="宋体" w:hAnsi="宋体" w:cs="宋体"/>
          <w:bCs/>
          <w:kern w:val="0"/>
          <w:szCs w:val="21"/>
        </w:rPr>
      </w:pPr>
      <w:r>
        <w:rPr>
          <w:rFonts w:ascii="宋体" w:eastAsia="宋体" w:hAnsi="宋体" w:cs="宋体"/>
          <w:bCs/>
          <w:kern w:val="0"/>
          <w:szCs w:val="21"/>
        </w:rPr>
        <w:t>1.</w:t>
      </w:r>
      <w:r>
        <w:rPr>
          <w:rFonts w:ascii="宋体" w:eastAsia="宋体" w:hAnsi="宋体" w:cs="宋体" w:hint="eastAsia"/>
          <w:bCs/>
          <w:kern w:val="0"/>
          <w:szCs w:val="21"/>
        </w:rPr>
        <w:t xml:space="preserve">继承传统，注重保留非物质遗产的具体形式。（ </w:t>
      </w:r>
      <w:r>
        <w:rPr>
          <w:rFonts w:ascii="宋体" w:eastAsia="宋体" w:hAnsi="宋体" w:cs="宋体"/>
          <w:bCs/>
          <w:kern w:val="0"/>
          <w:szCs w:val="21"/>
        </w:rPr>
        <w:t xml:space="preserve">   </w:t>
      </w:r>
      <w:r>
        <w:rPr>
          <w:rFonts w:ascii="宋体" w:eastAsia="宋体" w:hAnsi="宋体" w:cs="宋体" w:hint="eastAsia"/>
          <w:bCs/>
          <w:kern w:val="0"/>
          <w:szCs w:val="21"/>
        </w:rPr>
        <w:t>）</w:t>
      </w:r>
    </w:p>
    <w:p w14:paraId="5BC522F3" w14:textId="77777777" w:rsidR="00DD4D74" w:rsidRDefault="00DD4D74">
      <w:pPr>
        <w:spacing w:line="312" w:lineRule="auto"/>
        <w:jc w:val="left"/>
        <w:rPr>
          <w:rFonts w:ascii="宋体" w:eastAsia="宋体" w:hAnsi="宋体" w:cs="宋体"/>
          <w:bCs/>
          <w:kern w:val="0"/>
          <w:szCs w:val="21"/>
        </w:rPr>
      </w:pPr>
    </w:p>
    <w:p w14:paraId="34DAA682" w14:textId="77777777" w:rsidR="00DD4D74" w:rsidRDefault="00B951E3">
      <w:pPr>
        <w:spacing w:line="312" w:lineRule="auto"/>
        <w:jc w:val="left"/>
        <w:rPr>
          <w:rFonts w:ascii="宋体" w:eastAsia="宋体" w:hAnsi="宋体" w:cs="宋体"/>
          <w:bCs/>
          <w:kern w:val="0"/>
          <w:szCs w:val="21"/>
        </w:rPr>
      </w:pPr>
      <w:r>
        <w:rPr>
          <w:rFonts w:ascii="宋体" w:eastAsia="宋体" w:hAnsi="宋体" w:cs="宋体"/>
          <w:bCs/>
          <w:kern w:val="0"/>
          <w:szCs w:val="21"/>
        </w:rPr>
        <w:t>2.</w:t>
      </w:r>
      <w:r>
        <w:rPr>
          <w:rFonts w:ascii="宋体" w:eastAsia="宋体" w:hAnsi="宋体" w:cs="宋体" w:hint="eastAsia"/>
          <w:bCs/>
          <w:kern w:val="0"/>
          <w:szCs w:val="21"/>
        </w:rPr>
        <w:t xml:space="preserve">在发展的基础上继承，实现传统文化创造性转化。（ </w:t>
      </w:r>
      <w:r>
        <w:rPr>
          <w:rFonts w:ascii="宋体" w:eastAsia="宋体" w:hAnsi="宋体" w:cs="宋体"/>
          <w:bCs/>
          <w:kern w:val="0"/>
          <w:szCs w:val="21"/>
        </w:rPr>
        <w:t xml:space="preserve">   </w:t>
      </w:r>
      <w:r>
        <w:rPr>
          <w:rFonts w:ascii="宋体" w:eastAsia="宋体" w:hAnsi="宋体" w:cs="宋体" w:hint="eastAsia"/>
          <w:bCs/>
          <w:kern w:val="0"/>
          <w:szCs w:val="21"/>
        </w:rPr>
        <w:t>）</w:t>
      </w:r>
    </w:p>
    <w:p w14:paraId="4332A816" w14:textId="77777777" w:rsidR="00DD4D74" w:rsidRDefault="00DD4D74">
      <w:pPr>
        <w:spacing w:line="312" w:lineRule="auto"/>
        <w:jc w:val="left"/>
        <w:rPr>
          <w:rFonts w:ascii="宋体" w:eastAsia="宋体" w:hAnsi="宋体" w:cs="宋体"/>
          <w:bCs/>
          <w:kern w:val="0"/>
          <w:szCs w:val="21"/>
        </w:rPr>
      </w:pPr>
    </w:p>
    <w:p w14:paraId="09672C30" w14:textId="77777777" w:rsidR="00DD4D74" w:rsidRDefault="00B951E3">
      <w:pPr>
        <w:spacing w:line="312" w:lineRule="auto"/>
        <w:jc w:val="left"/>
        <w:rPr>
          <w:rFonts w:ascii="宋体" w:eastAsia="宋体" w:hAnsi="宋体" w:cs="宋体"/>
          <w:bCs/>
          <w:kern w:val="0"/>
          <w:szCs w:val="21"/>
        </w:rPr>
      </w:pPr>
      <w:r>
        <w:rPr>
          <w:rFonts w:ascii="宋体" w:eastAsia="宋体" w:hAnsi="宋体" w:cs="宋体"/>
          <w:bCs/>
          <w:kern w:val="0"/>
          <w:szCs w:val="21"/>
        </w:rPr>
        <w:t>3.</w:t>
      </w:r>
      <w:r>
        <w:rPr>
          <w:rFonts w:ascii="宋体" w:eastAsia="宋体" w:hAnsi="宋体" w:cs="宋体" w:hint="eastAsia"/>
          <w:bCs/>
          <w:kern w:val="0"/>
          <w:szCs w:val="21"/>
        </w:rPr>
        <w:t xml:space="preserve">故宫博物院文化创意产品的成功关键在于以时代精神取代故宫传统文化。（ </w:t>
      </w:r>
      <w:r>
        <w:rPr>
          <w:rFonts w:ascii="宋体" w:eastAsia="宋体" w:hAnsi="宋体" w:cs="宋体"/>
          <w:bCs/>
          <w:kern w:val="0"/>
          <w:szCs w:val="21"/>
        </w:rPr>
        <w:t xml:space="preserve">   </w:t>
      </w:r>
      <w:r>
        <w:rPr>
          <w:rFonts w:ascii="宋体" w:eastAsia="宋体" w:hAnsi="宋体" w:cs="宋体" w:hint="eastAsia"/>
          <w:bCs/>
          <w:kern w:val="0"/>
          <w:szCs w:val="21"/>
        </w:rPr>
        <w:t>）</w:t>
      </w:r>
    </w:p>
    <w:p w14:paraId="5616D8E5" w14:textId="77777777" w:rsidR="00DD4D74" w:rsidRDefault="00DD4D74">
      <w:pPr>
        <w:spacing w:line="312" w:lineRule="auto"/>
        <w:jc w:val="left"/>
        <w:rPr>
          <w:rFonts w:ascii="宋体" w:eastAsia="宋体" w:hAnsi="宋体" w:cs="宋体"/>
          <w:bCs/>
          <w:kern w:val="0"/>
          <w:szCs w:val="21"/>
        </w:rPr>
      </w:pPr>
    </w:p>
    <w:p w14:paraId="458BB084" w14:textId="77777777" w:rsidR="00DD4D74" w:rsidRDefault="00B951E3">
      <w:pPr>
        <w:spacing w:line="312" w:lineRule="auto"/>
        <w:jc w:val="left"/>
        <w:rPr>
          <w:rFonts w:ascii="宋体" w:eastAsia="宋体" w:hAnsi="宋体" w:cs="宋体"/>
          <w:bCs/>
          <w:kern w:val="0"/>
          <w:szCs w:val="21"/>
        </w:rPr>
      </w:pPr>
      <w:r>
        <w:rPr>
          <w:rFonts w:ascii="宋体" w:eastAsia="宋体" w:hAnsi="宋体" w:cs="宋体"/>
          <w:bCs/>
          <w:kern w:val="0"/>
          <w:szCs w:val="21"/>
        </w:rPr>
        <w:t>4.</w:t>
      </w:r>
      <w:r>
        <w:rPr>
          <w:rFonts w:ascii="宋体" w:eastAsia="宋体" w:hAnsi="宋体" w:cs="宋体" w:hint="eastAsia"/>
          <w:bCs/>
          <w:kern w:val="0"/>
          <w:szCs w:val="21"/>
        </w:rPr>
        <w:t xml:space="preserve">故宫博物院文化创意产品的成功关键在于抛弃传统文化，打造全新形式。（ </w:t>
      </w:r>
      <w:r>
        <w:rPr>
          <w:rFonts w:ascii="宋体" w:eastAsia="宋体" w:hAnsi="宋体" w:cs="宋体"/>
          <w:bCs/>
          <w:kern w:val="0"/>
          <w:szCs w:val="21"/>
        </w:rPr>
        <w:t xml:space="preserve">   </w:t>
      </w:r>
      <w:r>
        <w:rPr>
          <w:rFonts w:ascii="宋体" w:eastAsia="宋体" w:hAnsi="宋体" w:cs="宋体" w:hint="eastAsia"/>
          <w:bCs/>
          <w:kern w:val="0"/>
          <w:szCs w:val="21"/>
        </w:rPr>
        <w:t>）</w:t>
      </w:r>
    </w:p>
    <w:p w14:paraId="1AFFA44D" w14:textId="77777777" w:rsidR="00DD4D74" w:rsidRDefault="00DD4D74">
      <w:pPr>
        <w:spacing w:line="312" w:lineRule="auto"/>
        <w:jc w:val="left"/>
        <w:rPr>
          <w:rFonts w:ascii="宋体" w:eastAsia="宋体" w:hAnsi="宋体" w:cs="宋体"/>
          <w:bCs/>
          <w:kern w:val="0"/>
          <w:szCs w:val="21"/>
        </w:rPr>
      </w:pPr>
    </w:p>
    <w:p w14:paraId="5C4EEA79" w14:textId="77777777" w:rsidR="00DD4D74" w:rsidRDefault="00B951E3">
      <w:pPr>
        <w:spacing w:line="312" w:lineRule="auto"/>
        <w:jc w:val="left"/>
        <w:rPr>
          <w:rFonts w:ascii="宋体" w:eastAsia="宋体" w:hAnsi="宋体" w:cs="宋体"/>
          <w:bCs/>
          <w:kern w:val="0"/>
          <w:szCs w:val="21"/>
        </w:rPr>
      </w:pPr>
      <w:r>
        <w:rPr>
          <w:rFonts w:ascii="宋体" w:eastAsia="宋体" w:hAnsi="宋体" w:cs="宋体"/>
          <w:bCs/>
          <w:kern w:val="0"/>
          <w:szCs w:val="21"/>
        </w:rPr>
        <w:t>5.</w:t>
      </w:r>
      <w:r>
        <w:rPr>
          <w:rFonts w:ascii="宋体" w:eastAsia="宋体" w:hAnsi="宋体" w:cs="宋体" w:hint="eastAsia"/>
          <w:bCs/>
          <w:kern w:val="0"/>
          <w:szCs w:val="21"/>
        </w:rPr>
        <w:t xml:space="preserve">我们红色文化的传承需要积极弘扬传统文化。（ </w:t>
      </w:r>
      <w:r>
        <w:rPr>
          <w:rFonts w:ascii="宋体" w:eastAsia="宋体" w:hAnsi="宋体" w:cs="宋体"/>
          <w:bCs/>
          <w:kern w:val="0"/>
          <w:szCs w:val="21"/>
        </w:rPr>
        <w:t xml:space="preserve">   </w:t>
      </w:r>
      <w:r>
        <w:rPr>
          <w:rFonts w:ascii="宋体" w:eastAsia="宋体" w:hAnsi="宋体" w:cs="宋体" w:hint="eastAsia"/>
          <w:bCs/>
          <w:kern w:val="0"/>
          <w:szCs w:val="21"/>
        </w:rPr>
        <w:t>）</w:t>
      </w:r>
    </w:p>
    <w:p w14:paraId="5A860F41" w14:textId="77777777" w:rsidR="00DD4D74" w:rsidRDefault="00DD4D74">
      <w:pPr>
        <w:spacing w:line="312" w:lineRule="auto"/>
        <w:jc w:val="left"/>
        <w:rPr>
          <w:rFonts w:ascii="宋体" w:eastAsia="宋体" w:hAnsi="宋体" w:cs="宋体"/>
          <w:bCs/>
          <w:kern w:val="0"/>
          <w:szCs w:val="21"/>
        </w:rPr>
      </w:pPr>
    </w:p>
    <w:p w14:paraId="64040EA5" w14:textId="77777777" w:rsidR="00DD4D74" w:rsidRDefault="00B951E3">
      <w:pPr>
        <w:spacing w:line="312" w:lineRule="auto"/>
        <w:jc w:val="left"/>
        <w:rPr>
          <w:rFonts w:ascii="宋体" w:eastAsia="宋体" w:hAnsi="宋体" w:cs="宋体"/>
          <w:bCs/>
          <w:kern w:val="0"/>
          <w:szCs w:val="21"/>
        </w:rPr>
      </w:pPr>
      <w:r>
        <w:rPr>
          <w:rFonts w:ascii="宋体" w:eastAsia="宋体" w:hAnsi="宋体" w:cs="宋体"/>
          <w:bCs/>
          <w:kern w:val="0"/>
          <w:szCs w:val="21"/>
        </w:rPr>
        <w:t>6.</w:t>
      </w:r>
      <w:r>
        <w:rPr>
          <w:rFonts w:ascii="宋体" w:eastAsia="宋体" w:hAnsi="宋体" w:cs="宋体" w:hint="eastAsia"/>
          <w:bCs/>
          <w:kern w:val="0"/>
          <w:szCs w:val="21"/>
        </w:rPr>
        <w:t xml:space="preserve">立足时代发展要求对传统文化内容进行补充、拓展是创造性转化的要求。（ </w:t>
      </w:r>
      <w:r>
        <w:rPr>
          <w:rFonts w:ascii="宋体" w:eastAsia="宋体" w:hAnsi="宋体" w:cs="宋体"/>
          <w:bCs/>
          <w:kern w:val="0"/>
          <w:szCs w:val="21"/>
        </w:rPr>
        <w:t xml:space="preserve">   </w:t>
      </w:r>
      <w:r>
        <w:rPr>
          <w:rFonts w:ascii="宋体" w:eastAsia="宋体" w:hAnsi="宋体" w:cs="宋体" w:hint="eastAsia"/>
          <w:bCs/>
          <w:kern w:val="0"/>
          <w:szCs w:val="21"/>
        </w:rPr>
        <w:t>）</w:t>
      </w:r>
    </w:p>
    <w:p w14:paraId="0AB2CE93" w14:textId="77777777" w:rsidR="00DD4D74" w:rsidRDefault="00DD4D74">
      <w:pPr>
        <w:spacing w:line="312" w:lineRule="auto"/>
        <w:jc w:val="left"/>
        <w:rPr>
          <w:rFonts w:ascii="宋体" w:eastAsia="宋体" w:hAnsi="宋体" w:cs="宋体"/>
          <w:bCs/>
          <w:kern w:val="0"/>
          <w:szCs w:val="21"/>
        </w:rPr>
      </w:pPr>
    </w:p>
    <w:p w14:paraId="08AB8FD5" w14:textId="77777777" w:rsidR="00DD4D74" w:rsidRDefault="00B951E3">
      <w:pPr>
        <w:spacing w:line="312" w:lineRule="auto"/>
        <w:jc w:val="left"/>
        <w:rPr>
          <w:rFonts w:ascii="宋体" w:eastAsia="宋体" w:hAnsi="宋体" w:cs="宋体"/>
          <w:bCs/>
          <w:kern w:val="0"/>
          <w:szCs w:val="21"/>
        </w:rPr>
      </w:pPr>
      <w:r>
        <w:rPr>
          <w:rFonts w:ascii="宋体" w:eastAsia="宋体" w:hAnsi="宋体" w:cs="宋体"/>
          <w:bCs/>
          <w:kern w:val="0"/>
          <w:szCs w:val="21"/>
        </w:rPr>
        <w:t>7.</w:t>
      </w:r>
      <w:r>
        <w:rPr>
          <w:rFonts w:ascii="宋体" w:eastAsia="宋体" w:hAnsi="宋体" w:cs="宋体" w:hint="eastAsia"/>
          <w:bCs/>
          <w:kern w:val="0"/>
          <w:szCs w:val="21"/>
        </w:rPr>
        <w:t xml:space="preserve">自强不息是中华民族精神的核心。（ </w:t>
      </w:r>
      <w:r>
        <w:rPr>
          <w:rFonts w:ascii="宋体" w:eastAsia="宋体" w:hAnsi="宋体" w:cs="宋体"/>
          <w:bCs/>
          <w:kern w:val="0"/>
          <w:szCs w:val="21"/>
        </w:rPr>
        <w:t xml:space="preserve">   </w:t>
      </w:r>
      <w:r>
        <w:rPr>
          <w:rFonts w:ascii="宋体" w:eastAsia="宋体" w:hAnsi="宋体" w:cs="宋体" w:hint="eastAsia"/>
          <w:bCs/>
          <w:kern w:val="0"/>
          <w:szCs w:val="21"/>
        </w:rPr>
        <w:t>）</w:t>
      </w:r>
    </w:p>
    <w:p w14:paraId="38B99B39" w14:textId="77777777" w:rsidR="00DD4D74" w:rsidRDefault="00DD4D74">
      <w:pPr>
        <w:spacing w:line="312" w:lineRule="auto"/>
        <w:jc w:val="left"/>
        <w:rPr>
          <w:rFonts w:ascii="宋体" w:eastAsia="宋体" w:hAnsi="宋体" w:cs="宋体"/>
          <w:bCs/>
          <w:kern w:val="0"/>
          <w:szCs w:val="21"/>
        </w:rPr>
      </w:pPr>
    </w:p>
    <w:p w14:paraId="4384A011" w14:textId="77777777" w:rsidR="00DD4D74" w:rsidRDefault="00B951E3">
      <w:pPr>
        <w:spacing w:line="312" w:lineRule="auto"/>
        <w:jc w:val="left"/>
        <w:rPr>
          <w:rFonts w:ascii="宋体" w:eastAsia="宋体" w:hAnsi="宋体" w:cs="宋体"/>
          <w:bCs/>
          <w:kern w:val="0"/>
          <w:szCs w:val="21"/>
        </w:rPr>
      </w:pPr>
      <w:r>
        <w:rPr>
          <w:rFonts w:ascii="宋体" w:eastAsia="宋体" w:hAnsi="宋体" w:cs="宋体"/>
          <w:bCs/>
          <w:kern w:val="0"/>
          <w:szCs w:val="21"/>
        </w:rPr>
        <w:t>8.</w:t>
      </w:r>
      <w:r>
        <w:rPr>
          <w:rFonts w:ascii="宋体" w:eastAsia="宋体" w:hAnsi="宋体" w:cs="宋体" w:hint="eastAsia"/>
          <w:bCs/>
          <w:kern w:val="0"/>
          <w:szCs w:val="21"/>
        </w:rPr>
        <w:t xml:space="preserve">中华民族精神为中国发展和人类文明进步提供了强大物质力量。（ </w:t>
      </w:r>
      <w:r>
        <w:rPr>
          <w:rFonts w:ascii="宋体" w:eastAsia="宋体" w:hAnsi="宋体" w:cs="宋体"/>
          <w:bCs/>
          <w:kern w:val="0"/>
          <w:szCs w:val="21"/>
        </w:rPr>
        <w:t xml:space="preserve">   </w:t>
      </w:r>
      <w:r>
        <w:rPr>
          <w:rFonts w:ascii="宋体" w:eastAsia="宋体" w:hAnsi="宋体" w:cs="宋体" w:hint="eastAsia"/>
          <w:bCs/>
          <w:kern w:val="0"/>
          <w:szCs w:val="21"/>
        </w:rPr>
        <w:t>）</w:t>
      </w:r>
    </w:p>
    <w:p w14:paraId="51FD7528" w14:textId="77777777" w:rsidR="00DD4D74" w:rsidRDefault="00DD4D74">
      <w:pPr>
        <w:spacing w:line="312" w:lineRule="auto"/>
        <w:jc w:val="left"/>
        <w:rPr>
          <w:rFonts w:ascii="宋体" w:eastAsia="宋体" w:hAnsi="宋体" w:cs="宋体"/>
          <w:bCs/>
          <w:kern w:val="0"/>
          <w:szCs w:val="21"/>
        </w:rPr>
      </w:pPr>
    </w:p>
    <w:p w14:paraId="0384563A" w14:textId="77777777" w:rsidR="00DD4D74" w:rsidRDefault="00B951E3">
      <w:pPr>
        <w:spacing w:line="312" w:lineRule="auto"/>
        <w:jc w:val="left"/>
        <w:rPr>
          <w:rFonts w:ascii="宋体" w:eastAsia="宋体" w:hAnsi="宋体" w:cs="宋体"/>
          <w:bCs/>
          <w:kern w:val="0"/>
          <w:szCs w:val="21"/>
        </w:rPr>
      </w:pPr>
      <w:r>
        <w:rPr>
          <w:rFonts w:ascii="宋体" w:eastAsia="宋体" w:hAnsi="宋体" w:cs="宋体"/>
          <w:bCs/>
          <w:kern w:val="0"/>
          <w:szCs w:val="21"/>
        </w:rPr>
        <w:t>9.</w:t>
      </w:r>
      <w:r>
        <w:rPr>
          <w:rFonts w:ascii="宋体" w:eastAsia="宋体" w:hAnsi="宋体" w:cs="宋体" w:hint="eastAsia"/>
          <w:bCs/>
          <w:kern w:val="0"/>
          <w:szCs w:val="21"/>
        </w:rPr>
        <w:t xml:space="preserve">社会主义建设时期孕育的民族精神是中华民族精神的主体。（ </w:t>
      </w:r>
      <w:r>
        <w:rPr>
          <w:rFonts w:ascii="宋体" w:eastAsia="宋体" w:hAnsi="宋体" w:cs="宋体"/>
          <w:bCs/>
          <w:kern w:val="0"/>
          <w:szCs w:val="21"/>
        </w:rPr>
        <w:t xml:space="preserve">    </w:t>
      </w:r>
      <w:r>
        <w:rPr>
          <w:rFonts w:ascii="宋体" w:eastAsia="宋体" w:hAnsi="宋体" w:cs="宋体" w:hint="eastAsia"/>
          <w:bCs/>
          <w:kern w:val="0"/>
          <w:szCs w:val="21"/>
        </w:rPr>
        <w:t>）</w:t>
      </w:r>
    </w:p>
    <w:p w14:paraId="06ECA89E" w14:textId="77777777" w:rsidR="00DD4D74" w:rsidRDefault="00DD4D74">
      <w:pPr>
        <w:spacing w:line="312" w:lineRule="auto"/>
        <w:jc w:val="left"/>
        <w:rPr>
          <w:rFonts w:ascii="宋体" w:eastAsia="宋体" w:hAnsi="宋体" w:cs="宋体"/>
          <w:bCs/>
          <w:kern w:val="0"/>
          <w:szCs w:val="21"/>
        </w:rPr>
      </w:pPr>
    </w:p>
    <w:p w14:paraId="400D7C0E" w14:textId="77777777" w:rsidR="00DD4D74" w:rsidRDefault="00B951E3">
      <w:pPr>
        <w:spacing w:line="312" w:lineRule="auto"/>
        <w:jc w:val="left"/>
        <w:rPr>
          <w:rFonts w:ascii="宋体" w:eastAsia="宋体" w:hAnsi="宋体" w:cs="宋体"/>
          <w:bCs/>
          <w:kern w:val="0"/>
          <w:szCs w:val="21"/>
        </w:rPr>
      </w:pPr>
      <w:r>
        <w:rPr>
          <w:rFonts w:ascii="宋体" w:eastAsia="宋体" w:hAnsi="宋体" w:cs="宋体"/>
          <w:bCs/>
          <w:kern w:val="0"/>
          <w:szCs w:val="21"/>
        </w:rPr>
        <w:t>10.</w:t>
      </w:r>
      <w:r>
        <w:rPr>
          <w:rFonts w:ascii="宋体" w:eastAsia="宋体" w:hAnsi="宋体" w:cs="宋体" w:hint="eastAsia"/>
          <w:bCs/>
          <w:kern w:val="0"/>
          <w:szCs w:val="21"/>
        </w:rPr>
        <w:t xml:space="preserve">中华民族精神永不泯灭，永恒不变。（ </w:t>
      </w:r>
      <w:r>
        <w:rPr>
          <w:rFonts w:ascii="宋体" w:eastAsia="宋体" w:hAnsi="宋体" w:cs="宋体"/>
          <w:bCs/>
          <w:kern w:val="0"/>
          <w:szCs w:val="21"/>
        </w:rPr>
        <w:t xml:space="preserve">   </w:t>
      </w:r>
      <w:r>
        <w:rPr>
          <w:rFonts w:ascii="宋体" w:eastAsia="宋体" w:hAnsi="宋体" w:cs="宋体" w:hint="eastAsia"/>
          <w:bCs/>
          <w:kern w:val="0"/>
          <w:szCs w:val="21"/>
        </w:rPr>
        <w:t>）</w:t>
      </w:r>
    </w:p>
    <w:p w14:paraId="605D09F0" w14:textId="77777777" w:rsidR="00DD4D74" w:rsidRDefault="00DD4D74">
      <w:pPr>
        <w:spacing w:line="312" w:lineRule="auto"/>
        <w:jc w:val="left"/>
        <w:rPr>
          <w:rFonts w:ascii="宋体" w:eastAsia="宋体" w:hAnsi="宋体" w:cs="宋体"/>
          <w:bCs/>
          <w:kern w:val="0"/>
          <w:szCs w:val="21"/>
        </w:rPr>
      </w:pPr>
    </w:p>
    <w:p w14:paraId="6C5328C2" w14:textId="77777777" w:rsidR="00DD4D74" w:rsidRDefault="00B951E3">
      <w:pPr>
        <w:spacing w:line="312" w:lineRule="auto"/>
        <w:jc w:val="left"/>
        <w:rPr>
          <w:rFonts w:ascii="宋体" w:eastAsia="宋体" w:hAnsi="宋体" w:cs="宋体"/>
          <w:bCs/>
          <w:kern w:val="0"/>
          <w:szCs w:val="21"/>
        </w:rPr>
      </w:pPr>
      <w:r>
        <w:rPr>
          <w:rFonts w:ascii="宋体" w:eastAsia="宋体" w:hAnsi="宋体" w:cs="宋体"/>
          <w:bCs/>
          <w:kern w:val="0"/>
          <w:szCs w:val="21"/>
        </w:rPr>
        <w:t>11.</w:t>
      </w:r>
      <w:r>
        <w:rPr>
          <w:rFonts w:ascii="宋体" w:eastAsia="宋体" w:hAnsi="宋体" w:cs="宋体" w:hint="eastAsia"/>
          <w:bCs/>
          <w:kern w:val="0"/>
          <w:szCs w:val="21"/>
        </w:rPr>
        <w:t>在新时代，弘扬和培育民族精神，必须培育和</w:t>
      </w:r>
      <w:proofErr w:type="gramStart"/>
      <w:r>
        <w:rPr>
          <w:rFonts w:ascii="宋体" w:eastAsia="宋体" w:hAnsi="宋体" w:cs="宋体" w:hint="eastAsia"/>
          <w:bCs/>
          <w:kern w:val="0"/>
          <w:szCs w:val="21"/>
        </w:rPr>
        <w:t>践行</w:t>
      </w:r>
      <w:proofErr w:type="gramEnd"/>
      <w:r>
        <w:rPr>
          <w:rFonts w:ascii="宋体" w:eastAsia="宋体" w:hAnsi="宋体" w:cs="宋体" w:hint="eastAsia"/>
          <w:bCs/>
          <w:kern w:val="0"/>
          <w:szCs w:val="21"/>
        </w:rPr>
        <w:t>社会主义核心价值观，以培养担当民族复兴大任的时代新人为着眼点。（   ）</w:t>
      </w:r>
    </w:p>
    <w:p w14:paraId="4D4F7BE2" w14:textId="77777777" w:rsidR="00DD4D74" w:rsidRDefault="00DD4D74">
      <w:pPr>
        <w:spacing w:line="288" w:lineRule="auto"/>
        <w:jc w:val="left"/>
        <w:rPr>
          <w:rFonts w:ascii="宋体" w:eastAsia="宋体" w:hAnsi="宋体" w:cs="宋体"/>
          <w:bCs/>
          <w:kern w:val="0"/>
          <w:szCs w:val="21"/>
        </w:rPr>
      </w:pPr>
    </w:p>
    <w:p w14:paraId="7D506C08" w14:textId="77777777" w:rsidR="00DD4D74" w:rsidRDefault="00B951E3">
      <w:pPr>
        <w:spacing w:line="288" w:lineRule="auto"/>
        <w:jc w:val="left"/>
        <w:rPr>
          <w:rFonts w:ascii="宋体" w:eastAsia="宋体" w:hAnsi="宋体" w:cs="宋体"/>
          <w:bCs/>
          <w:kern w:val="0"/>
          <w:szCs w:val="21"/>
        </w:rPr>
      </w:pPr>
      <w:r>
        <w:rPr>
          <w:rFonts w:ascii="宋体" w:eastAsia="宋体" w:hAnsi="宋体" w:cs="宋体"/>
          <w:bCs/>
          <w:kern w:val="0"/>
          <w:szCs w:val="21"/>
        </w:rPr>
        <w:t>12.</w:t>
      </w:r>
      <w:r>
        <w:rPr>
          <w:rFonts w:ascii="宋体" w:eastAsia="宋体" w:hAnsi="宋体" w:cs="宋体" w:hint="eastAsia"/>
          <w:bCs/>
          <w:kern w:val="0"/>
          <w:szCs w:val="21"/>
        </w:rPr>
        <w:t xml:space="preserve">克勤于邦，克俭于家，体现团结统一；中国坚决反对恐怖主义体现爱国主义。（ </w:t>
      </w:r>
      <w:r>
        <w:rPr>
          <w:rFonts w:ascii="宋体" w:eastAsia="宋体" w:hAnsi="宋体" w:cs="宋体"/>
          <w:bCs/>
          <w:kern w:val="0"/>
          <w:szCs w:val="21"/>
        </w:rPr>
        <w:t xml:space="preserve">   </w:t>
      </w:r>
      <w:r>
        <w:rPr>
          <w:rFonts w:ascii="宋体" w:eastAsia="宋体" w:hAnsi="宋体" w:cs="宋体" w:hint="eastAsia"/>
          <w:bCs/>
          <w:kern w:val="0"/>
          <w:szCs w:val="21"/>
        </w:rPr>
        <w:t>）</w:t>
      </w:r>
    </w:p>
    <w:p w14:paraId="114D746F" w14:textId="77777777" w:rsidR="00DD4D74" w:rsidRDefault="00DD4D74">
      <w:pPr>
        <w:spacing w:line="288" w:lineRule="auto"/>
        <w:jc w:val="left"/>
        <w:rPr>
          <w:rFonts w:ascii="宋体" w:eastAsia="宋体" w:hAnsi="宋体" w:cs="宋体"/>
          <w:bCs/>
          <w:kern w:val="0"/>
          <w:szCs w:val="21"/>
        </w:rPr>
      </w:pPr>
    </w:p>
    <w:p w14:paraId="63786DCF" w14:textId="77777777" w:rsidR="00DD4D74" w:rsidRDefault="00B951E3">
      <w:pPr>
        <w:spacing w:line="288" w:lineRule="auto"/>
        <w:jc w:val="left"/>
        <w:rPr>
          <w:rFonts w:ascii="宋体" w:eastAsia="宋体" w:hAnsi="宋体" w:cs="宋体"/>
          <w:bCs/>
          <w:kern w:val="0"/>
          <w:szCs w:val="21"/>
        </w:rPr>
      </w:pPr>
      <w:r>
        <w:rPr>
          <w:rFonts w:ascii="宋体" w:eastAsia="宋体" w:hAnsi="宋体" w:cs="宋体" w:hint="eastAsia"/>
          <w:bCs/>
          <w:kern w:val="0"/>
          <w:szCs w:val="21"/>
        </w:rPr>
        <w:t>1</w:t>
      </w:r>
      <w:r>
        <w:rPr>
          <w:rFonts w:ascii="宋体" w:eastAsia="宋体" w:hAnsi="宋体" w:cs="宋体"/>
          <w:bCs/>
          <w:kern w:val="0"/>
          <w:szCs w:val="21"/>
        </w:rPr>
        <w:t>3.</w:t>
      </w:r>
      <w:r>
        <w:rPr>
          <w:rFonts w:ascii="宋体" w:eastAsia="宋体" w:hAnsi="宋体" w:cs="宋体" w:hint="eastAsia"/>
          <w:bCs/>
          <w:kern w:val="0"/>
          <w:szCs w:val="21"/>
        </w:rPr>
        <w:t xml:space="preserve">不同时代有不同的民族精神。（ </w:t>
      </w:r>
      <w:r>
        <w:rPr>
          <w:rFonts w:ascii="宋体" w:eastAsia="宋体" w:hAnsi="宋体" w:cs="宋体"/>
          <w:bCs/>
          <w:kern w:val="0"/>
          <w:szCs w:val="21"/>
        </w:rPr>
        <w:t xml:space="preserve">   </w:t>
      </w:r>
      <w:r>
        <w:rPr>
          <w:rFonts w:ascii="宋体" w:eastAsia="宋体" w:hAnsi="宋体" w:cs="宋体" w:hint="eastAsia"/>
          <w:bCs/>
          <w:kern w:val="0"/>
          <w:szCs w:val="21"/>
        </w:rPr>
        <w:t>）</w:t>
      </w:r>
    </w:p>
    <w:p w14:paraId="1E1993D7" w14:textId="77777777" w:rsidR="00DD4D74" w:rsidRDefault="00DD4D74">
      <w:pPr>
        <w:pStyle w:val="a0"/>
        <w:spacing w:line="288" w:lineRule="auto"/>
        <w:rPr>
          <w:rFonts w:ascii="宋体" w:eastAsia="宋体" w:hAnsi="宋体" w:cs="宋体"/>
          <w:bCs/>
          <w:kern w:val="0"/>
          <w:sz w:val="21"/>
          <w:szCs w:val="21"/>
        </w:rPr>
      </w:pPr>
    </w:p>
    <w:p w14:paraId="56495953" w14:textId="77777777" w:rsidR="00DD4D74" w:rsidRDefault="00B951E3">
      <w:pPr>
        <w:pStyle w:val="TOC5"/>
        <w:ind w:left="0"/>
        <w:rPr>
          <w:rFonts w:eastAsia="宋体"/>
        </w:rPr>
      </w:pPr>
      <w:r>
        <w:rPr>
          <w:rFonts w:eastAsia="宋体" w:hint="eastAsia"/>
        </w:rPr>
        <w:t>1</w:t>
      </w:r>
      <w:r>
        <w:rPr>
          <w:rFonts w:eastAsia="宋体"/>
        </w:rPr>
        <w:t>4.</w:t>
      </w:r>
      <w:r>
        <w:rPr>
          <w:rFonts w:hint="eastAsia"/>
        </w:rPr>
        <w:t xml:space="preserve"> </w:t>
      </w:r>
      <w:r>
        <w:rPr>
          <w:rFonts w:eastAsia="宋体" w:hint="eastAsia"/>
        </w:rPr>
        <w:t xml:space="preserve">弘扬和培育民族精神，坚持以改革创新为核心的民族精神和以爱国主义为核心的时代精神相结合。（ </w:t>
      </w:r>
      <w:r>
        <w:rPr>
          <w:rFonts w:eastAsia="宋体"/>
        </w:rPr>
        <w:t xml:space="preserve">   </w:t>
      </w:r>
      <w:r>
        <w:rPr>
          <w:rFonts w:eastAsia="宋体" w:hint="eastAsia"/>
        </w:rPr>
        <w:t>）</w:t>
      </w:r>
      <w:r>
        <w:rPr>
          <w:rFonts w:eastAsia="宋体"/>
        </w:rPr>
        <w:cr/>
      </w:r>
    </w:p>
    <w:p w14:paraId="56F4A429" w14:textId="77777777" w:rsidR="00DD4D74" w:rsidRDefault="00B951E3">
      <w:pPr>
        <w:spacing w:line="312" w:lineRule="auto"/>
        <w:jc w:val="left"/>
        <w:rPr>
          <w:rFonts w:ascii="黑体" w:eastAsia="黑体" w:hAnsi="黑体" w:cs="黑体"/>
          <w:b/>
          <w:bCs/>
          <w:szCs w:val="21"/>
        </w:rPr>
      </w:pPr>
      <w:r>
        <w:rPr>
          <w:rFonts w:ascii="黑体" w:eastAsia="黑体" w:hAnsi="黑体" w:cs="黑体" w:hint="eastAsia"/>
          <w:b/>
          <w:bCs/>
          <w:szCs w:val="21"/>
        </w:rPr>
        <w:t>四、情境探究导思</w:t>
      </w:r>
    </w:p>
    <w:p w14:paraId="024A9F07" w14:textId="77777777" w:rsidR="00DD4D74" w:rsidRPr="004B22E6" w:rsidRDefault="00B951E3">
      <w:pPr>
        <w:pStyle w:val="a4"/>
        <w:spacing w:line="312" w:lineRule="auto"/>
        <w:jc w:val="left"/>
        <w:rPr>
          <w:rFonts w:eastAsiaTheme="minorEastAsia" w:hAnsiTheme="minorEastAsia" w:cs="楷体"/>
          <w:bCs/>
          <w:sz w:val="21"/>
          <w:szCs w:val="21"/>
        </w:rPr>
      </w:pPr>
      <w:r w:rsidRPr="004B22E6">
        <w:rPr>
          <w:rFonts w:eastAsiaTheme="minorEastAsia" w:hAnsiTheme="minorEastAsia" w:cs="楷体" w:hint="eastAsia"/>
          <w:b/>
          <w:sz w:val="21"/>
          <w:szCs w:val="21"/>
        </w:rPr>
        <w:t>情境</w:t>
      </w:r>
      <w:proofErr w:type="gramStart"/>
      <w:r w:rsidRPr="004B22E6">
        <w:rPr>
          <w:rFonts w:eastAsiaTheme="minorEastAsia" w:hAnsiTheme="minorEastAsia" w:cs="楷体" w:hint="eastAsia"/>
          <w:b/>
          <w:sz w:val="21"/>
          <w:szCs w:val="21"/>
        </w:rPr>
        <w:t>一</w:t>
      </w:r>
      <w:proofErr w:type="gramEnd"/>
      <w:r w:rsidRPr="004B22E6">
        <w:rPr>
          <w:rFonts w:eastAsiaTheme="minorEastAsia" w:hAnsiTheme="minorEastAsia" w:cs="楷体" w:hint="eastAsia"/>
          <w:b/>
          <w:sz w:val="21"/>
          <w:szCs w:val="21"/>
        </w:rPr>
        <w:t>：</w:t>
      </w:r>
      <w:r w:rsidRPr="004B22E6">
        <w:rPr>
          <w:rFonts w:eastAsiaTheme="minorEastAsia" w:hAnsiTheme="minorEastAsia" w:cs="楷体" w:hint="eastAsia"/>
          <w:bCs/>
          <w:sz w:val="21"/>
          <w:szCs w:val="21"/>
        </w:rPr>
        <w:t>故宫文物在呈现形式上进行了创造性转化，将古老的历史文化与流行时尚元素结合，形式上变成首饰、手机壳等，易于人民群众接受。</w:t>
      </w:r>
    </w:p>
    <w:p w14:paraId="03C372C3" w14:textId="77777777" w:rsidR="00DD4D74" w:rsidRPr="004B22E6" w:rsidRDefault="00B951E3">
      <w:pPr>
        <w:pStyle w:val="a4"/>
        <w:spacing w:line="312" w:lineRule="auto"/>
        <w:ind w:firstLineChars="200" w:firstLine="420"/>
        <w:jc w:val="left"/>
        <w:rPr>
          <w:rFonts w:eastAsiaTheme="minorEastAsia" w:hAnsiTheme="minorEastAsia" w:cs="楷体"/>
          <w:bCs/>
          <w:sz w:val="21"/>
          <w:szCs w:val="21"/>
        </w:rPr>
      </w:pPr>
      <w:r w:rsidRPr="004B22E6">
        <w:rPr>
          <w:rFonts w:eastAsiaTheme="minorEastAsia" w:hAnsiTheme="minorEastAsia" w:cs="楷体" w:hint="eastAsia"/>
          <w:bCs/>
          <w:sz w:val="21"/>
          <w:szCs w:val="21"/>
        </w:rPr>
        <w:t>故宫文物在内涵上进行了创造性转化，结合历史信息，故宫的建筑、文物、历史故事，挖掘文物的价值情感。</w:t>
      </w:r>
    </w:p>
    <w:p w14:paraId="7C16648D" w14:textId="77777777" w:rsidR="00DD4D74" w:rsidRPr="004B22E6" w:rsidRDefault="00B951E3">
      <w:pPr>
        <w:pStyle w:val="a4"/>
        <w:spacing w:line="312" w:lineRule="auto"/>
        <w:jc w:val="left"/>
        <w:rPr>
          <w:rFonts w:eastAsiaTheme="minorEastAsia" w:hAnsiTheme="minorEastAsia" w:cs="楷体"/>
          <w:b/>
          <w:sz w:val="21"/>
          <w:szCs w:val="21"/>
        </w:rPr>
      </w:pPr>
      <w:r w:rsidRPr="004B22E6">
        <w:rPr>
          <w:rFonts w:eastAsiaTheme="minorEastAsia" w:hAnsiTheme="minorEastAsia" w:cs="楷体" w:hint="eastAsia"/>
          <w:b/>
          <w:sz w:val="21"/>
          <w:szCs w:val="21"/>
        </w:rPr>
        <w:t>情境二：</w:t>
      </w:r>
      <w:r w:rsidRPr="004B22E6">
        <w:rPr>
          <w:rFonts w:eastAsiaTheme="minorEastAsia" w:hAnsiTheme="minorEastAsia" w:cs="楷体" w:hint="eastAsia"/>
          <w:bCs/>
          <w:sz w:val="21"/>
          <w:szCs w:val="21"/>
        </w:rPr>
        <w:t>故宫文物在文物内涵上进行了补充、拓展和完善，</w:t>
      </w:r>
      <w:proofErr w:type="gramStart"/>
      <w:r w:rsidRPr="004B22E6">
        <w:rPr>
          <w:rFonts w:eastAsiaTheme="minorEastAsia" w:hAnsiTheme="minorEastAsia" w:cs="楷体" w:hint="eastAsia"/>
          <w:bCs/>
          <w:sz w:val="21"/>
          <w:szCs w:val="21"/>
        </w:rPr>
        <w:t>结合结合</w:t>
      </w:r>
      <w:proofErr w:type="gramEnd"/>
      <w:r w:rsidRPr="004B22E6">
        <w:rPr>
          <w:rFonts w:eastAsiaTheme="minorEastAsia" w:hAnsiTheme="minorEastAsia" w:cs="楷体" w:hint="eastAsia"/>
          <w:bCs/>
          <w:sz w:val="21"/>
          <w:szCs w:val="21"/>
        </w:rPr>
        <w:t>历史信息，故宫的建筑、文物、历史故事，挖掘文物的价值情感，引导大众尤其是年轻一代树立正确的历史观、民族观、国家观、文化观。</w:t>
      </w:r>
      <w:r w:rsidRPr="004B22E6">
        <w:rPr>
          <w:rFonts w:eastAsiaTheme="minorEastAsia" w:hAnsiTheme="minorEastAsia" w:cs="楷体"/>
          <w:bCs/>
          <w:sz w:val="21"/>
          <w:szCs w:val="21"/>
        </w:rPr>
        <w:cr/>
      </w:r>
      <w:r w:rsidRPr="004B22E6">
        <w:rPr>
          <w:rFonts w:eastAsiaTheme="minorEastAsia" w:hAnsiTheme="minorEastAsia" w:cs="楷体" w:hint="eastAsia"/>
          <w:b/>
          <w:sz w:val="21"/>
          <w:szCs w:val="21"/>
        </w:rPr>
        <w:t>探究：情境</w:t>
      </w:r>
      <w:proofErr w:type="gramStart"/>
      <w:r w:rsidRPr="004B22E6">
        <w:rPr>
          <w:rFonts w:eastAsiaTheme="minorEastAsia" w:hAnsiTheme="minorEastAsia" w:cs="楷体" w:hint="eastAsia"/>
          <w:b/>
          <w:sz w:val="21"/>
          <w:szCs w:val="21"/>
        </w:rPr>
        <w:t>一</w:t>
      </w:r>
      <w:proofErr w:type="gramEnd"/>
      <w:r w:rsidRPr="004B22E6">
        <w:rPr>
          <w:rFonts w:eastAsiaTheme="minorEastAsia" w:hAnsiTheme="minorEastAsia" w:cs="楷体" w:hint="eastAsia"/>
          <w:b/>
          <w:sz w:val="21"/>
          <w:szCs w:val="21"/>
        </w:rPr>
        <w:t>和情境二分别属于创造性转化和创新性发展？</w:t>
      </w:r>
    </w:p>
    <w:p w14:paraId="021C7186" w14:textId="77777777" w:rsidR="00DD4D74" w:rsidRDefault="00B951E3">
      <w:pPr>
        <w:spacing w:line="360" w:lineRule="auto"/>
        <w:jc w:val="left"/>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r>
        <w:rPr>
          <w:rFonts w:ascii="黑体" w:eastAsia="黑体" w:hAnsi="宋体" w:cs="黑体"/>
          <w:b/>
          <w:bCs/>
          <w:color w:val="000000"/>
          <w:szCs w:val="21"/>
          <w:u w:val="dotted"/>
          <w:lang w:bidi="ar"/>
        </w:rPr>
        <w:t xml:space="preserve">    </w:t>
      </w:r>
    </w:p>
    <w:p w14:paraId="183BD30F" w14:textId="77777777" w:rsidR="00DD4D74" w:rsidRDefault="00B951E3">
      <w:pPr>
        <w:spacing w:line="360" w:lineRule="auto"/>
        <w:jc w:val="left"/>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p>
    <w:p w14:paraId="4A1CB4D4" w14:textId="77777777" w:rsidR="00DD4D74" w:rsidRDefault="00B951E3">
      <w:pPr>
        <w:spacing w:line="360" w:lineRule="auto"/>
        <w:jc w:val="left"/>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p>
    <w:p w14:paraId="4A51F358" w14:textId="77777777" w:rsidR="00DD4D74" w:rsidRDefault="00B951E3">
      <w:pPr>
        <w:spacing w:line="360" w:lineRule="auto"/>
        <w:jc w:val="left"/>
        <w:textAlignment w:val="center"/>
        <w:rPr>
          <w:rFonts w:ascii="宋体" w:eastAsia="宋体" w:hAnsi="宋体" w:cs="Times New Roman"/>
          <w:szCs w:val="21"/>
        </w:rPr>
      </w:pPr>
      <w:r>
        <w:rPr>
          <w:rFonts w:ascii="黑体" w:eastAsia="黑体" w:hAnsi="宋体" w:cs="黑体" w:hint="eastAsia"/>
          <w:b/>
          <w:bCs/>
          <w:color w:val="000000"/>
          <w:szCs w:val="21"/>
          <w:u w:val="dotted"/>
          <w:lang w:bidi="ar"/>
        </w:rPr>
        <w:t xml:space="preserve">                                                                                             </w:t>
      </w:r>
    </w:p>
    <w:p w14:paraId="44F15800" w14:textId="77777777" w:rsidR="00DD4D74" w:rsidRDefault="00B951E3">
      <w:pPr>
        <w:jc w:val="left"/>
        <w:rPr>
          <w:rFonts w:ascii="黑体" w:eastAsia="黑体" w:hAnsi="黑体" w:cs="黑体"/>
          <w:b/>
          <w:bCs/>
          <w:szCs w:val="21"/>
        </w:rPr>
      </w:pPr>
      <w:r>
        <w:rPr>
          <w:rFonts w:ascii="黑体" w:eastAsia="黑体" w:hAnsi="黑体" w:cs="黑体" w:hint="eastAsia"/>
          <w:b/>
          <w:bCs/>
          <w:szCs w:val="21"/>
        </w:rPr>
        <w:t>五、知识体系导构</w:t>
      </w:r>
    </w:p>
    <w:p w14:paraId="79C9DA74" w14:textId="77777777" w:rsidR="00DD4D74" w:rsidRDefault="00B951E3">
      <w:pPr>
        <w:jc w:val="center"/>
        <w:rPr>
          <w:rFonts w:ascii="黑体" w:eastAsia="黑体" w:hAnsi="黑体" w:cs="黑体"/>
          <w:b/>
          <w:bCs/>
          <w:color w:val="000000"/>
          <w:kern w:val="0"/>
          <w:szCs w:val="21"/>
          <w:lang w:bidi="ar"/>
        </w:rPr>
      </w:pPr>
      <w:r>
        <w:rPr>
          <w:noProof/>
        </w:rPr>
        <w:drawing>
          <wp:inline distT="0" distB="0" distL="0" distR="0" wp14:anchorId="2987A3AE" wp14:editId="539F21A7">
            <wp:extent cx="3594100" cy="1544320"/>
            <wp:effectExtent l="0" t="0" r="635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3620173" cy="1556014"/>
                    </a:xfrm>
                    <a:prstGeom prst="rect">
                      <a:avLst/>
                    </a:prstGeom>
                  </pic:spPr>
                </pic:pic>
              </a:graphicData>
            </a:graphic>
          </wp:inline>
        </w:drawing>
      </w:r>
      <w:r>
        <w:rPr>
          <w:rFonts w:ascii="Times New Roman" w:eastAsia="宋体" w:hAnsi="Times New Roman" w:cs="Times New Roman"/>
        </w:rPr>
        <w:fldChar w:fldCharType="begin"/>
      </w:r>
      <w:r>
        <w:rPr>
          <w:rFonts w:ascii="Times New Roman" w:eastAsia="宋体" w:hAnsi="Times New Roman" w:cs="Times New Roman" w:hint="eastAsia"/>
        </w:rPr>
        <w:instrText xml:space="preserve"> INCLUDEPICTURE "E:\\</w:instrText>
      </w:r>
      <w:r>
        <w:rPr>
          <w:rFonts w:ascii="Times New Roman" w:eastAsia="宋体" w:hAnsi="Times New Roman" w:cs="Times New Roman" w:hint="eastAsia"/>
        </w:rPr>
        <w:instrText>朱天华</w:instrText>
      </w:r>
      <w:r>
        <w:rPr>
          <w:rFonts w:ascii="Times New Roman" w:eastAsia="宋体" w:hAnsi="Times New Roman" w:cs="Times New Roman" w:hint="eastAsia"/>
        </w:rPr>
        <w:instrText>\\2021\\</w:instrText>
      </w:r>
      <w:r>
        <w:rPr>
          <w:rFonts w:ascii="Times New Roman" w:eastAsia="宋体" w:hAnsi="Times New Roman" w:cs="Times New Roman" w:hint="eastAsia"/>
        </w:rPr>
        <w:instrText>同步</w:instrText>
      </w:r>
      <w:r>
        <w:rPr>
          <w:rFonts w:ascii="Times New Roman" w:eastAsia="宋体" w:hAnsi="Times New Roman" w:cs="Times New Roman" w:hint="eastAsia"/>
        </w:rPr>
        <w:instrText>\\</w:instrText>
      </w:r>
      <w:r>
        <w:rPr>
          <w:rFonts w:ascii="Times New Roman" w:eastAsia="宋体" w:hAnsi="Times New Roman" w:cs="Times New Roman" w:hint="eastAsia"/>
        </w:rPr>
        <w:instrText>思想政治</w:instrText>
      </w:r>
      <w:r>
        <w:rPr>
          <w:rFonts w:ascii="Times New Roman" w:eastAsia="宋体" w:hAnsi="Times New Roman" w:cs="Times New Roman" w:hint="eastAsia"/>
        </w:rPr>
        <w:instrText xml:space="preserve"> </w:instrText>
      </w:r>
      <w:r>
        <w:rPr>
          <w:rFonts w:ascii="Times New Roman" w:eastAsia="宋体" w:hAnsi="Times New Roman" w:cs="Times New Roman" w:hint="eastAsia"/>
        </w:rPr>
        <w:instrText>新教材</w:instrText>
      </w:r>
      <w:r>
        <w:rPr>
          <w:rFonts w:ascii="Times New Roman" w:eastAsia="宋体" w:hAnsi="Times New Roman" w:cs="Times New Roman" w:hint="eastAsia"/>
        </w:rPr>
        <w:instrText xml:space="preserve"> </w:instrText>
      </w:r>
      <w:r>
        <w:rPr>
          <w:rFonts w:ascii="Times New Roman" w:eastAsia="宋体" w:hAnsi="Times New Roman" w:cs="Times New Roman" w:hint="eastAsia"/>
        </w:rPr>
        <w:instrText>必修</w:instrText>
      </w:r>
      <w:r>
        <w:rPr>
          <w:rFonts w:ascii="Times New Roman" w:eastAsia="宋体" w:hAnsi="Times New Roman" w:cs="Times New Roman" w:hint="eastAsia"/>
        </w:rPr>
        <w:instrText xml:space="preserve">3\\A56.TIF" \* MERGEFORMAT </w:instrText>
      </w:r>
      <w:r>
        <w:rPr>
          <w:rFonts w:ascii="Times New Roman" w:eastAsia="宋体" w:hAnsi="Times New Roman" w:cs="Times New Roman"/>
        </w:rPr>
        <w:fldChar w:fldCharType="separate"/>
      </w:r>
      <w:r>
        <w:rPr>
          <w:rFonts w:ascii="Times New Roman" w:eastAsia="宋体" w:hAnsi="Times New Roman" w:cs="Times New Roman"/>
        </w:rPr>
        <w:fldChar w:fldCharType="begin"/>
      </w:r>
      <w:r>
        <w:rPr>
          <w:rFonts w:ascii="Times New Roman" w:eastAsia="宋体" w:hAnsi="Times New Roman" w:cs="Times New Roman"/>
        </w:rPr>
        <w:instrText xml:space="preserve"> </w:instrText>
      </w:r>
      <w:r>
        <w:rPr>
          <w:rFonts w:ascii="Times New Roman" w:eastAsia="宋体" w:hAnsi="Times New Roman" w:cs="Times New Roman" w:hint="eastAsia"/>
        </w:rPr>
        <w:instrText>INCLUDEPICTURE  "E:\\</w:instrText>
      </w:r>
      <w:r>
        <w:rPr>
          <w:rFonts w:ascii="Times New Roman" w:eastAsia="宋体" w:hAnsi="Times New Roman" w:cs="Times New Roman" w:hint="eastAsia"/>
        </w:rPr>
        <w:instrText>朱天华</w:instrText>
      </w:r>
      <w:r>
        <w:rPr>
          <w:rFonts w:ascii="Times New Roman" w:eastAsia="宋体" w:hAnsi="Times New Roman" w:cs="Times New Roman" w:hint="eastAsia"/>
        </w:rPr>
        <w:instrText>\\2021\\</w:instrText>
      </w:r>
      <w:r>
        <w:rPr>
          <w:rFonts w:ascii="Times New Roman" w:eastAsia="宋体" w:hAnsi="Times New Roman" w:cs="Times New Roman" w:hint="eastAsia"/>
        </w:rPr>
        <w:instrText>同步</w:instrText>
      </w:r>
      <w:r>
        <w:rPr>
          <w:rFonts w:ascii="Times New Roman" w:eastAsia="宋体" w:hAnsi="Times New Roman" w:cs="Times New Roman" w:hint="eastAsia"/>
        </w:rPr>
        <w:instrText>\\</w:instrText>
      </w:r>
      <w:r>
        <w:rPr>
          <w:rFonts w:ascii="Times New Roman" w:eastAsia="宋体" w:hAnsi="Times New Roman" w:cs="Times New Roman" w:hint="eastAsia"/>
        </w:rPr>
        <w:instrText>思想政治</w:instrText>
      </w:r>
      <w:r>
        <w:rPr>
          <w:rFonts w:ascii="Times New Roman" w:eastAsia="宋体" w:hAnsi="Times New Roman" w:cs="Times New Roman" w:hint="eastAsia"/>
        </w:rPr>
        <w:instrText xml:space="preserve"> </w:instrText>
      </w:r>
      <w:r>
        <w:rPr>
          <w:rFonts w:ascii="Times New Roman" w:eastAsia="宋体" w:hAnsi="Times New Roman" w:cs="Times New Roman" w:hint="eastAsia"/>
        </w:rPr>
        <w:instrText>新教材</w:instrText>
      </w:r>
      <w:r>
        <w:rPr>
          <w:rFonts w:ascii="Times New Roman" w:eastAsia="宋体" w:hAnsi="Times New Roman" w:cs="Times New Roman" w:hint="eastAsia"/>
        </w:rPr>
        <w:instrText xml:space="preserve"> </w:instrText>
      </w:r>
      <w:r>
        <w:rPr>
          <w:rFonts w:ascii="Times New Roman" w:eastAsia="宋体" w:hAnsi="Times New Roman" w:cs="Times New Roman" w:hint="eastAsia"/>
        </w:rPr>
        <w:instrText>必修</w:instrText>
      </w:r>
      <w:r>
        <w:rPr>
          <w:rFonts w:ascii="Times New Roman" w:eastAsia="宋体" w:hAnsi="Times New Roman" w:cs="Times New Roman" w:hint="eastAsia"/>
        </w:rPr>
        <w:instrText>3\\word\\A56.TIF" \* MERGEFORMATINET</w:instrText>
      </w:r>
      <w:r>
        <w:rPr>
          <w:rFonts w:ascii="Times New Roman" w:eastAsia="宋体" w:hAnsi="Times New Roman" w:cs="Times New Roman"/>
        </w:rPr>
        <w:instrText xml:space="preserve"> </w:instrText>
      </w:r>
      <w:r>
        <w:rPr>
          <w:rFonts w:ascii="Times New Roman" w:eastAsia="宋体" w:hAnsi="Times New Roman" w:cs="Times New Roman"/>
        </w:rPr>
        <w:fldChar w:fldCharType="separate"/>
      </w:r>
      <w:r>
        <w:rPr>
          <w:rFonts w:ascii="Times New Roman" w:eastAsia="宋体" w:hAnsi="Times New Roman" w:cs="Times New Roman"/>
        </w:rPr>
        <w:fldChar w:fldCharType="begin"/>
      </w:r>
      <w:r>
        <w:rPr>
          <w:rFonts w:ascii="Times New Roman" w:eastAsia="宋体" w:hAnsi="Times New Roman" w:cs="Times New Roman"/>
        </w:rPr>
        <w:instrText xml:space="preserve"> </w:instrText>
      </w:r>
      <w:r>
        <w:rPr>
          <w:rFonts w:ascii="Times New Roman" w:eastAsia="宋体" w:hAnsi="Times New Roman" w:cs="Times New Roman" w:hint="eastAsia"/>
        </w:rPr>
        <w:instrText>INCLUDEPICTURE  "I:\\</w:instrText>
      </w:r>
      <w:r>
        <w:rPr>
          <w:rFonts w:ascii="Times New Roman" w:eastAsia="宋体" w:hAnsi="Times New Roman" w:cs="Times New Roman" w:hint="eastAsia"/>
        </w:rPr>
        <w:instrText>王真</w:instrText>
      </w:r>
      <w:r>
        <w:rPr>
          <w:rFonts w:ascii="Times New Roman" w:eastAsia="宋体" w:hAnsi="Times New Roman" w:cs="Times New Roman" w:hint="eastAsia"/>
        </w:rPr>
        <w:instrText>\\2021\\</w:instrText>
      </w:r>
      <w:r>
        <w:rPr>
          <w:rFonts w:ascii="Times New Roman" w:eastAsia="宋体" w:hAnsi="Times New Roman" w:cs="Times New Roman" w:hint="eastAsia"/>
        </w:rPr>
        <w:instrText>同步</w:instrText>
      </w:r>
      <w:r>
        <w:rPr>
          <w:rFonts w:ascii="Times New Roman" w:eastAsia="宋体" w:hAnsi="Times New Roman" w:cs="Times New Roman" w:hint="eastAsia"/>
        </w:rPr>
        <w:instrText>\\</w:instrText>
      </w:r>
      <w:r>
        <w:rPr>
          <w:rFonts w:ascii="Times New Roman" w:eastAsia="宋体" w:hAnsi="Times New Roman" w:cs="Times New Roman" w:hint="eastAsia"/>
        </w:rPr>
        <w:instrText>看</w:instrText>
      </w:r>
      <w:r>
        <w:rPr>
          <w:rFonts w:ascii="Times New Roman" w:eastAsia="宋体" w:hAnsi="Times New Roman" w:cs="Times New Roman" w:hint="eastAsia"/>
        </w:rPr>
        <w:instrText>PPT\\</w:instrText>
      </w:r>
      <w:r>
        <w:rPr>
          <w:rFonts w:ascii="Times New Roman" w:eastAsia="宋体" w:hAnsi="Times New Roman" w:cs="Times New Roman" w:hint="eastAsia"/>
        </w:rPr>
        <w:instrText>政治</w:instrText>
      </w:r>
      <w:r>
        <w:rPr>
          <w:rFonts w:ascii="Times New Roman" w:eastAsia="宋体" w:hAnsi="Times New Roman" w:cs="Times New Roman" w:hint="eastAsia"/>
        </w:rPr>
        <w:instrText>\\</w:instrText>
      </w:r>
      <w:r>
        <w:rPr>
          <w:rFonts w:ascii="Times New Roman" w:eastAsia="宋体" w:hAnsi="Times New Roman" w:cs="Times New Roman" w:hint="eastAsia"/>
        </w:rPr>
        <w:instrText>思想政治</w:instrText>
      </w:r>
      <w:r>
        <w:rPr>
          <w:rFonts w:ascii="Times New Roman" w:eastAsia="宋体" w:hAnsi="Times New Roman" w:cs="Times New Roman" w:hint="eastAsia"/>
        </w:rPr>
        <w:instrText xml:space="preserve"> </w:instrText>
      </w:r>
      <w:r>
        <w:rPr>
          <w:rFonts w:ascii="Times New Roman" w:eastAsia="宋体" w:hAnsi="Times New Roman" w:cs="Times New Roman" w:hint="eastAsia"/>
        </w:rPr>
        <w:instrText>部编版</w:instrText>
      </w:r>
      <w:r>
        <w:rPr>
          <w:rFonts w:ascii="Times New Roman" w:eastAsia="宋体" w:hAnsi="Times New Roman" w:cs="Times New Roman" w:hint="eastAsia"/>
        </w:rPr>
        <w:instrText xml:space="preserve"> </w:instrText>
      </w:r>
      <w:r>
        <w:rPr>
          <w:rFonts w:ascii="Times New Roman" w:eastAsia="宋体" w:hAnsi="Times New Roman" w:cs="Times New Roman" w:hint="eastAsia"/>
        </w:rPr>
        <w:instrText>必修</w:instrText>
      </w:r>
      <w:r>
        <w:rPr>
          <w:rFonts w:ascii="Times New Roman" w:eastAsia="宋体" w:hAnsi="Times New Roman" w:cs="Times New Roman" w:hint="eastAsia"/>
        </w:rPr>
        <w:instrText xml:space="preserve">3 </w:instrText>
      </w:r>
      <w:r>
        <w:rPr>
          <w:rFonts w:ascii="Times New Roman" w:eastAsia="宋体" w:hAnsi="Times New Roman" w:cs="Times New Roman" w:hint="eastAsia"/>
        </w:rPr>
        <w:instrText>新教材</w:instrText>
      </w:r>
      <w:r>
        <w:rPr>
          <w:rFonts w:ascii="Times New Roman" w:eastAsia="宋体" w:hAnsi="Times New Roman" w:cs="Times New Roman" w:hint="eastAsia"/>
        </w:rPr>
        <w:instrText>\\</w:instrText>
      </w:r>
      <w:r>
        <w:rPr>
          <w:rFonts w:ascii="Times New Roman" w:eastAsia="宋体" w:hAnsi="Times New Roman" w:cs="Times New Roman" w:hint="eastAsia"/>
        </w:rPr>
        <w:instrText>全书完整的</w:instrText>
      </w:r>
      <w:r>
        <w:rPr>
          <w:rFonts w:ascii="Times New Roman" w:eastAsia="宋体" w:hAnsi="Times New Roman" w:cs="Times New Roman" w:hint="eastAsia"/>
        </w:rPr>
        <w:instrText>Word</w:instrText>
      </w:r>
      <w:r>
        <w:rPr>
          <w:rFonts w:ascii="Times New Roman" w:eastAsia="宋体" w:hAnsi="Times New Roman" w:cs="Times New Roman" w:hint="eastAsia"/>
        </w:rPr>
        <w:instrText>版文档</w:instrText>
      </w:r>
      <w:r>
        <w:rPr>
          <w:rFonts w:ascii="Times New Roman" w:eastAsia="宋体" w:hAnsi="Times New Roman" w:cs="Times New Roman" w:hint="eastAsia"/>
        </w:rPr>
        <w:instrText>\\A56.TIF" \* MERGEFORMATINET</w:instrText>
      </w:r>
      <w:r>
        <w:rPr>
          <w:rFonts w:ascii="Times New Roman" w:eastAsia="宋体" w:hAnsi="Times New Roman" w:cs="Times New Roman"/>
        </w:rPr>
        <w:instrText xml:space="preserve"> </w:instrText>
      </w:r>
      <w:r w:rsidR="004B22E6">
        <w:rPr>
          <w:rFonts w:ascii="Times New Roman" w:eastAsia="宋体" w:hAnsi="Times New Roman" w:cs="Times New Roman"/>
        </w:rPr>
        <w:fldChar w:fldCharType="separate"/>
      </w:r>
      <w:r>
        <w:rPr>
          <w:rFonts w:ascii="Times New Roman" w:eastAsia="宋体" w:hAnsi="Times New Roman" w:cs="Times New Roman"/>
        </w:rPr>
        <w:fldChar w:fldCharType="end"/>
      </w:r>
      <w:r>
        <w:rPr>
          <w:rFonts w:ascii="Times New Roman" w:eastAsia="宋体" w:hAnsi="Times New Roman" w:cs="Times New Roman"/>
        </w:rPr>
        <w:fldChar w:fldCharType="end"/>
      </w:r>
      <w:r>
        <w:rPr>
          <w:rFonts w:ascii="Times New Roman" w:eastAsia="宋体" w:hAnsi="Times New Roman" w:cs="Times New Roman"/>
        </w:rPr>
        <w:fldChar w:fldCharType="end"/>
      </w:r>
    </w:p>
    <w:p w14:paraId="4FCE87E7" w14:textId="77777777" w:rsidR="00DD4D74" w:rsidRDefault="00B951E3">
      <w:pPr>
        <w:spacing w:line="360" w:lineRule="auto"/>
        <w:jc w:val="left"/>
        <w:textAlignment w:val="center"/>
        <w:rPr>
          <w:rFonts w:ascii="黑体" w:eastAsia="黑体" w:hAnsi="黑体" w:cs="Times New Roman"/>
          <w:b/>
          <w:bCs/>
          <w:szCs w:val="22"/>
        </w:rPr>
      </w:pPr>
      <w:r>
        <w:rPr>
          <w:rFonts w:ascii="黑体" w:eastAsia="黑体" w:hAnsi="黑体" w:cs="Times New Roman" w:hint="eastAsia"/>
          <w:b/>
          <w:bCs/>
          <w:szCs w:val="22"/>
        </w:rPr>
        <w:t>六、同步巩固导练（完成练习时长：20~25 分钟）</w:t>
      </w:r>
    </w:p>
    <w:p w14:paraId="41409B2F"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1</w:t>
      </w:r>
      <w:r>
        <w:rPr>
          <w:rFonts w:asciiTheme="minorEastAsia" w:hAnsiTheme="minorEastAsia" w:cs="Times New Roman" w:hint="eastAsia"/>
          <w:szCs w:val="22"/>
        </w:rPr>
        <w:t>.</w:t>
      </w:r>
      <w:r>
        <w:rPr>
          <w:rFonts w:asciiTheme="minorEastAsia" w:hAnsiTheme="minorEastAsia" w:cs="Times New Roman"/>
          <w:szCs w:val="22"/>
        </w:rPr>
        <w:t>《千里江山图》是北宋画家王希孟创作的绢本设色画。舞蹈诗剧《只此青绿》从展卷人的视角，以舞蹈绘出《千里江山图》,让观众跟随画卷的展开，徜徉在富有传奇色彩的中国传统美学的意趣之中，点燃了千万观众对传统文化的热爱。该舞蹈诗剧（  ）</w:t>
      </w:r>
    </w:p>
    <w:p w14:paraId="668E33FC"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①</w:t>
      </w:r>
      <w:r>
        <w:rPr>
          <w:rFonts w:asciiTheme="minorEastAsia" w:hAnsiTheme="minorEastAsia" w:cs="Times New Roman"/>
          <w:szCs w:val="22"/>
        </w:rPr>
        <w:t>实现了《千里江山图》的创造性转化</w:t>
      </w:r>
      <w:r>
        <w:rPr>
          <w:rFonts w:asciiTheme="minorEastAsia" w:hAnsiTheme="minorEastAsia" w:cs="Times New Roman" w:hint="eastAsia"/>
          <w:szCs w:val="22"/>
        </w:rPr>
        <w:t xml:space="preserve"> </w:t>
      </w:r>
      <w:r>
        <w:rPr>
          <w:rFonts w:asciiTheme="minorEastAsia" w:hAnsiTheme="minorEastAsia" w:cs="Times New Roman"/>
          <w:szCs w:val="22"/>
        </w:rPr>
        <w:t xml:space="preserve">  </w:t>
      </w:r>
      <w:r>
        <w:rPr>
          <w:rFonts w:asciiTheme="minorEastAsia" w:hAnsiTheme="minorEastAsia" w:cs="Times New Roman" w:hint="eastAsia"/>
          <w:szCs w:val="22"/>
        </w:rPr>
        <w:t>②</w:t>
      </w:r>
      <w:r>
        <w:rPr>
          <w:rFonts w:asciiTheme="minorEastAsia" w:hAnsiTheme="minorEastAsia" w:cs="Times New Roman"/>
          <w:szCs w:val="22"/>
        </w:rPr>
        <w:t>增强了人民群众对中华文化的认同感</w:t>
      </w:r>
    </w:p>
    <w:p w14:paraId="786D498C"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③</w:t>
      </w:r>
      <w:r>
        <w:rPr>
          <w:rFonts w:asciiTheme="minorEastAsia" w:hAnsiTheme="minorEastAsia" w:cs="Times New Roman"/>
          <w:szCs w:val="22"/>
        </w:rPr>
        <w:t>体现了传统文化的具体内涵因时而变</w:t>
      </w:r>
      <w:r>
        <w:rPr>
          <w:rFonts w:asciiTheme="minorEastAsia" w:hAnsiTheme="minorEastAsia" w:cs="Times New Roman" w:hint="eastAsia"/>
          <w:szCs w:val="22"/>
        </w:rPr>
        <w:t xml:space="preserve"> </w:t>
      </w:r>
      <w:r>
        <w:rPr>
          <w:rFonts w:asciiTheme="minorEastAsia" w:hAnsiTheme="minorEastAsia" w:cs="Times New Roman"/>
          <w:szCs w:val="22"/>
        </w:rPr>
        <w:t xml:space="preserve">  </w:t>
      </w:r>
      <w:r>
        <w:rPr>
          <w:rFonts w:asciiTheme="minorEastAsia" w:hAnsiTheme="minorEastAsia" w:cs="Times New Roman" w:hint="eastAsia"/>
          <w:szCs w:val="22"/>
        </w:rPr>
        <w:t>④</w:t>
      </w:r>
      <w:r>
        <w:rPr>
          <w:rFonts w:asciiTheme="minorEastAsia" w:hAnsiTheme="minorEastAsia" w:cs="Times New Roman"/>
          <w:szCs w:val="22"/>
        </w:rPr>
        <w:t>创新了文化交流与传播的方式和手段</w:t>
      </w:r>
    </w:p>
    <w:p w14:paraId="13AB7B7E"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A</w:t>
      </w:r>
      <w:r>
        <w:rPr>
          <w:rFonts w:asciiTheme="minorEastAsia" w:hAnsiTheme="minorEastAsia" w:cs="Times New Roman" w:hint="eastAsia"/>
          <w:szCs w:val="22"/>
        </w:rPr>
        <w:t>.①②</w:t>
      </w:r>
      <w:r>
        <w:rPr>
          <w:rFonts w:asciiTheme="minorEastAsia" w:hAnsiTheme="minorEastAsia" w:cs="Times New Roman"/>
          <w:szCs w:val="22"/>
        </w:rPr>
        <w:tab/>
        <w:t xml:space="preserve">          B</w:t>
      </w:r>
      <w:r>
        <w:rPr>
          <w:rFonts w:asciiTheme="minorEastAsia" w:hAnsiTheme="minorEastAsia" w:cs="Times New Roman" w:hint="eastAsia"/>
          <w:szCs w:val="22"/>
        </w:rPr>
        <w:t>.①④</w:t>
      </w:r>
      <w:r>
        <w:rPr>
          <w:rFonts w:asciiTheme="minorEastAsia" w:hAnsiTheme="minorEastAsia" w:cs="Times New Roman"/>
          <w:szCs w:val="22"/>
        </w:rPr>
        <w:tab/>
        <w:t xml:space="preserve">        C</w:t>
      </w:r>
      <w:r>
        <w:rPr>
          <w:rFonts w:asciiTheme="minorEastAsia" w:hAnsiTheme="minorEastAsia" w:cs="Times New Roman" w:hint="eastAsia"/>
          <w:szCs w:val="22"/>
        </w:rPr>
        <w:t>.②③</w:t>
      </w:r>
      <w:r>
        <w:rPr>
          <w:rFonts w:asciiTheme="minorEastAsia" w:hAnsiTheme="minorEastAsia" w:cs="Times New Roman"/>
          <w:szCs w:val="22"/>
        </w:rPr>
        <w:tab/>
        <w:t xml:space="preserve">        D</w:t>
      </w:r>
      <w:r>
        <w:rPr>
          <w:rFonts w:asciiTheme="minorEastAsia" w:hAnsiTheme="minorEastAsia" w:cs="Times New Roman" w:hint="eastAsia"/>
          <w:szCs w:val="22"/>
        </w:rPr>
        <w:t>.③④</w:t>
      </w:r>
    </w:p>
    <w:p w14:paraId="34AD5F86"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2</w:t>
      </w:r>
      <w:r>
        <w:rPr>
          <w:rFonts w:asciiTheme="minorEastAsia" w:hAnsiTheme="minorEastAsia" w:cs="Times New Roman" w:hint="eastAsia"/>
          <w:szCs w:val="22"/>
        </w:rPr>
        <w:t>.</w:t>
      </w:r>
      <w:r>
        <w:rPr>
          <w:rFonts w:asciiTheme="minorEastAsia" w:hAnsiTheme="minorEastAsia" w:cs="Times New Roman"/>
          <w:szCs w:val="22"/>
        </w:rPr>
        <w:t>人头形器口彩陶瓶已有5500多年的历史，</w:t>
      </w:r>
      <w:proofErr w:type="gramStart"/>
      <w:r>
        <w:rPr>
          <w:rFonts w:asciiTheme="minorEastAsia" w:hAnsiTheme="minorEastAsia" w:cs="Times New Roman"/>
          <w:szCs w:val="22"/>
        </w:rPr>
        <w:t>集颜值</w:t>
      </w:r>
      <w:proofErr w:type="gramEnd"/>
      <w:r>
        <w:rPr>
          <w:rFonts w:asciiTheme="minorEastAsia" w:hAnsiTheme="minorEastAsia" w:cs="Times New Roman"/>
          <w:szCs w:val="22"/>
        </w:rPr>
        <w:t>与内涵于一身：挺鼻小嘴、齐刘海造型，宛若一位“短发女神”，瓶身的纹饰如流动的黄河水，微微隆起的腹部仿佛一位怀有身孕的母亲，见证了黄河文明斗转星移。这一杰出艺术品（  ）</w:t>
      </w:r>
    </w:p>
    <w:p w14:paraId="7A366DD8"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①</w:t>
      </w:r>
      <w:r>
        <w:rPr>
          <w:rFonts w:asciiTheme="minorEastAsia" w:hAnsiTheme="minorEastAsia" w:cs="Times New Roman"/>
          <w:szCs w:val="22"/>
        </w:rPr>
        <w:t>是史前先民智慧的最高结晶</w:t>
      </w:r>
      <w:r>
        <w:rPr>
          <w:rFonts w:asciiTheme="minorEastAsia" w:hAnsiTheme="minorEastAsia" w:cs="Times New Roman" w:hint="eastAsia"/>
          <w:szCs w:val="22"/>
        </w:rPr>
        <w:t xml:space="preserve"> </w:t>
      </w:r>
      <w:r>
        <w:rPr>
          <w:rFonts w:asciiTheme="minorEastAsia" w:hAnsiTheme="minorEastAsia" w:cs="Times New Roman"/>
          <w:szCs w:val="22"/>
        </w:rPr>
        <w:t xml:space="preserve">     </w:t>
      </w:r>
      <w:r>
        <w:rPr>
          <w:rFonts w:asciiTheme="minorEastAsia" w:hAnsiTheme="minorEastAsia" w:cs="Times New Roman" w:hint="eastAsia"/>
          <w:szCs w:val="22"/>
        </w:rPr>
        <w:t>②</w:t>
      </w:r>
      <w:r>
        <w:rPr>
          <w:rFonts w:asciiTheme="minorEastAsia" w:hAnsiTheme="minorEastAsia" w:cs="Times New Roman"/>
          <w:szCs w:val="22"/>
        </w:rPr>
        <w:t>具有珍贵的历史和文化价值</w:t>
      </w:r>
      <w:r>
        <w:rPr>
          <w:rFonts w:asciiTheme="minorEastAsia" w:hAnsiTheme="minorEastAsia" w:cs="Times New Roman" w:hint="eastAsia"/>
          <w:szCs w:val="22"/>
        </w:rPr>
        <w:t xml:space="preserve"> </w:t>
      </w:r>
      <w:r>
        <w:rPr>
          <w:rFonts w:asciiTheme="minorEastAsia" w:hAnsiTheme="minorEastAsia" w:cs="Times New Roman"/>
          <w:szCs w:val="22"/>
        </w:rPr>
        <w:t xml:space="preserve">       A</w:t>
      </w:r>
      <w:r>
        <w:rPr>
          <w:rFonts w:asciiTheme="minorEastAsia" w:hAnsiTheme="minorEastAsia" w:cs="Times New Roman" w:hint="eastAsia"/>
          <w:szCs w:val="22"/>
        </w:rPr>
        <w:t>.①②</w:t>
      </w:r>
      <w:r>
        <w:rPr>
          <w:rFonts w:asciiTheme="minorEastAsia" w:hAnsiTheme="minorEastAsia" w:cs="Times New Roman"/>
          <w:szCs w:val="22"/>
        </w:rPr>
        <w:tab/>
        <w:t xml:space="preserve">  B</w:t>
      </w:r>
      <w:r>
        <w:rPr>
          <w:rFonts w:asciiTheme="minorEastAsia" w:hAnsiTheme="minorEastAsia" w:cs="Times New Roman" w:hint="eastAsia"/>
          <w:szCs w:val="22"/>
        </w:rPr>
        <w:t>.①③</w:t>
      </w:r>
    </w:p>
    <w:p w14:paraId="1520F354"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③</w:t>
      </w:r>
      <w:r>
        <w:rPr>
          <w:rFonts w:asciiTheme="minorEastAsia" w:hAnsiTheme="minorEastAsia" w:cs="Times New Roman"/>
          <w:szCs w:val="22"/>
        </w:rPr>
        <w:t>彰显了中华民族共同的价值追求</w:t>
      </w:r>
      <w:r>
        <w:rPr>
          <w:rFonts w:asciiTheme="minorEastAsia" w:hAnsiTheme="minorEastAsia" w:cs="Times New Roman" w:hint="eastAsia"/>
          <w:szCs w:val="22"/>
        </w:rPr>
        <w:t xml:space="preserve"> </w:t>
      </w:r>
      <w:r>
        <w:rPr>
          <w:rFonts w:asciiTheme="minorEastAsia" w:hAnsiTheme="minorEastAsia" w:cs="Times New Roman"/>
          <w:szCs w:val="22"/>
        </w:rPr>
        <w:t xml:space="preserve"> </w:t>
      </w:r>
      <w:r>
        <w:rPr>
          <w:rFonts w:asciiTheme="minorEastAsia" w:hAnsiTheme="minorEastAsia" w:cs="Times New Roman" w:hint="eastAsia"/>
          <w:szCs w:val="22"/>
        </w:rPr>
        <w:t>④</w:t>
      </w:r>
      <w:r>
        <w:rPr>
          <w:rFonts w:asciiTheme="minorEastAsia" w:hAnsiTheme="minorEastAsia" w:cs="Times New Roman"/>
          <w:szCs w:val="22"/>
        </w:rPr>
        <w:t>体现了高超的造型能力和艺术水平</w:t>
      </w:r>
      <w:r>
        <w:rPr>
          <w:rFonts w:asciiTheme="minorEastAsia" w:hAnsiTheme="minorEastAsia" w:cs="Times New Roman" w:hint="eastAsia"/>
          <w:szCs w:val="22"/>
        </w:rPr>
        <w:t xml:space="preserve"> </w:t>
      </w:r>
      <w:r>
        <w:rPr>
          <w:rFonts w:asciiTheme="minorEastAsia" w:hAnsiTheme="minorEastAsia" w:cs="Times New Roman"/>
          <w:szCs w:val="22"/>
        </w:rPr>
        <w:t xml:space="preserve"> C</w:t>
      </w:r>
      <w:r>
        <w:rPr>
          <w:rFonts w:asciiTheme="minorEastAsia" w:hAnsiTheme="minorEastAsia" w:cs="Times New Roman" w:hint="eastAsia"/>
          <w:szCs w:val="22"/>
        </w:rPr>
        <w:t>.②④</w:t>
      </w:r>
      <w:r>
        <w:rPr>
          <w:rFonts w:asciiTheme="minorEastAsia" w:hAnsiTheme="minorEastAsia" w:cs="Times New Roman"/>
          <w:szCs w:val="22"/>
        </w:rPr>
        <w:tab/>
        <w:t xml:space="preserve">  D</w:t>
      </w:r>
      <w:r>
        <w:rPr>
          <w:rFonts w:asciiTheme="minorEastAsia" w:hAnsiTheme="minorEastAsia" w:cs="Times New Roman" w:hint="eastAsia"/>
          <w:szCs w:val="22"/>
        </w:rPr>
        <w:t>.③④</w:t>
      </w:r>
    </w:p>
    <w:p w14:paraId="2C239ABC"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3</w:t>
      </w:r>
      <w:r>
        <w:rPr>
          <w:rFonts w:asciiTheme="minorEastAsia" w:hAnsiTheme="minorEastAsia" w:cs="Times New Roman" w:hint="eastAsia"/>
          <w:szCs w:val="22"/>
        </w:rPr>
        <w:t>.</w:t>
      </w:r>
      <w:r>
        <w:rPr>
          <w:rFonts w:asciiTheme="minorEastAsia" w:hAnsiTheme="minorEastAsia" w:cs="Times New Roman"/>
          <w:szCs w:val="22"/>
        </w:rPr>
        <w:t>中国共产党的先驱们在探索救国救民道路中，形成了坚持真理、坚守理想，</w:t>
      </w:r>
      <w:proofErr w:type="gramStart"/>
      <w:r>
        <w:rPr>
          <w:rFonts w:asciiTheme="minorEastAsia" w:hAnsiTheme="minorEastAsia" w:cs="Times New Roman"/>
          <w:szCs w:val="22"/>
        </w:rPr>
        <w:t>践行</w:t>
      </w:r>
      <w:proofErr w:type="gramEnd"/>
      <w:r>
        <w:rPr>
          <w:rFonts w:asciiTheme="minorEastAsia" w:hAnsiTheme="minorEastAsia" w:cs="Times New Roman"/>
          <w:szCs w:val="22"/>
        </w:rPr>
        <w:t>初心、担当使命，不怕牺牲、英勇斗争，对党忠诚、不负人民的伟大建党精神。这一精神财富跨越时空、与时俱进，激励着中国共产党人为实现民族复兴不断开拓前行。由此可见，伟大建党精神（  ）</w:t>
      </w:r>
    </w:p>
    <w:p w14:paraId="6CF3E121"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①</w:t>
      </w:r>
      <w:r>
        <w:rPr>
          <w:rFonts w:asciiTheme="minorEastAsia" w:hAnsiTheme="minorEastAsia" w:cs="Times New Roman"/>
          <w:szCs w:val="22"/>
        </w:rPr>
        <w:t>体现了民族整体风貌，是中华民族精神的核心</w:t>
      </w:r>
      <w:r>
        <w:rPr>
          <w:rFonts w:asciiTheme="minorEastAsia" w:hAnsiTheme="minorEastAsia" w:cs="Times New Roman" w:hint="eastAsia"/>
          <w:szCs w:val="22"/>
        </w:rPr>
        <w:t xml:space="preserve"> </w:t>
      </w:r>
      <w:r>
        <w:rPr>
          <w:rFonts w:asciiTheme="minorEastAsia" w:hAnsiTheme="minorEastAsia" w:cs="Times New Roman"/>
          <w:szCs w:val="22"/>
        </w:rPr>
        <w:t xml:space="preserve"> </w:t>
      </w:r>
      <w:r>
        <w:rPr>
          <w:rFonts w:asciiTheme="minorEastAsia" w:hAnsiTheme="minorEastAsia" w:cs="Times New Roman" w:hint="eastAsia"/>
          <w:szCs w:val="22"/>
        </w:rPr>
        <w:t>②</w:t>
      </w:r>
      <w:r>
        <w:rPr>
          <w:rFonts w:asciiTheme="minorEastAsia" w:hAnsiTheme="minorEastAsia" w:cs="Times New Roman"/>
          <w:szCs w:val="22"/>
        </w:rPr>
        <w:t>源自长期的社会实践，是凝聚人心的强大力量</w:t>
      </w:r>
    </w:p>
    <w:p w14:paraId="6310B017"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③</w:t>
      </w:r>
      <w:r>
        <w:rPr>
          <w:rFonts w:asciiTheme="minorEastAsia" w:hAnsiTheme="minorEastAsia" w:cs="Times New Roman"/>
          <w:szCs w:val="22"/>
        </w:rPr>
        <w:t>蕴含深厚的家国情怀，是中国精神的生动诠释</w:t>
      </w:r>
      <w:r>
        <w:rPr>
          <w:rFonts w:asciiTheme="minorEastAsia" w:hAnsiTheme="minorEastAsia" w:cs="Times New Roman" w:hint="eastAsia"/>
          <w:szCs w:val="22"/>
        </w:rPr>
        <w:t xml:space="preserve"> </w:t>
      </w:r>
      <w:r>
        <w:rPr>
          <w:rFonts w:asciiTheme="minorEastAsia" w:hAnsiTheme="minorEastAsia" w:cs="Times New Roman"/>
          <w:szCs w:val="22"/>
        </w:rPr>
        <w:t xml:space="preserve"> </w:t>
      </w:r>
      <w:r>
        <w:rPr>
          <w:rFonts w:asciiTheme="minorEastAsia" w:hAnsiTheme="minorEastAsia" w:cs="Times New Roman" w:hint="eastAsia"/>
          <w:szCs w:val="22"/>
        </w:rPr>
        <w:t>④</w:t>
      </w:r>
      <w:r>
        <w:rPr>
          <w:rFonts w:asciiTheme="minorEastAsia" w:hAnsiTheme="minorEastAsia" w:cs="Times New Roman"/>
          <w:szCs w:val="22"/>
        </w:rPr>
        <w:t>丰富了民族文化的内涵，是民族文化的灵魂</w:t>
      </w:r>
    </w:p>
    <w:p w14:paraId="12403B00"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A</w:t>
      </w:r>
      <w:r>
        <w:rPr>
          <w:rFonts w:asciiTheme="minorEastAsia" w:hAnsiTheme="minorEastAsia" w:cs="Times New Roman" w:hint="eastAsia"/>
          <w:szCs w:val="22"/>
        </w:rPr>
        <w:t>.①②</w:t>
      </w:r>
      <w:r>
        <w:rPr>
          <w:rFonts w:asciiTheme="minorEastAsia" w:hAnsiTheme="minorEastAsia" w:cs="Times New Roman"/>
          <w:szCs w:val="22"/>
        </w:rPr>
        <w:tab/>
        <w:t xml:space="preserve">        B</w:t>
      </w:r>
      <w:r>
        <w:rPr>
          <w:rFonts w:asciiTheme="minorEastAsia" w:hAnsiTheme="minorEastAsia" w:cs="Times New Roman" w:hint="eastAsia"/>
          <w:szCs w:val="22"/>
        </w:rPr>
        <w:t>.①④</w:t>
      </w:r>
      <w:r>
        <w:rPr>
          <w:rFonts w:asciiTheme="minorEastAsia" w:hAnsiTheme="minorEastAsia" w:cs="Times New Roman"/>
          <w:szCs w:val="22"/>
        </w:rPr>
        <w:tab/>
        <w:t xml:space="preserve">       C</w:t>
      </w:r>
      <w:r>
        <w:rPr>
          <w:rFonts w:asciiTheme="minorEastAsia" w:hAnsiTheme="minorEastAsia" w:cs="Times New Roman" w:hint="eastAsia"/>
          <w:szCs w:val="22"/>
        </w:rPr>
        <w:t>.②③</w:t>
      </w:r>
      <w:r>
        <w:rPr>
          <w:rFonts w:asciiTheme="minorEastAsia" w:hAnsiTheme="minorEastAsia" w:cs="Times New Roman"/>
          <w:szCs w:val="22"/>
        </w:rPr>
        <w:tab/>
        <w:t xml:space="preserve">     D</w:t>
      </w:r>
      <w:r>
        <w:rPr>
          <w:rFonts w:asciiTheme="minorEastAsia" w:hAnsiTheme="minorEastAsia" w:cs="Times New Roman" w:hint="eastAsia"/>
          <w:szCs w:val="22"/>
        </w:rPr>
        <w:t>.③④</w:t>
      </w:r>
    </w:p>
    <w:p w14:paraId="45241DE8"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4</w:t>
      </w:r>
      <w:r>
        <w:rPr>
          <w:rFonts w:asciiTheme="minorEastAsia" w:hAnsiTheme="minorEastAsia" w:cs="Times New Roman" w:hint="eastAsia"/>
          <w:szCs w:val="22"/>
        </w:rPr>
        <w:t>.</w:t>
      </w:r>
      <w:r>
        <w:rPr>
          <w:rFonts w:asciiTheme="minorEastAsia" w:hAnsiTheme="minorEastAsia" w:cs="Times New Roman"/>
          <w:szCs w:val="22"/>
        </w:rPr>
        <w:t>习近平在北京冬奥会、冬残奥会总结表彰大会上的讲话指出，广大参与者珍惜伟大时代赋予的机遇，在冬奥申办、筹办举办的过程中，共同创造了胸怀大局、自信开放、迎难而上、追求卓越共创未来的北京冬奥精神。由此可见，北京冬奥精神（   ）</w:t>
      </w:r>
    </w:p>
    <w:p w14:paraId="159C1BE2"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①</w:t>
      </w:r>
      <w:r>
        <w:rPr>
          <w:rFonts w:asciiTheme="minorEastAsia" w:hAnsiTheme="minorEastAsia" w:cs="Times New Roman"/>
          <w:szCs w:val="22"/>
        </w:rPr>
        <w:t>是具时代特征的非意识形态</w:t>
      </w:r>
      <w:r>
        <w:rPr>
          <w:rFonts w:asciiTheme="minorEastAsia" w:hAnsiTheme="minorEastAsia" w:cs="Times New Roman" w:hint="eastAsia"/>
          <w:szCs w:val="22"/>
        </w:rPr>
        <w:t xml:space="preserve"> </w:t>
      </w:r>
      <w:r>
        <w:rPr>
          <w:rFonts w:asciiTheme="minorEastAsia" w:hAnsiTheme="minorEastAsia" w:cs="Times New Roman"/>
          <w:szCs w:val="22"/>
        </w:rPr>
        <w:t xml:space="preserve">   </w:t>
      </w:r>
      <w:r>
        <w:rPr>
          <w:rFonts w:asciiTheme="minorEastAsia" w:hAnsiTheme="minorEastAsia" w:cs="Times New Roman" w:hint="eastAsia"/>
          <w:szCs w:val="22"/>
        </w:rPr>
        <w:t>②</w:t>
      </w:r>
      <w:r>
        <w:rPr>
          <w:rFonts w:asciiTheme="minorEastAsia" w:hAnsiTheme="minorEastAsia" w:cs="Times New Roman"/>
          <w:szCs w:val="22"/>
        </w:rPr>
        <w:t>决定了北京冬奥的成功与否</w:t>
      </w:r>
      <w:r>
        <w:rPr>
          <w:rFonts w:asciiTheme="minorEastAsia" w:hAnsiTheme="minorEastAsia" w:cs="Times New Roman" w:hint="eastAsia"/>
          <w:szCs w:val="22"/>
        </w:rPr>
        <w:t xml:space="preserve"> </w:t>
      </w:r>
      <w:r>
        <w:rPr>
          <w:rFonts w:asciiTheme="minorEastAsia" w:hAnsiTheme="minorEastAsia" w:cs="Times New Roman"/>
          <w:szCs w:val="22"/>
        </w:rPr>
        <w:t xml:space="preserve">  A</w:t>
      </w:r>
      <w:r>
        <w:rPr>
          <w:rFonts w:asciiTheme="minorEastAsia" w:hAnsiTheme="minorEastAsia" w:cs="Times New Roman" w:hint="eastAsia"/>
          <w:szCs w:val="22"/>
        </w:rPr>
        <w:t>.①②</w:t>
      </w:r>
      <w:r>
        <w:rPr>
          <w:rFonts w:asciiTheme="minorEastAsia" w:hAnsiTheme="minorEastAsia" w:cs="Times New Roman"/>
          <w:szCs w:val="22"/>
        </w:rPr>
        <w:tab/>
        <w:t>B</w:t>
      </w:r>
      <w:r>
        <w:rPr>
          <w:rFonts w:asciiTheme="minorEastAsia" w:hAnsiTheme="minorEastAsia" w:cs="Times New Roman" w:hint="eastAsia"/>
          <w:szCs w:val="22"/>
        </w:rPr>
        <w:t>.①③</w:t>
      </w:r>
    </w:p>
    <w:p w14:paraId="20E67556"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③</w:t>
      </w:r>
      <w:r>
        <w:rPr>
          <w:rFonts w:asciiTheme="minorEastAsia" w:hAnsiTheme="minorEastAsia" w:cs="Times New Roman"/>
          <w:szCs w:val="22"/>
        </w:rPr>
        <w:t>是北京冬奥实践活动的产物</w:t>
      </w:r>
      <w:r>
        <w:rPr>
          <w:rFonts w:asciiTheme="minorEastAsia" w:hAnsiTheme="minorEastAsia" w:cs="Times New Roman" w:hint="eastAsia"/>
          <w:szCs w:val="22"/>
        </w:rPr>
        <w:t xml:space="preserve"> </w:t>
      </w:r>
      <w:r>
        <w:rPr>
          <w:rFonts w:asciiTheme="minorEastAsia" w:hAnsiTheme="minorEastAsia" w:cs="Times New Roman"/>
          <w:szCs w:val="22"/>
        </w:rPr>
        <w:t xml:space="preserve">   </w:t>
      </w:r>
      <w:r>
        <w:rPr>
          <w:rFonts w:asciiTheme="minorEastAsia" w:hAnsiTheme="minorEastAsia" w:cs="Times New Roman" w:hint="eastAsia"/>
          <w:szCs w:val="22"/>
        </w:rPr>
        <w:t>④</w:t>
      </w:r>
      <w:r>
        <w:rPr>
          <w:rFonts w:asciiTheme="minorEastAsia" w:hAnsiTheme="minorEastAsia" w:cs="Times New Roman"/>
          <w:szCs w:val="22"/>
        </w:rPr>
        <w:t>丰富了民族精神和时代精神</w:t>
      </w:r>
      <w:r>
        <w:rPr>
          <w:rFonts w:asciiTheme="minorEastAsia" w:hAnsiTheme="minorEastAsia" w:cs="Times New Roman" w:hint="eastAsia"/>
          <w:szCs w:val="22"/>
        </w:rPr>
        <w:t xml:space="preserve"> </w:t>
      </w:r>
      <w:r>
        <w:rPr>
          <w:rFonts w:asciiTheme="minorEastAsia" w:hAnsiTheme="minorEastAsia" w:cs="Times New Roman"/>
          <w:szCs w:val="22"/>
        </w:rPr>
        <w:t xml:space="preserve">  C</w:t>
      </w:r>
      <w:r>
        <w:rPr>
          <w:rFonts w:asciiTheme="minorEastAsia" w:hAnsiTheme="minorEastAsia" w:cs="Times New Roman" w:hint="eastAsia"/>
          <w:szCs w:val="22"/>
        </w:rPr>
        <w:t>.②④</w:t>
      </w:r>
      <w:r>
        <w:rPr>
          <w:rFonts w:asciiTheme="minorEastAsia" w:hAnsiTheme="minorEastAsia" w:cs="Times New Roman"/>
          <w:szCs w:val="22"/>
        </w:rPr>
        <w:tab/>
        <w:t>D</w:t>
      </w:r>
      <w:r>
        <w:rPr>
          <w:rFonts w:asciiTheme="minorEastAsia" w:hAnsiTheme="minorEastAsia" w:cs="Times New Roman" w:hint="eastAsia"/>
          <w:szCs w:val="22"/>
        </w:rPr>
        <w:t>.③④</w:t>
      </w:r>
    </w:p>
    <w:p w14:paraId="44301B9D"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5</w:t>
      </w:r>
      <w:r>
        <w:rPr>
          <w:rFonts w:asciiTheme="minorEastAsia" w:hAnsiTheme="minorEastAsia" w:cs="Times New Roman" w:hint="eastAsia"/>
          <w:szCs w:val="22"/>
        </w:rPr>
        <w:t>.</w:t>
      </w:r>
      <w:r>
        <w:rPr>
          <w:rFonts w:asciiTheme="minorEastAsia" w:hAnsiTheme="minorEastAsia" w:cs="Times New Roman"/>
          <w:szCs w:val="22"/>
        </w:rPr>
        <w:t>冬奥冠军谷爱凌被网友亲切称为“会飞的中国雪花”，点燃了这个冬奥会的现场，让世界再一次为北京冬奥会惊艳。拼搏、进取、向上、友爱是冬奥精神的题中之义，“会飞的中国雪花”映衬运动精神的精髓和内核，见证的是中华民族昂扬奋进、锐意进取、不折不挠的精神风貌。冬奥选手捷报频传（</w:t>
      </w:r>
      <w:r>
        <w:rPr>
          <w:rFonts w:asciiTheme="minorEastAsia" w:hAnsiTheme="minorEastAsia" w:cs="Times New Roman" w:hint="eastAsia"/>
          <w:szCs w:val="22"/>
        </w:rPr>
        <w:t xml:space="preserve"> </w:t>
      </w:r>
      <w:r>
        <w:rPr>
          <w:rFonts w:asciiTheme="minorEastAsia" w:hAnsiTheme="minorEastAsia" w:cs="Times New Roman"/>
          <w:szCs w:val="22"/>
        </w:rPr>
        <w:t xml:space="preserve">   ）</w:t>
      </w:r>
    </w:p>
    <w:p w14:paraId="04A038CB"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①</w:t>
      </w:r>
      <w:r>
        <w:rPr>
          <w:rFonts w:asciiTheme="minorEastAsia" w:hAnsiTheme="minorEastAsia" w:cs="Times New Roman"/>
          <w:szCs w:val="22"/>
        </w:rPr>
        <w:t>展示了中华民族昂扬奋进、拼搏向上的精神风貌</w:t>
      </w:r>
      <w:r>
        <w:rPr>
          <w:rFonts w:asciiTheme="minorEastAsia" w:hAnsiTheme="minorEastAsia" w:cs="Times New Roman" w:hint="eastAsia"/>
          <w:szCs w:val="22"/>
        </w:rPr>
        <w:t xml:space="preserve"> ②</w:t>
      </w:r>
      <w:r>
        <w:rPr>
          <w:rFonts w:asciiTheme="minorEastAsia" w:hAnsiTheme="minorEastAsia" w:cs="Times New Roman"/>
          <w:szCs w:val="22"/>
        </w:rPr>
        <w:t>激励中国人民追求崇高、勇毅前行</w:t>
      </w:r>
    </w:p>
    <w:p w14:paraId="11AF86A9"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③</w:t>
      </w:r>
      <w:r>
        <w:rPr>
          <w:rFonts w:asciiTheme="minorEastAsia" w:hAnsiTheme="minorEastAsia" w:cs="Times New Roman"/>
          <w:szCs w:val="22"/>
        </w:rPr>
        <w:t>表明了中华民族精神是一成不变、薪火相传的</w:t>
      </w:r>
      <w:r>
        <w:rPr>
          <w:rFonts w:asciiTheme="minorEastAsia" w:hAnsiTheme="minorEastAsia" w:cs="Times New Roman" w:hint="eastAsia"/>
          <w:szCs w:val="22"/>
        </w:rPr>
        <w:t xml:space="preserve"> </w:t>
      </w:r>
      <w:r>
        <w:rPr>
          <w:rFonts w:asciiTheme="minorEastAsia" w:hAnsiTheme="minorEastAsia" w:cs="Times New Roman"/>
          <w:szCs w:val="22"/>
        </w:rPr>
        <w:t xml:space="preserve">  </w:t>
      </w:r>
      <w:r>
        <w:rPr>
          <w:rFonts w:asciiTheme="minorEastAsia" w:hAnsiTheme="minorEastAsia" w:cs="Times New Roman" w:hint="eastAsia"/>
          <w:szCs w:val="22"/>
        </w:rPr>
        <w:t>④</w:t>
      </w:r>
      <w:r>
        <w:rPr>
          <w:rFonts w:asciiTheme="minorEastAsia" w:hAnsiTheme="minorEastAsia" w:cs="Times New Roman"/>
          <w:szCs w:val="22"/>
        </w:rPr>
        <w:t>铸就了一个民族，一个国家传承和发展的根本</w:t>
      </w:r>
    </w:p>
    <w:p w14:paraId="15CDBCBE"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A</w:t>
      </w:r>
      <w:r>
        <w:rPr>
          <w:rFonts w:asciiTheme="minorEastAsia" w:hAnsiTheme="minorEastAsia" w:cs="Times New Roman" w:hint="eastAsia"/>
          <w:szCs w:val="22"/>
        </w:rPr>
        <w:t>.①②</w:t>
      </w:r>
      <w:r>
        <w:rPr>
          <w:rFonts w:asciiTheme="minorEastAsia" w:hAnsiTheme="minorEastAsia" w:cs="Times New Roman"/>
          <w:szCs w:val="22"/>
        </w:rPr>
        <w:tab/>
        <w:t xml:space="preserve">          B</w:t>
      </w:r>
      <w:r>
        <w:rPr>
          <w:rFonts w:asciiTheme="minorEastAsia" w:hAnsiTheme="minorEastAsia" w:cs="Times New Roman" w:hint="eastAsia"/>
          <w:szCs w:val="22"/>
        </w:rPr>
        <w:t>.①③</w:t>
      </w:r>
      <w:r>
        <w:rPr>
          <w:rFonts w:asciiTheme="minorEastAsia" w:hAnsiTheme="minorEastAsia" w:cs="Times New Roman"/>
          <w:szCs w:val="22"/>
        </w:rPr>
        <w:tab/>
        <w:t xml:space="preserve">         C</w:t>
      </w:r>
      <w:r>
        <w:rPr>
          <w:rFonts w:asciiTheme="minorEastAsia" w:hAnsiTheme="minorEastAsia" w:cs="Times New Roman" w:hint="eastAsia"/>
          <w:szCs w:val="22"/>
        </w:rPr>
        <w:t>.②④</w:t>
      </w:r>
      <w:r>
        <w:rPr>
          <w:rFonts w:asciiTheme="minorEastAsia" w:hAnsiTheme="minorEastAsia" w:cs="Times New Roman"/>
          <w:szCs w:val="22"/>
        </w:rPr>
        <w:tab/>
        <w:t xml:space="preserve">            D</w:t>
      </w:r>
      <w:r>
        <w:rPr>
          <w:rFonts w:asciiTheme="minorEastAsia" w:hAnsiTheme="minorEastAsia" w:cs="Times New Roman" w:hint="eastAsia"/>
          <w:szCs w:val="22"/>
        </w:rPr>
        <w:t>.③④</w:t>
      </w:r>
    </w:p>
    <w:p w14:paraId="10CE731C"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6．我国“杂交水稻之父”“共和国勋章”获得者袁隆平先生常说，“我毕生的追求是让所有人远离饥饿”，“中国多一点粮食不怕，若少一点粮食，你试试看”，这种情怀是激励他孜孜不倦，忘我探索的不竭动力。这说明爱国主义是（  ）</w:t>
      </w:r>
    </w:p>
    <w:p w14:paraId="5B22A17B"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A</w:t>
      </w:r>
      <w:r>
        <w:rPr>
          <w:rFonts w:asciiTheme="minorEastAsia" w:hAnsiTheme="minorEastAsia" w:cs="Times New Roman" w:hint="eastAsia"/>
          <w:szCs w:val="22"/>
        </w:rPr>
        <w:t>.</w:t>
      </w:r>
      <w:r>
        <w:rPr>
          <w:rFonts w:asciiTheme="minorEastAsia" w:hAnsiTheme="minorEastAsia" w:cs="Times New Roman"/>
          <w:szCs w:val="22"/>
        </w:rPr>
        <w:t>中华民族精神的核心</w:t>
      </w:r>
      <w:r>
        <w:rPr>
          <w:rFonts w:asciiTheme="minorEastAsia" w:hAnsiTheme="minorEastAsia" w:cs="Times New Roman"/>
          <w:szCs w:val="22"/>
        </w:rPr>
        <w:tab/>
        <w:t xml:space="preserve">    B</w:t>
      </w:r>
      <w:r>
        <w:rPr>
          <w:rFonts w:asciiTheme="minorEastAsia" w:hAnsiTheme="minorEastAsia" w:cs="Times New Roman" w:hint="eastAsia"/>
          <w:szCs w:val="22"/>
        </w:rPr>
        <w:t>.</w:t>
      </w:r>
      <w:r>
        <w:rPr>
          <w:rFonts w:asciiTheme="minorEastAsia" w:hAnsiTheme="minorEastAsia" w:cs="Times New Roman"/>
          <w:szCs w:val="22"/>
        </w:rPr>
        <w:t>中华民族永远的精神火炬</w:t>
      </w:r>
    </w:p>
    <w:p w14:paraId="5A99E13F"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C</w:t>
      </w:r>
      <w:r>
        <w:rPr>
          <w:rFonts w:asciiTheme="minorEastAsia" w:hAnsiTheme="minorEastAsia" w:cs="Times New Roman" w:hint="eastAsia"/>
          <w:szCs w:val="22"/>
        </w:rPr>
        <w:t>.</w:t>
      </w:r>
      <w:r>
        <w:rPr>
          <w:rFonts w:asciiTheme="minorEastAsia" w:hAnsiTheme="minorEastAsia" w:cs="Times New Roman"/>
          <w:szCs w:val="22"/>
        </w:rPr>
        <w:t>中华民族共同的价值追求</w:t>
      </w:r>
      <w:r>
        <w:rPr>
          <w:rFonts w:asciiTheme="minorEastAsia" w:hAnsiTheme="minorEastAsia" w:cs="Times New Roman"/>
          <w:szCs w:val="22"/>
        </w:rPr>
        <w:tab/>
        <w:t>D</w:t>
      </w:r>
      <w:r>
        <w:rPr>
          <w:rFonts w:asciiTheme="minorEastAsia" w:hAnsiTheme="minorEastAsia" w:cs="Times New Roman" w:hint="eastAsia"/>
          <w:szCs w:val="22"/>
        </w:rPr>
        <w:t>.</w:t>
      </w:r>
      <w:r>
        <w:rPr>
          <w:rFonts w:asciiTheme="minorEastAsia" w:hAnsiTheme="minorEastAsia" w:cs="Times New Roman"/>
          <w:szCs w:val="22"/>
        </w:rPr>
        <w:t>鼓舞人民自强不息的精神支柱</w:t>
      </w:r>
    </w:p>
    <w:p w14:paraId="5C630780"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7</w:t>
      </w:r>
      <w:r>
        <w:rPr>
          <w:rFonts w:asciiTheme="minorEastAsia" w:hAnsiTheme="minorEastAsia" w:cs="Times New Roman" w:hint="eastAsia"/>
          <w:szCs w:val="22"/>
        </w:rPr>
        <w:t>.</w:t>
      </w:r>
      <w:r>
        <w:rPr>
          <w:rFonts w:asciiTheme="minorEastAsia" w:hAnsiTheme="minorEastAsia" w:cs="Times New Roman"/>
          <w:szCs w:val="22"/>
        </w:rPr>
        <w:t>加强革命文物保护，是用好红色资源、赓续红色血脉的首要任务。革命文物</w:t>
      </w:r>
      <w:proofErr w:type="gramStart"/>
      <w:r>
        <w:rPr>
          <w:rFonts w:asciiTheme="minorEastAsia" w:hAnsiTheme="minorEastAsia" w:cs="Times New Roman"/>
          <w:szCs w:val="22"/>
        </w:rPr>
        <w:t>承载党</w:t>
      </w:r>
      <w:proofErr w:type="gramEnd"/>
      <w:r>
        <w:rPr>
          <w:rFonts w:asciiTheme="minorEastAsia" w:hAnsiTheme="minorEastAsia" w:cs="Times New Roman"/>
          <w:szCs w:val="22"/>
        </w:rPr>
        <w:t>和人民英勇奋斗的光荣历史，记载中国革命的伟大历程和感人事迹，是党和国家的宝贵财富，要切实把革命文物保护好。这有利于（  ）</w:t>
      </w:r>
    </w:p>
    <w:p w14:paraId="5E239CA1"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①</w:t>
      </w:r>
      <w:r>
        <w:rPr>
          <w:rFonts w:asciiTheme="minorEastAsia" w:hAnsiTheme="minorEastAsia" w:cs="Times New Roman"/>
          <w:szCs w:val="22"/>
        </w:rPr>
        <w:t>激发爱国热情，弘扬民族精神</w:t>
      </w:r>
      <w:r>
        <w:rPr>
          <w:rFonts w:asciiTheme="minorEastAsia" w:hAnsiTheme="minorEastAsia" w:cs="Times New Roman" w:hint="eastAsia"/>
          <w:szCs w:val="22"/>
        </w:rPr>
        <w:t xml:space="preserve"> </w:t>
      </w:r>
      <w:r>
        <w:rPr>
          <w:rFonts w:asciiTheme="minorEastAsia" w:hAnsiTheme="minorEastAsia" w:cs="Times New Roman"/>
          <w:szCs w:val="22"/>
        </w:rPr>
        <w:t xml:space="preserve">   </w:t>
      </w:r>
      <w:r>
        <w:rPr>
          <w:rFonts w:asciiTheme="minorEastAsia" w:hAnsiTheme="minorEastAsia" w:cs="Times New Roman" w:hint="eastAsia"/>
          <w:szCs w:val="22"/>
        </w:rPr>
        <w:t>②</w:t>
      </w:r>
      <w:r>
        <w:rPr>
          <w:rFonts w:asciiTheme="minorEastAsia" w:hAnsiTheme="minorEastAsia" w:cs="Times New Roman"/>
          <w:szCs w:val="22"/>
        </w:rPr>
        <w:t>丰富革命文物的基本内涵</w:t>
      </w:r>
      <w:r>
        <w:rPr>
          <w:rFonts w:asciiTheme="minorEastAsia" w:hAnsiTheme="minorEastAsia" w:cs="Times New Roman" w:hint="eastAsia"/>
          <w:szCs w:val="22"/>
        </w:rPr>
        <w:t xml:space="preserve"> </w:t>
      </w:r>
      <w:r>
        <w:rPr>
          <w:rFonts w:asciiTheme="minorEastAsia" w:hAnsiTheme="minorEastAsia" w:cs="Times New Roman"/>
          <w:szCs w:val="22"/>
        </w:rPr>
        <w:t xml:space="preserve">     A</w:t>
      </w:r>
      <w:r>
        <w:rPr>
          <w:rFonts w:asciiTheme="minorEastAsia" w:hAnsiTheme="minorEastAsia" w:cs="Times New Roman" w:hint="eastAsia"/>
          <w:szCs w:val="22"/>
        </w:rPr>
        <w:t>.①②</w:t>
      </w:r>
      <w:r>
        <w:rPr>
          <w:rFonts w:asciiTheme="minorEastAsia" w:hAnsiTheme="minorEastAsia" w:cs="Times New Roman"/>
          <w:szCs w:val="22"/>
        </w:rPr>
        <w:tab/>
        <w:t>B</w:t>
      </w:r>
      <w:r>
        <w:rPr>
          <w:rFonts w:asciiTheme="minorEastAsia" w:hAnsiTheme="minorEastAsia" w:cs="Times New Roman" w:hint="eastAsia"/>
          <w:szCs w:val="22"/>
        </w:rPr>
        <w:t>.①③</w:t>
      </w:r>
    </w:p>
    <w:p w14:paraId="173CB23E"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③</w:t>
      </w:r>
      <w:r>
        <w:rPr>
          <w:rFonts w:asciiTheme="minorEastAsia" w:hAnsiTheme="minorEastAsia" w:cs="Times New Roman"/>
          <w:szCs w:val="22"/>
        </w:rPr>
        <w:t>弘扬革命文化，传承红色基因</w:t>
      </w:r>
      <w:r>
        <w:rPr>
          <w:rFonts w:asciiTheme="minorEastAsia" w:hAnsiTheme="minorEastAsia" w:cs="Times New Roman" w:hint="eastAsia"/>
          <w:szCs w:val="22"/>
        </w:rPr>
        <w:t xml:space="preserve"> </w:t>
      </w:r>
      <w:r>
        <w:rPr>
          <w:rFonts w:asciiTheme="minorEastAsia" w:hAnsiTheme="minorEastAsia" w:cs="Times New Roman"/>
          <w:szCs w:val="22"/>
        </w:rPr>
        <w:t xml:space="preserve">   </w:t>
      </w:r>
      <w:r>
        <w:rPr>
          <w:rFonts w:asciiTheme="minorEastAsia" w:hAnsiTheme="minorEastAsia" w:cs="Times New Roman" w:hint="eastAsia"/>
          <w:szCs w:val="22"/>
        </w:rPr>
        <w:t>④</w:t>
      </w:r>
      <w:r>
        <w:rPr>
          <w:rFonts w:asciiTheme="minorEastAsia" w:hAnsiTheme="minorEastAsia" w:cs="Times New Roman"/>
          <w:szCs w:val="22"/>
        </w:rPr>
        <w:t>满足人们多元化的文化需求</w:t>
      </w:r>
      <w:r>
        <w:rPr>
          <w:rFonts w:asciiTheme="minorEastAsia" w:hAnsiTheme="minorEastAsia" w:cs="Times New Roman" w:hint="eastAsia"/>
          <w:szCs w:val="22"/>
        </w:rPr>
        <w:t xml:space="preserve"> </w:t>
      </w:r>
      <w:r>
        <w:rPr>
          <w:rFonts w:asciiTheme="minorEastAsia" w:hAnsiTheme="minorEastAsia" w:cs="Times New Roman"/>
          <w:szCs w:val="22"/>
        </w:rPr>
        <w:t xml:space="preserve">   C</w:t>
      </w:r>
      <w:r>
        <w:rPr>
          <w:rFonts w:asciiTheme="minorEastAsia" w:hAnsiTheme="minorEastAsia" w:cs="Times New Roman" w:hint="eastAsia"/>
          <w:szCs w:val="22"/>
        </w:rPr>
        <w:t>.②④</w:t>
      </w:r>
      <w:r>
        <w:rPr>
          <w:rFonts w:asciiTheme="minorEastAsia" w:hAnsiTheme="minorEastAsia" w:cs="Times New Roman"/>
          <w:szCs w:val="22"/>
        </w:rPr>
        <w:tab/>
        <w:t>D</w:t>
      </w:r>
      <w:r>
        <w:rPr>
          <w:rFonts w:asciiTheme="minorEastAsia" w:hAnsiTheme="minorEastAsia" w:cs="Times New Roman" w:hint="eastAsia"/>
          <w:szCs w:val="22"/>
        </w:rPr>
        <w:t>.③④</w:t>
      </w:r>
    </w:p>
    <w:p w14:paraId="0E8EC1A1"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8</w:t>
      </w:r>
      <w:r>
        <w:rPr>
          <w:rFonts w:asciiTheme="minorEastAsia" w:hAnsiTheme="minorEastAsia" w:cs="Times New Roman" w:hint="eastAsia"/>
          <w:szCs w:val="22"/>
        </w:rPr>
        <w:t>.</w:t>
      </w:r>
      <w:r>
        <w:rPr>
          <w:rFonts w:asciiTheme="minorEastAsia" w:hAnsiTheme="minorEastAsia" w:cs="Times New Roman"/>
          <w:szCs w:val="22"/>
        </w:rPr>
        <w:t>在同新冠肺炎疫情的殊死较量中，中国人民和中华民族以敢于斗争、敢于胜利的大无畏气概，铸就了生命至上、举国同心、生死、命运与共的伟大抗</w:t>
      </w:r>
      <w:proofErr w:type="gramStart"/>
      <w:r>
        <w:rPr>
          <w:rFonts w:asciiTheme="minorEastAsia" w:hAnsiTheme="minorEastAsia" w:cs="Times New Roman"/>
          <w:szCs w:val="22"/>
        </w:rPr>
        <w:t>疫</w:t>
      </w:r>
      <w:proofErr w:type="gramEnd"/>
      <w:r>
        <w:rPr>
          <w:rFonts w:asciiTheme="minorEastAsia" w:hAnsiTheme="minorEastAsia" w:cs="Times New Roman"/>
          <w:szCs w:val="22"/>
        </w:rPr>
        <w:t>精神。伟大抗</w:t>
      </w:r>
      <w:proofErr w:type="gramStart"/>
      <w:r>
        <w:rPr>
          <w:rFonts w:asciiTheme="minorEastAsia" w:hAnsiTheme="minorEastAsia" w:cs="Times New Roman"/>
          <w:szCs w:val="22"/>
        </w:rPr>
        <w:t>疫</w:t>
      </w:r>
      <w:proofErr w:type="gramEnd"/>
      <w:r>
        <w:rPr>
          <w:rFonts w:asciiTheme="minorEastAsia" w:hAnsiTheme="minorEastAsia" w:cs="Times New Roman"/>
          <w:szCs w:val="22"/>
        </w:rPr>
        <w:t>精神（   ）</w:t>
      </w:r>
    </w:p>
    <w:p w14:paraId="15A6ED72"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①</w:t>
      </w:r>
      <w:r>
        <w:rPr>
          <w:rFonts w:asciiTheme="minorEastAsia" w:hAnsiTheme="minorEastAsia" w:cs="Times New Roman"/>
          <w:szCs w:val="22"/>
        </w:rPr>
        <w:t>丰富了民族精神和时代精神的内涵</w:t>
      </w:r>
      <w:r>
        <w:rPr>
          <w:rFonts w:asciiTheme="minorEastAsia" w:hAnsiTheme="minorEastAsia" w:cs="Times New Roman" w:hint="eastAsia"/>
          <w:szCs w:val="22"/>
        </w:rPr>
        <w:t xml:space="preserve"> ②</w:t>
      </w:r>
      <w:r>
        <w:rPr>
          <w:rFonts w:asciiTheme="minorEastAsia" w:hAnsiTheme="minorEastAsia" w:cs="Times New Roman"/>
          <w:szCs w:val="22"/>
        </w:rPr>
        <w:t>以爱国主义为主题，是中华民族精神的核心</w:t>
      </w:r>
    </w:p>
    <w:p w14:paraId="3FEFEB7B"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③</w:t>
      </w:r>
      <w:r>
        <w:rPr>
          <w:rFonts w:asciiTheme="minorEastAsia" w:hAnsiTheme="minorEastAsia" w:cs="Times New Roman"/>
          <w:szCs w:val="22"/>
        </w:rPr>
        <w:t>具有引领风尚、推动发展的功能</w:t>
      </w:r>
      <w:r>
        <w:rPr>
          <w:rFonts w:asciiTheme="minorEastAsia" w:hAnsiTheme="minorEastAsia" w:cs="Times New Roman" w:hint="eastAsia"/>
          <w:szCs w:val="22"/>
        </w:rPr>
        <w:t xml:space="preserve"> </w:t>
      </w:r>
      <w:r>
        <w:rPr>
          <w:rFonts w:asciiTheme="minorEastAsia" w:hAnsiTheme="minorEastAsia" w:cs="Times New Roman"/>
          <w:szCs w:val="22"/>
        </w:rPr>
        <w:t xml:space="preserve">  </w:t>
      </w:r>
      <w:r>
        <w:rPr>
          <w:rFonts w:asciiTheme="minorEastAsia" w:hAnsiTheme="minorEastAsia" w:cs="Times New Roman" w:hint="eastAsia"/>
          <w:szCs w:val="22"/>
        </w:rPr>
        <w:t>④</w:t>
      </w:r>
      <w:r>
        <w:rPr>
          <w:rFonts w:asciiTheme="minorEastAsia" w:hAnsiTheme="minorEastAsia" w:cs="Times New Roman"/>
          <w:szCs w:val="22"/>
        </w:rPr>
        <w:t>集中体现了中华民族的整体风貌和精神特征</w:t>
      </w:r>
    </w:p>
    <w:p w14:paraId="7229A8F2"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A</w:t>
      </w:r>
      <w:r>
        <w:rPr>
          <w:rFonts w:asciiTheme="minorEastAsia" w:hAnsiTheme="minorEastAsia" w:cs="Times New Roman" w:hint="eastAsia"/>
          <w:szCs w:val="22"/>
        </w:rPr>
        <w:t>.①③</w:t>
      </w:r>
      <w:r>
        <w:rPr>
          <w:rFonts w:asciiTheme="minorEastAsia" w:hAnsiTheme="minorEastAsia" w:cs="Times New Roman"/>
          <w:szCs w:val="22"/>
        </w:rPr>
        <w:tab/>
        <w:t xml:space="preserve">          B</w:t>
      </w:r>
      <w:r>
        <w:rPr>
          <w:rFonts w:asciiTheme="minorEastAsia" w:hAnsiTheme="minorEastAsia" w:cs="Times New Roman" w:hint="eastAsia"/>
          <w:szCs w:val="22"/>
        </w:rPr>
        <w:t>.①④</w:t>
      </w:r>
      <w:r>
        <w:rPr>
          <w:rFonts w:asciiTheme="minorEastAsia" w:hAnsiTheme="minorEastAsia" w:cs="Times New Roman"/>
          <w:szCs w:val="22"/>
        </w:rPr>
        <w:tab/>
        <w:t xml:space="preserve">         C</w:t>
      </w:r>
      <w:r>
        <w:rPr>
          <w:rFonts w:asciiTheme="minorEastAsia" w:hAnsiTheme="minorEastAsia" w:cs="Times New Roman" w:hint="eastAsia"/>
          <w:szCs w:val="22"/>
        </w:rPr>
        <w:t>.②③</w:t>
      </w:r>
      <w:r>
        <w:rPr>
          <w:rFonts w:asciiTheme="minorEastAsia" w:hAnsiTheme="minorEastAsia" w:cs="Times New Roman"/>
          <w:szCs w:val="22"/>
        </w:rPr>
        <w:tab/>
        <w:t xml:space="preserve">          D</w:t>
      </w:r>
      <w:r>
        <w:rPr>
          <w:rFonts w:asciiTheme="minorEastAsia" w:hAnsiTheme="minorEastAsia" w:cs="Times New Roman" w:hint="eastAsia"/>
          <w:szCs w:val="22"/>
        </w:rPr>
        <w:t>.③④</w:t>
      </w:r>
    </w:p>
    <w:p w14:paraId="43432EE5"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9．60多年前，交大西迁是党中央调整新中国工业建设布局、高等教育布局的战略决策，也是交大“西迁人”响应党的号召、服务国家发展的时代壮举。“西迁精神”的核心是爱国主义，精髓是听党指挥跟党走，与党和国家，与民族和人民同呼吸、共命运，具有深刻现实意义和历史意义。新时代大力弘扬“西迁精神”意义在于（  ）</w:t>
      </w:r>
    </w:p>
    <w:p w14:paraId="036ADF16"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①</w:t>
      </w:r>
      <w:r>
        <w:rPr>
          <w:rFonts w:asciiTheme="minorEastAsia" w:hAnsiTheme="minorEastAsia" w:cs="Times New Roman"/>
          <w:szCs w:val="22"/>
        </w:rPr>
        <w:t>为实现中华民族伟大复兴的中国</w:t>
      </w:r>
      <w:proofErr w:type="gramStart"/>
      <w:r>
        <w:rPr>
          <w:rFonts w:asciiTheme="minorEastAsia" w:hAnsiTheme="minorEastAsia" w:cs="Times New Roman"/>
          <w:szCs w:val="22"/>
        </w:rPr>
        <w:t>梦贡献</w:t>
      </w:r>
      <w:proofErr w:type="gramEnd"/>
      <w:r>
        <w:rPr>
          <w:rFonts w:asciiTheme="minorEastAsia" w:hAnsiTheme="minorEastAsia" w:cs="Times New Roman"/>
          <w:szCs w:val="22"/>
        </w:rPr>
        <w:t>力量</w:t>
      </w:r>
      <w:r>
        <w:rPr>
          <w:rFonts w:asciiTheme="minorEastAsia" w:hAnsiTheme="minorEastAsia" w:cs="Times New Roman" w:hint="eastAsia"/>
          <w:szCs w:val="22"/>
        </w:rPr>
        <w:t xml:space="preserve"> </w:t>
      </w:r>
      <w:r>
        <w:rPr>
          <w:rFonts w:asciiTheme="minorEastAsia" w:hAnsiTheme="minorEastAsia" w:cs="Times New Roman"/>
          <w:szCs w:val="22"/>
        </w:rPr>
        <w:t xml:space="preserve"> </w:t>
      </w:r>
      <w:r>
        <w:rPr>
          <w:rFonts w:asciiTheme="minorEastAsia" w:hAnsiTheme="minorEastAsia" w:cs="Times New Roman" w:hint="eastAsia"/>
          <w:szCs w:val="22"/>
        </w:rPr>
        <w:t>②</w:t>
      </w:r>
      <w:r>
        <w:rPr>
          <w:rFonts w:asciiTheme="minorEastAsia" w:hAnsiTheme="minorEastAsia" w:cs="Times New Roman"/>
          <w:szCs w:val="22"/>
        </w:rPr>
        <w:t>激励中华儿女奋勇前进，夺取新的伟大胜利</w:t>
      </w:r>
    </w:p>
    <w:p w14:paraId="35FD04F1" w14:textId="77777777" w:rsidR="00DD4D74" w:rsidRDefault="00B951E3">
      <w:pPr>
        <w:tabs>
          <w:tab w:val="center" w:pos="4873"/>
        </w:tabs>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③</w:t>
      </w:r>
      <w:r>
        <w:rPr>
          <w:rFonts w:asciiTheme="minorEastAsia" w:hAnsiTheme="minorEastAsia" w:cs="Times New Roman"/>
          <w:szCs w:val="22"/>
        </w:rPr>
        <w:t>为国家富强、民族振兴提供强大的物质支持</w:t>
      </w:r>
      <w:r>
        <w:rPr>
          <w:rFonts w:asciiTheme="minorEastAsia" w:hAnsiTheme="minorEastAsia" w:cs="Times New Roman"/>
          <w:szCs w:val="22"/>
        </w:rPr>
        <w:tab/>
        <w:t xml:space="preserve">  </w:t>
      </w:r>
      <w:r>
        <w:rPr>
          <w:rFonts w:asciiTheme="minorEastAsia" w:hAnsiTheme="minorEastAsia" w:cs="Times New Roman" w:hint="eastAsia"/>
          <w:szCs w:val="22"/>
        </w:rPr>
        <w:t>④</w:t>
      </w:r>
      <w:r>
        <w:rPr>
          <w:rFonts w:asciiTheme="minorEastAsia" w:hAnsiTheme="minorEastAsia" w:cs="Times New Roman"/>
          <w:szCs w:val="22"/>
        </w:rPr>
        <w:t>为国家发展和民族伟大复兴注入决定性力量</w:t>
      </w:r>
    </w:p>
    <w:p w14:paraId="46B362FF"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A</w:t>
      </w:r>
      <w:r>
        <w:rPr>
          <w:rFonts w:asciiTheme="minorEastAsia" w:hAnsiTheme="minorEastAsia" w:cs="Times New Roman" w:hint="eastAsia"/>
          <w:szCs w:val="22"/>
        </w:rPr>
        <w:t>.①②</w:t>
      </w:r>
      <w:r>
        <w:rPr>
          <w:rFonts w:asciiTheme="minorEastAsia" w:hAnsiTheme="minorEastAsia" w:cs="Times New Roman"/>
          <w:szCs w:val="22"/>
        </w:rPr>
        <w:tab/>
        <w:t xml:space="preserve">           B</w:t>
      </w:r>
      <w:r>
        <w:rPr>
          <w:rFonts w:asciiTheme="minorEastAsia" w:hAnsiTheme="minorEastAsia" w:cs="Times New Roman" w:hint="eastAsia"/>
          <w:szCs w:val="22"/>
        </w:rPr>
        <w:t>.①④</w:t>
      </w:r>
      <w:r>
        <w:rPr>
          <w:rFonts w:asciiTheme="minorEastAsia" w:hAnsiTheme="minorEastAsia" w:cs="Times New Roman"/>
          <w:szCs w:val="22"/>
        </w:rPr>
        <w:tab/>
        <w:t xml:space="preserve">        C</w:t>
      </w:r>
      <w:r>
        <w:rPr>
          <w:rFonts w:asciiTheme="minorEastAsia" w:hAnsiTheme="minorEastAsia" w:cs="Times New Roman" w:hint="eastAsia"/>
          <w:szCs w:val="22"/>
        </w:rPr>
        <w:t>.②③</w:t>
      </w:r>
      <w:r>
        <w:rPr>
          <w:rFonts w:asciiTheme="minorEastAsia" w:hAnsiTheme="minorEastAsia" w:cs="Times New Roman"/>
          <w:szCs w:val="22"/>
        </w:rPr>
        <w:tab/>
        <w:t xml:space="preserve">        D</w:t>
      </w:r>
      <w:r>
        <w:rPr>
          <w:rFonts w:asciiTheme="minorEastAsia" w:hAnsiTheme="minorEastAsia" w:cs="Times New Roman" w:hint="eastAsia"/>
          <w:szCs w:val="22"/>
        </w:rPr>
        <w:t>.③④</w:t>
      </w:r>
    </w:p>
    <w:p w14:paraId="6AE9BB7B"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10</w:t>
      </w:r>
      <w:r>
        <w:rPr>
          <w:rFonts w:asciiTheme="minorEastAsia" w:hAnsiTheme="minorEastAsia" w:cs="Times New Roman" w:hint="eastAsia"/>
          <w:szCs w:val="22"/>
        </w:rPr>
        <w:t>.</w:t>
      </w:r>
      <w:r>
        <w:rPr>
          <w:rFonts w:asciiTheme="minorEastAsia" w:hAnsiTheme="minorEastAsia" w:cs="Times New Roman"/>
          <w:szCs w:val="22"/>
        </w:rPr>
        <w:t>60多年前，交通大学师生响应党的号召，从上海迁至西安，支援大西北建设。先进的教育理念和优秀人才在西部落地生根、开枝散叶，铸就了坚毅厚重、可歌可泣的西迁精神。2021年9月，党中央将西</w:t>
      </w:r>
      <w:proofErr w:type="gramStart"/>
      <w:r>
        <w:rPr>
          <w:rFonts w:asciiTheme="minorEastAsia" w:hAnsiTheme="minorEastAsia" w:cs="Times New Roman"/>
          <w:szCs w:val="22"/>
        </w:rPr>
        <w:t>迁精神</w:t>
      </w:r>
      <w:proofErr w:type="gramEnd"/>
      <w:r>
        <w:rPr>
          <w:rFonts w:asciiTheme="minorEastAsia" w:hAnsiTheme="minorEastAsia" w:cs="Times New Roman"/>
          <w:szCs w:val="22"/>
        </w:rPr>
        <w:t>纳入第一批中国共产党人精神谱系。西</w:t>
      </w:r>
      <w:proofErr w:type="gramStart"/>
      <w:r>
        <w:rPr>
          <w:rFonts w:asciiTheme="minorEastAsia" w:hAnsiTheme="minorEastAsia" w:cs="Times New Roman"/>
          <w:szCs w:val="22"/>
        </w:rPr>
        <w:t>迁精神</w:t>
      </w:r>
      <w:proofErr w:type="gramEnd"/>
      <w:r>
        <w:rPr>
          <w:rFonts w:asciiTheme="minorEastAsia" w:hAnsiTheme="minorEastAsia" w:cs="Times New Roman"/>
          <w:szCs w:val="22"/>
        </w:rPr>
        <w:t>是（   ）</w:t>
      </w:r>
    </w:p>
    <w:p w14:paraId="23CA5EA3"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①</w:t>
      </w:r>
      <w:r>
        <w:rPr>
          <w:rFonts w:asciiTheme="minorEastAsia" w:hAnsiTheme="minorEastAsia" w:cs="Times New Roman"/>
          <w:szCs w:val="22"/>
        </w:rPr>
        <w:t>知识分子勇于担当清正廉洁的高尚情操的展示 </w:t>
      </w:r>
      <w:r>
        <w:rPr>
          <w:rFonts w:asciiTheme="minorEastAsia" w:hAnsiTheme="minorEastAsia" w:cs="Times New Roman" w:hint="eastAsia"/>
          <w:szCs w:val="22"/>
        </w:rPr>
        <w:t>②</w:t>
      </w:r>
      <w:r>
        <w:rPr>
          <w:rFonts w:asciiTheme="minorEastAsia" w:hAnsiTheme="minorEastAsia" w:cs="Times New Roman"/>
          <w:szCs w:val="22"/>
        </w:rPr>
        <w:t>以爱国主义为核心的伟大中华民族精神的体现</w:t>
      </w:r>
    </w:p>
    <w:p w14:paraId="259D5DEC"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③</w:t>
      </w:r>
      <w:r>
        <w:rPr>
          <w:rFonts w:asciiTheme="minorEastAsia" w:hAnsiTheme="minorEastAsia" w:cs="Times New Roman"/>
          <w:szCs w:val="22"/>
        </w:rPr>
        <w:t>胸怀祖国服务人民永远跟党走的坚定政治信念 </w:t>
      </w:r>
      <w:r>
        <w:rPr>
          <w:rFonts w:asciiTheme="minorEastAsia" w:hAnsiTheme="minorEastAsia" w:cs="Times New Roman" w:hint="eastAsia"/>
          <w:szCs w:val="22"/>
        </w:rPr>
        <w:t>④</w:t>
      </w:r>
      <w:r>
        <w:rPr>
          <w:rFonts w:asciiTheme="minorEastAsia" w:hAnsiTheme="minorEastAsia" w:cs="Times New Roman"/>
          <w:szCs w:val="22"/>
        </w:rPr>
        <w:t>改革开放时期独有的记忆与非凡价值追求</w:t>
      </w:r>
    </w:p>
    <w:p w14:paraId="2128DDE2"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A</w:t>
      </w:r>
      <w:r>
        <w:rPr>
          <w:rFonts w:asciiTheme="minorEastAsia" w:hAnsiTheme="minorEastAsia" w:cs="Times New Roman" w:hint="eastAsia"/>
          <w:szCs w:val="22"/>
        </w:rPr>
        <w:t>.①③</w:t>
      </w:r>
      <w:r>
        <w:rPr>
          <w:rFonts w:asciiTheme="minorEastAsia" w:hAnsiTheme="minorEastAsia" w:cs="Times New Roman"/>
          <w:szCs w:val="22"/>
        </w:rPr>
        <w:tab/>
        <w:t xml:space="preserve">           B</w:t>
      </w:r>
      <w:r>
        <w:rPr>
          <w:rFonts w:asciiTheme="minorEastAsia" w:hAnsiTheme="minorEastAsia" w:cs="Times New Roman" w:hint="eastAsia"/>
          <w:szCs w:val="22"/>
        </w:rPr>
        <w:t>.①④</w:t>
      </w:r>
      <w:r>
        <w:rPr>
          <w:rFonts w:asciiTheme="minorEastAsia" w:hAnsiTheme="minorEastAsia" w:cs="Times New Roman"/>
          <w:szCs w:val="22"/>
        </w:rPr>
        <w:tab/>
        <w:t xml:space="preserve">       C</w:t>
      </w:r>
      <w:r>
        <w:rPr>
          <w:rFonts w:asciiTheme="minorEastAsia" w:hAnsiTheme="minorEastAsia" w:cs="Times New Roman" w:hint="eastAsia"/>
          <w:szCs w:val="22"/>
        </w:rPr>
        <w:t>.②③</w:t>
      </w:r>
      <w:r>
        <w:rPr>
          <w:rFonts w:asciiTheme="minorEastAsia" w:hAnsiTheme="minorEastAsia" w:cs="Times New Roman"/>
          <w:szCs w:val="22"/>
        </w:rPr>
        <w:tab/>
        <w:t xml:space="preserve">       D</w:t>
      </w:r>
      <w:r>
        <w:rPr>
          <w:rFonts w:asciiTheme="minorEastAsia" w:hAnsiTheme="minorEastAsia" w:cs="Times New Roman" w:hint="eastAsia"/>
          <w:szCs w:val="22"/>
        </w:rPr>
        <w:t>.②④</w:t>
      </w:r>
    </w:p>
    <w:p w14:paraId="37D4F4F4"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11</w:t>
      </w:r>
      <w:r>
        <w:rPr>
          <w:rFonts w:asciiTheme="minorEastAsia" w:hAnsiTheme="minorEastAsia" w:cs="Times New Roman" w:hint="eastAsia"/>
          <w:szCs w:val="22"/>
        </w:rPr>
        <w:t>.</w:t>
      </w:r>
      <w:r>
        <w:rPr>
          <w:rFonts w:asciiTheme="minorEastAsia" w:hAnsiTheme="minorEastAsia" w:cs="Times New Roman"/>
          <w:szCs w:val="22"/>
        </w:rPr>
        <w:t>习近平在纪念辛亥革命110周年大会上指出，近代以来，中国人民和中华民族弘扬伟大民族精神,心聚在了一起、血流到了一起，共同书写了抵御外来侵略、推翻反动统治、建设人民国家、推进改革开放的英雄史诗。由此可知（  ）</w:t>
      </w:r>
    </w:p>
    <w:p w14:paraId="7FC603E9"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①</w:t>
      </w:r>
      <w:r>
        <w:rPr>
          <w:rFonts w:asciiTheme="minorEastAsia" w:hAnsiTheme="minorEastAsia" w:cs="Times New Roman"/>
          <w:szCs w:val="22"/>
        </w:rPr>
        <w:t>中华民族精神是激励中国人民团结奋斗的精神纽带</w:t>
      </w:r>
      <w:r>
        <w:rPr>
          <w:rFonts w:asciiTheme="minorEastAsia" w:hAnsiTheme="minorEastAsia" w:cs="Times New Roman" w:hint="eastAsia"/>
          <w:szCs w:val="22"/>
        </w:rPr>
        <w:t xml:space="preserve"> </w:t>
      </w:r>
      <w:r>
        <w:rPr>
          <w:rFonts w:asciiTheme="minorEastAsia" w:hAnsiTheme="minorEastAsia" w:cs="Times New Roman"/>
          <w:szCs w:val="22"/>
        </w:rPr>
        <w:t xml:space="preserve">   A</w:t>
      </w:r>
      <w:r>
        <w:rPr>
          <w:rFonts w:asciiTheme="minorEastAsia" w:hAnsiTheme="minorEastAsia" w:cs="Times New Roman" w:hint="eastAsia"/>
          <w:szCs w:val="22"/>
        </w:rPr>
        <w:t>.①③</w:t>
      </w:r>
    </w:p>
    <w:p w14:paraId="6A910897"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②</w:t>
      </w:r>
      <w:r>
        <w:rPr>
          <w:rFonts w:asciiTheme="minorEastAsia" w:hAnsiTheme="minorEastAsia" w:cs="Times New Roman"/>
          <w:szCs w:val="22"/>
        </w:rPr>
        <w:t>中华民族精神是实现中华民族伟大复兴的根本动力</w:t>
      </w:r>
      <w:r>
        <w:rPr>
          <w:rFonts w:asciiTheme="minorEastAsia" w:hAnsiTheme="minorEastAsia" w:cs="Times New Roman" w:hint="eastAsia"/>
          <w:szCs w:val="22"/>
        </w:rPr>
        <w:t xml:space="preserve"> </w:t>
      </w:r>
      <w:r>
        <w:rPr>
          <w:rFonts w:asciiTheme="minorEastAsia" w:hAnsiTheme="minorEastAsia" w:cs="Times New Roman"/>
          <w:szCs w:val="22"/>
        </w:rPr>
        <w:t xml:space="preserve">   B</w:t>
      </w:r>
      <w:r>
        <w:rPr>
          <w:rFonts w:asciiTheme="minorEastAsia" w:hAnsiTheme="minorEastAsia" w:cs="Times New Roman" w:hint="eastAsia"/>
          <w:szCs w:val="22"/>
        </w:rPr>
        <w:t>.①④</w:t>
      </w:r>
    </w:p>
    <w:p w14:paraId="590367F0"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③</w:t>
      </w:r>
      <w:r>
        <w:rPr>
          <w:rFonts w:asciiTheme="minorEastAsia" w:hAnsiTheme="minorEastAsia" w:cs="Times New Roman"/>
          <w:szCs w:val="22"/>
        </w:rPr>
        <w:t>中华民族精神是指引中国人民风雨同舟的一面旗帜</w:t>
      </w:r>
      <w:r>
        <w:rPr>
          <w:rFonts w:asciiTheme="minorEastAsia" w:hAnsiTheme="minorEastAsia" w:cs="Times New Roman" w:hint="eastAsia"/>
          <w:szCs w:val="22"/>
        </w:rPr>
        <w:t xml:space="preserve"> </w:t>
      </w:r>
      <w:r>
        <w:rPr>
          <w:rFonts w:asciiTheme="minorEastAsia" w:hAnsiTheme="minorEastAsia" w:cs="Times New Roman"/>
          <w:szCs w:val="22"/>
        </w:rPr>
        <w:t xml:space="preserve">   C</w:t>
      </w:r>
      <w:r>
        <w:rPr>
          <w:rFonts w:asciiTheme="minorEastAsia" w:hAnsiTheme="minorEastAsia" w:cs="Times New Roman" w:hint="eastAsia"/>
          <w:szCs w:val="22"/>
        </w:rPr>
        <w:t>.②③</w:t>
      </w:r>
    </w:p>
    <w:p w14:paraId="72B74F48"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④</w:t>
      </w:r>
      <w:r>
        <w:rPr>
          <w:rFonts w:asciiTheme="minorEastAsia" w:hAnsiTheme="minorEastAsia" w:cs="Times New Roman"/>
          <w:szCs w:val="22"/>
        </w:rPr>
        <w:t>中华民族精神展示了中国人民对自身文化的坚强定力</w:t>
      </w:r>
      <w:r>
        <w:rPr>
          <w:rFonts w:asciiTheme="minorEastAsia" w:hAnsiTheme="minorEastAsia" w:cs="Times New Roman" w:hint="eastAsia"/>
          <w:szCs w:val="22"/>
        </w:rPr>
        <w:t xml:space="preserve"> </w:t>
      </w:r>
      <w:r>
        <w:rPr>
          <w:rFonts w:asciiTheme="minorEastAsia" w:hAnsiTheme="minorEastAsia" w:cs="Times New Roman"/>
          <w:szCs w:val="22"/>
        </w:rPr>
        <w:t xml:space="preserve"> D</w:t>
      </w:r>
      <w:r>
        <w:rPr>
          <w:rFonts w:asciiTheme="minorEastAsia" w:hAnsiTheme="minorEastAsia" w:cs="Times New Roman" w:hint="eastAsia"/>
          <w:szCs w:val="22"/>
        </w:rPr>
        <w:t>.②④</w:t>
      </w:r>
    </w:p>
    <w:p w14:paraId="7D6968FA"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12</w:t>
      </w:r>
      <w:r>
        <w:rPr>
          <w:rFonts w:asciiTheme="minorEastAsia" w:hAnsiTheme="minorEastAsia" w:cs="Times New Roman" w:hint="eastAsia"/>
          <w:szCs w:val="22"/>
        </w:rPr>
        <w:t>.</w:t>
      </w:r>
      <w:r>
        <w:rPr>
          <w:rFonts w:asciiTheme="minorEastAsia" w:hAnsiTheme="minorEastAsia" w:cs="Times New Roman"/>
          <w:szCs w:val="22"/>
        </w:rPr>
        <w:t>伟大的事业孕育伟大的精神，伟大的精神推进伟大的事业。北京冬奥会、冬残奥</w:t>
      </w:r>
      <w:proofErr w:type="gramStart"/>
      <w:r>
        <w:rPr>
          <w:rFonts w:asciiTheme="minorEastAsia" w:hAnsiTheme="minorEastAsia" w:cs="Times New Roman"/>
          <w:szCs w:val="22"/>
        </w:rPr>
        <w:t>会广大</w:t>
      </w:r>
      <w:proofErr w:type="gramEnd"/>
      <w:r>
        <w:rPr>
          <w:rFonts w:asciiTheme="minorEastAsia" w:hAnsiTheme="minorEastAsia" w:cs="Times New Roman"/>
          <w:szCs w:val="22"/>
        </w:rPr>
        <w:t>参与者在冬奥申办、筹办、举办的过程中，共同创造了胸怀大局、自信开放、迎难而上、追求卓越、共创未来的北京冬奥精神。我们要大力弘扬北京冬奥精神，以更加坚定的自信、更加坚决的勇气，向着实现第二个百年奋斗目标奋勇前进，向着实现中华民族伟大复兴的中国梦奋勇前进。由此可见（   ）</w:t>
      </w:r>
    </w:p>
    <w:p w14:paraId="4FED2758"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①</w:t>
      </w:r>
      <w:r>
        <w:rPr>
          <w:rFonts w:asciiTheme="minorEastAsia" w:hAnsiTheme="minorEastAsia" w:cs="Times New Roman"/>
          <w:szCs w:val="22"/>
        </w:rPr>
        <w:t>人类的精神财富是由人民群众直接创造的</w:t>
      </w:r>
      <w:r>
        <w:rPr>
          <w:rFonts w:asciiTheme="minorEastAsia" w:hAnsiTheme="minorEastAsia" w:cs="Times New Roman" w:hint="eastAsia"/>
          <w:szCs w:val="22"/>
        </w:rPr>
        <w:t xml:space="preserve"> </w:t>
      </w:r>
      <w:r>
        <w:rPr>
          <w:rFonts w:asciiTheme="minorEastAsia" w:hAnsiTheme="minorEastAsia" w:cs="Times New Roman"/>
          <w:szCs w:val="22"/>
        </w:rPr>
        <w:t xml:space="preserve">   </w:t>
      </w:r>
      <w:r>
        <w:rPr>
          <w:rFonts w:asciiTheme="minorEastAsia" w:hAnsiTheme="minorEastAsia" w:cs="Times New Roman" w:hint="eastAsia"/>
          <w:szCs w:val="22"/>
        </w:rPr>
        <w:t>②</w:t>
      </w:r>
      <w:r>
        <w:rPr>
          <w:rFonts w:asciiTheme="minorEastAsia" w:hAnsiTheme="minorEastAsia" w:cs="Times New Roman"/>
          <w:szCs w:val="22"/>
        </w:rPr>
        <w:t>民族精神的丰富过程保持着开放的心态</w:t>
      </w:r>
    </w:p>
    <w:p w14:paraId="580B43CB"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③</w:t>
      </w:r>
      <w:r>
        <w:rPr>
          <w:rFonts w:asciiTheme="minorEastAsia" w:hAnsiTheme="minorEastAsia" w:cs="Times New Roman"/>
          <w:szCs w:val="22"/>
        </w:rPr>
        <w:t>北京冬奥精神体现中华民族共同的价值追求</w:t>
      </w:r>
      <w:r>
        <w:rPr>
          <w:rFonts w:asciiTheme="minorEastAsia" w:hAnsiTheme="minorEastAsia" w:cs="Times New Roman" w:hint="eastAsia"/>
          <w:szCs w:val="22"/>
        </w:rPr>
        <w:t xml:space="preserve"> </w:t>
      </w:r>
      <w:r>
        <w:rPr>
          <w:rFonts w:asciiTheme="minorEastAsia" w:hAnsiTheme="minorEastAsia" w:cs="Times New Roman"/>
          <w:szCs w:val="22"/>
        </w:rPr>
        <w:t xml:space="preserve"> </w:t>
      </w:r>
      <w:r>
        <w:rPr>
          <w:rFonts w:asciiTheme="minorEastAsia" w:hAnsiTheme="minorEastAsia" w:cs="Times New Roman" w:hint="eastAsia"/>
          <w:szCs w:val="22"/>
        </w:rPr>
        <w:t>④</w:t>
      </w:r>
      <w:r>
        <w:rPr>
          <w:rFonts w:asciiTheme="minorEastAsia" w:hAnsiTheme="minorEastAsia" w:cs="Times New Roman"/>
          <w:szCs w:val="22"/>
        </w:rPr>
        <w:t>实践中形成的民族精神会深深打上时代烙印</w:t>
      </w:r>
    </w:p>
    <w:p w14:paraId="4334A102"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A</w:t>
      </w:r>
      <w:r>
        <w:rPr>
          <w:rFonts w:asciiTheme="minorEastAsia" w:hAnsiTheme="minorEastAsia" w:cs="Times New Roman" w:hint="eastAsia"/>
          <w:szCs w:val="22"/>
        </w:rPr>
        <w:t>.①②</w:t>
      </w:r>
      <w:r>
        <w:rPr>
          <w:rFonts w:asciiTheme="minorEastAsia" w:hAnsiTheme="minorEastAsia" w:cs="Times New Roman"/>
          <w:szCs w:val="22"/>
        </w:rPr>
        <w:tab/>
        <w:t xml:space="preserve">          B</w:t>
      </w:r>
      <w:r>
        <w:rPr>
          <w:rFonts w:asciiTheme="minorEastAsia" w:hAnsiTheme="minorEastAsia" w:cs="Times New Roman" w:hint="eastAsia"/>
          <w:szCs w:val="22"/>
        </w:rPr>
        <w:t>.①③</w:t>
      </w:r>
      <w:r>
        <w:rPr>
          <w:rFonts w:asciiTheme="minorEastAsia" w:hAnsiTheme="minorEastAsia" w:cs="Times New Roman"/>
          <w:szCs w:val="22"/>
        </w:rPr>
        <w:tab/>
        <w:t xml:space="preserve">        C</w:t>
      </w:r>
      <w:r>
        <w:rPr>
          <w:rFonts w:asciiTheme="minorEastAsia" w:hAnsiTheme="minorEastAsia" w:cs="Times New Roman" w:hint="eastAsia"/>
          <w:szCs w:val="22"/>
        </w:rPr>
        <w:t>.②④</w:t>
      </w:r>
      <w:r>
        <w:rPr>
          <w:rFonts w:asciiTheme="minorEastAsia" w:hAnsiTheme="minorEastAsia" w:cs="Times New Roman"/>
          <w:szCs w:val="22"/>
        </w:rPr>
        <w:tab/>
        <w:t xml:space="preserve">        D</w:t>
      </w:r>
      <w:r>
        <w:rPr>
          <w:rFonts w:asciiTheme="minorEastAsia" w:hAnsiTheme="minorEastAsia" w:cs="Times New Roman" w:hint="eastAsia"/>
          <w:szCs w:val="22"/>
        </w:rPr>
        <w:t>.③④</w:t>
      </w:r>
    </w:p>
    <w:p w14:paraId="55119088"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13</w:t>
      </w:r>
      <w:r>
        <w:rPr>
          <w:rFonts w:asciiTheme="minorEastAsia" w:hAnsiTheme="minorEastAsia" w:cs="Times New Roman" w:hint="eastAsia"/>
          <w:szCs w:val="22"/>
        </w:rPr>
        <w:t>.</w:t>
      </w:r>
      <w:r>
        <w:rPr>
          <w:rFonts w:asciiTheme="minorEastAsia" w:hAnsiTheme="minorEastAsia" w:cs="Times New Roman"/>
          <w:szCs w:val="22"/>
        </w:rPr>
        <w:t>2022年央视春晚节目舞蹈诗剧《只此青绿》通过技术手段，呈现出人在画中、画外有画的惊艳画面，展现了一幅跨越时空的对话，以舞来绘出传世名画《千里江山图》，节目播出后好评如潮……舞蹈诗剧《只此青绿》（  ）</w:t>
      </w:r>
    </w:p>
    <w:p w14:paraId="1DE2A433"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①</w:t>
      </w:r>
      <w:r>
        <w:rPr>
          <w:rFonts w:asciiTheme="minorEastAsia" w:hAnsiTheme="minorEastAsia" w:cs="Times New Roman"/>
          <w:szCs w:val="22"/>
        </w:rPr>
        <w:t>凝聚中华民族共同情感，是民族文化的结晶</w:t>
      </w:r>
      <w:r>
        <w:rPr>
          <w:rFonts w:asciiTheme="minorEastAsia" w:hAnsiTheme="minorEastAsia" w:cs="Times New Roman" w:hint="eastAsia"/>
          <w:szCs w:val="22"/>
        </w:rPr>
        <w:t xml:space="preserve"> </w:t>
      </w:r>
      <w:r>
        <w:rPr>
          <w:rFonts w:asciiTheme="minorEastAsia" w:hAnsiTheme="minorEastAsia" w:cs="Times New Roman"/>
          <w:szCs w:val="22"/>
        </w:rPr>
        <w:t xml:space="preserve">     </w:t>
      </w:r>
      <w:r>
        <w:rPr>
          <w:rFonts w:asciiTheme="minorEastAsia" w:hAnsiTheme="minorEastAsia" w:cs="Times New Roman" w:hint="eastAsia"/>
          <w:szCs w:val="22"/>
        </w:rPr>
        <w:t>②</w:t>
      </w:r>
      <w:r>
        <w:rPr>
          <w:rFonts w:asciiTheme="minorEastAsia" w:hAnsiTheme="minorEastAsia" w:cs="Times New Roman"/>
          <w:szCs w:val="22"/>
        </w:rPr>
        <w:t>彰</w:t>
      </w:r>
      <w:proofErr w:type="gramStart"/>
      <w:r>
        <w:rPr>
          <w:rFonts w:asciiTheme="minorEastAsia" w:hAnsiTheme="minorEastAsia" w:cs="Times New Roman"/>
          <w:szCs w:val="22"/>
        </w:rPr>
        <w:t>显文化</w:t>
      </w:r>
      <w:proofErr w:type="gramEnd"/>
      <w:r>
        <w:rPr>
          <w:rFonts w:asciiTheme="minorEastAsia" w:hAnsiTheme="minorEastAsia" w:cs="Times New Roman"/>
          <w:szCs w:val="22"/>
        </w:rPr>
        <w:t>自信，成为了中华民族独特的精神标识</w:t>
      </w:r>
    </w:p>
    <w:p w14:paraId="1AC1F67F"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③</w:t>
      </w:r>
      <w:r>
        <w:rPr>
          <w:rFonts w:asciiTheme="minorEastAsia" w:hAnsiTheme="minorEastAsia" w:cs="Times New Roman"/>
          <w:szCs w:val="22"/>
        </w:rPr>
        <w:t>是对传统艺术的当代表达，赋予了其新的生命力</w:t>
      </w:r>
      <w:r>
        <w:rPr>
          <w:rFonts w:asciiTheme="minorEastAsia" w:hAnsiTheme="minorEastAsia" w:cs="Times New Roman" w:hint="eastAsia"/>
          <w:szCs w:val="22"/>
        </w:rPr>
        <w:t xml:space="preserve"> </w:t>
      </w:r>
      <w:r>
        <w:rPr>
          <w:rFonts w:asciiTheme="minorEastAsia" w:hAnsiTheme="minorEastAsia" w:cs="Times New Roman"/>
          <w:szCs w:val="22"/>
        </w:rPr>
        <w:t xml:space="preserve"> </w:t>
      </w:r>
      <w:r>
        <w:rPr>
          <w:rFonts w:asciiTheme="minorEastAsia" w:hAnsiTheme="minorEastAsia" w:cs="Times New Roman" w:hint="eastAsia"/>
          <w:szCs w:val="22"/>
        </w:rPr>
        <w:t>④</w:t>
      </w:r>
      <w:r>
        <w:rPr>
          <w:rFonts w:asciiTheme="minorEastAsia" w:hAnsiTheme="minorEastAsia" w:cs="Times New Roman"/>
          <w:szCs w:val="22"/>
        </w:rPr>
        <w:t>是对中华优秀传统文化创造性转化的有益尝试</w:t>
      </w:r>
    </w:p>
    <w:p w14:paraId="1E1A21EF"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A</w:t>
      </w:r>
      <w:r>
        <w:rPr>
          <w:rFonts w:asciiTheme="minorEastAsia" w:hAnsiTheme="minorEastAsia" w:cs="Times New Roman" w:hint="eastAsia"/>
          <w:szCs w:val="22"/>
        </w:rPr>
        <w:t>.①②</w:t>
      </w:r>
      <w:r>
        <w:rPr>
          <w:rFonts w:asciiTheme="minorEastAsia" w:hAnsiTheme="minorEastAsia" w:cs="Times New Roman"/>
          <w:szCs w:val="22"/>
        </w:rPr>
        <w:tab/>
        <w:t xml:space="preserve">         B</w:t>
      </w:r>
      <w:r>
        <w:rPr>
          <w:rFonts w:asciiTheme="minorEastAsia" w:hAnsiTheme="minorEastAsia" w:cs="Times New Roman" w:hint="eastAsia"/>
          <w:szCs w:val="22"/>
        </w:rPr>
        <w:t>.③④</w:t>
      </w:r>
      <w:r>
        <w:rPr>
          <w:rFonts w:asciiTheme="minorEastAsia" w:hAnsiTheme="minorEastAsia" w:cs="Times New Roman"/>
          <w:szCs w:val="22"/>
        </w:rPr>
        <w:tab/>
        <w:t xml:space="preserve">            C</w:t>
      </w:r>
      <w:r>
        <w:rPr>
          <w:rFonts w:asciiTheme="minorEastAsia" w:hAnsiTheme="minorEastAsia" w:cs="Times New Roman" w:hint="eastAsia"/>
          <w:szCs w:val="22"/>
        </w:rPr>
        <w:t>.①④</w:t>
      </w:r>
      <w:r>
        <w:rPr>
          <w:rFonts w:asciiTheme="minorEastAsia" w:hAnsiTheme="minorEastAsia" w:cs="Times New Roman"/>
          <w:szCs w:val="22"/>
        </w:rPr>
        <w:tab/>
        <w:t xml:space="preserve">        D</w:t>
      </w:r>
      <w:r>
        <w:rPr>
          <w:rFonts w:asciiTheme="minorEastAsia" w:hAnsiTheme="minorEastAsia" w:cs="Times New Roman" w:hint="eastAsia"/>
          <w:szCs w:val="22"/>
        </w:rPr>
        <w:t>.②③</w:t>
      </w:r>
    </w:p>
    <w:p w14:paraId="6B947F59"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14</w:t>
      </w:r>
      <w:r>
        <w:rPr>
          <w:rFonts w:asciiTheme="minorEastAsia" w:hAnsiTheme="minorEastAsia" w:cs="Times New Roman" w:hint="eastAsia"/>
          <w:szCs w:val="22"/>
        </w:rPr>
        <w:t>.</w:t>
      </w:r>
      <w:r>
        <w:rPr>
          <w:rFonts w:asciiTheme="minorEastAsia" w:hAnsiTheme="minorEastAsia" w:cs="Times New Roman"/>
          <w:szCs w:val="22"/>
        </w:rPr>
        <w:t>舞蹈诗剧《只此青绿》创作灵感源于《千里江山图》，以古典文学的叙事方式、传统艺术的当代表达、意念的流动构建起全剧的精神世界，通过人物的虚实交错、情感的古今交融，将悠远绵长的传统文化意象，赋予了无限的生命力和想象力。该剧的创作(   )</w:t>
      </w:r>
    </w:p>
    <w:p w14:paraId="3AE67C02"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①</w:t>
      </w:r>
      <w:r>
        <w:rPr>
          <w:rFonts w:asciiTheme="minorEastAsia" w:hAnsiTheme="minorEastAsia" w:cs="Times New Roman"/>
          <w:szCs w:val="22"/>
        </w:rPr>
        <w:t>实现了中华优秀传统文化的创造性转化</w:t>
      </w:r>
      <w:r>
        <w:rPr>
          <w:rFonts w:asciiTheme="minorEastAsia" w:hAnsiTheme="minorEastAsia" w:cs="Times New Roman" w:hint="eastAsia"/>
          <w:szCs w:val="22"/>
        </w:rPr>
        <w:t xml:space="preserve"> </w:t>
      </w:r>
      <w:r>
        <w:rPr>
          <w:rFonts w:asciiTheme="minorEastAsia" w:hAnsiTheme="minorEastAsia" w:cs="Times New Roman"/>
          <w:szCs w:val="22"/>
        </w:rPr>
        <w:t xml:space="preserve">      </w:t>
      </w:r>
      <w:r>
        <w:rPr>
          <w:rFonts w:asciiTheme="minorEastAsia" w:hAnsiTheme="minorEastAsia" w:cs="Times New Roman" w:hint="eastAsia"/>
          <w:szCs w:val="22"/>
        </w:rPr>
        <w:t>②</w:t>
      </w:r>
      <w:r>
        <w:rPr>
          <w:rFonts w:asciiTheme="minorEastAsia" w:hAnsiTheme="minorEastAsia" w:cs="Times New Roman"/>
          <w:szCs w:val="22"/>
        </w:rPr>
        <w:t>体现了中华文化是中华民族共同的精神标识</w:t>
      </w:r>
    </w:p>
    <w:p w14:paraId="37302A2D"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③</w:t>
      </w:r>
      <w:r>
        <w:rPr>
          <w:rFonts w:asciiTheme="minorEastAsia" w:hAnsiTheme="minorEastAsia" w:cs="Times New Roman"/>
          <w:szCs w:val="22"/>
        </w:rPr>
        <w:t>表明中华优秀传统文化源远流长、博大精深</w:t>
      </w:r>
      <w:r>
        <w:rPr>
          <w:rFonts w:asciiTheme="minorEastAsia" w:hAnsiTheme="minorEastAsia" w:cs="Times New Roman" w:hint="eastAsia"/>
          <w:szCs w:val="22"/>
        </w:rPr>
        <w:t xml:space="preserve"> </w:t>
      </w:r>
      <w:r>
        <w:rPr>
          <w:rFonts w:asciiTheme="minorEastAsia" w:hAnsiTheme="minorEastAsia" w:cs="Times New Roman"/>
          <w:szCs w:val="22"/>
        </w:rPr>
        <w:t xml:space="preserve">  </w:t>
      </w:r>
      <w:r>
        <w:rPr>
          <w:rFonts w:asciiTheme="minorEastAsia" w:hAnsiTheme="minorEastAsia" w:cs="Times New Roman" w:hint="eastAsia"/>
          <w:szCs w:val="22"/>
        </w:rPr>
        <w:t>④</w:t>
      </w:r>
      <w:r>
        <w:rPr>
          <w:rFonts w:asciiTheme="minorEastAsia" w:hAnsiTheme="minorEastAsia" w:cs="Times New Roman"/>
          <w:szCs w:val="22"/>
        </w:rPr>
        <w:t>展现了中华优秀传统文化的民族性与多样性</w:t>
      </w:r>
    </w:p>
    <w:p w14:paraId="4DCEC4D5"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A</w:t>
      </w:r>
      <w:r>
        <w:rPr>
          <w:rFonts w:asciiTheme="minorEastAsia" w:hAnsiTheme="minorEastAsia" w:cs="Times New Roman" w:hint="eastAsia"/>
          <w:szCs w:val="22"/>
        </w:rPr>
        <w:t>.①③</w:t>
      </w:r>
      <w:r>
        <w:rPr>
          <w:rFonts w:asciiTheme="minorEastAsia" w:hAnsiTheme="minorEastAsia" w:cs="Times New Roman"/>
          <w:szCs w:val="22"/>
        </w:rPr>
        <w:tab/>
        <w:t xml:space="preserve">          B</w:t>
      </w:r>
      <w:r>
        <w:rPr>
          <w:rFonts w:asciiTheme="minorEastAsia" w:hAnsiTheme="minorEastAsia" w:cs="Times New Roman" w:hint="eastAsia"/>
          <w:szCs w:val="22"/>
        </w:rPr>
        <w:t>.②③</w:t>
      </w:r>
      <w:r>
        <w:rPr>
          <w:rFonts w:asciiTheme="minorEastAsia" w:hAnsiTheme="minorEastAsia" w:cs="Times New Roman"/>
          <w:szCs w:val="22"/>
        </w:rPr>
        <w:tab/>
        <w:t xml:space="preserve">          C</w:t>
      </w:r>
      <w:r>
        <w:rPr>
          <w:rFonts w:asciiTheme="minorEastAsia" w:hAnsiTheme="minorEastAsia" w:cs="Times New Roman" w:hint="eastAsia"/>
          <w:szCs w:val="22"/>
        </w:rPr>
        <w:t>.②④</w:t>
      </w:r>
      <w:r>
        <w:rPr>
          <w:rFonts w:asciiTheme="minorEastAsia" w:hAnsiTheme="minorEastAsia" w:cs="Times New Roman"/>
          <w:szCs w:val="22"/>
        </w:rPr>
        <w:tab/>
        <w:t xml:space="preserve">       D</w:t>
      </w:r>
      <w:r>
        <w:rPr>
          <w:rFonts w:asciiTheme="minorEastAsia" w:hAnsiTheme="minorEastAsia" w:cs="Times New Roman" w:hint="eastAsia"/>
          <w:szCs w:val="22"/>
        </w:rPr>
        <w:t>.③④</w:t>
      </w:r>
    </w:p>
    <w:p w14:paraId="1061F9F8"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15</w:t>
      </w:r>
      <w:r>
        <w:rPr>
          <w:rFonts w:asciiTheme="minorEastAsia" w:hAnsiTheme="minorEastAsia" w:cs="Times New Roman" w:hint="eastAsia"/>
          <w:szCs w:val="22"/>
        </w:rPr>
        <w:t>.</w:t>
      </w:r>
      <w:r>
        <w:rPr>
          <w:rFonts w:asciiTheme="minorEastAsia" w:hAnsiTheme="minorEastAsia" w:cs="Times New Roman"/>
          <w:szCs w:val="22"/>
        </w:rPr>
        <w:t>太极拳是中国优秀传统文化的标识。太极拳是以太极哲理为依据，汲取传统养生和技击智慧而编创的一种武术，是中国优秀传统文化由里及外的形体表达，既能增强体质，又能修身养性。太极拳申遗成功（   ）</w:t>
      </w:r>
    </w:p>
    <w:p w14:paraId="19BF69BA"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①</w:t>
      </w:r>
      <w:r>
        <w:rPr>
          <w:rFonts w:asciiTheme="minorEastAsia" w:hAnsiTheme="minorEastAsia" w:cs="Times New Roman"/>
          <w:szCs w:val="22"/>
        </w:rPr>
        <w:t>表明太极拳文化可以根据时代特点实现创造性转化</w:t>
      </w:r>
      <w:r>
        <w:rPr>
          <w:rFonts w:asciiTheme="minorEastAsia" w:hAnsiTheme="minorEastAsia" w:cs="Times New Roman" w:hint="eastAsia"/>
          <w:szCs w:val="22"/>
        </w:rPr>
        <w:t>②</w:t>
      </w:r>
      <w:r>
        <w:rPr>
          <w:rFonts w:asciiTheme="minorEastAsia" w:hAnsiTheme="minorEastAsia" w:cs="Times New Roman"/>
          <w:szCs w:val="22"/>
        </w:rPr>
        <w:t>能够提高各国人民的健康水平，促进体育运动发展</w:t>
      </w:r>
    </w:p>
    <w:p w14:paraId="5F47B4BF"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③</w:t>
      </w:r>
      <w:r>
        <w:rPr>
          <w:rFonts w:asciiTheme="minorEastAsia" w:hAnsiTheme="minorEastAsia" w:cs="Times New Roman"/>
          <w:szCs w:val="22"/>
        </w:rPr>
        <w:t>有利于太极拳以及太极拳文化的保护、传承与发展</w:t>
      </w:r>
      <w:r>
        <w:rPr>
          <w:rFonts w:asciiTheme="minorEastAsia" w:hAnsiTheme="minorEastAsia" w:cs="Times New Roman" w:hint="eastAsia"/>
          <w:szCs w:val="22"/>
        </w:rPr>
        <w:t>④</w:t>
      </w:r>
      <w:r>
        <w:rPr>
          <w:rFonts w:asciiTheme="minorEastAsia" w:hAnsiTheme="minorEastAsia" w:cs="Times New Roman"/>
          <w:szCs w:val="22"/>
        </w:rPr>
        <w:t>有利于传播中华优秀传统文化，推动文化交流互鉴</w:t>
      </w:r>
    </w:p>
    <w:p w14:paraId="5CEDFBB8"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A</w:t>
      </w:r>
      <w:r>
        <w:rPr>
          <w:rFonts w:asciiTheme="minorEastAsia" w:hAnsiTheme="minorEastAsia" w:cs="Times New Roman" w:hint="eastAsia"/>
          <w:szCs w:val="22"/>
        </w:rPr>
        <w:t>.①②</w:t>
      </w:r>
      <w:r>
        <w:rPr>
          <w:rFonts w:asciiTheme="minorEastAsia" w:hAnsiTheme="minorEastAsia" w:cs="Times New Roman"/>
          <w:szCs w:val="22"/>
        </w:rPr>
        <w:tab/>
        <w:t xml:space="preserve">          B</w:t>
      </w:r>
      <w:r>
        <w:rPr>
          <w:rFonts w:asciiTheme="minorEastAsia" w:hAnsiTheme="minorEastAsia" w:cs="Times New Roman" w:hint="eastAsia"/>
          <w:szCs w:val="22"/>
        </w:rPr>
        <w:t>.①③</w:t>
      </w:r>
      <w:r>
        <w:rPr>
          <w:rFonts w:asciiTheme="minorEastAsia" w:hAnsiTheme="minorEastAsia" w:cs="Times New Roman"/>
          <w:szCs w:val="22"/>
        </w:rPr>
        <w:tab/>
        <w:t xml:space="preserve">         C</w:t>
      </w:r>
      <w:r>
        <w:rPr>
          <w:rFonts w:asciiTheme="minorEastAsia" w:hAnsiTheme="minorEastAsia" w:cs="Times New Roman" w:hint="eastAsia"/>
          <w:szCs w:val="22"/>
        </w:rPr>
        <w:t>.②④</w:t>
      </w:r>
      <w:r>
        <w:rPr>
          <w:rFonts w:asciiTheme="minorEastAsia" w:hAnsiTheme="minorEastAsia" w:cs="Times New Roman"/>
          <w:szCs w:val="22"/>
        </w:rPr>
        <w:tab/>
        <w:t xml:space="preserve">           D</w:t>
      </w:r>
      <w:r>
        <w:rPr>
          <w:rFonts w:asciiTheme="minorEastAsia" w:hAnsiTheme="minorEastAsia" w:cs="Times New Roman" w:hint="eastAsia"/>
          <w:szCs w:val="22"/>
        </w:rPr>
        <w:t>.③④</w:t>
      </w:r>
    </w:p>
    <w:p w14:paraId="30DEB71C" w14:textId="77777777" w:rsidR="00DD4D74" w:rsidRDefault="00DD4D74"/>
    <w:tbl>
      <w:tblPr>
        <w:tblStyle w:val="ab"/>
        <w:tblpPr w:leftFromText="180" w:rightFromText="180" w:vertAnchor="text" w:horzAnchor="margin" w:tblpXSpec="center" w:tblpY="114"/>
        <w:tblOverlap w:val="never"/>
        <w:tblW w:w="0" w:type="auto"/>
        <w:tblInd w:w="0" w:type="dxa"/>
        <w:tblCellMar>
          <w:left w:w="108" w:type="dxa"/>
          <w:right w:w="108" w:type="dxa"/>
        </w:tblCellMar>
        <w:tblLook w:val="04A0" w:firstRow="1" w:lastRow="0" w:firstColumn="1" w:lastColumn="0" w:noHBand="0" w:noVBand="1"/>
      </w:tblPr>
      <w:tblGrid>
        <w:gridCol w:w="675"/>
        <w:gridCol w:w="694"/>
        <w:gridCol w:w="694"/>
        <w:gridCol w:w="694"/>
        <w:gridCol w:w="694"/>
        <w:gridCol w:w="698"/>
        <w:gridCol w:w="240"/>
        <w:gridCol w:w="730"/>
        <w:gridCol w:w="730"/>
        <w:gridCol w:w="730"/>
        <w:gridCol w:w="730"/>
        <w:gridCol w:w="732"/>
      </w:tblGrid>
      <w:tr w:rsidR="00DD4D74" w14:paraId="5DD89B42" w14:textId="77777777">
        <w:trPr>
          <w:trHeight w:val="416"/>
        </w:trPr>
        <w:tc>
          <w:tcPr>
            <w:tcW w:w="675" w:type="dxa"/>
          </w:tcPr>
          <w:p w14:paraId="6B236AE9" w14:textId="77777777" w:rsidR="00DD4D74" w:rsidRDefault="00B951E3">
            <w:pPr>
              <w:jc w:val="left"/>
              <w:textAlignment w:val="center"/>
              <w:rPr>
                <w:rFonts w:ascii="宋体" w:eastAsia="宋体" w:hAnsi="宋体" w:cs="宋体"/>
                <w:b/>
                <w:szCs w:val="21"/>
              </w:rPr>
            </w:pPr>
            <w:r>
              <w:rPr>
                <w:rFonts w:ascii="宋体" w:eastAsia="宋体" w:hAnsi="宋体" w:cs="宋体" w:hint="eastAsia"/>
                <w:b/>
                <w:szCs w:val="21"/>
              </w:rPr>
              <w:t>题号</w:t>
            </w:r>
          </w:p>
        </w:tc>
        <w:tc>
          <w:tcPr>
            <w:tcW w:w="694" w:type="dxa"/>
          </w:tcPr>
          <w:p w14:paraId="48C96042" w14:textId="77777777" w:rsidR="00DD4D74" w:rsidRDefault="00B951E3">
            <w:pPr>
              <w:jc w:val="center"/>
              <w:rPr>
                <w:rFonts w:ascii="宋体" w:eastAsia="宋体" w:hAnsi="宋体" w:cs="宋体"/>
                <w:szCs w:val="21"/>
              </w:rPr>
            </w:pPr>
            <w:r>
              <w:rPr>
                <w:rFonts w:ascii="宋体" w:eastAsia="宋体" w:hAnsi="宋体" w:cs="宋体" w:hint="eastAsia"/>
                <w:szCs w:val="21"/>
              </w:rPr>
              <w:t>1</w:t>
            </w:r>
          </w:p>
        </w:tc>
        <w:tc>
          <w:tcPr>
            <w:tcW w:w="694" w:type="dxa"/>
          </w:tcPr>
          <w:p w14:paraId="707EA84E" w14:textId="77777777" w:rsidR="00DD4D74" w:rsidRDefault="00B951E3">
            <w:pPr>
              <w:jc w:val="center"/>
              <w:rPr>
                <w:rFonts w:ascii="宋体" w:eastAsia="宋体" w:hAnsi="宋体" w:cs="宋体"/>
                <w:szCs w:val="21"/>
              </w:rPr>
            </w:pPr>
            <w:r>
              <w:rPr>
                <w:rFonts w:ascii="宋体" w:eastAsia="宋体" w:hAnsi="宋体" w:cs="宋体" w:hint="eastAsia"/>
                <w:szCs w:val="21"/>
              </w:rPr>
              <w:t>2</w:t>
            </w:r>
          </w:p>
        </w:tc>
        <w:tc>
          <w:tcPr>
            <w:tcW w:w="694" w:type="dxa"/>
          </w:tcPr>
          <w:p w14:paraId="460B9A7E" w14:textId="77777777" w:rsidR="00DD4D74" w:rsidRDefault="00B951E3">
            <w:pPr>
              <w:jc w:val="center"/>
              <w:rPr>
                <w:rFonts w:ascii="宋体" w:eastAsia="宋体" w:hAnsi="宋体" w:cs="宋体"/>
                <w:szCs w:val="21"/>
              </w:rPr>
            </w:pPr>
            <w:r>
              <w:rPr>
                <w:rFonts w:ascii="宋体" w:eastAsia="宋体" w:hAnsi="宋体" w:cs="宋体" w:hint="eastAsia"/>
                <w:szCs w:val="21"/>
              </w:rPr>
              <w:t>3</w:t>
            </w:r>
          </w:p>
        </w:tc>
        <w:tc>
          <w:tcPr>
            <w:tcW w:w="694" w:type="dxa"/>
          </w:tcPr>
          <w:p w14:paraId="4632ABD0" w14:textId="77777777" w:rsidR="00DD4D74" w:rsidRDefault="00B951E3">
            <w:pPr>
              <w:jc w:val="center"/>
              <w:rPr>
                <w:rFonts w:ascii="宋体" w:eastAsia="宋体" w:hAnsi="宋体" w:cs="宋体"/>
                <w:szCs w:val="21"/>
              </w:rPr>
            </w:pPr>
            <w:r>
              <w:rPr>
                <w:rFonts w:ascii="宋体" w:eastAsia="宋体" w:hAnsi="宋体" w:cs="宋体" w:hint="eastAsia"/>
                <w:szCs w:val="21"/>
              </w:rPr>
              <w:t>4</w:t>
            </w:r>
          </w:p>
        </w:tc>
        <w:tc>
          <w:tcPr>
            <w:tcW w:w="698" w:type="dxa"/>
          </w:tcPr>
          <w:p w14:paraId="20F634D0" w14:textId="77777777" w:rsidR="00DD4D74" w:rsidRDefault="00B951E3">
            <w:pPr>
              <w:jc w:val="center"/>
              <w:rPr>
                <w:rFonts w:ascii="宋体" w:eastAsia="宋体" w:hAnsi="宋体" w:cs="宋体"/>
                <w:szCs w:val="21"/>
              </w:rPr>
            </w:pPr>
            <w:r>
              <w:rPr>
                <w:rFonts w:ascii="宋体" w:eastAsia="宋体" w:hAnsi="宋体" w:cs="宋体" w:hint="eastAsia"/>
                <w:szCs w:val="21"/>
              </w:rPr>
              <w:t>5</w:t>
            </w:r>
          </w:p>
        </w:tc>
        <w:tc>
          <w:tcPr>
            <w:tcW w:w="240" w:type="dxa"/>
            <w:shd w:val="clear" w:color="auto" w:fill="000000"/>
          </w:tcPr>
          <w:p w14:paraId="2054D8C5" w14:textId="77777777" w:rsidR="00DD4D74" w:rsidRDefault="00DD4D74">
            <w:pPr>
              <w:jc w:val="center"/>
              <w:rPr>
                <w:rFonts w:ascii="宋体" w:eastAsia="宋体" w:hAnsi="宋体" w:cs="宋体"/>
                <w:szCs w:val="21"/>
              </w:rPr>
            </w:pPr>
          </w:p>
        </w:tc>
        <w:tc>
          <w:tcPr>
            <w:tcW w:w="730" w:type="dxa"/>
          </w:tcPr>
          <w:p w14:paraId="720CC2CC" w14:textId="77777777" w:rsidR="00DD4D74" w:rsidRDefault="00B951E3">
            <w:pPr>
              <w:jc w:val="center"/>
              <w:rPr>
                <w:rFonts w:ascii="宋体" w:eastAsia="宋体" w:hAnsi="宋体" w:cs="宋体"/>
                <w:szCs w:val="21"/>
              </w:rPr>
            </w:pPr>
            <w:r>
              <w:rPr>
                <w:rFonts w:ascii="宋体" w:eastAsia="宋体" w:hAnsi="宋体" w:cs="宋体" w:hint="eastAsia"/>
                <w:szCs w:val="21"/>
              </w:rPr>
              <w:t>6</w:t>
            </w:r>
          </w:p>
        </w:tc>
        <w:tc>
          <w:tcPr>
            <w:tcW w:w="730" w:type="dxa"/>
          </w:tcPr>
          <w:p w14:paraId="6E9A0604" w14:textId="77777777" w:rsidR="00DD4D74" w:rsidRDefault="00B951E3">
            <w:pPr>
              <w:jc w:val="center"/>
              <w:rPr>
                <w:rFonts w:ascii="宋体" w:eastAsia="宋体" w:hAnsi="宋体" w:cs="宋体"/>
                <w:szCs w:val="21"/>
              </w:rPr>
            </w:pPr>
            <w:r>
              <w:rPr>
                <w:rFonts w:ascii="宋体" w:eastAsia="宋体" w:hAnsi="宋体" w:cs="宋体" w:hint="eastAsia"/>
                <w:szCs w:val="21"/>
              </w:rPr>
              <w:t>7</w:t>
            </w:r>
          </w:p>
        </w:tc>
        <w:tc>
          <w:tcPr>
            <w:tcW w:w="730" w:type="dxa"/>
          </w:tcPr>
          <w:p w14:paraId="25E5B5AD" w14:textId="77777777" w:rsidR="00DD4D74" w:rsidRDefault="00B951E3">
            <w:pPr>
              <w:jc w:val="center"/>
              <w:rPr>
                <w:rFonts w:ascii="宋体" w:eastAsia="宋体" w:hAnsi="宋体" w:cs="宋体"/>
                <w:szCs w:val="21"/>
              </w:rPr>
            </w:pPr>
            <w:r>
              <w:rPr>
                <w:rFonts w:ascii="宋体" w:eastAsia="宋体" w:hAnsi="宋体" w:cs="宋体" w:hint="eastAsia"/>
                <w:szCs w:val="21"/>
              </w:rPr>
              <w:t>8</w:t>
            </w:r>
          </w:p>
        </w:tc>
        <w:tc>
          <w:tcPr>
            <w:tcW w:w="730" w:type="dxa"/>
          </w:tcPr>
          <w:p w14:paraId="787768D0" w14:textId="77777777" w:rsidR="00DD4D74" w:rsidRDefault="00B951E3">
            <w:pPr>
              <w:jc w:val="center"/>
              <w:rPr>
                <w:rFonts w:ascii="宋体" w:eastAsia="宋体" w:hAnsi="宋体" w:cs="宋体"/>
                <w:szCs w:val="21"/>
              </w:rPr>
            </w:pPr>
            <w:r>
              <w:rPr>
                <w:rFonts w:ascii="宋体" w:eastAsia="宋体" w:hAnsi="宋体" w:cs="宋体" w:hint="eastAsia"/>
                <w:szCs w:val="21"/>
              </w:rPr>
              <w:t>9</w:t>
            </w:r>
          </w:p>
        </w:tc>
        <w:tc>
          <w:tcPr>
            <w:tcW w:w="732" w:type="dxa"/>
          </w:tcPr>
          <w:p w14:paraId="17FCF1E5" w14:textId="77777777" w:rsidR="00DD4D74" w:rsidRDefault="00B951E3">
            <w:pPr>
              <w:jc w:val="center"/>
              <w:rPr>
                <w:rFonts w:ascii="宋体" w:eastAsia="宋体" w:hAnsi="宋体" w:cs="宋体"/>
                <w:szCs w:val="21"/>
              </w:rPr>
            </w:pPr>
            <w:r>
              <w:rPr>
                <w:rFonts w:ascii="宋体" w:eastAsia="宋体" w:hAnsi="宋体" w:cs="宋体" w:hint="eastAsia"/>
                <w:szCs w:val="21"/>
              </w:rPr>
              <w:t>10</w:t>
            </w:r>
          </w:p>
        </w:tc>
      </w:tr>
      <w:tr w:rsidR="00DD4D74" w14:paraId="41D4F822" w14:textId="77777777">
        <w:trPr>
          <w:trHeight w:val="416"/>
        </w:trPr>
        <w:tc>
          <w:tcPr>
            <w:tcW w:w="675" w:type="dxa"/>
          </w:tcPr>
          <w:p w14:paraId="59C90E3D" w14:textId="77777777" w:rsidR="00DD4D74" w:rsidRDefault="00B951E3">
            <w:pPr>
              <w:jc w:val="left"/>
              <w:rPr>
                <w:rFonts w:ascii="宋体" w:eastAsia="宋体" w:hAnsi="宋体" w:cs="宋体"/>
                <w:b/>
                <w:szCs w:val="21"/>
              </w:rPr>
            </w:pPr>
            <w:r>
              <w:rPr>
                <w:rFonts w:ascii="宋体" w:eastAsia="宋体" w:hAnsi="宋体" w:cs="宋体" w:hint="eastAsia"/>
                <w:b/>
                <w:szCs w:val="21"/>
              </w:rPr>
              <w:t>答案</w:t>
            </w:r>
          </w:p>
        </w:tc>
        <w:tc>
          <w:tcPr>
            <w:tcW w:w="694" w:type="dxa"/>
          </w:tcPr>
          <w:p w14:paraId="11341D25" w14:textId="77777777" w:rsidR="00DD4D74" w:rsidRDefault="00DD4D74">
            <w:pPr>
              <w:jc w:val="center"/>
              <w:rPr>
                <w:rFonts w:ascii="宋体" w:eastAsia="宋体" w:hAnsi="宋体" w:cs="宋体"/>
                <w:color w:val="FF0000"/>
                <w:szCs w:val="21"/>
              </w:rPr>
            </w:pPr>
          </w:p>
        </w:tc>
        <w:tc>
          <w:tcPr>
            <w:tcW w:w="694" w:type="dxa"/>
          </w:tcPr>
          <w:p w14:paraId="174EC5E6" w14:textId="77777777" w:rsidR="00DD4D74" w:rsidRDefault="00DD4D74">
            <w:pPr>
              <w:jc w:val="center"/>
              <w:rPr>
                <w:rFonts w:ascii="宋体" w:eastAsia="宋体" w:hAnsi="宋体" w:cs="宋体"/>
                <w:color w:val="FF0000"/>
                <w:szCs w:val="21"/>
              </w:rPr>
            </w:pPr>
          </w:p>
        </w:tc>
        <w:tc>
          <w:tcPr>
            <w:tcW w:w="694" w:type="dxa"/>
          </w:tcPr>
          <w:p w14:paraId="440AB789" w14:textId="77777777" w:rsidR="00DD4D74" w:rsidRDefault="00DD4D74">
            <w:pPr>
              <w:jc w:val="center"/>
              <w:rPr>
                <w:rFonts w:ascii="宋体" w:eastAsia="宋体" w:hAnsi="宋体" w:cs="宋体"/>
                <w:color w:val="FF0000"/>
                <w:szCs w:val="21"/>
              </w:rPr>
            </w:pPr>
          </w:p>
        </w:tc>
        <w:tc>
          <w:tcPr>
            <w:tcW w:w="694" w:type="dxa"/>
          </w:tcPr>
          <w:p w14:paraId="6A2FD856" w14:textId="77777777" w:rsidR="00DD4D74" w:rsidRDefault="00DD4D74">
            <w:pPr>
              <w:jc w:val="center"/>
              <w:rPr>
                <w:rFonts w:ascii="宋体" w:eastAsia="宋体" w:hAnsi="宋体" w:cs="宋体"/>
                <w:color w:val="FF0000"/>
                <w:szCs w:val="21"/>
              </w:rPr>
            </w:pPr>
          </w:p>
        </w:tc>
        <w:tc>
          <w:tcPr>
            <w:tcW w:w="698" w:type="dxa"/>
          </w:tcPr>
          <w:p w14:paraId="488B45B7" w14:textId="77777777" w:rsidR="00DD4D74" w:rsidRDefault="00DD4D74">
            <w:pPr>
              <w:jc w:val="center"/>
              <w:rPr>
                <w:rFonts w:ascii="宋体" w:eastAsia="宋体" w:hAnsi="宋体" w:cs="宋体"/>
                <w:color w:val="FF0000"/>
                <w:szCs w:val="21"/>
              </w:rPr>
            </w:pPr>
          </w:p>
        </w:tc>
        <w:tc>
          <w:tcPr>
            <w:tcW w:w="240" w:type="dxa"/>
            <w:shd w:val="clear" w:color="auto" w:fill="000000"/>
          </w:tcPr>
          <w:p w14:paraId="21FE5B98" w14:textId="77777777" w:rsidR="00DD4D74" w:rsidRDefault="00DD4D74">
            <w:pPr>
              <w:jc w:val="center"/>
              <w:rPr>
                <w:rFonts w:ascii="宋体" w:eastAsia="宋体" w:hAnsi="宋体" w:cs="宋体"/>
                <w:color w:val="FF0000"/>
                <w:szCs w:val="21"/>
              </w:rPr>
            </w:pPr>
          </w:p>
        </w:tc>
        <w:tc>
          <w:tcPr>
            <w:tcW w:w="730" w:type="dxa"/>
          </w:tcPr>
          <w:p w14:paraId="360C8F17" w14:textId="77777777" w:rsidR="00DD4D74" w:rsidRDefault="00DD4D74">
            <w:pPr>
              <w:jc w:val="center"/>
              <w:rPr>
                <w:rFonts w:ascii="宋体" w:eastAsia="宋体" w:hAnsi="宋体" w:cs="宋体"/>
                <w:color w:val="FF0000"/>
                <w:szCs w:val="21"/>
              </w:rPr>
            </w:pPr>
          </w:p>
        </w:tc>
        <w:tc>
          <w:tcPr>
            <w:tcW w:w="730" w:type="dxa"/>
          </w:tcPr>
          <w:p w14:paraId="1ADA3A07" w14:textId="77777777" w:rsidR="00DD4D74" w:rsidRDefault="00DD4D74">
            <w:pPr>
              <w:jc w:val="center"/>
              <w:rPr>
                <w:rFonts w:ascii="宋体" w:eastAsia="宋体" w:hAnsi="宋体" w:cs="宋体"/>
                <w:color w:val="FF0000"/>
                <w:szCs w:val="21"/>
              </w:rPr>
            </w:pPr>
          </w:p>
        </w:tc>
        <w:tc>
          <w:tcPr>
            <w:tcW w:w="730" w:type="dxa"/>
          </w:tcPr>
          <w:p w14:paraId="40F0DBC2" w14:textId="77777777" w:rsidR="00DD4D74" w:rsidRDefault="00DD4D74">
            <w:pPr>
              <w:jc w:val="center"/>
              <w:rPr>
                <w:rFonts w:ascii="宋体" w:eastAsia="宋体" w:hAnsi="宋体" w:cs="宋体"/>
                <w:color w:val="FF0000"/>
                <w:szCs w:val="21"/>
              </w:rPr>
            </w:pPr>
          </w:p>
        </w:tc>
        <w:tc>
          <w:tcPr>
            <w:tcW w:w="730" w:type="dxa"/>
          </w:tcPr>
          <w:p w14:paraId="732B8AAC" w14:textId="77777777" w:rsidR="00DD4D74" w:rsidRDefault="00DD4D74">
            <w:pPr>
              <w:jc w:val="center"/>
              <w:rPr>
                <w:rFonts w:ascii="宋体" w:eastAsia="宋体" w:hAnsi="宋体" w:cs="宋体"/>
                <w:color w:val="FF0000"/>
                <w:szCs w:val="21"/>
              </w:rPr>
            </w:pPr>
          </w:p>
        </w:tc>
        <w:tc>
          <w:tcPr>
            <w:tcW w:w="732" w:type="dxa"/>
          </w:tcPr>
          <w:p w14:paraId="6873E995" w14:textId="77777777" w:rsidR="00DD4D74" w:rsidRDefault="00DD4D74">
            <w:pPr>
              <w:jc w:val="center"/>
              <w:rPr>
                <w:rFonts w:ascii="宋体" w:eastAsia="宋体" w:hAnsi="宋体" w:cs="宋体"/>
                <w:color w:val="FF0000"/>
                <w:szCs w:val="21"/>
              </w:rPr>
            </w:pPr>
          </w:p>
        </w:tc>
      </w:tr>
      <w:tr w:rsidR="00DD4D74" w14:paraId="62A2E19B" w14:textId="77777777">
        <w:trPr>
          <w:trHeight w:val="416"/>
        </w:trPr>
        <w:tc>
          <w:tcPr>
            <w:tcW w:w="675" w:type="dxa"/>
          </w:tcPr>
          <w:p w14:paraId="2240059F" w14:textId="77777777" w:rsidR="00DD4D74" w:rsidRDefault="00B951E3">
            <w:pPr>
              <w:jc w:val="left"/>
              <w:rPr>
                <w:rFonts w:ascii="宋体" w:eastAsia="宋体" w:hAnsi="宋体" w:cs="宋体"/>
                <w:b/>
                <w:szCs w:val="21"/>
              </w:rPr>
            </w:pPr>
            <w:r>
              <w:rPr>
                <w:rFonts w:ascii="宋体" w:eastAsia="宋体" w:hAnsi="宋体" w:cs="宋体" w:hint="eastAsia"/>
                <w:b/>
                <w:szCs w:val="21"/>
              </w:rPr>
              <w:t>题号</w:t>
            </w:r>
          </w:p>
        </w:tc>
        <w:tc>
          <w:tcPr>
            <w:tcW w:w="694" w:type="dxa"/>
          </w:tcPr>
          <w:p w14:paraId="0D24735D" w14:textId="77777777" w:rsidR="00DD4D74" w:rsidRDefault="00B951E3">
            <w:pPr>
              <w:jc w:val="center"/>
              <w:rPr>
                <w:rFonts w:ascii="宋体" w:eastAsia="宋体" w:hAnsi="宋体" w:cs="宋体"/>
                <w:color w:val="000000"/>
                <w:szCs w:val="21"/>
              </w:rPr>
            </w:pPr>
            <w:r>
              <w:rPr>
                <w:rFonts w:ascii="宋体" w:eastAsia="宋体" w:hAnsi="宋体" w:cs="宋体" w:hint="eastAsia"/>
                <w:color w:val="000000"/>
                <w:szCs w:val="21"/>
              </w:rPr>
              <w:t>11</w:t>
            </w:r>
          </w:p>
        </w:tc>
        <w:tc>
          <w:tcPr>
            <w:tcW w:w="694" w:type="dxa"/>
          </w:tcPr>
          <w:p w14:paraId="4A6A7F04" w14:textId="77777777" w:rsidR="00DD4D74" w:rsidRDefault="00B951E3">
            <w:pPr>
              <w:jc w:val="center"/>
              <w:rPr>
                <w:rFonts w:ascii="宋体" w:eastAsia="宋体" w:hAnsi="宋体" w:cs="宋体"/>
                <w:color w:val="000000"/>
                <w:szCs w:val="21"/>
              </w:rPr>
            </w:pPr>
            <w:r>
              <w:rPr>
                <w:rFonts w:ascii="宋体" w:eastAsia="宋体" w:hAnsi="宋体" w:cs="宋体" w:hint="eastAsia"/>
                <w:color w:val="000000"/>
                <w:szCs w:val="21"/>
              </w:rPr>
              <w:t>12</w:t>
            </w:r>
          </w:p>
        </w:tc>
        <w:tc>
          <w:tcPr>
            <w:tcW w:w="694" w:type="dxa"/>
          </w:tcPr>
          <w:p w14:paraId="72979A30" w14:textId="77777777" w:rsidR="00DD4D74" w:rsidRDefault="00B951E3">
            <w:pPr>
              <w:jc w:val="center"/>
              <w:rPr>
                <w:rFonts w:ascii="宋体" w:eastAsia="宋体" w:hAnsi="宋体" w:cs="宋体"/>
                <w:color w:val="000000"/>
                <w:szCs w:val="21"/>
              </w:rPr>
            </w:pPr>
            <w:r>
              <w:rPr>
                <w:rFonts w:ascii="宋体" w:eastAsia="宋体" w:hAnsi="宋体" w:cs="宋体" w:hint="eastAsia"/>
                <w:color w:val="000000"/>
                <w:szCs w:val="21"/>
              </w:rPr>
              <w:t>13</w:t>
            </w:r>
          </w:p>
        </w:tc>
        <w:tc>
          <w:tcPr>
            <w:tcW w:w="694" w:type="dxa"/>
          </w:tcPr>
          <w:p w14:paraId="3D030632" w14:textId="77777777" w:rsidR="00DD4D74" w:rsidRDefault="00B951E3">
            <w:pPr>
              <w:jc w:val="center"/>
              <w:rPr>
                <w:rFonts w:ascii="宋体" w:eastAsia="宋体" w:hAnsi="宋体" w:cs="宋体"/>
                <w:color w:val="000000"/>
                <w:szCs w:val="21"/>
              </w:rPr>
            </w:pPr>
            <w:r>
              <w:rPr>
                <w:rFonts w:ascii="宋体" w:eastAsia="宋体" w:hAnsi="宋体" w:cs="宋体" w:hint="eastAsia"/>
                <w:color w:val="000000"/>
                <w:szCs w:val="21"/>
              </w:rPr>
              <w:t>14</w:t>
            </w:r>
          </w:p>
        </w:tc>
        <w:tc>
          <w:tcPr>
            <w:tcW w:w="698" w:type="dxa"/>
          </w:tcPr>
          <w:p w14:paraId="38116F3A" w14:textId="77777777" w:rsidR="00DD4D74" w:rsidRDefault="00B951E3">
            <w:pPr>
              <w:jc w:val="center"/>
              <w:rPr>
                <w:rFonts w:ascii="宋体" w:eastAsia="宋体" w:hAnsi="宋体" w:cs="宋体"/>
                <w:color w:val="000000"/>
                <w:szCs w:val="21"/>
              </w:rPr>
            </w:pPr>
            <w:r>
              <w:rPr>
                <w:rFonts w:ascii="宋体" w:eastAsia="宋体" w:hAnsi="宋体" w:cs="宋体" w:hint="eastAsia"/>
                <w:color w:val="000000"/>
                <w:szCs w:val="21"/>
              </w:rPr>
              <w:t>15</w:t>
            </w:r>
          </w:p>
        </w:tc>
        <w:tc>
          <w:tcPr>
            <w:tcW w:w="240" w:type="dxa"/>
            <w:shd w:val="clear" w:color="auto" w:fill="000000"/>
          </w:tcPr>
          <w:p w14:paraId="0FE4CD5A" w14:textId="77777777" w:rsidR="00DD4D74" w:rsidRDefault="00DD4D74">
            <w:pPr>
              <w:jc w:val="center"/>
              <w:rPr>
                <w:rFonts w:ascii="宋体" w:eastAsia="宋体" w:hAnsi="宋体" w:cs="宋体"/>
                <w:color w:val="000000"/>
                <w:szCs w:val="21"/>
              </w:rPr>
            </w:pPr>
          </w:p>
        </w:tc>
        <w:tc>
          <w:tcPr>
            <w:tcW w:w="730" w:type="dxa"/>
          </w:tcPr>
          <w:p w14:paraId="57A6C1E5" w14:textId="77777777" w:rsidR="00DD4D74" w:rsidRDefault="00B951E3">
            <w:pPr>
              <w:jc w:val="center"/>
              <w:rPr>
                <w:rFonts w:ascii="宋体" w:eastAsia="宋体" w:hAnsi="宋体" w:cs="宋体"/>
                <w:color w:val="000000"/>
                <w:szCs w:val="21"/>
                <w:shd w:val="pct10" w:color="auto" w:fill="FFFFFF"/>
              </w:rPr>
            </w:pPr>
            <w:r>
              <w:rPr>
                <w:rFonts w:ascii="宋体" w:eastAsia="宋体" w:hAnsi="宋体" w:cs="宋体" w:hint="eastAsia"/>
                <w:color w:val="000000"/>
                <w:szCs w:val="21"/>
                <w:shd w:val="pct10" w:color="auto" w:fill="FFFFFF"/>
              </w:rPr>
              <w:t>选1</w:t>
            </w:r>
          </w:p>
        </w:tc>
        <w:tc>
          <w:tcPr>
            <w:tcW w:w="730" w:type="dxa"/>
          </w:tcPr>
          <w:p w14:paraId="336963FB" w14:textId="77777777" w:rsidR="00DD4D74" w:rsidRDefault="00B951E3">
            <w:pPr>
              <w:jc w:val="center"/>
              <w:rPr>
                <w:rFonts w:ascii="宋体" w:eastAsia="宋体" w:hAnsi="宋体" w:cs="宋体"/>
                <w:color w:val="000000"/>
                <w:szCs w:val="21"/>
                <w:shd w:val="pct10" w:color="auto" w:fill="FFFFFF"/>
              </w:rPr>
            </w:pPr>
            <w:r>
              <w:rPr>
                <w:rFonts w:ascii="宋体" w:eastAsia="宋体" w:hAnsi="宋体" w:cs="宋体" w:hint="eastAsia"/>
                <w:color w:val="000000"/>
                <w:szCs w:val="21"/>
                <w:shd w:val="pct10" w:color="auto" w:fill="FFFFFF"/>
              </w:rPr>
              <w:t>2</w:t>
            </w:r>
          </w:p>
        </w:tc>
        <w:tc>
          <w:tcPr>
            <w:tcW w:w="730" w:type="dxa"/>
          </w:tcPr>
          <w:p w14:paraId="6D2D5C56" w14:textId="77777777" w:rsidR="00DD4D74" w:rsidRDefault="00B951E3">
            <w:pPr>
              <w:jc w:val="center"/>
              <w:rPr>
                <w:rFonts w:ascii="宋体" w:eastAsia="宋体" w:hAnsi="宋体" w:cs="宋体"/>
                <w:color w:val="000000"/>
                <w:szCs w:val="21"/>
                <w:shd w:val="pct10" w:color="auto" w:fill="FFFFFF"/>
              </w:rPr>
            </w:pPr>
            <w:r>
              <w:rPr>
                <w:rFonts w:ascii="宋体" w:eastAsia="宋体" w:hAnsi="宋体" w:cs="宋体" w:hint="eastAsia"/>
                <w:color w:val="000000"/>
                <w:szCs w:val="21"/>
                <w:shd w:val="pct10" w:color="auto" w:fill="FFFFFF"/>
              </w:rPr>
              <w:t>3</w:t>
            </w:r>
          </w:p>
        </w:tc>
        <w:tc>
          <w:tcPr>
            <w:tcW w:w="730" w:type="dxa"/>
          </w:tcPr>
          <w:p w14:paraId="003C4C60" w14:textId="77777777" w:rsidR="00DD4D74" w:rsidRDefault="00B951E3">
            <w:pPr>
              <w:jc w:val="center"/>
              <w:rPr>
                <w:rFonts w:ascii="宋体" w:eastAsia="宋体" w:hAnsi="宋体" w:cs="宋体"/>
                <w:color w:val="000000"/>
                <w:szCs w:val="21"/>
                <w:shd w:val="pct10" w:color="auto" w:fill="FFFFFF"/>
              </w:rPr>
            </w:pPr>
            <w:r>
              <w:rPr>
                <w:rFonts w:ascii="宋体" w:eastAsia="宋体" w:hAnsi="宋体" w:cs="宋体" w:hint="eastAsia"/>
                <w:color w:val="000000"/>
                <w:szCs w:val="21"/>
                <w:shd w:val="pct10" w:color="auto" w:fill="FFFFFF"/>
              </w:rPr>
              <w:t>4</w:t>
            </w:r>
          </w:p>
        </w:tc>
        <w:tc>
          <w:tcPr>
            <w:tcW w:w="732" w:type="dxa"/>
          </w:tcPr>
          <w:p w14:paraId="244ABF8A" w14:textId="77777777" w:rsidR="00DD4D74" w:rsidRDefault="00B951E3">
            <w:pPr>
              <w:jc w:val="center"/>
              <w:rPr>
                <w:rFonts w:ascii="宋体" w:eastAsia="宋体" w:hAnsi="宋体" w:cs="宋体"/>
                <w:color w:val="000000"/>
                <w:szCs w:val="21"/>
                <w:shd w:val="pct10" w:color="auto" w:fill="FFFFFF"/>
              </w:rPr>
            </w:pPr>
            <w:r>
              <w:rPr>
                <w:rFonts w:ascii="宋体" w:eastAsia="宋体" w:hAnsi="宋体" w:cs="宋体" w:hint="eastAsia"/>
                <w:color w:val="000000"/>
                <w:szCs w:val="21"/>
                <w:shd w:val="pct10" w:color="auto" w:fill="FFFFFF"/>
              </w:rPr>
              <w:t>5</w:t>
            </w:r>
          </w:p>
        </w:tc>
      </w:tr>
      <w:tr w:rsidR="00DD4D74" w14:paraId="59E85F19" w14:textId="77777777">
        <w:trPr>
          <w:trHeight w:val="416"/>
        </w:trPr>
        <w:tc>
          <w:tcPr>
            <w:tcW w:w="675" w:type="dxa"/>
          </w:tcPr>
          <w:p w14:paraId="1DB5E2AF" w14:textId="77777777" w:rsidR="00DD4D74" w:rsidRDefault="00B951E3">
            <w:pPr>
              <w:jc w:val="left"/>
              <w:rPr>
                <w:rFonts w:ascii="宋体" w:eastAsia="宋体" w:hAnsi="宋体" w:cs="宋体"/>
                <w:b/>
                <w:szCs w:val="21"/>
              </w:rPr>
            </w:pPr>
            <w:r>
              <w:rPr>
                <w:rFonts w:ascii="宋体" w:eastAsia="宋体" w:hAnsi="宋体" w:cs="宋体" w:hint="eastAsia"/>
                <w:b/>
                <w:szCs w:val="21"/>
              </w:rPr>
              <w:t>答案</w:t>
            </w:r>
          </w:p>
        </w:tc>
        <w:tc>
          <w:tcPr>
            <w:tcW w:w="694" w:type="dxa"/>
          </w:tcPr>
          <w:p w14:paraId="65C61236" w14:textId="77777777" w:rsidR="00DD4D74" w:rsidRDefault="00DD4D74">
            <w:pPr>
              <w:jc w:val="center"/>
              <w:rPr>
                <w:rFonts w:ascii="宋体" w:eastAsia="宋体" w:hAnsi="宋体" w:cs="宋体"/>
                <w:color w:val="FF0000"/>
                <w:szCs w:val="21"/>
              </w:rPr>
            </w:pPr>
          </w:p>
        </w:tc>
        <w:tc>
          <w:tcPr>
            <w:tcW w:w="694" w:type="dxa"/>
          </w:tcPr>
          <w:p w14:paraId="7AB59C1F" w14:textId="77777777" w:rsidR="00DD4D74" w:rsidRDefault="00DD4D74">
            <w:pPr>
              <w:jc w:val="center"/>
              <w:rPr>
                <w:rFonts w:ascii="宋体" w:eastAsia="宋体" w:hAnsi="宋体" w:cs="宋体"/>
                <w:color w:val="FF0000"/>
                <w:szCs w:val="21"/>
              </w:rPr>
            </w:pPr>
          </w:p>
        </w:tc>
        <w:tc>
          <w:tcPr>
            <w:tcW w:w="694" w:type="dxa"/>
          </w:tcPr>
          <w:p w14:paraId="243350CB" w14:textId="77777777" w:rsidR="00DD4D74" w:rsidRDefault="00DD4D74">
            <w:pPr>
              <w:jc w:val="center"/>
              <w:rPr>
                <w:rFonts w:ascii="宋体" w:eastAsia="宋体" w:hAnsi="宋体" w:cs="宋体"/>
                <w:color w:val="FF0000"/>
                <w:szCs w:val="21"/>
              </w:rPr>
            </w:pPr>
          </w:p>
        </w:tc>
        <w:tc>
          <w:tcPr>
            <w:tcW w:w="694" w:type="dxa"/>
          </w:tcPr>
          <w:p w14:paraId="5FAF3537" w14:textId="77777777" w:rsidR="00DD4D74" w:rsidRDefault="00DD4D74">
            <w:pPr>
              <w:jc w:val="center"/>
              <w:rPr>
                <w:rFonts w:ascii="宋体" w:eastAsia="宋体" w:hAnsi="宋体" w:cs="宋体"/>
                <w:color w:val="FF0000"/>
                <w:szCs w:val="21"/>
              </w:rPr>
            </w:pPr>
          </w:p>
        </w:tc>
        <w:tc>
          <w:tcPr>
            <w:tcW w:w="698" w:type="dxa"/>
          </w:tcPr>
          <w:p w14:paraId="5F996508" w14:textId="77777777" w:rsidR="00DD4D74" w:rsidRDefault="00DD4D74">
            <w:pPr>
              <w:jc w:val="center"/>
              <w:rPr>
                <w:rFonts w:ascii="宋体" w:eastAsia="宋体" w:hAnsi="宋体" w:cs="宋体"/>
                <w:color w:val="FF0000"/>
                <w:szCs w:val="21"/>
              </w:rPr>
            </w:pPr>
          </w:p>
        </w:tc>
        <w:tc>
          <w:tcPr>
            <w:tcW w:w="240" w:type="dxa"/>
            <w:shd w:val="clear" w:color="auto" w:fill="000000"/>
          </w:tcPr>
          <w:p w14:paraId="1AC5CCE2" w14:textId="77777777" w:rsidR="00DD4D74" w:rsidRDefault="00DD4D74">
            <w:pPr>
              <w:jc w:val="center"/>
              <w:rPr>
                <w:rFonts w:ascii="宋体" w:eastAsia="宋体" w:hAnsi="宋体" w:cs="宋体"/>
                <w:color w:val="FF0000"/>
                <w:szCs w:val="21"/>
              </w:rPr>
            </w:pPr>
          </w:p>
        </w:tc>
        <w:tc>
          <w:tcPr>
            <w:tcW w:w="730" w:type="dxa"/>
          </w:tcPr>
          <w:p w14:paraId="3151BFF0" w14:textId="77777777" w:rsidR="00DD4D74" w:rsidRDefault="00DD4D74">
            <w:pPr>
              <w:jc w:val="center"/>
              <w:rPr>
                <w:rFonts w:ascii="宋体" w:eastAsia="宋体" w:hAnsi="宋体" w:cs="宋体"/>
                <w:color w:val="FF0000"/>
                <w:szCs w:val="21"/>
              </w:rPr>
            </w:pPr>
          </w:p>
        </w:tc>
        <w:tc>
          <w:tcPr>
            <w:tcW w:w="730" w:type="dxa"/>
          </w:tcPr>
          <w:p w14:paraId="283D18C1" w14:textId="77777777" w:rsidR="00DD4D74" w:rsidRDefault="00DD4D74">
            <w:pPr>
              <w:jc w:val="center"/>
              <w:rPr>
                <w:rFonts w:ascii="宋体" w:eastAsia="宋体" w:hAnsi="宋体" w:cs="宋体"/>
                <w:color w:val="FF0000"/>
                <w:szCs w:val="21"/>
              </w:rPr>
            </w:pPr>
          </w:p>
        </w:tc>
        <w:tc>
          <w:tcPr>
            <w:tcW w:w="730" w:type="dxa"/>
          </w:tcPr>
          <w:p w14:paraId="4AEB714A" w14:textId="77777777" w:rsidR="00DD4D74" w:rsidRDefault="00DD4D74">
            <w:pPr>
              <w:jc w:val="center"/>
              <w:rPr>
                <w:rFonts w:ascii="宋体" w:eastAsia="宋体" w:hAnsi="宋体" w:cs="宋体"/>
                <w:color w:val="FF0000"/>
                <w:szCs w:val="21"/>
              </w:rPr>
            </w:pPr>
          </w:p>
        </w:tc>
        <w:tc>
          <w:tcPr>
            <w:tcW w:w="730" w:type="dxa"/>
          </w:tcPr>
          <w:p w14:paraId="4566012B" w14:textId="77777777" w:rsidR="00DD4D74" w:rsidRDefault="00DD4D74">
            <w:pPr>
              <w:jc w:val="center"/>
              <w:rPr>
                <w:rFonts w:ascii="宋体" w:eastAsia="宋体" w:hAnsi="宋体" w:cs="宋体"/>
                <w:color w:val="FF0000"/>
                <w:szCs w:val="21"/>
              </w:rPr>
            </w:pPr>
          </w:p>
        </w:tc>
        <w:tc>
          <w:tcPr>
            <w:tcW w:w="732" w:type="dxa"/>
          </w:tcPr>
          <w:p w14:paraId="7547ADED" w14:textId="77777777" w:rsidR="00DD4D74" w:rsidRDefault="00DD4D74">
            <w:pPr>
              <w:jc w:val="center"/>
              <w:rPr>
                <w:rFonts w:ascii="宋体" w:eastAsia="宋体" w:hAnsi="宋体" w:cs="宋体"/>
                <w:color w:val="FF0000"/>
                <w:szCs w:val="21"/>
              </w:rPr>
            </w:pPr>
          </w:p>
        </w:tc>
      </w:tr>
    </w:tbl>
    <w:p w14:paraId="4295219E" w14:textId="77777777" w:rsidR="00DD4D74" w:rsidRDefault="00DD4D74">
      <w:pPr>
        <w:jc w:val="left"/>
        <w:textAlignment w:val="center"/>
        <w:rPr>
          <w:rFonts w:ascii="黑体" w:eastAsia="黑体" w:hAnsi="黑体" w:cs="黑体"/>
          <w:b/>
          <w:bCs/>
        </w:rPr>
      </w:pPr>
    </w:p>
    <w:p w14:paraId="6E377493" w14:textId="77777777" w:rsidR="00DD4D74" w:rsidRDefault="00DD4D74">
      <w:pPr>
        <w:jc w:val="left"/>
        <w:textAlignment w:val="center"/>
        <w:rPr>
          <w:rFonts w:ascii="黑体" w:eastAsia="黑体" w:hAnsi="黑体" w:cs="黑体"/>
          <w:b/>
          <w:bCs/>
        </w:rPr>
      </w:pPr>
    </w:p>
    <w:p w14:paraId="608024DC" w14:textId="77777777" w:rsidR="00DD4D74" w:rsidRDefault="00DD4D74">
      <w:pPr>
        <w:jc w:val="left"/>
        <w:textAlignment w:val="center"/>
        <w:rPr>
          <w:rFonts w:ascii="黑体" w:eastAsia="黑体" w:hAnsi="黑体" w:cs="黑体"/>
          <w:b/>
          <w:bCs/>
        </w:rPr>
      </w:pPr>
    </w:p>
    <w:p w14:paraId="2F12F6B2" w14:textId="77777777" w:rsidR="00DD4D74" w:rsidRDefault="00DD4D74">
      <w:pPr>
        <w:jc w:val="left"/>
        <w:textAlignment w:val="center"/>
        <w:rPr>
          <w:rFonts w:ascii="黑体" w:eastAsia="黑体" w:hAnsi="黑体" w:cs="黑体"/>
          <w:b/>
          <w:bCs/>
        </w:rPr>
      </w:pPr>
    </w:p>
    <w:p w14:paraId="058EDE4A" w14:textId="77777777" w:rsidR="00DD4D74" w:rsidRDefault="00DD4D74">
      <w:pPr>
        <w:jc w:val="left"/>
        <w:textAlignment w:val="center"/>
        <w:rPr>
          <w:rFonts w:ascii="黑体" w:eastAsia="黑体" w:hAnsi="黑体" w:cs="黑体"/>
          <w:b/>
          <w:bCs/>
        </w:rPr>
      </w:pPr>
    </w:p>
    <w:p w14:paraId="54F26545" w14:textId="77777777" w:rsidR="00DD4D74" w:rsidRDefault="00DD4D74">
      <w:pPr>
        <w:jc w:val="left"/>
        <w:textAlignment w:val="center"/>
        <w:rPr>
          <w:rFonts w:ascii="黑体" w:eastAsia="黑体" w:hAnsi="黑体" w:cs="黑体"/>
          <w:b/>
          <w:bCs/>
        </w:rPr>
      </w:pPr>
    </w:p>
    <w:p w14:paraId="7223DE3B" w14:textId="77777777" w:rsidR="00DD4D74" w:rsidRDefault="00DD4D74">
      <w:pPr>
        <w:widowControl/>
        <w:jc w:val="left"/>
        <w:rPr>
          <w:rFonts w:ascii="楷体" w:eastAsia="楷体" w:hAnsi="楷体" w:cs="楷体"/>
          <w:szCs w:val="22"/>
        </w:rPr>
      </w:pPr>
    </w:p>
    <w:p w14:paraId="6511794A" w14:textId="77777777" w:rsidR="00DD4D74" w:rsidRDefault="00B951E3">
      <w:pPr>
        <w:spacing w:line="360" w:lineRule="auto"/>
        <w:jc w:val="left"/>
        <w:textAlignment w:val="center"/>
        <w:rPr>
          <w:rFonts w:ascii="楷体" w:eastAsia="楷体" w:hAnsi="楷体" w:cs="楷体"/>
          <w:szCs w:val="22"/>
        </w:rPr>
      </w:pPr>
      <w:r>
        <w:rPr>
          <w:rFonts w:ascii="楷体" w:eastAsia="楷体" w:hAnsi="楷体" w:cs="楷体" w:hint="eastAsia"/>
          <w:szCs w:val="22"/>
        </w:rPr>
        <w:t>16.</w:t>
      </w:r>
      <w:r>
        <w:rPr>
          <w:rFonts w:ascii="楷体" w:eastAsia="楷体" w:hAnsi="楷体" w:cs="楷体"/>
          <w:szCs w:val="22"/>
        </w:rPr>
        <w:t xml:space="preserve"> 中国青年始终是实现中华民族伟大复兴的先锋力量。新时代中国青年勇挑重担、堪当大任。</w:t>
      </w:r>
    </w:p>
    <w:p w14:paraId="6A66EF76" w14:textId="77777777" w:rsidR="00DD4D74" w:rsidRDefault="00B951E3">
      <w:pPr>
        <w:spacing w:line="360" w:lineRule="auto"/>
        <w:ind w:firstLine="420"/>
        <w:jc w:val="left"/>
        <w:textAlignment w:val="center"/>
        <w:rPr>
          <w:rFonts w:ascii="楷体" w:eastAsia="楷体" w:hAnsi="楷体" w:cs="楷体"/>
          <w:szCs w:val="22"/>
        </w:rPr>
      </w:pPr>
      <w:r>
        <w:rPr>
          <w:rFonts w:ascii="楷体" w:eastAsia="楷体" w:hAnsi="楷体" w:cs="楷体"/>
          <w:szCs w:val="22"/>
        </w:rPr>
        <w:t>◆奋进新征程，建功新时代</w:t>
      </w:r>
    </w:p>
    <w:p w14:paraId="09FD6B12" w14:textId="77777777" w:rsidR="00DD4D74" w:rsidRDefault="00B951E3">
      <w:pPr>
        <w:spacing w:line="360" w:lineRule="auto"/>
        <w:ind w:firstLine="420"/>
        <w:jc w:val="left"/>
        <w:textAlignment w:val="center"/>
        <w:rPr>
          <w:rFonts w:ascii="楷体" w:eastAsia="楷体" w:hAnsi="楷体" w:cs="楷体"/>
          <w:szCs w:val="22"/>
        </w:rPr>
      </w:pPr>
      <w:r>
        <w:rPr>
          <w:rFonts w:ascii="楷体" w:eastAsia="楷体" w:hAnsi="楷体" w:cs="楷体"/>
          <w:szCs w:val="22"/>
        </w:rPr>
        <w:t>一代人有一代人的长征，一代人有一代人的担当。每一代青年都有自己的际遇和机缘，都要在自己所处的时代条件下谋划人生、创造历史。新时代中国青年只有将自己的小我融入祖国和人民的“大我”，才能成就责任担当的价值新高度。</w:t>
      </w:r>
    </w:p>
    <w:p w14:paraId="5A0145EA" w14:textId="77777777" w:rsidR="00DD4D74" w:rsidRDefault="00B951E3">
      <w:pPr>
        <w:spacing w:line="360" w:lineRule="auto"/>
        <w:ind w:firstLine="420"/>
        <w:jc w:val="left"/>
        <w:textAlignment w:val="center"/>
        <w:rPr>
          <w:rFonts w:ascii="楷体" w:eastAsia="楷体" w:hAnsi="楷体" w:cs="楷体"/>
          <w:szCs w:val="22"/>
        </w:rPr>
      </w:pPr>
      <w:r>
        <w:rPr>
          <w:rFonts w:ascii="楷体" w:eastAsia="楷体" w:hAnsi="楷体" w:cs="楷体"/>
          <w:szCs w:val="22"/>
        </w:rPr>
        <w:t>“清澈的爱，只为中国”，这是年轻边防战士在</w:t>
      </w:r>
      <w:proofErr w:type="gramStart"/>
      <w:r>
        <w:rPr>
          <w:rFonts w:ascii="楷体" w:eastAsia="楷体" w:hAnsi="楷体" w:cs="楷体"/>
          <w:szCs w:val="22"/>
        </w:rPr>
        <w:t>铠皑</w:t>
      </w:r>
      <w:proofErr w:type="gramEnd"/>
      <w:r>
        <w:rPr>
          <w:rFonts w:ascii="楷体" w:eastAsia="楷体" w:hAnsi="楷体" w:cs="楷体"/>
          <w:szCs w:val="22"/>
        </w:rPr>
        <w:t>雪山立下的铿锵誓言；“我们的征途是星辰大海”，这是年轻航天人探索宇宙抒发的豪情壮志；“请党放心，强国有我”，这是年轻学子发自心底的庄严承诺。新冠肺炎疫情面前，550多万青年不畏艰险、冲锋在前、舍生忘死；9000多万青年志愿者，活跃在大型赛事、应急救援等各个领域，争当正能量的倡导者、新风尚的</w:t>
      </w:r>
      <w:proofErr w:type="gramStart"/>
      <w:r>
        <w:rPr>
          <w:rFonts w:ascii="楷体" w:eastAsia="楷体" w:hAnsi="楷体" w:cs="楷体"/>
          <w:szCs w:val="22"/>
        </w:rPr>
        <w:t>践行</w:t>
      </w:r>
      <w:proofErr w:type="gramEnd"/>
      <w:r>
        <w:rPr>
          <w:rFonts w:ascii="楷体" w:eastAsia="楷体" w:hAnsi="楷体" w:cs="楷体"/>
          <w:szCs w:val="22"/>
        </w:rPr>
        <w:t>者……</w:t>
      </w:r>
    </w:p>
    <w:p w14:paraId="7DE3FA92" w14:textId="77777777" w:rsidR="00DD4D74" w:rsidRDefault="00B951E3">
      <w:pPr>
        <w:spacing w:line="360" w:lineRule="auto"/>
        <w:ind w:firstLine="420"/>
        <w:jc w:val="left"/>
        <w:textAlignment w:val="center"/>
        <w:rPr>
          <w:rFonts w:ascii="楷体" w:eastAsia="楷体" w:hAnsi="楷体" w:cs="楷体"/>
          <w:szCs w:val="22"/>
        </w:rPr>
      </w:pPr>
      <w:r>
        <w:rPr>
          <w:rFonts w:ascii="楷体" w:eastAsia="楷体" w:hAnsi="楷体" w:cs="楷体"/>
          <w:szCs w:val="22"/>
        </w:rPr>
        <w:t>2022年4月25日，习近平总书记在中国人民大学考察调研，对全国广大青年提出殷切希望：“牢记党的教诲，立志民族复兴，不负韶华，不负时代，不负人民，在青春的赛道上奋力奔跑，争取跑出当代青年的最好成绩！”</w:t>
      </w:r>
    </w:p>
    <w:p w14:paraId="2E10A7B4" w14:textId="77777777" w:rsidR="00DD4D74" w:rsidRDefault="00B951E3">
      <w:pPr>
        <w:spacing w:line="360" w:lineRule="auto"/>
        <w:jc w:val="left"/>
        <w:textAlignment w:val="center"/>
        <w:rPr>
          <w:rFonts w:ascii="Times New Roman" w:eastAsia="宋体" w:hAnsi="Times New Roman" w:cs="Times New Roman"/>
          <w:szCs w:val="22"/>
        </w:rPr>
      </w:pPr>
      <w:r>
        <w:rPr>
          <w:rFonts w:ascii="Times New Roman" w:eastAsia="宋体" w:hAnsi="Times New Roman" w:cs="Times New Roman" w:hint="eastAsia"/>
          <w:szCs w:val="22"/>
        </w:rPr>
        <w:t>（</w:t>
      </w:r>
      <w:r>
        <w:rPr>
          <w:rFonts w:ascii="Times New Roman" w:eastAsia="宋体" w:hAnsi="Times New Roman" w:cs="Times New Roman" w:hint="eastAsia"/>
          <w:szCs w:val="22"/>
        </w:rPr>
        <w:t>1</w:t>
      </w:r>
      <w:r>
        <w:rPr>
          <w:rFonts w:ascii="Times New Roman" w:eastAsia="宋体" w:hAnsi="Times New Roman" w:cs="Times New Roman" w:hint="eastAsia"/>
          <w:szCs w:val="22"/>
        </w:rPr>
        <w:t>）</w:t>
      </w:r>
      <w:r>
        <w:rPr>
          <w:rFonts w:ascii="Times New Roman" w:eastAsia="宋体" w:hAnsi="Times New Roman" w:cs="Times New Roman"/>
          <w:szCs w:val="22"/>
        </w:rPr>
        <w:t>“</w:t>
      </w:r>
      <w:r>
        <w:rPr>
          <w:rFonts w:ascii="Times New Roman" w:eastAsia="宋体" w:hAnsi="Times New Roman" w:cs="Times New Roman"/>
          <w:szCs w:val="22"/>
        </w:rPr>
        <w:t>只有将小我融入祖国和人民的</w:t>
      </w:r>
      <w:r>
        <w:rPr>
          <w:rFonts w:ascii="Times New Roman" w:eastAsia="宋体" w:hAnsi="Times New Roman" w:cs="Times New Roman"/>
          <w:szCs w:val="22"/>
        </w:rPr>
        <w:t>‘</w:t>
      </w:r>
      <w:r>
        <w:rPr>
          <w:rFonts w:ascii="Times New Roman" w:eastAsia="宋体" w:hAnsi="Times New Roman" w:cs="Times New Roman"/>
          <w:szCs w:val="22"/>
        </w:rPr>
        <w:t>大我</w:t>
      </w:r>
      <w:r>
        <w:rPr>
          <w:rFonts w:ascii="Times New Roman" w:eastAsia="宋体" w:hAnsi="Times New Roman" w:cs="Times New Roman"/>
          <w:szCs w:val="22"/>
        </w:rPr>
        <w:t>’</w:t>
      </w:r>
      <w:r>
        <w:rPr>
          <w:rFonts w:ascii="Times New Roman" w:eastAsia="宋体" w:hAnsi="Times New Roman" w:cs="Times New Roman"/>
          <w:szCs w:val="22"/>
        </w:rPr>
        <w:t>，才能成就责任担当的价值新高度</w:t>
      </w:r>
      <w:r>
        <w:rPr>
          <w:rFonts w:ascii="Times New Roman" w:eastAsia="宋体" w:hAnsi="Times New Roman" w:cs="Times New Roman"/>
          <w:szCs w:val="22"/>
        </w:rPr>
        <w:t>”</w:t>
      </w:r>
      <w:r>
        <w:rPr>
          <w:rFonts w:ascii="Times New Roman" w:eastAsia="宋体" w:hAnsi="Times New Roman" w:cs="Times New Roman"/>
          <w:szCs w:val="22"/>
        </w:rPr>
        <w:t>。结合材料，运用价值判断和价值选择及其特点的知识加以阐明。</w:t>
      </w:r>
    </w:p>
    <w:p w14:paraId="4FFE7730" w14:textId="77777777" w:rsidR="00DD4D74" w:rsidRDefault="00B951E3">
      <w:pPr>
        <w:spacing w:line="360" w:lineRule="auto"/>
        <w:jc w:val="left"/>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r>
        <w:rPr>
          <w:rFonts w:ascii="黑体" w:eastAsia="黑体" w:hAnsi="宋体" w:cs="黑体"/>
          <w:b/>
          <w:bCs/>
          <w:color w:val="000000"/>
          <w:szCs w:val="21"/>
          <w:u w:val="dotted"/>
          <w:lang w:bidi="ar"/>
        </w:rPr>
        <w:t xml:space="preserve">    </w:t>
      </w:r>
    </w:p>
    <w:p w14:paraId="702F3B42" w14:textId="77777777" w:rsidR="00DD4D74" w:rsidRDefault="00B951E3">
      <w:pPr>
        <w:spacing w:line="360" w:lineRule="auto"/>
        <w:jc w:val="left"/>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p>
    <w:p w14:paraId="5F015679" w14:textId="77777777" w:rsidR="00DD4D74" w:rsidRDefault="00B951E3">
      <w:pPr>
        <w:spacing w:line="360" w:lineRule="auto"/>
        <w:jc w:val="left"/>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p>
    <w:p w14:paraId="515F57C4" w14:textId="77777777" w:rsidR="00DD4D74" w:rsidRDefault="00B951E3">
      <w:pPr>
        <w:spacing w:line="360" w:lineRule="auto"/>
        <w:jc w:val="left"/>
        <w:textAlignment w:val="center"/>
        <w:rPr>
          <w:rFonts w:ascii="宋体" w:eastAsia="宋体" w:hAnsi="宋体" w:cs="Times New Roman"/>
          <w:szCs w:val="21"/>
        </w:rPr>
      </w:pPr>
      <w:r>
        <w:rPr>
          <w:rFonts w:ascii="黑体" w:eastAsia="黑体" w:hAnsi="宋体" w:cs="黑体" w:hint="eastAsia"/>
          <w:b/>
          <w:bCs/>
          <w:color w:val="000000"/>
          <w:szCs w:val="21"/>
          <w:u w:val="dotted"/>
          <w:lang w:bidi="ar"/>
        </w:rPr>
        <w:t xml:space="preserve">                                                                                             </w:t>
      </w:r>
    </w:p>
    <w:p w14:paraId="51B6E50D" w14:textId="77777777" w:rsidR="00DD4D74" w:rsidRDefault="00B951E3">
      <w:pPr>
        <w:spacing w:line="360" w:lineRule="auto"/>
        <w:jc w:val="left"/>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r>
        <w:rPr>
          <w:rFonts w:ascii="黑体" w:eastAsia="黑体" w:hAnsi="宋体" w:cs="黑体"/>
          <w:b/>
          <w:bCs/>
          <w:color w:val="000000"/>
          <w:szCs w:val="21"/>
          <w:u w:val="dotted"/>
          <w:lang w:bidi="ar"/>
        </w:rPr>
        <w:t xml:space="preserve">     </w:t>
      </w:r>
    </w:p>
    <w:p w14:paraId="707DFE4F" w14:textId="77777777" w:rsidR="00DD4D74" w:rsidRDefault="00B951E3">
      <w:pPr>
        <w:spacing w:after="120" w:line="360" w:lineRule="auto"/>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p>
    <w:p w14:paraId="7A2415D7" w14:textId="77777777" w:rsidR="00DD4D74" w:rsidRDefault="00B951E3">
      <w:pPr>
        <w:spacing w:line="360" w:lineRule="auto"/>
        <w:ind w:firstLine="420"/>
        <w:jc w:val="left"/>
        <w:textAlignment w:val="center"/>
        <w:rPr>
          <w:rFonts w:ascii="楷体" w:eastAsia="楷体" w:hAnsi="楷体" w:cs="楷体"/>
          <w:szCs w:val="22"/>
        </w:rPr>
      </w:pPr>
      <w:r>
        <w:rPr>
          <w:rFonts w:ascii="楷体" w:eastAsia="楷体" w:hAnsi="楷体" w:cs="楷体"/>
          <w:szCs w:val="22"/>
        </w:rPr>
        <w:t>◆追梦航天，民族骄傲</w:t>
      </w:r>
    </w:p>
    <w:p w14:paraId="5566D170" w14:textId="77777777" w:rsidR="00DD4D74" w:rsidRDefault="00B951E3">
      <w:pPr>
        <w:spacing w:line="360" w:lineRule="auto"/>
        <w:ind w:firstLine="420"/>
        <w:jc w:val="left"/>
        <w:textAlignment w:val="center"/>
        <w:rPr>
          <w:rFonts w:ascii="楷体" w:eastAsia="楷体" w:hAnsi="楷体" w:cs="楷体"/>
          <w:szCs w:val="22"/>
        </w:rPr>
      </w:pPr>
      <w:r>
        <w:rPr>
          <w:rFonts w:ascii="楷体" w:eastAsia="楷体" w:hAnsi="楷体" w:cs="楷体"/>
          <w:szCs w:val="22"/>
        </w:rPr>
        <w:t>中国人的飞天梦由来已久。据传早在春秋时期，鲁班就开始</w:t>
      </w:r>
      <w:proofErr w:type="gramStart"/>
      <w:r>
        <w:rPr>
          <w:rFonts w:ascii="楷体" w:eastAsia="楷体" w:hAnsi="楷体" w:cs="楷体"/>
          <w:szCs w:val="22"/>
        </w:rPr>
        <w:t>削</w:t>
      </w:r>
      <w:proofErr w:type="gramEnd"/>
      <w:r>
        <w:rPr>
          <w:rFonts w:ascii="楷体" w:eastAsia="楷体" w:hAnsi="楷体" w:cs="楷体"/>
          <w:szCs w:val="22"/>
        </w:rPr>
        <w:t>竹制鸟，上天后可以三天三夜不下来；明朝有个叫万户的人，他想到用火箭飞天，虽然他为此付出了自己的生命，他这种探索精神一直激励着后来人。</w:t>
      </w:r>
    </w:p>
    <w:p w14:paraId="647DAB19" w14:textId="77777777" w:rsidR="00DD4D74" w:rsidRDefault="00B951E3">
      <w:pPr>
        <w:spacing w:line="360" w:lineRule="auto"/>
        <w:ind w:firstLine="420"/>
        <w:jc w:val="left"/>
        <w:textAlignment w:val="center"/>
        <w:rPr>
          <w:rFonts w:ascii="楷体" w:eastAsia="楷体" w:hAnsi="楷体" w:cs="楷体"/>
          <w:szCs w:val="22"/>
        </w:rPr>
      </w:pPr>
      <w:r>
        <w:rPr>
          <w:rFonts w:ascii="楷体" w:eastAsia="楷体" w:hAnsi="楷体" w:cs="楷体"/>
          <w:szCs w:val="22"/>
        </w:rPr>
        <w:t>20世纪60年代，以毛泽东为核心的党的第一代中央领导集体毅然决定研制两弹一星。1970年4月24日，“东方红一号”人造卫星发射成功。1992年9月21日，党中央正式批准实施中国载人航天工程。2003年10月15日，神舟五号载人飞船发射成功，将中国首位航天员</w:t>
      </w:r>
      <w:proofErr w:type="gramStart"/>
      <w:r>
        <w:rPr>
          <w:rFonts w:ascii="楷体" w:eastAsia="楷体" w:hAnsi="楷体" w:cs="楷体"/>
          <w:szCs w:val="22"/>
        </w:rPr>
        <w:t>杨利伟送上</w:t>
      </w:r>
      <w:proofErr w:type="gramEnd"/>
      <w:r>
        <w:rPr>
          <w:rFonts w:ascii="楷体" w:eastAsia="楷体" w:hAnsi="楷体" w:cs="楷体"/>
          <w:szCs w:val="22"/>
        </w:rPr>
        <w:t>太空，中华民族千年飞天梦想终成现实。2022年4月16日上午9点56分，神舟十三号载人飞船返回舱成功着陆，航天员翟志刚、王亚平、叶光富圆满完成神舟十三号载人飞行任务。</w:t>
      </w:r>
    </w:p>
    <w:p w14:paraId="4419D01F" w14:textId="77777777" w:rsidR="00DD4D74" w:rsidRDefault="00B951E3">
      <w:pPr>
        <w:spacing w:line="360" w:lineRule="auto"/>
        <w:ind w:firstLine="420"/>
        <w:jc w:val="left"/>
        <w:textAlignment w:val="center"/>
        <w:rPr>
          <w:rFonts w:ascii="楷体" w:eastAsia="楷体" w:hAnsi="楷体" w:cs="楷体"/>
          <w:szCs w:val="22"/>
        </w:rPr>
      </w:pPr>
      <w:r>
        <w:rPr>
          <w:rFonts w:ascii="楷体" w:eastAsia="楷体" w:hAnsi="楷体" w:cs="楷体"/>
          <w:szCs w:val="22"/>
        </w:rPr>
        <w:t>在五四青年节到来之际，习近平总书记给中国航天科技集团空间站建造青年团队回信指出，从天宫、北斗、嫦娥到天和、天问、義和，中国航天不断创造新的历史，一大批航天青年挑大梁、担重任，展现了新时代中国青年奋发进取的精神风貌。</w:t>
      </w:r>
    </w:p>
    <w:p w14:paraId="2D5220A3" w14:textId="77777777" w:rsidR="00DD4D74" w:rsidRDefault="00B951E3">
      <w:pPr>
        <w:spacing w:line="360" w:lineRule="auto"/>
        <w:ind w:firstLine="420"/>
        <w:jc w:val="left"/>
        <w:textAlignment w:val="center"/>
        <w:rPr>
          <w:rFonts w:ascii="楷体" w:eastAsia="楷体" w:hAnsi="楷体" w:cs="楷体"/>
          <w:szCs w:val="22"/>
        </w:rPr>
      </w:pPr>
      <w:r>
        <w:rPr>
          <w:rFonts w:ascii="楷体" w:eastAsia="楷体" w:hAnsi="楷体" w:cs="楷体"/>
          <w:szCs w:val="22"/>
        </w:rPr>
        <w:t>站在中国正式进入空间站时代的时间轴上，回眸中国航天人来所走过的不平凡历程，一次次托举起中华民族的民族尊严与自豪的正是一种精神，那就是特别能吃苦、特别能战斗、特别能攻关、特别能奉献的载人航天精神。</w:t>
      </w:r>
    </w:p>
    <w:p w14:paraId="42BACBDB" w14:textId="77777777" w:rsidR="00DD4D74" w:rsidRDefault="00B951E3">
      <w:pPr>
        <w:spacing w:line="360" w:lineRule="auto"/>
        <w:jc w:val="left"/>
        <w:textAlignment w:val="center"/>
        <w:rPr>
          <w:rFonts w:ascii="Times New Roman" w:eastAsia="宋体" w:hAnsi="Times New Roman" w:cs="Times New Roman"/>
          <w:szCs w:val="22"/>
        </w:rPr>
      </w:pPr>
      <w:r>
        <w:rPr>
          <w:rFonts w:ascii="Times New Roman" w:eastAsia="宋体" w:hAnsi="Times New Roman" w:cs="Times New Roman" w:hint="eastAsia"/>
          <w:szCs w:val="22"/>
        </w:rPr>
        <w:t>（</w:t>
      </w:r>
      <w:r>
        <w:rPr>
          <w:rFonts w:ascii="Times New Roman" w:eastAsia="宋体" w:hAnsi="Times New Roman" w:cs="Times New Roman" w:hint="eastAsia"/>
          <w:szCs w:val="22"/>
        </w:rPr>
        <w:t>2</w:t>
      </w:r>
      <w:r>
        <w:rPr>
          <w:rFonts w:ascii="Times New Roman" w:eastAsia="宋体" w:hAnsi="Times New Roman" w:cs="Times New Roman" w:hint="eastAsia"/>
          <w:szCs w:val="22"/>
        </w:rPr>
        <w:t>）</w:t>
      </w:r>
      <w:r>
        <w:rPr>
          <w:rFonts w:ascii="Times New Roman" w:eastAsia="宋体" w:hAnsi="Times New Roman" w:cs="Times New Roman"/>
          <w:szCs w:val="22"/>
        </w:rPr>
        <w:t>结合材料，从文化传承与文化创新的角度，分析中华民族千年飞天梦想成真并行稳致远的动因。</w:t>
      </w:r>
    </w:p>
    <w:p w14:paraId="132B64B5" w14:textId="77777777" w:rsidR="00DD4D74" w:rsidRDefault="00B951E3">
      <w:pPr>
        <w:spacing w:line="360" w:lineRule="auto"/>
        <w:jc w:val="left"/>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r>
        <w:rPr>
          <w:rFonts w:ascii="黑体" w:eastAsia="黑体" w:hAnsi="宋体" w:cs="黑体"/>
          <w:b/>
          <w:bCs/>
          <w:color w:val="000000"/>
          <w:szCs w:val="21"/>
          <w:u w:val="dotted"/>
          <w:lang w:bidi="ar"/>
        </w:rPr>
        <w:t xml:space="preserve">    </w:t>
      </w:r>
    </w:p>
    <w:p w14:paraId="02C3268F" w14:textId="77777777" w:rsidR="00DD4D74" w:rsidRDefault="00B951E3">
      <w:pPr>
        <w:spacing w:line="360" w:lineRule="auto"/>
        <w:jc w:val="left"/>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p>
    <w:p w14:paraId="13AAF546" w14:textId="77777777" w:rsidR="00DD4D74" w:rsidRDefault="00B951E3">
      <w:pPr>
        <w:spacing w:line="360" w:lineRule="auto"/>
        <w:jc w:val="left"/>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p>
    <w:p w14:paraId="20903030" w14:textId="77777777" w:rsidR="00DD4D74" w:rsidRDefault="00B951E3">
      <w:pPr>
        <w:spacing w:line="360" w:lineRule="auto"/>
        <w:jc w:val="left"/>
        <w:textAlignment w:val="center"/>
        <w:rPr>
          <w:rFonts w:ascii="宋体" w:eastAsia="宋体" w:hAnsi="宋体" w:cs="Times New Roman"/>
          <w:szCs w:val="21"/>
        </w:rPr>
      </w:pPr>
      <w:r>
        <w:rPr>
          <w:rFonts w:ascii="黑体" w:eastAsia="黑体" w:hAnsi="宋体" w:cs="黑体" w:hint="eastAsia"/>
          <w:b/>
          <w:bCs/>
          <w:color w:val="000000"/>
          <w:szCs w:val="21"/>
          <w:u w:val="dotted"/>
          <w:lang w:bidi="ar"/>
        </w:rPr>
        <w:t xml:space="preserve">                                                                                             </w:t>
      </w:r>
    </w:p>
    <w:p w14:paraId="56955CEE" w14:textId="77777777" w:rsidR="00DD4D74" w:rsidRDefault="00B951E3">
      <w:pPr>
        <w:spacing w:line="360" w:lineRule="auto"/>
        <w:jc w:val="left"/>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r>
        <w:rPr>
          <w:rFonts w:ascii="黑体" w:eastAsia="黑体" w:hAnsi="宋体" w:cs="黑体"/>
          <w:b/>
          <w:bCs/>
          <w:color w:val="000000"/>
          <w:szCs w:val="21"/>
          <w:u w:val="dotted"/>
          <w:lang w:bidi="ar"/>
        </w:rPr>
        <w:t xml:space="preserve">     </w:t>
      </w:r>
    </w:p>
    <w:p w14:paraId="3B1AF8D8" w14:textId="77777777" w:rsidR="00DD4D74" w:rsidRDefault="00B951E3">
      <w:pPr>
        <w:spacing w:line="360" w:lineRule="auto"/>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r>
        <w:rPr>
          <w:rFonts w:ascii="黑体" w:eastAsia="黑体" w:hAnsi="宋体" w:cs="黑体"/>
          <w:b/>
          <w:bCs/>
          <w:color w:val="000000"/>
          <w:szCs w:val="21"/>
          <w:u w:val="dotted"/>
          <w:lang w:bidi="ar"/>
        </w:rPr>
        <w:t xml:space="preserve"> </w:t>
      </w:r>
      <w:r>
        <w:rPr>
          <w:rFonts w:ascii="黑体" w:eastAsia="黑体" w:hAnsi="宋体" w:cs="黑体" w:hint="eastAsia"/>
          <w:b/>
          <w:bCs/>
          <w:color w:val="000000"/>
          <w:szCs w:val="21"/>
          <w:u w:val="dotted"/>
          <w:lang w:bidi="ar"/>
        </w:rPr>
        <w:t xml:space="preserve">                </w:t>
      </w:r>
    </w:p>
    <w:p w14:paraId="14C93CE8" w14:textId="77777777" w:rsidR="00DD4D74" w:rsidRDefault="00B951E3">
      <w:pPr>
        <w:spacing w:line="360" w:lineRule="auto"/>
        <w:jc w:val="left"/>
        <w:rPr>
          <w:rFonts w:ascii="黑体" w:eastAsia="黑体" w:hAnsi="宋体" w:cs="黑体"/>
          <w:b/>
          <w:bCs/>
          <w:color w:val="000000"/>
          <w:kern w:val="0"/>
          <w:szCs w:val="21"/>
          <w:u w:val="dotted"/>
          <w:lang w:bidi="ar"/>
        </w:rPr>
      </w:pPr>
      <w:r>
        <w:rPr>
          <w:rFonts w:ascii="黑体" w:eastAsia="黑体" w:hAnsi="宋体" w:cs="黑体" w:hint="eastAsia"/>
          <w:b/>
          <w:bCs/>
          <w:color w:val="000000"/>
          <w:kern w:val="0"/>
          <w:szCs w:val="21"/>
          <w:u w:val="dotted"/>
          <w:lang w:bidi="ar"/>
        </w:rPr>
        <w:t xml:space="preserve">                                                                                             </w:t>
      </w:r>
    </w:p>
    <w:p w14:paraId="073239DF" w14:textId="77777777" w:rsidR="00DD4D74" w:rsidRDefault="00B951E3">
      <w:pPr>
        <w:spacing w:line="360" w:lineRule="auto"/>
        <w:jc w:val="left"/>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p>
    <w:p w14:paraId="2CE2CC39" w14:textId="77777777" w:rsidR="00DD4D74" w:rsidRDefault="00B951E3">
      <w:pPr>
        <w:spacing w:line="360" w:lineRule="auto"/>
        <w:jc w:val="left"/>
        <w:textAlignment w:val="center"/>
        <w:rPr>
          <w:rFonts w:ascii="Times New Roman" w:eastAsia="宋体" w:hAnsi="Times New Roman" w:cs="Times New Roman"/>
          <w:szCs w:val="22"/>
        </w:rPr>
      </w:pPr>
      <w:r>
        <w:rPr>
          <w:rFonts w:ascii="黑体" w:eastAsia="黑体" w:hAnsi="宋体" w:cs="黑体" w:hint="eastAsia"/>
          <w:b/>
          <w:bCs/>
          <w:color w:val="000000"/>
          <w:szCs w:val="21"/>
          <w:u w:val="dotted"/>
          <w:lang w:bidi="ar"/>
        </w:rPr>
        <w:t xml:space="preserve">                                                                                             </w:t>
      </w:r>
    </w:p>
    <w:p w14:paraId="13C160A1" w14:textId="77777777" w:rsidR="00DD4D74" w:rsidRDefault="00B951E3">
      <w:pPr>
        <w:spacing w:line="360" w:lineRule="auto"/>
        <w:jc w:val="left"/>
        <w:textAlignment w:val="center"/>
        <w:rPr>
          <w:rFonts w:ascii="楷体" w:eastAsia="楷体" w:hAnsi="楷体" w:cs="楷体"/>
          <w:szCs w:val="22"/>
        </w:rPr>
      </w:pPr>
      <w:r>
        <w:rPr>
          <w:rFonts w:ascii="Times New Roman" w:eastAsia="宋体" w:hAnsi="Times New Roman" w:cs="Times New Roman" w:hint="eastAsia"/>
          <w:szCs w:val="22"/>
        </w:rPr>
        <w:t>1</w:t>
      </w:r>
      <w:r>
        <w:rPr>
          <w:rFonts w:ascii="Times New Roman" w:eastAsia="宋体" w:hAnsi="Times New Roman" w:cs="Times New Roman"/>
          <w:szCs w:val="22"/>
        </w:rPr>
        <w:t>7.</w:t>
      </w:r>
      <w:r>
        <w:rPr>
          <w:rFonts w:ascii="楷体" w:eastAsia="楷体" w:hAnsi="楷体" w:cs="楷体" w:hint="eastAsia"/>
          <w:szCs w:val="22"/>
        </w:rPr>
        <w:t xml:space="preserve">材料 </w:t>
      </w:r>
      <w:r>
        <w:rPr>
          <w:rFonts w:ascii="楷体" w:eastAsia="楷体" w:hAnsi="楷体" w:cs="楷体"/>
          <w:szCs w:val="22"/>
        </w:rPr>
        <w:t xml:space="preserve">  2022年3月23日，“天宫课堂”再度开课，“太空教师”翟志刚、王亚平、叶光富在中国空间站为广大青少年带来了一场精彩的太空科普课。除了在北京中国科技馆的地面主课堂和新疆、西藏的分课堂，全国各地的青少年也通过收看</w:t>
      </w:r>
      <w:proofErr w:type="gramStart"/>
      <w:r>
        <w:rPr>
          <w:rFonts w:ascii="楷体" w:eastAsia="楷体" w:hAnsi="楷体" w:cs="楷体"/>
          <w:szCs w:val="22"/>
        </w:rPr>
        <w:t>视频直据参与</w:t>
      </w:r>
      <w:proofErr w:type="gramEnd"/>
      <w:r>
        <w:rPr>
          <w:rFonts w:ascii="楷体" w:eastAsia="楷体" w:hAnsi="楷体" w:cs="楷体"/>
          <w:szCs w:val="22"/>
        </w:rPr>
        <w:t>到此次活动当中。不到一个小时的</w:t>
      </w:r>
      <w:proofErr w:type="gramStart"/>
      <w:r>
        <w:rPr>
          <w:rFonts w:ascii="楷体" w:eastAsia="楷体" w:hAnsi="楷体" w:cs="楷体"/>
          <w:szCs w:val="22"/>
        </w:rPr>
        <w:t>直拾共</w:t>
      </w:r>
      <w:proofErr w:type="gramEnd"/>
      <w:r>
        <w:rPr>
          <w:rFonts w:ascii="楷体" w:eastAsia="楷体" w:hAnsi="楷体" w:cs="楷体"/>
          <w:szCs w:val="22"/>
        </w:rPr>
        <w:t>吸引了近400万人次观看。截至3月31日，在</w:t>
      </w:r>
      <w:proofErr w:type="gramStart"/>
      <w:r>
        <w:rPr>
          <w:rFonts w:ascii="楷体" w:eastAsia="楷体" w:hAnsi="楷体" w:cs="楷体"/>
          <w:szCs w:val="22"/>
        </w:rPr>
        <w:t>微博上</w:t>
      </w:r>
      <w:proofErr w:type="gramEnd"/>
      <w:r>
        <w:rPr>
          <w:rFonts w:ascii="楷体" w:eastAsia="楷体" w:hAnsi="楷体" w:cs="楷体"/>
          <w:szCs w:val="22"/>
        </w:rPr>
        <w:t>，“天宫课堂第二课”的话题阅读次数总计4.4亿，讨论次数6.4万。</w:t>
      </w:r>
    </w:p>
    <w:p w14:paraId="7CA4C39F" w14:textId="77777777" w:rsidR="00DD4D74" w:rsidRDefault="00B951E3">
      <w:pPr>
        <w:spacing w:line="360" w:lineRule="auto"/>
        <w:ind w:firstLine="420"/>
        <w:jc w:val="left"/>
        <w:textAlignment w:val="center"/>
        <w:rPr>
          <w:rFonts w:ascii="楷体" w:eastAsia="楷体" w:hAnsi="楷体" w:cs="楷体"/>
          <w:szCs w:val="22"/>
        </w:rPr>
      </w:pPr>
      <w:r>
        <w:rPr>
          <w:rFonts w:ascii="楷体" w:eastAsia="楷体" w:hAnsi="楷体" w:cs="楷体"/>
          <w:szCs w:val="22"/>
        </w:rPr>
        <w:t>在“天宫课堂”最后，王亚平说，2022年空间站“问天”实验舱和“梦天”实验舱发射入轨后，我们</w:t>
      </w:r>
      <w:proofErr w:type="gramStart"/>
      <w:r>
        <w:rPr>
          <w:rFonts w:ascii="楷体" w:eastAsia="楷体" w:hAnsi="楷体" w:cs="楷体"/>
          <w:szCs w:val="22"/>
        </w:rPr>
        <w:t>在轨会拥有</w:t>
      </w:r>
      <w:proofErr w:type="gramEnd"/>
      <w:r>
        <w:rPr>
          <w:rFonts w:ascii="楷体" w:eastAsia="楷体" w:hAnsi="楷体" w:cs="楷体"/>
          <w:szCs w:val="22"/>
        </w:rPr>
        <w:t>更强大的科研能力，“天宫课堂”也会更加精彩，“希望同学们继续努力学习科学知识，提高科学素养，探索科学奥妙，未来的空间站将由你们来建设！”</w:t>
      </w:r>
    </w:p>
    <w:p w14:paraId="57F1A15F" w14:textId="77777777" w:rsidR="00DD4D74" w:rsidRDefault="00B951E3">
      <w:pPr>
        <w:spacing w:line="360" w:lineRule="auto"/>
        <w:jc w:val="left"/>
        <w:textAlignment w:val="center"/>
        <w:rPr>
          <w:rFonts w:ascii="Times New Roman" w:eastAsia="宋体" w:hAnsi="Times New Roman" w:cs="Times New Roman"/>
          <w:szCs w:val="22"/>
        </w:rPr>
      </w:pPr>
      <w:r>
        <w:rPr>
          <w:rFonts w:ascii="Times New Roman" w:eastAsia="宋体" w:hAnsi="Times New Roman" w:cs="Times New Roman"/>
          <w:noProof/>
          <w:szCs w:val="22"/>
        </w:rPr>
        <w:drawing>
          <wp:inline distT="0" distB="0" distL="0" distR="0" wp14:anchorId="1ADADC89" wp14:editId="594B3794">
            <wp:extent cx="4578350" cy="261112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3"/>
                    <a:stretch>
                      <a:fillRect/>
                    </a:stretch>
                  </pic:blipFill>
                  <pic:spPr>
                    <a:xfrm>
                      <a:off x="0" y="0"/>
                      <a:ext cx="4590153" cy="2618372"/>
                    </a:xfrm>
                    <a:prstGeom prst="rect">
                      <a:avLst/>
                    </a:prstGeom>
                  </pic:spPr>
                </pic:pic>
              </a:graphicData>
            </a:graphic>
          </wp:inline>
        </w:drawing>
      </w:r>
    </w:p>
    <w:p w14:paraId="6BC8A807" w14:textId="77777777" w:rsidR="00DD4D74" w:rsidRDefault="00B951E3">
      <w:pPr>
        <w:spacing w:line="360" w:lineRule="auto"/>
        <w:ind w:firstLine="420"/>
        <w:jc w:val="left"/>
        <w:textAlignment w:val="center"/>
        <w:rPr>
          <w:rFonts w:ascii="楷体" w:eastAsia="楷体" w:hAnsi="楷体" w:cs="楷体"/>
          <w:szCs w:val="22"/>
        </w:rPr>
      </w:pPr>
      <w:r>
        <w:rPr>
          <w:rFonts w:ascii="楷体" w:eastAsia="楷体" w:hAnsi="楷体" w:cs="楷体"/>
          <w:szCs w:val="22"/>
        </w:rPr>
        <w:t>科学与探索，是载人航天事业给予我们的启迪与鼓舞：爱国与梦想，是载人航天精神赋予我们的笃定与荣光。这次跨越时空的特殊科普课，不仅是一堂航天知识普及课，更是生动的爱国主义教育活动，进一步激发了青少年探索浩瀚宇宙的兴趣，在孩子们心中埋下了一颗闪耀的航天梦，期待每一位逐梦学子都能遨游在星辰大海，为筑就飞天强国梦而奋斗。</w:t>
      </w:r>
    </w:p>
    <w:p w14:paraId="0BE311AD" w14:textId="77777777" w:rsidR="00DD4D74" w:rsidRDefault="00B951E3">
      <w:pPr>
        <w:spacing w:line="360" w:lineRule="auto"/>
        <w:jc w:val="left"/>
        <w:textAlignment w:val="center"/>
        <w:rPr>
          <w:rFonts w:ascii="Times New Roman" w:eastAsia="宋体" w:hAnsi="Times New Roman" w:cs="Times New Roman"/>
          <w:szCs w:val="22"/>
        </w:rPr>
      </w:pPr>
      <w:r>
        <w:rPr>
          <w:rFonts w:ascii="Times New Roman" w:eastAsia="宋体" w:hAnsi="Times New Roman" w:cs="Times New Roman"/>
          <w:szCs w:val="22"/>
        </w:rPr>
        <w:t>结合材料，运用《哲学与文化》</w:t>
      </w:r>
      <w:r>
        <w:rPr>
          <w:rFonts w:ascii="Times New Roman" w:eastAsia="宋体" w:hAnsi="Times New Roman" w:cs="Times New Roman"/>
          <w:szCs w:val="22"/>
        </w:rPr>
        <w:t>“</w:t>
      </w:r>
      <w:r>
        <w:rPr>
          <w:rFonts w:ascii="Times New Roman" w:eastAsia="宋体" w:hAnsi="Times New Roman" w:cs="Times New Roman"/>
          <w:szCs w:val="22"/>
        </w:rPr>
        <w:t>文化传承与文化创新</w:t>
      </w:r>
      <w:r>
        <w:rPr>
          <w:rFonts w:ascii="Times New Roman" w:eastAsia="宋体" w:hAnsi="Times New Roman" w:cs="Times New Roman"/>
          <w:szCs w:val="22"/>
        </w:rPr>
        <w:t>”</w:t>
      </w:r>
      <w:r>
        <w:rPr>
          <w:rFonts w:ascii="Times New Roman" w:eastAsia="宋体" w:hAnsi="Times New Roman" w:cs="Times New Roman"/>
          <w:szCs w:val="22"/>
        </w:rPr>
        <w:t>的相关知识，说明开设</w:t>
      </w:r>
      <w:r>
        <w:rPr>
          <w:rFonts w:ascii="Times New Roman" w:eastAsia="宋体" w:hAnsi="Times New Roman" w:cs="Times New Roman"/>
          <w:szCs w:val="22"/>
        </w:rPr>
        <w:t>“</w:t>
      </w:r>
      <w:r>
        <w:rPr>
          <w:rFonts w:ascii="Times New Roman" w:eastAsia="宋体" w:hAnsi="Times New Roman" w:cs="Times New Roman"/>
          <w:szCs w:val="22"/>
        </w:rPr>
        <w:t>天宫课堂</w:t>
      </w:r>
      <w:r>
        <w:rPr>
          <w:rFonts w:ascii="Times New Roman" w:eastAsia="宋体" w:hAnsi="Times New Roman" w:cs="Times New Roman"/>
          <w:szCs w:val="22"/>
        </w:rPr>
        <w:t>”</w:t>
      </w:r>
      <w:r>
        <w:rPr>
          <w:rFonts w:ascii="Times New Roman" w:eastAsia="宋体" w:hAnsi="Times New Roman" w:cs="Times New Roman"/>
          <w:szCs w:val="22"/>
        </w:rPr>
        <w:t>的重要意义。</w:t>
      </w:r>
    </w:p>
    <w:p w14:paraId="2129DA83" w14:textId="77777777" w:rsidR="00DD4D74" w:rsidRDefault="00B951E3">
      <w:pPr>
        <w:spacing w:line="360" w:lineRule="auto"/>
        <w:jc w:val="left"/>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r>
        <w:rPr>
          <w:rFonts w:ascii="黑体" w:eastAsia="黑体" w:hAnsi="宋体" w:cs="黑体"/>
          <w:b/>
          <w:bCs/>
          <w:color w:val="000000"/>
          <w:szCs w:val="21"/>
          <w:u w:val="dotted"/>
          <w:lang w:bidi="ar"/>
        </w:rPr>
        <w:t xml:space="preserve">    </w:t>
      </w:r>
    </w:p>
    <w:p w14:paraId="5DB0A410" w14:textId="77777777" w:rsidR="00DD4D74" w:rsidRDefault="00B951E3">
      <w:pPr>
        <w:spacing w:line="360" w:lineRule="auto"/>
        <w:jc w:val="left"/>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p>
    <w:p w14:paraId="5C92D6CC" w14:textId="77777777" w:rsidR="00DD4D74" w:rsidRDefault="00B951E3">
      <w:pPr>
        <w:spacing w:line="360" w:lineRule="auto"/>
        <w:jc w:val="left"/>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p>
    <w:p w14:paraId="084739E9" w14:textId="77777777" w:rsidR="00DD4D74" w:rsidRDefault="00B951E3">
      <w:pPr>
        <w:spacing w:line="360" w:lineRule="auto"/>
        <w:jc w:val="left"/>
        <w:textAlignment w:val="center"/>
        <w:rPr>
          <w:rFonts w:ascii="宋体" w:eastAsia="宋体" w:hAnsi="宋体" w:cs="Times New Roman"/>
          <w:szCs w:val="21"/>
        </w:rPr>
      </w:pPr>
      <w:r>
        <w:rPr>
          <w:rFonts w:ascii="黑体" w:eastAsia="黑体" w:hAnsi="宋体" w:cs="黑体" w:hint="eastAsia"/>
          <w:b/>
          <w:bCs/>
          <w:color w:val="000000"/>
          <w:szCs w:val="21"/>
          <w:u w:val="dotted"/>
          <w:lang w:bidi="ar"/>
        </w:rPr>
        <w:t xml:space="preserve">                                                                                             </w:t>
      </w:r>
    </w:p>
    <w:p w14:paraId="2F856567" w14:textId="77777777" w:rsidR="00DD4D74" w:rsidRDefault="00B951E3">
      <w:pPr>
        <w:spacing w:line="360" w:lineRule="auto"/>
        <w:jc w:val="left"/>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r>
        <w:rPr>
          <w:rFonts w:ascii="黑体" w:eastAsia="黑体" w:hAnsi="宋体" w:cs="黑体"/>
          <w:b/>
          <w:bCs/>
          <w:color w:val="000000"/>
          <w:szCs w:val="21"/>
          <w:u w:val="dotted"/>
          <w:lang w:bidi="ar"/>
        </w:rPr>
        <w:t xml:space="preserve">     </w:t>
      </w:r>
    </w:p>
    <w:p w14:paraId="2B8FFE61" w14:textId="77777777" w:rsidR="00DD4D74" w:rsidRDefault="00B951E3">
      <w:pPr>
        <w:spacing w:line="360" w:lineRule="auto"/>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r>
        <w:rPr>
          <w:rFonts w:ascii="黑体" w:eastAsia="黑体" w:hAnsi="宋体" w:cs="黑体"/>
          <w:b/>
          <w:bCs/>
          <w:color w:val="000000"/>
          <w:szCs w:val="21"/>
          <w:u w:val="dotted"/>
          <w:lang w:bidi="ar"/>
        </w:rPr>
        <w:t xml:space="preserve"> </w:t>
      </w:r>
      <w:r>
        <w:rPr>
          <w:rFonts w:ascii="黑体" w:eastAsia="黑体" w:hAnsi="宋体" w:cs="黑体" w:hint="eastAsia"/>
          <w:b/>
          <w:bCs/>
          <w:color w:val="000000"/>
          <w:szCs w:val="21"/>
          <w:u w:val="dotted"/>
          <w:lang w:bidi="ar"/>
        </w:rPr>
        <w:t xml:space="preserve">                </w:t>
      </w:r>
    </w:p>
    <w:p w14:paraId="4E1EA089" w14:textId="77777777" w:rsidR="00DD4D74" w:rsidRDefault="00B951E3">
      <w:pPr>
        <w:spacing w:line="360" w:lineRule="auto"/>
        <w:jc w:val="left"/>
        <w:rPr>
          <w:rFonts w:ascii="黑体" w:eastAsia="黑体" w:hAnsi="宋体" w:cs="黑体"/>
          <w:b/>
          <w:bCs/>
          <w:color w:val="000000"/>
          <w:kern w:val="0"/>
          <w:szCs w:val="21"/>
          <w:u w:val="dotted"/>
          <w:lang w:bidi="ar"/>
        </w:rPr>
      </w:pPr>
      <w:r>
        <w:rPr>
          <w:rFonts w:ascii="黑体" w:eastAsia="黑体" w:hAnsi="宋体" w:cs="黑体" w:hint="eastAsia"/>
          <w:b/>
          <w:bCs/>
          <w:color w:val="000000"/>
          <w:kern w:val="0"/>
          <w:szCs w:val="21"/>
          <w:u w:val="dotted"/>
          <w:lang w:bidi="ar"/>
        </w:rPr>
        <w:t xml:space="preserve">                                                                                             </w:t>
      </w:r>
    </w:p>
    <w:p w14:paraId="080184AF" w14:textId="77777777" w:rsidR="00DD4D74" w:rsidRDefault="00B951E3">
      <w:pPr>
        <w:spacing w:line="360" w:lineRule="auto"/>
        <w:jc w:val="left"/>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p>
    <w:p w14:paraId="3D4BEA0B" w14:textId="77777777" w:rsidR="00DD4D74" w:rsidRDefault="00B951E3">
      <w:pPr>
        <w:spacing w:line="360" w:lineRule="auto"/>
        <w:jc w:val="left"/>
        <w:textAlignment w:val="center"/>
        <w:rPr>
          <w:rFonts w:ascii="Times New Roman" w:eastAsia="宋体" w:hAnsi="Times New Roman" w:cs="Times New Roman"/>
          <w:szCs w:val="22"/>
        </w:rPr>
      </w:pPr>
      <w:r>
        <w:rPr>
          <w:rFonts w:ascii="黑体" w:eastAsia="黑体" w:hAnsi="宋体" w:cs="黑体" w:hint="eastAsia"/>
          <w:b/>
          <w:bCs/>
          <w:color w:val="000000"/>
          <w:szCs w:val="21"/>
          <w:u w:val="dotted"/>
          <w:lang w:bidi="ar"/>
        </w:rPr>
        <w:t xml:space="preserve">                                                                                             </w:t>
      </w:r>
    </w:p>
    <w:p w14:paraId="245E71E1" w14:textId="77777777" w:rsidR="00DD4D74" w:rsidRDefault="00DD4D74">
      <w:pPr>
        <w:spacing w:line="360" w:lineRule="auto"/>
        <w:jc w:val="left"/>
        <w:textAlignment w:val="center"/>
        <w:rPr>
          <w:rFonts w:ascii="Times New Roman" w:eastAsia="宋体" w:hAnsi="Times New Roman" w:cs="Times New Roman"/>
          <w:szCs w:val="22"/>
        </w:rPr>
      </w:pPr>
    </w:p>
    <w:p w14:paraId="56437BF6" w14:textId="77777777" w:rsidR="00DD4D74" w:rsidRDefault="00B951E3">
      <w:pPr>
        <w:jc w:val="left"/>
        <w:textAlignment w:val="center"/>
        <w:rPr>
          <w:rFonts w:ascii="黑体" w:eastAsia="黑体" w:hAnsi="黑体" w:cs="黑体"/>
          <w:b/>
          <w:bCs/>
        </w:rPr>
      </w:pPr>
      <w:r>
        <w:rPr>
          <w:rFonts w:ascii="黑体" w:eastAsia="黑体" w:hAnsi="黑体" w:cs="黑体" w:hint="eastAsia"/>
          <w:b/>
          <w:bCs/>
        </w:rPr>
        <w:t>【备用练习】</w:t>
      </w:r>
    </w:p>
    <w:p w14:paraId="75F7612F"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1</w:t>
      </w:r>
      <w:r>
        <w:rPr>
          <w:rFonts w:asciiTheme="minorEastAsia" w:hAnsiTheme="minorEastAsia" w:cs="Times New Roman"/>
          <w:szCs w:val="22"/>
        </w:rPr>
        <w:t>.“时代楷模”王继才同志守岛卫国32年,用无怨无悔的坚守和付出,在平凡的岗位上书写了不平凡的人生华章。这种精神是新时代奋斗者的价值追求,是中华民族精神在今天的真实写照,正是“中国精神”造就了这个国家遇难不惧的定力、化危为机的魄力。这说明中华民族精神（  ）</w:t>
      </w:r>
    </w:p>
    <w:p w14:paraId="2E583998"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①</w:t>
      </w:r>
      <w:r>
        <w:rPr>
          <w:rFonts w:asciiTheme="minorEastAsia" w:hAnsiTheme="minorEastAsia" w:cs="Times New Roman"/>
          <w:szCs w:val="22"/>
        </w:rPr>
        <w:t>决定社会经济和政治的变迁</w:t>
      </w:r>
      <w:r>
        <w:rPr>
          <w:rFonts w:asciiTheme="minorEastAsia" w:hAnsiTheme="minorEastAsia" w:cs="Times New Roman" w:hint="eastAsia"/>
          <w:szCs w:val="22"/>
        </w:rPr>
        <w:t xml:space="preserve"> </w:t>
      </w:r>
      <w:r>
        <w:rPr>
          <w:rFonts w:asciiTheme="minorEastAsia" w:hAnsiTheme="minorEastAsia" w:cs="Times New Roman"/>
          <w:szCs w:val="22"/>
        </w:rPr>
        <w:t xml:space="preserve">             </w:t>
      </w:r>
      <w:r>
        <w:rPr>
          <w:rFonts w:asciiTheme="minorEastAsia" w:hAnsiTheme="minorEastAsia" w:cs="Times New Roman" w:hint="eastAsia"/>
          <w:szCs w:val="22"/>
        </w:rPr>
        <w:t>②</w:t>
      </w:r>
      <w:r>
        <w:rPr>
          <w:rFonts w:asciiTheme="minorEastAsia" w:hAnsiTheme="minorEastAsia" w:cs="Times New Roman"/>
          <w:szCs w:val="22"/>
        </w:rPr>
        <w:t>是支撑中华民族生存发展的精神支柱</w:t>
      </w:r>
    </w:p>
    <w:p w14:paraId="09A636E4"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③</w:t>
      </w:r>
      <w:r>
        <w:rPr>
          <w:rFonts w:asciiTheme="minorEastAsia" w:hAnsiTheme="minorEastAsia" w:cs="Times New Roman"/>
          <w:szCs w:val="22"/>
        </w:rPr>
        <w:t>是推动中华民族走向繁荣强大的精神动力</w:t>
      </w:r>
      <w:r>
        <w:rPr>
          <w:rFonts w:asciiTheme="minorEastAsia" w:hAnsiTheme="minorEastAsia" w:cs="Times New Roman" w:hint="eastAsia"/>
          <w:szCs w:val="22"/>
        </w:rPr>
        <w:t xml:space="preserve"> </w:t>
      </w:r>
      <w:r>
        <w:rPr>
          <w:rFonts w:asciiTheme="minorEastAsia" w:hAnsiTheme="minorEastAsia" w:cs="Times New Roman"/>
          <w:szCs w:val="22"/>
        </w:rPr>
        <w:t xml:space="preserve"> </w:t>
      </w:r>
      <w:r>
        <w:rPr>
          <w:rFonts w:asciiTheme="minorEastAsia" w:hAnsiTheme="minorEastAsia" w:cs="Times New Roman" w:hint="eastAsia"/>
          <w:szCs w:val="22"/>
        </w:rPr>
        <w:t>④</w:t>
      </w:r>
      <w:r>
        <w:rPr>
          <w:rFonts w:asciiTheme="minorEastAsia" w:hAnsiTheme="minorEastAsia" w:cs="Times New Roman"/>
          <w:szCs w:val="22"/>
        </w:rPr>
        <w:t>有永恒的具体表现</w:t>
      </w:r>
    </w:p>
    <w:p w14:paraId="489484EC"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A</w:t>
      </w:r>
      <w:r>
        <w:rPr>
          <w:rFonts w:asciiTheme="minorEastAsia" w:hAnsiTheme="minorEastAsia" w:cs="Times New Roman" w:hint="eastAsia"/>
          <w:szCs w:val="22"/>
        </w:rPr>
        <w:t>.①②</w:t>
      </w:r>
      <w:r>
        <w:rPr>
          <w:rFonts w:asciiTheme="minorEastAsia" w:hAnsiTheme="minorEastAsia" w:cs="Times New Roman"/>
          <w:szCs w:val="22"/>
        </w:rPr>
        <w:tab/>
        <w:t xml:space="preserve">     B</w:t>
      </w:r>
      <w:r>
        <w:rPr>
          <w:rFonts w:asciiTheme="minorEastAsia" w:hAnsiTheme="minorEastAsia" w:cs="Times New Roman" w:hint="eastAsia"/>
          <w:szCs w:val="22"/>
        </w:rPr>
        <w:t>.①④</w:t>
      </w:r>
      <w:r>
        <w:rPr>
          <w:rFonts w:asciiTheme="minorEastAsia" w:hAnsiTheme="minorEastAsia" w:cs="Times New Roman"/>
          <w:szCs w:val="22"/>
        </w:rPr>
        <w:tab/>
        <w:t xml:space="preserve">     C</w:t>
      </w:r>
      <w:r>
        <w:rPr>
          <w:rFonts w:asciiTheme="minorEastAsia" w:hAnsiTheme="minorEastAsia" w:cs="Times New Roman" w:hint="eastAsia"/>
          <w:szCs w:val="22"/>
        </w:rPr>
        <w:t>.②③</w:t>
      </w:r>
      <w:r>
        <w:rPr>
          <w:rFonts w:asciiTheme="minorEastAsia" w:hAnsiTheme="minorEastAsia" w:cs="Times New Roman"/>
          <w:szCs w:val="22"/>
        </w:rPr>
        <w:tab/>
        <w:t xml:space="preserve">     D</w:t>
      </w:r>
      <w:r>
        <w:rPr>
          <w:rFonts w:asciiTheme="minorEastAsia" w:hAnsiTheme="minorEastAsia" w:cs="Times New Roman" w:hint="eastAsia"/>
          <w:szCs w:val="22"/>
        </w:rPr>
        <w:t>.②④</w:t>
      </w:r>
    </w:p>
    <w:p w14:paraId="04BC1F24"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2.2022年3月份以来，面对我国多点散发与局地爆发新冠疫情，有这样一群白衣天使，他们挺身而出，多地驰援，毅然担起了治病救人，救死扶伤的社会重任。他们身上蕴含着（  ）</w:t>
      </w:r>
    </w:p>
    <w:p w14:paraId="40034D8B"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①</w:t>
      </w:r>
      <w:r>
        <w:rPr>
          <w:rFonts w:asciiTheme="minorEastAsia" w:hAnsiTheme="minorEastAsia" w:cs="Times New Roman"/>
          <w:szCs w:val="22"/>
        </w:rPr>
        <w:t>敬业乐群、扶危济困、见义勇为的中华传统美德</w:t>
      </w:r>
      <w:r>
        <w:rPr>
          <w:rFonts w:asciiTheme="minorEastAsia" w:hAnsiTheme="minorEastAsia" w:cs="Times New Roman" w:hint="eastAsia"/>
          <w:szCs w:val="22"/>
        </w:rPr>
        <w:t xml:space="preserve"> </w:t>
      </w:r>
      <w:r>
        <w:rPr>
          <w:rFonts w:asciiTheme="minorEastAsia" w:hAnsiTheme="minorEastAsia" w:cs="Times New Roman"/>
          <w:szCs w:val="22"/>
        </w:rPr>
        <w:t xml:space="preserve"> </w:t>
      </w:r>
      <w:r>
        <w:rPr>
          <w:rFonts w:asciiTheme="minorEastAsia" w:hAnsiTheme="minorEastAsia" w:cs="Times New Roman" w:hint="eastAsia"/>
          <w:szCs w:val="22"/>
        </w:rPr>
        <w:t>②</w:t>
      </w:r>
      <w:r>
        <w:rPr>
          <w:rFonts w:asciiTheme="minorEastAsia" w:hAnsiTheme="minorEastAsia" w:cs="Times New Roman"/>
          <w:szCs w:val="22"/>
        </w:rPr>
        <w:t>讲仁爱、重民本、守诚信的社会主义核心价值观</w:t>
      </w:r>
    </w:p>
    <w:p w14:paraId="59C2A071"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③</w:t>
      </w:r>
      <w:r>
        <w:rPr>
          <w:rFonts w:asciiTheme="minorEastAsia" w:hAnsiTheme="minorEastAsia" w:cs="Times New Roman"/>
          <w:szCs w:val="22"/>
        </w:rPr>
        <w:t>以改革创新为核心的时代精神</w:t>
      </w:r>
      <w:r>
        <w:rPr>
          <w:rFonts w:asciiTheme="minorEastAsia" w:hAnsiTheme="minorEastAsia" w:cs="Times New Roman" w:hint="eastAsia"/>
          <w:szCs w:val="22"/>
        </w:rPr>
        <w:t xml:space="preserve"> </w:t>
      </w:r>
      <w:r>
        <w:rPr>
          <w:rFonts w:asciiTheme="minorEastAsia" w:hAnsiTheme="minorEastAsia" w:cs="Times New Roman"/>
          <w:szCs w:val="22"/>
        </w:rPr>
        <w:t xml:space="preserve">                 </w:t>
      </w:r>
      <w:r>
        <w:rPr>
          <w:rFonts w:asciiTheme="minorEastAsia" w:hAnsiTheme="minorEastAsia" w:cs="Times New Roman" w:hint="eastAsia"/>
          <w:szCs w:val="22"/>
        </w:rPr>
        <w:t>④</w:t>
      </w:r>
      <w:r>
        <w:rPr>
          <w:rFonts w:asciiTheme="minorEastAsia" w:hAnsiTheme="minorEastAsia" w:cs="Times New Roman"/>
          <w:szCs w:val="22"/>
        </w:rPr>
        <w:t>以爱国主义为核心的民族精神</w:t>
      </w:r>
    </w:p>
    <w:p w14:paraId="1A91EBD1"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A</w:t>
      </w:r>
      <w:r>
        <w:rPr>
          <w:rFonts w:asciiTheme="minorEastAsia" w:hAnsiTheme="minorEastAsia" w:cs="Times New Roman" w:hint="eastAsia"/>
          <w:szCs w:val="22"/>
        </w:rPr>
        <w:t>.①④</w:t>
      </w:r>
      <w:r>
        <w:rPr>
          <w:rFonts w:asciiTheme="minorEastAsia" w:hAnsiTheme="minorEastAsia" w:cs="Times New Roman"/>
          <w:szCs w:val="22"/>
        </w:rPr>
        <w:tab/>
        <w:t xml:space="preserve">             B</w:t>
      </w:r>
      <w:r>
        <w:rPr>
          <w:rFonts w:asciiTheme="minorEastAsia" w:hAnsiTheme="minorEastAsia" w:cs="Times New Roman" w:hint="eastAsia"/>
          <w:szCs w:val="22"/>
        </w:rPr>
        <w:t>.①③</w:t>
      </w:r>
      <w:r>
        <w:rPr>
          <w:rFonts w:asciiTheme="minorEastAsia" w:hAnsiTheme="minorEastAsia" w:cs="Times New Roman"/>
          <w:szCs w:val="22"/>
        </w:rPr>
        <w:tab/>
        <w:t xml:space="preserve">         C</w:t>
      </w:r>
      <w:r>
        <w:rPr>
          <w:rFonts w:asciiTheme="minorEastAsia" w:hAnsiTheme="minorEastAsia" w:cs="Times New Roman" w:hint="eastAsia"/>
          <w:szCs w:val="22"/>
        </w:rPr>
        <w:t>.②③</w:t>
      </w:r>
      <w:r>
        <w:rPr>
          <w:rFonts w:asciiTheme="minorEastAsia" w:hAnsiTheme="minorEastAsia" w:cs="Times New Roman"/>
          <w:szCs w:val="22"/>
        </w:rPr>
        <w:tab/>
        <w:t xml:space="preserve">       D</w:t>
      </w:r>
      <w:r>
        <w:rPr>
          <w:rFonts w:asciiTheme="minorEastAsia" w:hAnsiTheme="minorEastAsia" w:cs="Times New Roman" w:hint="eastAsia"/>
          <w:szCs w:val="22"/>
        </w:rPr>
        <w:t>.②④</w:t>
      </w:r>
    </w:p>
    <w:p w14:paraId="6B105F74"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3</w:t>
      </w:r>
      <w:r>
        <w:rPr>
          <w:rFonts w:asciiTheme="minorEastAsia" w:hAnsiTheme="minorEastAsia" w:cs="Times New Roman"/>
          <w:szCs w:val="22"/>
        </w:rPr>
        <w:t>.一百年前，中国共产党的先驱</w:t>
      </w:r>
      <w:proofErr w:type="gramStart"/>
      <w:r>
        <w:rPr>
          <w:rFonts w:asciiTheme="minorEastAsia" w:hAnsiTheme="minorEastAsia" w:cs="Times New Roman"/>
          <w:szCs w:val="22"/>
        </w:rPr>
        <w:t>们创建</w:t>
      </w:r>
      <w:proofErr w:type="gramEnd"/>
      <w:r>
        <w:rPr>
          <w:rFonts w:asciiTheme="minorEastAsia" w:hAnsiTheme="minorEastAsia" w:cs="Times New Roman"/>
          <w:szCs w:val="22"/>
        </w:rPr>
        <w:t>了中国共产党，形成了坚持真理、坚守理想，</w:t>
      </w:r>
      <w:proofErr w:type="gramStart"/>
      <w:r>
        <w:rPr>
          <w:rFonts w:asciiTheme="minorEastAsia" w:hAnsiTheme="minorEastAsia" w:cs="Times New Roman"/>
          <w:szCs w:val="22"/>
        </w:rPr>
        <w:t>践行</w:t>
      </w:r>
      <w:proofErr w:type="gramEnd"/>
      <w:r>
        <w:rPr>
          <w:rFonts w:asciiTheme="minorEastAsia" w:hAnsiTheme="minorEastAsia" w:cs="Times New Roman"/>
          <w:szCs w:val="22"/>
        </w:rPr>
        <w:t>初心、担当使命，不怕牺牲、英勇斗争，对党忠诚、不负人民的伟大建党精神，这是中国共产党的精神之源。在新民主主义革命时期和社会主义革命和建设时期，形成的精神有（   ）</w:t>
      </w:r>
    </w:p>
    <w:p w14:paraId="6E2ADD9F"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①</w:t>
      </w:r>
      <w:r>
        <w:rPr>
          <w:rFonts w:asciiTheme="minorEastAsia" w:hAnsiTheme="minorEastAsia" w:cs="Times New Roman"/>
          <w:szCs w:val="22"/>
        </w:rPr>
        <w:t>井冈山精神、长征精神、延安精神、抗战精神、西柏坡精神等</w:t>
      </w:r>
    </w:p>
    <w:p w14:paraId="7D851FF5"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②</w:t>
      </w:r>
      <w:r>
        <w:rPr>
          <w:rFonts w:asciiTheme="minorEastAsia" w:hAnsiTheme="minorEastAsia" w:cs="Times New Roman"/>
          <w:szCs w:val="22"/>
        </w:rPr>
        <w:t>抗美援朝精神、红旗渠精神、雷锋精神、焦裕禄精神、“两弹一星”精神等</w:t>
      </w:r>
    </w:p>
    <w:p w14:paraId="7727FC4D"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③</w:t>
      </w:r>
      <w:r>
        <w:rPr>
          <w:rFonts w:asciiTheme="minorEastAsia" w:hAnsiTheme="minorEastAsia" w:cs="Times New Roman"/>
          <w:szCs w:val="22"/>
        </w:rPr>
        <w:t>抗洪精神、抗击“非典”精神、载人航天精神、抗震救灾精神等</w:t>
      </w:r>
    </w:p>
    <w:p w14:paraId="54071161"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④</w:t>
      </w:r>
      <w:r>
        <w:rPr>
          <w:rFonts w:asciiTheme="minorEastAsia" w:hAnsiTheme="minorEastAsia" w:cs="Times New Roman"/>
          <w:szCs w:val="22"/>
        </w:rPr>
        <w:t>探月精神、抗</w:t>
      </w:r>
      <w:proofErr w:type="gramStart"/>
      <w:r>
        <w:rPr>
          <w:rFonts w:asciiTheme="minorEastAsia" w:hAnsiTheme="minorEastAsia" w:cs="Times New Roman"/>
          <w:szCs w:val="22"/>
        </w:rPr>
        <w:t>疫</w:t>
      </w:r>
      <w:proofErr w:type="gramEnd"/>
      <w:r>
        <w:rPr>
          <w:rFonts w:asciiTheme="minorEastAsia" w:hAnsiTheme="minorEastAsia" w:cs="Times New Roman"/>
          <w:szCs w:val="22"/>
        </w:rPr>
        <w:t>精神、脱贫攻坚精神、“三牛”精神、企业家精神等</w:t>
      </w:r>
    </w:p>
    <w:p w14:paraId="2E32965F"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A</w:t>
      </w:r>
      <w:r>
        <w:rPr>
          <w:rFonts w:asciiTheme="minorEastAsia" w:hAnsiTheme="minorEastAsia" w:cs="Times New Roman" w:hint="eastAsia"/>
          <w:szCs w:val="22"/>
        </w:rPr>
        <w:t>.①④</w:t>
      </w:r>
      <w:r>
        <w:rPr>
          <w:rFonts w:asciiTheme="minorEastAsia" w:hAnsiTheme="minorEastAsia" w:cs="Times New Roman"/>
          <w:szCs w:val="22"/>
        </w:rPr>
        <w:tab/>
        <w:t xml:space="preserve">         B</w:t>
      </w:r>
      <w:r>
        <w:rPr>
          <w:rFonts w:asciiTheme="minorEastAsia" w:hAnsiTheme="minorEastAsia" w:cs="Times New Roman" w:hint="eastAsia"/>
          <w:szCs w:val="22"/>
        </w:rPr>
        <w:t>.②④</w:t>
      </w:r>
      <w:r>
        <w:rPr>
          <w:rFonts w:asciiTheme="minorEastAsia" w:hAnsiTheme="minorEastAsia" w:cs="Times New Roman"/>
          <w:szCs w:val="22"/>
        </w:rPr>
        <w:tab/>
        <w:t xml:space="preserve">          C</w:t>
      </w:r>
      <w:r>
        <w:rPr>
          <w:rFonts w:asciiTheme="minorEastAsia" w:hAnsiTheme="minorEastAsia" w:cs="Times New Roman" w:hint="eastAsia"/>
          <w:szCs w:val="22"/>
        </w:rPr>
        <w:t>.②③</w:t>
      </w:r>
      <w:r>
        <w:rPr>
          <w:rFonts w:asciiTheme="minorEastAsia" w:hAnsiTheme="minorEastAsia" w:cs="Times New Roman"/>
          <w:szCs w:val="22"/>
        </w:rPr>
        <w:tab/>
        <w:t xml:space="preserve">         D</w:t>
      </w:r>
      <w:r>
        <w:rPr>
          <w:rFonts w:asciiTheme="minorEastAsia" w:hAnsiTheme="minorEastAsia" w:cs="Times New Roman" w:hint="eastAsia"/>
          <w:szCs w:val="22"/>
        </w:rPr>
        <w:t>.①②</w:t>
      </w:r>
    </w:p>
    <w:p w14:paraId="65BF9612"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4</w:t>
      </w:r>
      <w:r>
        <w:rPr>
          <w:rFonts w:asciiTheme="minorEastAsia" w:hAnsiTheme="minorEastAsia" w:cs="Times New Roman"/>
          <w:szCs w:val="22"/>
        </w:rPr>
        <w:t>.《大秦赋》还原了先秦时代的独特文化氛围，让观众从跌宕起伏的情节中观览封战国时期的格局和气象。此外，《知否知否应是绿肥红瘦》《长安十二时辰》《清平乐》等，也均以个性化的视角形象表现了我国不同时代的历史特征、风土人情和价值取向。这些传统文化的当代价值在于（   ）</w:t>
      </w:r>
    </w:p>
    <w:p w14:paraId="01ED2F66"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①</w:t>
      </w:r>
      <w:r>
        <w:rPr>
          <w:rFonts w:asciiTheme="minorEastAsia" w:hAnsiTheme="minorEastAsia" w:cs="Times New Roman"/>
          <w:szCs w:val="22"/>
        </w:rPr>
        <w:t>激发民族自信心和自豪感，坚定文化自信</w:t>
      </w:r>
      <w:r>
        <w:rPr>
          <w:rFonts w:asciiTheme="minorEastAsia" w:hAnsiTheme="minorEastAsia" w:cs="Times New Roman" w:hint="eastAsia"/>
          <w:szCs w:val="22"/>
        </w:rPr>
        <w:t xml:space="preserve"> </w:t>
      </w:r>
      <w:r>
        <w:rPr>
          <w:rFonts w:asciiTheme="minorEastAsia" w:hAnsiTheme="minorEastAsia" w:cs="Times New Roman"/>
          <w:szCs w:val="22"/>
        </w:rPr>
        <w:t xml:space="preserve">         </w:t>
      </w:r>
      <w:r>
        <w:rPr>
          <w:rFonts w:asciiTheme="minorEastAsia" w:hAnsiTheme="minorEastAsia" w:cs="Times New Roman" w:hint="eastAsia"/>
          <w:szCs w:val="22"/>
        </w:rPr>
        <w:t>②</w:t>
      </w:r>
      <w:r>
        <w:rPr>
          <w:rFonts w:asciiTheme="minorEastAsia" w:hAnsiTheme="minorEastAsia" w:cs="Times New Roman"/>
          <w:szCs w:val="22"/>
        </w:rPr>
        <w:t>发挥文化推动政治制度发展的作用</w:t>
      </w:r>
    </w:p>
    <w:p w14:paraId="033FFD07"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③</w:t>
      </w:r>
      <w:r>
        <w:rPr>
          <w:rFonts w:asciiTheme="minorEastAsia" w:hAnsiTheme="minorEastAsia" w:cs="Times New Roman"/>
          <w:szCs w:val="22"/>
        </w:rPr>
        <w:t>涵养中华民族的价值观，增强中华民族共同体意识</w:t>
      </w:r>
    </w:p>
    <w:p w14:paraId="48DAA606"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④</w:t>
      </w:r>
      <w:r>
        <w:rPr>
          <w:rFonts w:asciiTheme="minorEastAsia" w:hAnsiTheme="minorEastAsia" w:cs="Times New Roman"/>
          <w:szCs w:val="22"/>
        </w:rPr>
        <w:t>实现中华优秀传统文化的创造性转化和创新性发展</w:t>
      </w:r>
    </w:p>
    <w:p w14:paraId="072012AA"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A</w:t>
      </w:r>
      <w:r>
        <w:rPr>
          <w:rFonts w:asciiTheme="minorEastAsia" w:hAnsiTheme="minorEastAsia" w:cs="Times New Roman" w:hint="eastAsia"/>
          <w:szCs w:val="22"/>
        </w:rPr>
        <w:t>.①②</w:t>
      </w:r>
      <w:r>
        <w:rPr>
          <w:rFonts w:asciiTheme="minorEastAsia" w:hAnsiTheme="minorEastAsia" w:cs="Times New Roman"/>
          <w:szCs w:val="22"/>
        </w:rPr>
        <w:tab/>
        <w:t xml:space="preserve">          B</w:t>
      </w:r>
      <w:r>
        <w:rPr>
          <w:rFonts w:asciiTheme="minorEastAsia" w:hAnsiTheme="minorEastAsia" w:cs="Times New Roman" w:hint="eastAsia"/>
          <w:szCs w:val="22"/>
        </w:rPr>
        <w:t>.①③</w:t>
      </w:r>
      <w:r>
        <w:rPr>
          <w:rFonts w:asciiTheme="minorEastAsia" w:hAnsiTheme="minorEastAsia" w:cs="Times New Roman"/>
          <w:szCs w:val="22"/>
        </w:rPr>
        <w:tab/>
        <w:t xml:space="preserve">       C</w:t>
      </w:r>
      <w:r>
        <w:rPr>
          <w:rFonts w:asciiTheme="minorEastAsia" w:hAnsiTheme="minorEastAsia" w:cs="Times New Roman" w:hint="eastAsia"/>
          <w:szCs w:val="22"/>
        </w:rPr>
        <w:t>.②④</w:t>
      </w:r>
      <w:r>
        <w:rPr>
          <w:rFonts w:asciiTheme="minorEastAsia" w:hAnsiTheme="minorEastAsia" w:cs="Times New Roman"/>
          <w:szCs w:val="22"/>
        </w:rPr>
        <w:tab/>
        <w:t xml:space="preserve">         D</w:t>
      </w:r>
      <w:r>
        <w:rPr>
          <w:rFonts w:asciiTheme="minorEastAsia" w:hAnsiTheme="minorEastAsia" w:cs="Times New Roman" w:hint="eastAsia"/>
          <w:szCs w:val="22"/>
        </w:rPr>
        <w:t>.③④</w:t>
      </w:r>
    </w:p>
    <w:p w14:paraId="7478B176"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5.2022年2月6日，中国女足3-2逆转战胜韩国，时隔16年再度获得亚洲杯冠军。16年后再登亚洲之巅:“铿锵玫瑰”再度怒放。人民日报等发表评论:我们可以永远相信中国女足！史诗逆转、梦幻绝杀。重回亚洲巅峰，中国女足的姑娘们，你们值得一切赞美！关于女足精神，理解正确的有（   ）</w:t>
      </w:r>
    </w:p>
    <w:p w14:paraId="553CF46D"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①</w:t>
      </w:r>
      <w:r>
        <w:rPr>
          <w:rFonts w:asciiTheme="minorEastAsia" w:hAnsiTheme="minorEastAsia" w:cs="Times New Roman"/>
          <w:szCs w:val="22"/>
        </w:rPr>
        <w:t>女足精神源自于女足人为国争光的信念</w:t>
      </w:r>
      <w:r>
        <w:rPr>
          <w:rFonts w:asciiTheme="minorEastAsia" w:hAnsiTheme="minorEastAsia" w:cs="Times New Roman" w:hint="eastAsia"/>
          <w:szCs w:val="22"/>
        </w:rPr>
        <w:t xml:space="preserve"> </w:t>
      </w:r>
      <w:r>
        <w:rPr>
          <w:rFonts w:asciiTheme="minorEastAsia" w:hAnsiTheme="minorEastAsia" w:cs="Times New Roman"/>
          <w:szCs w:val="22"/>
        </w:rPr>
        <w:t xml:space="preserve">     </w:t>
      </w:r>
      <w:r>
        <w:rPr>
          <w:rFonts w:asciiTheme="minorEastAsia" w:hAnsiTheme="minorEastAsia" w:cs="Times New Roman" w:hint="eastAsia"/>
          <w:szCs w:val="22"/>
        </w:rPr>
        <w:t>②</w:t>
      </w:r>
      <w:r>
        <w:rPr>
          <w:rFonts w:asciiTheme="minorEastAsia" w:hAnsiTheme="minorEastAsia" w:cs="Times New Roman"/>
          <w:szCs w:val="22"/>
        </w:rPr>
        <w:t>女足精神具有凝心聚力的强大感召力</w:t>
      </w:r>
    </w:p>
    <w:p w14:paraId="1E79DD7B"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③</w:t>
      </w:r>
      <w:r>
        <w:rPr>
          <w:rFonts w:asciiTheme="minorEastAsia" w:hAnsiTheme="minorEastAsia" w:cs="Times New Roman"/>
          <w:szCs w:val="22"/>
        </w:rPr>
        <w:t>女足精神是伟大民族精神的象征，为女足人所特有</w:t>
      </w:r>
    </w:p>
    <w:p w14:paraId="44327008"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hint="eastAsia"/>
          <w:szCs w:val="22"/>
        </w:rPr>
        <w:t>④</w:t>
      </w:r>
      <w:r>
        <w:rPr>
          <w:rFonts w:asciiTheme="minorEastAsia" w:hAnsiTheme="minorEastAsia" w:cs="Times New Roman"/>
          <w:szCs w:val="22"/>
        </w:rPr>
        <w:t>女足精神形成于女足人为国添彩的努力奋斗实践中</w:t>
      </w:r>
    </w:p>
    <w:p w14:paraId="5E00AD29" w14:textId="77777777" w:rsidR="00DD4D74" w:rsidRDefault="00B951E3">
      <w:pPr>
        <w:spacing w:line="360" w:lineRule="auto"/>
        <w:jc w:val="left"/>
        <w:textAlignment w:val="center"/>
        <w:rPr>
          <w:rFonts w:asciiTheme="minorEastAsia" w:hAnsiTheme="minorEastAsia" w:cs="Times New Roman"/>
          <w:szCs w:val="22"/>
        </w:rPr>
      </w:pPr>
      <w:r>
        <w:rPr>
          <w:rFonts w:asciiTheme="minorEastAsia" w:hAnsiTheme="minorEastAsia" w:cs="Times New Roman"/>
          <w:szCs w:val="22"/>
        </w:rPr>
        <w:t>A.</w:t>
      </w:r>
      <w:r>
        <w:rPr>
          <w:rFonts w:asciiTheme="minorEastAsia" w:hAnsiTheme="minorEastAsia" w:cs="Times New Roman" w:hint="eastAsia"/>
          <w:szCs w:val="22"/>
        </w:rPr>
        <w:t>①③</w:t>
      </w:r>
      <w:r>
        <w:rPr>
          <w:rFonts w:asciiTheme="minorEastAsia" w:hAnsiTheme="minorEastAsia" w:cs="Times New Roman"/>
          <w:szCs w:val="22"/>
        </w:rPr>
        <w:tab/>
        <w:t xml:space="preserve">          B</w:t>
      </w:r>
      <w:r>
        <w:rPr>
          <w:rFonts w:asciiTheme="minorEastAsia" w:hAnsiTheme="minorEastAsia" w:cs="Times New Roman" w:hint="eastAsia"/>
          <w:szCs w:val="22"/>
        </w:rPr>
        <w:t>.①②</w:t>
      </w:r>
      <w:r>
        <w:rPr>
          <w:rFonts w:asciiTheme="minorEastAsia" w:hAnsiTheme="minorEastAsia" w:cs="Times New Roman"/>
          <w:szCs w:val="22"/>
        </w:rPr>
        <w:tab/>
        <w:t xml:space="preserve">        C</w:t>
      </w:r>
      <w:r>
        <w:rPr>
          <w:rFonts w:asciiTheme="minorEastAsia" w:hAnsiTheme="minorEastAsia" w:cs="Times New Roman" w:hint="eastAsia"/>
          <w:szCs w:val="22"/>
        </w:rPr>
        <w:t>.③④</w:t>
      </w:r>
      <w:r>
        <w:rPr>
          <w:rFonts w:asciiTheme="minorEastAsia" w:hAnsiTheme="minorEastAsia" w:cs="Times New Roman"/>
          <w:szCs w:val="22"/>
        </w:rPr>
        <w:tab/>
        <w:t xml:space="preserve">         D</w:t>
      </w:r>
      <w:r>
        <w:rPr>
          <w:rFonts w:asciiTheme="minorEastAsia" w:hAnsiTheme="minorEastAsia" w:cs="Times New Roman" w:hint="eastAsia"/>
          <w:szCs w:val="22"/>
        </w:rPr>
        <w:t>.②④</w:t>
      </w:r>
    </w:p>
    <w:p w14:paraId="0A480006" w14:textId="77777777" w:rsidR="00B951E3" w:rsidRDefault="00B951E3">
      <w:pPr>
        <w:spacing w:line="360" w:lineRule="auto"/>
        <w:jc w:val="left"/>
        <w:textAlignment w:val="center"/>
        <w:rPr>
          <w:rFonts w:asciiTheme="minorEastAsia" w:hAnsiTheme="minorEastAsia" w:cs="Times New Roman"/>
          <w:szCs w:val="22"/>
        </w:rPr>
      </w:pPr>
    </w:p>
    <w:p w14:paraId="5AFFD7F5" w14:textId="4AD28BBF" w:rsidR="00DD4D74" w:rsidRDefault="00B951E3">
      <w:pPr>
        <w:spacing w:line="360" w:lineRule="auto"/>
        <w:jc w:val="left"/>
        <w:textAlignment w:val="center"/>
        <w:rPr>
          <w:rFonts w:ascii="楷体" w:eastAsia="楷体" w:hAnsi="楷体" w:cs="楷体"/>
          <w:szCs w:val="22"/>
        </w:rPr>
      </w:pPr>
      <w:r>
        <w:rPr>
          <w:rFonts w:asciiTheme="minorEastAsia" w:hAnsiTheme="minorEastAsia" w:cs="Times New Roman" w:hint="eastAsia"/>
          <w:szCs w:val="22"/>
        </w:rPr>
        <w:t>6</w:t>
      </w:r>
      <w:r>
        <w:rPr>
          <w:rFonts w:asciiTheme="minorEastAsia" w:hAnsiTheme="minorEastAsia" w:cs="Times New Roman"/>
          <w:szCs w:val="22"/>
        </w:rPr>
        <w:t>.</w:t>
      </w:r>
      <w:r>
        <w:rPr>
          <w:rFonts w:ascii="Times New Roman" w:eastAsia="宋体" w:hAnsi="Times New Roman" w:cs="Times New Roman"/>
          <w:szCs w:val="22"/>
        </w:rPr>
        <w:t xml:space="preserve"> </w:t>
      </w:r>
      <w:r>
        <w:rPr>
          <w:rFonts w:ascii="楷体" w:eastAsia="楷体" w:hAnsi="楷体" w:cs="楷体"/>
          <w:szCs w:val="22"/>
        </w:rPr>
        <w:t>2022年2月20日，第二十四届冬季奥林匹克运动会在北京圆满闭幕。</w:t>
      </w:r>
    </w:p>
    <w:p w14:paraId="240CB895" w14:textId="77777777" w:rsidR="00DD4D74" w:rsidRDefault="00B951E3">
      <w:pPr>
        <w:spacing w:line="360" w:lineRule="auto"/>
        <w:jc w:val="left"/>
        <w:textAlignment w:val="center"/>
        <w:rPr>
          <w:rFonts w:ascii="'Times New Roman'" w:eastAsia="'Times New Roman'" w:hAnsi="'Times New Roman'" w:cs="'Times New Roman'"/>
          <w:szCs w:val="22"/>
        </w:rPr>
      </w:pPr>
      <w:r>
        <w:rPr>
          <w:rFonts w:ascii="楷体" w:eastAsia="楷体" w:hAnsi="楷体" w:cs="楷体"/>
          <w:szCs w:val="22"/>
        </w:rPr>
        <w:t>材料</w:t>
      </w:r>
      <w:proofErr w:type="gramStart"/>
      <w:r>
        <w:rPr>
          <w:rFonts w:ascii="楷体" w:eastAsia="楷体" w:hAnsi="楷体" w:cs="楷体"/>
          <w:szCs w:val="22"/>
        </w:rPr>
        <w:t>一</w:t>
      </w:r>
      <w:proofErr w:type="gramEnd"/>
      <w:r>
        <w:rPr>
          <w:rFonts w:ascii="'Times New Roman'" w:eastAsia="'Times New Roman'" w:hAnsi="'Times New Roman'" w:cs="'Times New Roman'"/>
          <w:szCs w:val="22"/>
        </w:rPr>
        <w:t>   </w:t>
      </w:r>
      <w:r>
        <w:rPr>
          <w:rFonts w:ascii="楷体" w:eastAsia="楷体" w:hAnsi="楷体" w:cs="楷体"/>
          <w:szCs w:val="22"/>
        </w:rPr>
        <w:t>作为世界第一个“双奥之城”，北京已成为国际奥林匹克文化传播的重要平台。</w:t>
      </w:r>
    </w:p>
    <w:p w14:paraId="1711F928" w14:textId="77777777" w:rsidR="00DD4D74" w:rsidRDefault="00B951E3">
      <w:pPr>
        <w:spacing w:line="360" w:lineRule="auto"/>
        <w:ind w:firstLine="420"/>
        <w:jc w:val="left"/>
        <w:textAlignment w:val="center"/>
        <w:rPr>
          <w:rFonts w:ascii="楷体" w:eastAsia="楷体" w:hAnsi="楷体" w:cs="楷体"/>
          <w:szCs w:val="22"/>
        </w:rPr>
      </w:pPr>
      <w:r>
        <w:rPr>
          <w:rFonts w:ascii="楷体" w:eastAsia="楷体" w:hAnsi="楷体" w:cs="楷体"/>
          <w:szCs w:val="22"/>
        </w:rPr>
        <w:t>从冬奥</w:t>
      </w:r>
      <w:proofErr w:type="gramStart"/>
      <w:r>
        <w:rPr>
          <w:rFonts w:ascii="楷体" w:eastAsia="楷体" w:hAnsi="楷体" w:cs="楷体"/>
          <w:szCs w:val="22"/>
        </w:rPr>
        <w:t>开幕式上惊艳</w:t>
      </w:r>
      <w:proofErr w:type="gramEnd"/>
      <w:r>
        <w:rPr>
          <w:rFonts w:ascii="楷体" w:eastAsia="楷体" w:hAnsi="楷体" w:cs="楷体"/>
          <w:szCs w:val="22"/>
        </w:rPr>
        <w:t>全场的“二十四节气倒计时”“黄河之水天上来”等中华文化展示，到颁奖典礼上礼仪人员穿戴的“瑞雪祥云”“鸿运山水”“唐花飞雪”服饰；从造型中融入传统文化元素、美</w:t>
      </w:r>
      <w:proofErr w:type="gramStart"/>
      <w:r>
        <w:rPr>
          <w:rFonts w:ascii="楷体" w:eastAsia="楷体" w:hAnsi="楷体" w:cs="楷体"/>
          <w:szCs w:val="22"/>
        </w:rPr>
        <w:t>仑</w:t>
      </w:r>
      <w:proofErr w:type="gramEnd"/>
      <w:r>
        <w:rPr>
          <w:rFonts w:ascii="楷体" w:eastAsia="楷体" w:hAnsi="楷体" w:cs="楷体"/>
          <w:szCs w:val="22"/>
        </w:rPr>
        <w:t>美</w:t>
      </w:r>
      <w:proofErr w:type="gramStart"/>
      <w:r>
        <w:rPr>
          <w:rFonts w:ascii="楷体" w:eastAsia="楷体" w:hAnsi="楷体" w:cs="楷体"/>
          <w:szCs w:val="22"/>
        </w:rPr>
        <w:t>奂</w:t>
      </w:r>
      <w:proofErr w:type="gramEnd"/>
      <w:r>
        <w:rPr>
          <w:rFonts w:ascii="楷体" w:eastAsia="楷体" w:hAnsi="楷体" w:cs="楷体"/>
          <w:szCs w:val="22"/>
        </w:rPr>
        <w:t>的“雪如意”“冰五环”等场馆，到灵感来自古代同心圆玉璧、寓意“天地合，人心同”的奖牌，一系列中国元素讲述着匠心独运的“东方故事”，呈现着中国文化和冰雪文化、奥运文化的完美融合。透过北京冬奥会这扇窗口，世人也能一览当代中国日新月异的发展面貌。奥运史上首次采用二氧化碳跨临界直冷制冰技术，开幕式使用超大的8K超高清地面显示系统，全球唯一</w:t>
      </w:r>
      <w:proofErr w:type="gramStart"/>
      <w:r>
        <w:rPr>
          <w:rFonts w:ascii="楷体" w:eastAsia="楷体" w:hAnsi="楷体" w:cs="楷体"/>
          <w:szCs w:val="22"/>
        </w:rPr>
        <w:t>一个</w:t>
      </w:r>
      <w:proofErr w:type="gramEnd"/>
      <w:r>
        <w:rPr>
          <w:rFonts w:ascii="楷体" w:eastAsia="楷体" w:hAnsi="楷体" w:cs="楷体"/>
          <w:szCs w:val="22"/>
        </w:rPr>
        <w:t>360度的裸眼3D的数字装置，</w:t>
      </w:r>
      <w:proofErr w:type="gramStart"/>
      <w:r>
        <w:rPr>
          <w:rFonts w:ascii="楷体" w:eastAsia="楷体" w:hAnsi="楷体" w:cs="楷体"/>
          <w:szCs w:val="22"/>
        </w:rPr>
        <w:t>基于云拿技术</w:t>
      </w:r>
      <w:proofErr w:type="gramEnd"/>
      <w:r>
        <w:rPr>
          <w:rFonts w:ascii="楷体" w:eastAsia="楷体" w:hAnsi="楷体" w:cs="楷体"/>
          <w:szCs w:val="22"/>
        </w:rPr>
        <w:t>打造的AI智能无人店，移动互联“分钟级、百米级”的气象预报，无论参赛选手还是外国记者，不仅能感受到中国人民的热情好客、朝气蓬勃，更能直接触摸到中国强劲的发展脉搏，体会到中国智慧、中国方案为奥运、为世界注入的强劲动能。</w:t>
      </w:r>
    </w:p>
    <w:p w14:paraId="279042E2" w14:textId="77777777" w:rsidR="00DD4D74" w:rsidRDefault="00B951E3">
      <w:pPr>
        <w:spacing w:line="360" w:lineRule="auto"/>
        <w:jc w:val="left"/>
        <w:textAlignment w:val="center"/>
        <w:rPr>
          <w:rFonts w:ascii="'Times New Roman'" w:eastAsia="'Times New Roman'" w:hAnsi="'Times New Roman'" w:cs="'Times New Roman'"/>
          <w:szCs w:val="22"/>
        </w:rPr>
      </w:pPr>
      <w:r>
        <w:rPr>
          <w:rFonts w:ascii="楷体" w:eastAsia="楷体" w:hAnsi="楷体" w:cs="楷体"/>
          <w:szCs w:val="22"/>
        </w:rPr>
        <w:t>材料二</w:t>
      </w:r>
      <w:r>
        <w:rPr>
          <w:rFonts w:ascii="'Times New Roman'" w:eastAsia="'Times New Roman'" w:hAnsi="'Times New Roman'" w:cs="'Times New Roman'"/>
          <w:szCs w:val="22"/>
        </w:rPr>
        <w:t>   </w:t>
      </w:r>
      <w:r>
        <w:rPr>
          <w:rFonts w:ascii="楷体" w:eastAsia="楷体" w:hAnsi="楷体" w:cs="楷体"/>
          <w:szCs w:val="22"/>
        </w:rPr>
        <w:t>“绿色办奥”是中国向国际社会的庄严承诺。在冬奥会筹办举办过程中，这一理念贯穿始终：首钢工业遗产化身“雪飞天”，3大赛区26座场馆实现100%绿色供电，200余辆氢能客车投入使用，夏奥场馆梦幻变身冰雪舞台、新建场馆“雪游龙”完美融入小海陀山的崇山峻岭，开幕式上奥运圣火以“不点火”代替“点燃”、以“微火”取代熊熊大火，生态治理齐心“增绿”、倾力“护蓝”成效卓然，绿色成为北京冬奥会的最亮底色，生动诠释了“绿水青山就是金山银山”“冰天雪地也是金山银山”的理念，让世界看到中国走绿色发展道路的坚定决心，近距离触摸到人与自然和谐共生的中国式现代化道路。</w:t>
      </w:r>
    </w:p>
    <w:p w14:paraId="6462994A" w14:textId="77777777" w:rsidR="00DD4D74" w:rsidRDefault="00B951E3">
      <w:pPr>
        <w:spacing w:line="360" w:lineRule="auto"/>
        <w:jc w:val="left"/>
        <w:textAlignment w:val="center"/>
        <w:rPr>
          <w:rFonts w:ascii="Times New Roman" w:eastAsia="宋体" w:hAnsi="Times New Roman" w:cs="Times New Roman"/>
          <w:szCs w:val="22"/>
        </w:rPr>
      </w:pPr>
      <w:r>
        <w:rPr>
          <w:rFonts w:ascii="Times New Roman" w:eastAsia="宋体" w:hAnsi="Times New Roman" w:cs="Times New Roman" w:hint="eastAsia"/>
          <w:szCs w:val="22"/>
        </w:rPr>
        <w:t>（</w:t>
      </w:r>
      <w:r>
        <w:rPr>
          <w:rFonts w:ascii="Times New Roman" w:eastAsia="宋体" w:hAnsi="Times New Roman" w:cs="Times New Roman" w:hint="eastAsia"/>
          <w:szCs w:val="22"/>
        </w:rPr>
        <w:t>1</w:t>
      </w:r>
      <w:r>
        <w:rPr>
          <w:rFonts w:ascii="Times New Roman" w:eastAsia="宋体" w:hAnsi="Times New Roman" w:cs="Times New Roman" w:hint="eastAsia"/>
          <w:szCs w:val="22"/>
        </w:rPr>
        <w:t>）</w:t>
      </w:r>
      <w:r>
        <w:rPr>
          <w:rFonts w:ascii="Times New Roman" w:eastAsia="宋体" w:hAnsi="Times New Roman" w:cs="Times New Roman"/>
          <w:szCs w:val="22"/>
        </w:rPr>
        <w:t>北京冬奥会不仅是一场体育盛会，更是一场文化盛宴，讲述着中国故事，传递出中国自信。结合材料</w:t>
      </w:r>
      <w:proofErr w:type="gramStart"/>
      <w:r>
        <w:rPr>
          <w:rFonts w:ascii="Times New Roman" w:eastAsia="宋体" w:hAnsi="Times New Roman" w:cs="Times New Roman"/>
          <w:szCs w:val="22"/>
        </w:rPr>
        <w:t>一</w:t>
      </w:r>
      <w:proofErr w:type="gramEnd"/>
      <w:r>
        <w:rPr>
          <w:rFonts w:ascii="Times New Roman" w:eastAsia="宋体" w:hAnsi="Times New Roman" w:cs="Times New Roman"/>
          <w:szCs w:val="22"/>
        </w:rPr>
        <w:t>，运用文化传承与文化创新的知识对此加以分析。</w:t>
      </w:r>
    </w:p>
    <w:p w14:paraId="359F86C6" w14:textId="77777777" w:rsidR="00DD4D74" w:rsidRDefault="00B951E3">
      <w:pPr>
        <w:spacing w:line="360" w:lineRule="auto"/>
        <w:jc w:val="left"/>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r>
        <w:rPr>
          <w:rFonts w:ascii="黑体" w:eastAsia="黑体" w:hAnsi="宋体" w:cs="黑体"/>
          <w:b/>
          <w:bCs/>
          <w:color w:val="000000"/>
          <w:szCs w:val="21"/>
          <w:u w:val="dotted"/>
          <w:lang w:bidi="ar"/>
        </w:rPr>
        <w:t xml:space="preserve">    </w:t>
      </w:r>
    </w:p>
    <w:p w14:paraId="44021A12" w14:textId="77777777" w:rsidR="00DD4D74" w:rsidRDefault="00B951E3">
      <w:pPr>
        <w:spacing w:line="360" w:lineRule="auto"/>
        <w:jc w:val="left"/>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p>
    <w:p w14:paraId="1FAEEA99" w14:textId="77777777" w:rsidR="00DD4D74" w:rsidRDefault="00B951E3">
      <w:pPr>
        <w:spacing w:line="360" w:lineRule="auto"/>
        <w:jc w:val="left"/>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p>
    <w:p w14:paraId="146AC30E" w14:textId="77777777" w:rsidR="00DD4D74" w:rsidRDefault="00B951E3">
      <w:pPr>
        <w:spacing w:line="360" w:lineRule="auto"/>
        <w:jc w:val="left"/>
        <w:textAlignment w:val="center"/>
        <w:rPr>
          <w:rFonts w:ascii="宋体" w:eastAsia="宋体" w:hAnsi="宋体" w:cs="Times New Roman"/>
          <w:szCs w:val="21"/>
        </w:rPr>
      </w:pPr>
      <w:r>
        <w:rPr>
          <w:rFonts w:ascii="黑体" w:eastAsia="黑体" w:hAnsi="宋体" w:cs="黑体" w:hint="eastAsia"/>
          <w:b/>
          <w:bCs/>
          <w:color w:val="000000"/>
          <w:szCs w:val="21"/>
          <w:u w:val="dotted"/>
          <w:lang w:bidi="ar"/>
        </w:rPr>
        <w:t xml:space="preserve">                                                                                             </w:t>
      </w:r>
    </w:p>
    <w:p w14:paraId="5EC9B0E6" w14:textId="77777777" w:rsidR="00DD4D74" w:rsidRDefault="00B951E3">
      <w:pPr>
        <w:spacing w:line="360" w:lineRule="auto"/>
        <w:jc w:val="left"/>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r>
        <w:rPr>
          <w:rFonts w:ascii="黑体" w:eastAsia="黑体" w:hAnsi="宋体" w:cs="黑体"/>
          <w:b/>
          <w:bCs/>
          <w:color w:val="000000"/>
          <w:szCs w:val="21"/>
          <w:u w:val="dotted"/>
          <w:lang w:bidi="ar"/>
        </w:rPr>
        <w:t xml:space="preserve">     </w:t>
      </w:r>
    </w:p>
    <w:p w14:paraId="7A9445F6" w14:textId="77777777" w:rsidR="00DD4D74" w:rsidRDefault="00B951E3">
      <w:pPr>
        <w:spacing w:line="360" w:lineRule="auto"/>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r>
        <w:rPr>
          <w:rFonts w:ascii="黑体" w:eastAsia="黑体" w:hAnsi="宋体" w:cs="黑体"/>
          <w:b/>
          <w:bCs/>
          <w:color w:val="000000"/>
          <w:szCs w:val="21"/>
          <w:u w:val="dotted"/>
          <w:lang w:bidi="ar"/>
        </w:rPr>
        <w:t xml:space="preserve"> </w:t>
      </w:r>
      <w:r>
        <w:rPr>
          <w:rFonts w:ascii="黑体" w:eastAsia="黑体" w:hAnsi="宋体" w:cs="黑体" w:hint="eastAsia"/>
          <w:b/>
          <w:bCs/>
          <w:color w:val="000000"/>
          <w:szCs w:val="21"/>
          <w:u w:val="dotted"/>
          <w:lang w:bidi="ar"/>
        </w:rPr>
        <w:t xml:space="preserve">                </w:t>
      </w:r>
    </w:p>
    <w:p w14:paraId="254CE97A" w14:textId="77777777" w:rsidR="00DD4D74" w:rsidRDefault="00B951E3">
      <w:pPr>
        <w:spacing w:line="360" w:lineRule="auto"/>
        <w:jc w:val="left"/>
        <w:rPr>
          <w:rFonts w:ascii="黑体" w:eastAsia="黑体" w:hAnsi="宋体" w:cs="黑体"/>
          <w:b/>
          <w:bCs/>
          <w:color w:val="000000"/>
          <w:kern w:val="0"/>
          <w:szCs w:val="21"/>
          <w:u w:val="dotted"/>
          <w:lang w:bidi="ar"/>
        </w:rPr>
      </w:pPr>
      <w:r>
        <w:rPr>
          <w:rFonts w:ascii="黑体" w:eastAsia="黑体" w:hAnsi="宋体" w:cs="黑体" w:hint="eastAsia"/>
          <w:b/>
          <w:bCs/>
          <w:color w:val="000000"/>
          <w:kern w:val="0"/>
          <w:szCs w:val="21"/>
          <w:u w:val="dotted"/>
          <w:lang w:bidi="ar"/>
        </w:rPr>
        <w:t xml:space="preserve">                                                                                             </w:t>
      </w:r>
    </w:p>
    <w:p w14:paraId="12A5B195" w14:textId="77777777" w:rsidR="00DD4D74" w:rsidRDefault="00B951E3">
      <w:pPr>
        <w:spacing w:line="360" w:lineRule="auto"/>
        <w:jc w:val="left"/>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p>
    <w:p w14:paraId="799A66CF" w14:textId="77777777" w:rsidR="00DD4D74" w:rsidRDefault="00B951E3">
      <w:pPr>
        <w:spacing w:line="360" w:lineRule="auto"/>
        <w:jc w:val="left"/>
        <w:textAlignment w:val="center"/>
        <w:rPr>
          <w:rFonts w:ascii="Times New Roman" w:eastAsia="宋体" w:hAnsi="Times New Roman" w:cs="Times New Roman"/>
          <w:szCs w:val="22"/>
        </w:rPr>
      </w:pPr>
      <w:r>
        <w:rPr>
          <w:rFonts w:ascii="黑体" w:eastAsia="黑体" w:hAnsi="宋体" w:cs="黑体" w:hint="eastAsia"/>
          <w:b/>
          <w:bCs/>
          <w:color w:val="000000"/>
          <w:szCs w:val="21"/>
          <w:u w:val="dotted"/>
          <w:lang w:bidi="ar"/>
        </w:rPr>
        <w:t xml:space="preserve">                                                                                             </w:t>
      </w:r>
    </w:p>
    <w:p w14:paraId="3367108E" w14:textId="77777777" w:rsidR="00DD4D74" w:rsidRDefault="00DD4D74">
      <w:pPr>
        <w:spacing w:line="360" w:lineRule="auto"/>
        <w:jc w:val="left"/>
        <w:textAlignment w:val="center"/>
        <w:rPr>
          <w:rFonts w:ascii="Times New Roman" w:eastAsia="宋体" w:hAnsi="Times New Roman" w:cs="Times New Roman"/>
          <w:szCs w:val="22"/>
        </w:rPr>
      </w:pPr>
    </w:p>
    <w:p w14:paraId="13F2ED15" w14:textId="77777777" w:rsidR="00DD4D74" w:rsidRDefault="00B951E3">
      <w:pPr>
        <w:spacing w:line="360" w:lineRule="auto"/>
        <w:jc w:val="left"/>
        <w:textAlignment w:val="center"/>
        <w:rPr>
          <w:rFonts w:ascii="Times New Roman" w:eastAsia="宋体" w:hAnsi="Times New Roman" w:cs="Times New Roman"/>
          <w:szCs w:val="22"/>
        </w:rPr>
      </w:pPr>
      <w:r>
        <w:rPr>
          <w:rFonts w:ascii="Times New Roman" w:eastAsia="宋体" w:hAnsi="Times New Roman" w:cs="Times New Roman" w:hint="eastAsia"/>
          <w:szCs w:val="22"/>
        </w:rPr>
        <w:t>（</w:t>
      </w:r>
      <w:r>
        <w:rPr>
          <w:rFonts w:ascii="Times New Roman" w:eastAsia="宋体" w:hAnsi="Times New Roman" w:cs="Times New Roman" w:hint="eastAsia"/>
          <w:szCs w:val="22"/>
        </w:rPr>
        <w:t>2</w:t>
      </w:r>
      <w:r>
        <w:rPr>
          <w:rFonts w:ascii="Times New Roman" w:eastAsia="宋体" w:hAnsi="Times New Roman" w:cs="Times New Roman" w:hint="eastAsia"/>
          <w:szCs w:val="22"/>
        </w:rPr>
        <w:t>）</w:t>
      </w:r>
      <w:proofErr w:type="gramStart"/>
      <w:r>
        <w:rPr>
          <w:rFonts w:ascii="Times New Roman" w:eastAsia="宋体" w:hAnsi="Times New Roman" w:cs="Times New Roman"/>
          <w:szCs w:val="22"/>
        </w:rPr>
        <w:t>绿色办奥理念</w:t>
      </w:r>
      <w:proofErr w:type="gramEnd"/>
      <w:r>
        <w:rPr>
          <w:rFonts w:ascii="Times New Roman" w:eastAsia="宋体" w:hAnsi="Times New Roman" w:cs="Times New Roman"/>
          <w:szCs w:val="22"/>
        </w:rPr>
        <w:t>为北京冬奥会打下了美丽中国底色。结合材料二，运用价值观的相关知识对此加以说明。</w:t>
      </w:r>
    </w:p>
    <w:p w14:paraId="697DFBC5" w14:textId="77777777" w:rsidR="00DD4D74" w:rsidRDefault="00B951E3">
      <w:pPr>
        <w:spacing w:line="360" w:lineRule="auto"/>
        <w:jc w:val="left"/>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r>
        <w:rPr>
          <w:rFonts w:ascii="黑体" w:eastAsia="黑体" w:hAnsi="宋体" w:cs="黑体"/>
          <w:b/>
          <w:bCs/>
          <w:color w:val="000000"/>
          <w:szCs w:val="21"/>
          <w:u w:val="dotted"/>
          <w:lang w:bidi="ar"/>
        </w:rPr>
        <w:t xml:space="preserve">    </w:t>
      </w:r>
    </w:p>
    <w:p w14:paraId="213096CD" w14:textId="77777777" w:rsidR="00DD4D74" w:rsidRDefault="00B951E3">
      <w:pPr>
        <w:spacing w:line="360" w:lineRule="auto"/>
        <w:jc w:val="left"/>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p>
    <w:p w14:paraId="6015EEF8" w14:textId="77777777" w:rsidR="00DD4D74" w:rsidRDefault="00B951E3">
      <w:pPr>
        <w:spacing w:line="360" w:lineRule="auto"/>
        <w:jc w:val="left"/>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p>
    <w:p w14:paraId="447D7849" w14:textId="77777777" w:rsidR="00DD4D74" w:rsidRDefault="00B951E3">
      <w:pPr>
        <w:spacing w:line="360" w:lineRule="auto"/>
        <w:jc w:val="left"/>
        <w:textAlignment w:val="center"/>
        <w:rPr>
          <w:rFonts w:ascii="宋体" w:eastAsia="宋体" w:hAnsi="宋体" w:cs="Times New Roman"/>
          <w:szCs w:val="21"/>
        </w:rPr>
      </w:pPr>
      <w:r>
        <w:rPr>
          <w:rFonts w:ascii="黑体" w:eastAsia="黑体" w:hAnsi="宋体" w:cs="黑体" w:hint="eastAsia"/>
          <w:b/>
          <w:bCs/>
          <w:color w:val="000000"/>
          <w:szCs w:val="21"/>
          <w:u w:val="dotted"/>
          <w:lang w:bidi="ar"/>
        </w:rPr>
        <w:t xml:space="preserve">                                                                                             </w:t>
      </w:r>
    </w:p>
    <w:p w14:paraId="1C7C5A58" w14:textId="77777777" w:rsidR="00DD4D74" w:rsidRDefault="00B951E3">
      <w:pPr>
        <w:spacing w:line="360" w:lineRule="auto"/>
        <w:jc w:val="left"/>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r>
        <w:rPr>
          <w:rFonts w:ascii="黑体" w:eastAsia="黑体" w:hAnsi="宋体" w:cs="黑体"/>
          <w:b/>
          <w:bCs/>
          <w:color w:val="000000"/>
          <w:szCs w:val="21"/>
          <w:u w:val="dotted"/>
          <w:lang w:bidi="ar"/>
        </w:rPr>
        <w:t xml:space="preserve">     </w:t>
      </w:r>
    </w:p>
    <w:p w14:paraId="69A2A2EE" w14:textId="77777777" w:rsidR="00DD4D74" w:rsidRDefault="00B951E3">
      <w:pPr>
        <w:spacing w:line="360" w:lineRule="auto"/>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r>
        <w:rPr>
          <w:rFonts w:ascii="黑体" w:eastAsia="黑体" w:hAnsi="宋体" w:cs="黑体"/>
          <w:b/>
          <w:bCs/>
          <w:color w:val="000000"/>
          <w:szCs w:val="21"/>
          <w:u w:val="dotted"/>
          <w:lang w:bidi="ar"/>
        </w:rPr>
        <w:t xml:space="preserve"> </w:t>
      </w:r>
      <w:r>
        <w:rPr>
          <w:rFonts w:ascii="黑体" w:eastAsia="黑体" w:hAnsi="宋体" w:cs="黑体" w:hint="eastAsia"/>
          <w:b/>
          <w:bCs/>
          <w:color w:val="000000"/>
          <w:szCs w:val="21"/>
          <w:u w:val="dotted"/>
          <w:lang w:bidi="ar"/>
        </w:rPr>
        <w:t xml:space="preserve">                </w:t>
      </w:r>
    </w:p>
    <w:p w14:paraId="1F5170CF" w14:textId="77777777" w:rsidR="00DD4D74" w:rsidRDefault="00B951E3">
      <w:pPr>
        <w:spacing w:line="360" w:lineRule="auto"/>
        <w:jc w:val="left"/>
        <w:rPr>
          <w:rFonts w:ascii="黑体" w:eastAsia="黑体" w:hAnsi="宋体" w:cs="黑体"/>
          <w:b/>
          <w:bCs/>
          <w:color w:val="000000"/>
          <w:kern w:val="0"/>
          <w:szCs w:val="21"/>
          <w:u w:val="dotted"/>
          <w:lang w:bidi="ar"/>
        </w:rPr>
      </w:pPr>
      <w:r>
        <w:rPr>
          <w:rFonts w:ascii="黑体" w:eastAsia="黑体" w:hAnsi="宋体" w:cs="黑体" w:hint="eastAsia"/>
          <w:b/>
          <w:bCs/>
          <w:color w:val="000000"/>
          <w:kern w:val="0"/>
          <w:szCs w:val="21"/>
          <w:u w:val="dotted"/>
          <w:lang w:bidi="ar"/>
        </w:rPr>
        <w:t xml:space="preserve">                                                                                             </w:t>
      </w:r>
    </w:p>
    <w:p w14:paraId="126181B4" w14:textId="77777777" w:rsidR="00DD4D74" w:rsidRDefault="00B951E3">
      <w:pPr>
        <w:spacing w:line="360" w:lineRule="auto"/>
        <w:jc w:val="left"/>
        <w:rPr>
          <w:rFonts w:ascii="黑体" w:eastAsia="黑体" w:hAnsi="宋体" w:cs="黑体"/>
          <w:b/>
          <w:bCs/>
          <w:color w:val="000000"/>
          <w:szCs w:val="21"/>
          <w:u w:val="dotted"/>
          <w:lang w:bidi="ar"/>
        </w:rPr>
      </w:pPr>
      <w:r>
        <w:rPr>
          <w:rFonts w:ascii="黑体" w:eastAsia="黑体" w:hAnsi="宋体" w:cs="黑体" w:hint="eastAsia"/>
          <w:b/>
          <w:bCs/>
          <w:color w:val="000000"/>
          <w:szCs w:val="21"/>
          <w:u w:val="dotted"/>
          <w:lang w:bidi="ar"/>
        </w:rPr>
        <w:t xml:space="preserve">                                                                                             </w:t>
      </w:r>
    </w:p>
    <w:p w14:paraId="41B99B53" w14:textId="77777777" w:rsidR="00DD4D74" w:rsidRDefault="00B951E3">
      <w:pPr>
        <w:spacing w:line="360" w:lineRule="auto"/>
        <w:jc w:val="left"/>
        <w:textAlignment w:val="center"/>
        <w:rPr>
          <w:rFonts w:ascii="Times New Roman" w:eastAsia="宋体" w:hAnsi="Times New Roman" w:cs="Times New Roman"/>
          <w:szCs w:val="22"/>
        </w:rPr>
      </w:pPr>
      <w:r>
        <w:rPr>
          <w:rFonts w:ascii="黑体" w:eastAsia="黑体" w:hAnsi="宋体" w:cs="黑体" w:hint="eastAsia"/>
          <w:b/>
          <w:bCs/>
          <w:color w:val="000000"/>
          <w:szCs w:val="21"/>
          <w:u w:val="dotted"/>
          <w:lang w:bidi="ar"/>
        </w:rPr>
        <w:t xml:space="preserve">                                                                                             </w:t>
      </w:r>
    </w:p>
    <w:p w14:paraId="08889D31" w14:textId="77777777" w:rsidR="00DD4D74" w:rsidRDefault="00DD4D74">
      <w:pPr>
        <w:spacing w:line="360" w:lineRule="auto"/>
        <w:jc w:val="left"/>
        <w:textAlignment w:val="center"/>
        <w:rPr>
          <w:rFonts w:asciiTheme="minorEastAsia" w:hAnsiTheme="minorEastAsia" w:cs="Times New Roman"/>
          <w:szCs w:val="22"/>
        </w:rPr>
      </w:pPr>
    </w:p>
    <w:sectPr w:rsidR="00DD4D74">
      <w:headerReference w:type="default" r:id="rId14"/>
      <w:footerReference w:type="default" r:id="rId15"/>
      <w:pgSz w:w="11906" w:h="16838"/>
      <w:pgMar w:top="1440" w:right="1080" w:bottom="1440" w:left="1080" w:header="708" w:footer="708" w:gutter="0"/>
      <w:pgNumType w:start="24"/>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887F0" w14:textId="77777777" w:rsidR="00B8751F" w:rsidRDefault="00B951E3">
      <w:r>
        <w:separator/>
      </w:r>
    </w:p>
  </w:endnote>
  <w:endnote w:type="continuationSeparator" w:id="0">
    <w:p w14:paraId="001017D1" w14:textId="77777777" w:rsidR="00B8751F" w:rsidRDefault="00B95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Times New Roman'">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5948459"/>
      <w:docPartObj>
        <w:docPartGallery w:val="AutoText"/>
      </w:docPartObj>
    </w:sdtPr>
    <w:sdtEndPr/>
    <w:sdtContent>
      <w:p w14:paraId="298ABAD4" w14:textId="77777777" w:rsidR="00DD4D74" w:rsidRDefault="00B951E3">
        <w:pPr>
          <w:pStyle w:val="a6"/>
          <w:jc w:val="center"/>
        </w:pPr>
        <w:r>
          <w:fldChar w:fldCharType="begin"/>
        </w:r>
        <w:r>
          <w:instrText>PAGE   \* MERGEFORMAT</w:instrText>
        </w:r>
        <w:r>
          <w:fldChar w:fldCharType="separate"/>
        </w:r>
        <w:r>
          <w:rPr>
            <w:lang w:val="zh-CN"/>
          </w:rPr>
          <w:t>2</w:t>
        </w:r>
        <w:r>
          <w:fldChar w:fldCharType="end"/>
        </w:r>
      </w:p>
    </w:sdtContent>
  </w:sdt>
  <w:p w14:paraId="4A2E320E" w14:textId="77777777" w:rsidR="00DD4D74" w:rsidRDefault="004B22E6">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w14:anchorId="091AC0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4097" type="#_x0000_t136" style="position:absolute;margin-left:158.95pt;margin-top:407.9pt;width:2.85pt;height:2.85pt;rotation:315;z-index:-251658240;mso-position-horizontal-relative:margin;mso-position-vertical-relative:margin;mso-width-relative:page;mso-height-relative:page" o:allowincell="f" stroked="f">
          <v:fill opacity=".5"/>
          <v:textpath style="font-family:&quot;宋体&quot;;font-size:8pt" fitpath="t" string="zxxk.com"/>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0115E" w14:textId="77777777" w:rsidR="00B8751F" w:rsidRDefault="00B951E3">
      <w:r>
        <w:separator/>
      </w:r>
    </w:p>
  </w:footnote>
  <w:footnote w:type="continuationSeparator" w:id="0">
    <w:p w14:paraId="67378408" w14:textId="77777777" w:rsidR="00B8751F" w:rsidRDefault="00B951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F0615" w14:textId="77777777" w:rsidR="00DD4D74" w:rsidRDefault="00DD4D74">
    <w:pPr>
      <w:pStyle w:val="a8"/>
      <w:pBdr>
        <w:top w:val="none" w:sz="0" w:space="0" w:color="auto"/>
      </w:pBdr>
    </w:pPr>
  </w:p>
  <w:p w14:paraId="0AD909AD" w14:textId="77777777" w:rsidR="00DD4D74" w:rsidRDefault="00B951E3">
    <w:pPr>
      <w:pBdr>
        <w:bottom w:val="none" w:sz="0" w:space="1" w:color="auto"/>
      </w:pBdr>
      <w:snapToGrid w:val="0"/>
      <w:rPr>
        <w:rFonts w:ascii="Times New Roman" w:eastAsia="宋体" w:hAnsi="Times New Roman" w:cs="Times New Roman"/>
        <w:kern w:val="0"/>
        <w:sz w:val="2"/>
        <w:szCs w:val="2"/>
      </w:rPr>
    </w:pPr>
    <w:r>
      <w:rPr>
        <w:noProof/>
      </w:rPr>
      <w:drawing>
        <wp:anchor distT="0" distB="0" distL="114300" distR="114300" simplePos="0" relativeHeight="251657216" behindDoc="0" locked="0" layoutInCell="1" allowOverlap="1" wp14:anchorId="1C854B20" wp14:editId="409FC465">
          <wp:simplePos x="0" y="0"/>
          <wp:positionH relativeFrom="column">
            <wp:posOffset>4457700</wp:posOffset>
          </wp:positionH>
          <wp:positionV relativeFrom="paragraph">
            <wp:posOffset>107315</wp:posOffset>
          </wp:positionV>
          <wp:extent cx="9525" cy="9525"/>
          <wp:effectExtent l="0" t="0" r="0" b="0"/>
          <wp:wrapNone/>
          <wp:docPr id="1" name="图片 4" descr="%25252525257B75232B38-A165-1FB7-499C-2E1C792CACB5%2525252525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25252525257B75232B38-A165-1FB7-499C-2E1C792CACB5%25252525257D"/>
                  <pic:cNvPicPr>
                    <a:picLocks noChangeAspect="1"/>
                  </pic:cNvPicPr>
                </pic:nvPicPr>
                <pic:blipFill>
                  <a:blip r:embed="rId1"/>
                  <a:stretch>
                    <a:fillRect/>
                  </a:stretch>
                </pic:blipFill>
                <pic:spPr>
                  <a:xfrm>
                    <a:off x="0" y="0"/>
                    <a:ext cx="9525" cy="9525"/>
                  </a:xfrm>
                  <a:prstGeom prst="rect">
                    <a:avLst/>
                  </a:prstGeom>
                  <a:noFill/>
                  <a:ln>
                    <a:noFill/>
                  </a:ln>
                </pic:spPr>
              </pic:pic>
            </a:graphicData>
          </a:graphic>
        </wp:anchor>
      </w:drawing>
    </w:r>
    <w:r w:rsidR="004B22E6">
      <w:rPr>
        <w:color w:val="FFFFFF"/>
        <w:sz w:val="2"/>
        <w:szCs w:val="2"/>
      </w:rPr>
      <w:pict w14:anchorId="4C3E32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pt;height:1pt" filled="f" stroked="f" strokecolor="white">
          <v:fill color2="#aaa"/>
          <v:textpath style="font-family:&quot;宋体&quot;;font-size:8pt;v-text-spacing:78650f"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5122" fillcolor="white">
      <v:fill color="white"/>
    </o:shapedefaults>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gwNzljZmY1NzcxYTFlNDZlZTBhYTZlMTZjZDdkZTEifQ=="/>
  </w:docVars>
  <w:rsids>
    <w:rsidRoot w:val="7CE44CB4"/>
    <w:rsid w:val="00002FF5"/>
    <w:rsid w:val="0001062C"/>
    <w:rsid w:val="000242CA"/>
    <w:rsid w:val="00033958"/>
    <w:rsid w:val="00036160"/>
    <w:rsid w:val="000463F1"/>
    <w:rsid w:val="000474D1"/>
    <w:rsid w:val="00053AA8"/>
    <w:rsid w:val="00054BA1"/>
    <w:rsid w:val="00071D20"/>
    <w:rsid w:val="00080A48"/>
    <w:rsid w:val="00093092"/>
    <w:rsid w:val="0009766C"/>
    <w:rsid w:val="000C740D"/>
    <w:rsid w:val="000F525D"/>
    <w:rsid w:val="00113A51"/>
    <w:rsid w:val="00113CC4"/>
    <w:rsid w:val="001209CD"/>
    <w:rsid w:val="00125CC2"/>
    <w:rsid w:val="00135BFB"/>
    <w:rsid w:val="00146F51"/>
    <w:rsid w:val="00150343"/>
    <w:rsid w:val="001534E6"/>
    <w:rsid w:val="00163594"/>
    <w:rsid w:val="00170906"/>
    <w:rsid w:val="0017123A"/>
    <w:rsid w:val="00173D2F"/>
    <w:rsid w:val="00181C20"/>
    <w:rsid w:val="0018766D"/>
    <w:rsid w:val="001951C5"/>
    <w:rsid w:val="00195C9C"/>
    <w:rsid w:val="001A369B"/>
    <w:rsid w:val="001A51B7"/>
    <w:rsid w:val="001A628D"/>
    <w:rsid w:val="001B14A8"/>
    <w:rsid w:val="001B27B4"/>
    <w:rsid w:val="001D19F5"/>
    <w:rsid w:val="001E17E4"/>
    <w:rsid w:val="001E563E"/>
    <w:rsid w:val="001F1CE9"/>
    <w:rsid w:val="002062C9"/>
    <w:rsid w:val="00237670"/>
    <w:rsid w:val="00245039"/>
    <w:rsid w:val="00257516"/>
    <w:rsid w:val="00281FE7"/>
    <w:rsid w:val="00294062"/>
    <w:rsid w:val="002A4FB5"/>
    <w:rsid w:val="002C3D63"/>
    <w:rsid w:val="002C5D19"/>
    <w:rsid w:val="002D2BC2"/>
    <w:rsid w:val="002D7409"/>
    <w:rsid w:val="002E1B71"/>
    <w:rsid w:val="002E283C"/>
    <w:rsid w:val="002E31D9"/>
    <w:rsid w:val="00301B02"/>
    <w:rsid w:val="003042E0"/>
    <w:rsid w:val="00306A62"/>
    <w:rsid w:val="003070A1"/>
    <w:rsid w:val="003218FB"/>
    <w:rsid w:val="00322F58"/>
    <w:rsid w:val="00340CCE"/>
    <w:rsid w:val="00346866"/>
    <w:rsid w:val="00373883"/>
    <w:rsid w:val="003823D0"/>
    <w:rsid w:val="00384B04"/>
    <w:rsid w:val="00387871"/>
    <w:rsid w:val="003A4F12"/>
    <w:rsid w:val="003B3B4D"/>
    <w:rsid w:val="003C1B9B"/>
    <w:rsid w:val="003D0985"/>
    <w:rsid w:val="003D2793"/>
    <w:rsid w:val="003E0A96"/>
    <w:rsid w:val="003E396F"/>
    <w:rsid w:val="003F1305"/>
    <w:rsid w:val="003F5F1C"/>
    <w:rsid w:val="00405195"/>
    <w:rsid w:val="00405F0F"/>
    <w:rsid w:val="00410C1B"/>
    <w:rsid w:val="0041261D"/>
    <w:rsid w:val="00412AAC"/>
    <w:rsid w:val="00416A8B"/>
    <w:rsid w:val="004232C1"/>
    <w:rsid w:val="00423771"/>
    <w:rsid w:val="0042426B"/>
    <w:rsid w:val="00430F89"/>
    <w:rsid w:val="0043637F"/>
    <w:rsid w:val="004428C5"/>
    <w:rsid w:val="00467E0E"/>
    <w:rsid w:val="004766D5"/>
    <w:rsid w:val="00490AEF"/>
    <w:rsid w:val="004969E5"/>
    <w:rsid w:val="00497440"/>
    <w:rsid w:val="004A0633"/>
    <w:rsid w:val="004B22E6"/>
    <w:rsid w:val="004B65A7"/>
    <w:rsid w:val="004C1C3E"/>
    <w:rsid w:val="004E56AC"/>
    <w:rsid w:val="005017D2"/>
    <w:rsid w:val="00507D8C"/>
    <w:rsid w:val="00514862"/>
    <w:rsid w:val="005311BB"/>
    <w:rsid w:val="00532727"/>
    <w:rsid w:val="005358BB"/>
    <w:rsid w:val="00597930"/>
    <w:rsid w:val="005A5EB7"/>
    <w:rsid w:val="005B0A74"/>
    <w:rsid w:val="005B1A5A"/>
    <w:rsid w:val="005D516A"/>
    <w:rsid w:val="005E6ACE"/>
    <w:rsid w:val="005E6FB9"/>
    <w:rsid w:val="005E7D57"/>
    <w:rsid w:val="005F67E5"/>
    <w:rsid w:val="00610A4E"/>
    <w:rsid w:val="00611F7C"/>
    <w:rsid w:val="0061584F"/>
    <w:rsid w:val="00631D08"/>
    <w:rsid w:val="0063543D"/>
    <w:rsid w:val="00636F79"/>
    <w:rsid w:val="00647E57"/>
    <w:rsid w:val="00662B42"/>
    <w:rsid w:val="00673A59"/>
    <w:rsid w:val="006924AA"/>
    <w:rsid w:val="006973F7"/>
    <w:rsid w:val="006A4A7A"/>
    <w:rsid w:val="006A7D8F"/>
    <w:rsid w:val="006B0297"/>
    <w:rsid w:val="006C551B"/>
    <w:rsid w:val="006C768F"/>
    <w:rsid w:val="006E36D9"/>
    <w:rsid w:val="006E564C"/>
    <w:rsid w:val="007221C4"/>
    <w:rsid w:val="00723FF3"/>
    <w:rsid w:val="00725B98"/>
    <w:rsid w:val="00730583"/>
    <w:rsid w:val="00732472"/>
    <w:rsid w:val="0073280A"/>
    <w:rsid w:val="00740E8F"/>
    <w:rsid w:val="00753C46"/>
    <w:rsid w:val="007575A1"/>
    <w:rsid w:val="00761EA7"/>
    <w:rsid w:val="007911B0"/>
    <w:rsid w:val="007A6137"/>
    <w:rsid w:val="007A6FEF"/>
    <w:rsid w:val="007C06EA"/>
    <w:rsid w:val="007C3B41"/>
    <w:rsid w:val="007C5171"/>
    <w:rsid w:val="007E13AF"/>
    <w:rsid w:val="007E1E00"/>
    <w:rsid w:val="007E3890"/>
    <w:rsid w:val="007E6351"/>
    <w:rsid w:val="007E682C"/>
    <w:rsid w:val="007F0035"/>
    <w:rsid w:val="007F488F"/>
    <w:rsid w:val="00812CB7"/>
    <w:rsid w:val="008262EB"/>
    <w:rsid w:val="00826A86"/>
    <w:rsid w:val="00827F00"/>
    <w:rsid w:val="00832D21"/>
    <w:rsid w:val="00840ABE"/>
    <w:rsid w:val="0085233B"/>
    <w:rsid w:val="00856A42"/>
    <w:rsid w:val="0086234B"/>
    <w:rsid w:val="00862641"/>
    <w:rsid w:val="00862C95"/>
    <w:rsid w:val="00864AF2"/>
    <w:rsid w:val="00873606"/>
    <w:rsid w:val="0088710E"/>
    <w:rsid w:val="008A7033"/>
    <w:rsid w:val="008A75E5"/>
    <w:rsid w:val="008B09C9"/>
    <w:rsid w:val="008B1A2A"/>
    <w:rsid w:val="008B2E72"/>
    <w:rsid w:val="008B3106"/>
    <w:rsid w:val="008B42D1"/>
    <w:rsid w:val="008D0D07"/>
    <w:rsid w:val="008D3F16"/>
    <w:rsid w:val="008E02FC"/>
    <w:rsid w:val="008F2332"/>
    <w:rsid w:val="008F7718"/>
    <w:rsid w:val="00902A48"/>
    <w:rsid w:val="009031D4"/>
    <w:rsid w:val="00903A17"/>
    <w:rsid w:val="00905F8F"/>
    <w:rsid w:val="0092706F"/>
    <w:rsid w:val="00950E34"/>
    <w:rsid w:val="0095491A"/>
    <w:rsid w:val="009725BE"/>
    <w:rsid w:val="0097669E"/>
    <w:rsid w:val="00982631"/>
    <w:rsid w:val="00982722"/>
    <w:rsid w:val="009C0050"/>
    <w:rsid w:val="009C1FF2"/>
    <w:rsid w:val="009D1CC6"/>
    <w:rsid w:val="009E05C4"/>
    <w:rsid w:val="009E188C"/>
    <w:rsid w:val="009E2E36"/>
    <w:rsid w:val="009E3099"/>
    <w:rsid w:val="009F69B2"/>
    <w:rsid w:val="009F7CAF"/>
    <w:rsid w:val="00A075E1"/>
    <w:rsid w:val="00A134F8"/>
    <w:rsid w:val="00A17C98"/>
    <w:rsid w:val="00A26F4B"/>
    <w:rsid w:val="00A414D8"/>
    <w:rsid w:val="00A4432B"/>
    <w:rsid w:val="00A543B2"/>
    <w:rsid w:val="00A564CB"/>
    <w:rsid w:val="00A66E22"/>
    <w:rsid w:val="00A70671"/>
    <w:rsid w:val="00A71395"/>
    <w:rsid w:val="00A71F22"/>
    <w:rsid w:val="00A745CD"/>
    <w:rsid w:val="00A87234"/>
    <w:rsid w:val="00A9457A"/>
    <w:rsid w:val="00AA01BA"/>
    <w:rsid w:val="00AA1D72"/>
    <w:rsid w:val="00AA6EB0"/>
    <w:rsid w:val="00AB061D"/>
    <w:rsid w:val="00AB3428"/>
    <w:rsid w:val="00AB565A"/>
    <w:rsid w:val="00AB639F"/>
    <w:rsid w:val="00AB792B"/>
    <w:rsid w:val="00AD00BC"/>
    <w:rsid w:val="00AD39ED"/>
    <w:rsid w:val="00AD7620"/>
    <w:rsid w:val="00AE3896"/>
    <w:rsid w:val="00AF38C7"/>
    <w:rsid w:val="00B11E4F"/>
    <w:rsid w:val="00B16BAE"/>
    <w:rsid w:val="00B35A90"/>
    <w:rsid w:val="00B43BE4"/>
    <w:rsid w:val="00B449D8"/>
    <w:rsid w:val="00B45979"/>
    <w:rsid w:val="00B45DD9"/>
    <w:rsid w:val="00B467EE"/>
    <w:rsid w:val="00B57F36"/>
    <w:rsid w:val="00B6030F"/>
    <w:rsid w:val="00B606BF"/>
    <w:rsid w:val="00B72130"/>
    <w:rsid w:val="00B7247A"/>
    <w:rsid w:val="00B769F5"/>
    <w:rsid w:val="00B8751F"/>
    <w:rsid w:val="00B951E3"/>
    <w:rsid w:val="00BB222A"/>
    <w:rsid w:val="00BB2DE7"/>
    <w:rsid w:val="00BB45B6"/>
    <w:rsid w:val="00BB69ED"/>
    <w:rsid w:val="00BC3622"/>
    <w:rsid w:val="00BD0506"/>
    <w:rsid w:val="00BD1FEC"/>
    <w:rsid w:val="00BE10E2"/>
    <w:rsid w:val="00BF1ACC"/>
    <w:rsid w:val="00C0370D"/>
    <w:rsid w:val="00C04102"/>
    <w:rsid w:val="00C04FFD"/>
    <w:rsid w:val="00C14ACF"/>
    <w:rsid w:val="00C15D8A"/>
    <w:rsid w:val="00C23BBB"/>
    <w:rsid w:val="00C45009"/>
    <w:rsid w:val="00C50763"/>
    <w:rsid w:val="00C54F05"/>
    <w:rsid w:val="00C62269"/>
    <w:rsid w:val="00C6409A"/>
    <w:rsid w:val="00C75717"/>
    <w:rsid w:val="00C84823"/>
    <w:rsid w:val="00C95CE2"/>
    <w:rsid w:val="00C9773B"/>
    <w:rsid w:val="00CA30B4"/>
    <w:rsid w:val="00CB0B26"/>
    <w:rsid w:val="00CB4759"/>
    <w:rsid w:val="00CB60B3"/>
    <w:rsid w:val="00CB7B25"/>
    <w:rsid w:val="00CE504B"/>
    <w:rsid w:val="00CE721F"/>
    <w:rsid w:val="00D024DA"/>
    <w:rsid w:val="00D10C6B"/>
    <w:rsid w:val="00D319A2"/>
    <w:rsid w:val="00D42768"/>
    <w:rsid w:val="00D517D0"/>
    <w:rsid w:val="00D52B0B"/>
    <w:rsid w:val="00D55D1D"/>
    <w:rsid w:val="00D62E50"/>
    <w:rsid w:val="00D63866"/>
    <w:rsid w:val="00D829AC"/>
    <w:rsid w:val="00D932B7"/>
    <w:rsid w:val="00DA0DF7"/>
    <w:rsid w:val="00DA113D"/>
    <w:rsid w:val="00DA41DC"/>
    <w:rsid w:val="00DA5883"/>
    <w:rsid w:val="00DD01F8"/>
    <w:rsid w:val="00DD4D74"/>
    <w:rsid w:val="00E100FE"/>
    <w:rsid w:val="00E33041"/>
    <w:rsid w:val="00E35AE1"/>
    <w:rsid w:val="00E541C2"/>
    <w:rsid w:val="00E80C4D"/>
    <w:rsid w:val="00E87990"/>
    <w:rsid w:val="00E91270"/>
    <w:rsid w:val="00E9221E"/>
    <w:rsid w:val="00E94A82"/>
    <w:rsid w:val="00EA14BD"/>
    <w:rsid w:val="00EB040D"/>
    <w:rsid w:val="00EB0CAC"/>
    <w:rsid w:val="00EC79AB"/>
    <w:rsid w:val="00ED0FF4"/>
    <w:rsid w:val="00EE6DC6"/>
    <w:rsid w:val="00F010F6"/>
    <w:rsid w:val="00F0630F"/>
    <w:rsid w:val="00F07DF2"/>
    <w:rsid w:val="00F1055C"/>
    <w:rsid w:val="00F14A1F"/>
    <w:rsid w:val="00F23B83"/>
    <w:rsid w:val="00F3166B"/>
    <w:rsid w:val="00F375CB"/>
    <w:rsid w:val="00F42012"/>
    <w:rsid w:val="00F506B3"/>
    <w:rsid w:val="00F5442A"/>
    <w:rsid w:val="00F55971"/>
    <w:rsid w:val="00F5661C"/>
    <w:rsid w:val="00F70B26"/>
    <w:rsid w:val="00F74BB5"/>
    <w:rsid w:val="00F865BC"/>
    <w:rsid w:val="00FA210F"/>
    <w:rsid w:val="00FB362D"/>
    <w:rsid w:val="00FC09BC"/>
    <w:rsid w:val="00FD0DBB"/>
    <w:rsid w:val="00FE597C"/>
    <w:rsid w:val="00FE6AEE"/>
    <w:rsid w:val="00FF67BF"/>
    <w:rsid w:val="01020556"/>
    <w:rsid w:val="02DC0A40"/>
    <w:rsid w:val="044253DB"/>
    <w:rsid w:val="051122DE"/>
    <w:rsid w:val="051A712F"/>
    <w:rsid w:val="05D9542D"/>
    <w:rsid w:val="063A6291"/>
    <w:rsid w:val="064769AF"/>
    <w:rsid w:val="06E262FF"/>
    <w:rsid w:val="06F1337E"/>
    <w:rsid w:val="06FE1337"/>
    <w:rsid w:val="07B54AF8"/>
    <w:rsid w:val="0852591F"/>
    <w:rsid w:val="093A136B"/>
    <w:rsid w:val="09635510"/>
    <w:rsid w:val="0AB85257"/>
    <w:rsid w:val="0B043E44"/>
    <w:rsid w:val="0B692590"/>
    <w:rsid w:val="0B941820"/>
    <w:rsid w:val="0C417CA8"/>
    <w:rsid w:val="0C433753"/>
    <w:rsid w:val="0E6F02DE"/>
    <w:rsid w:val="0F40060A"/>
    <w:rsid w:val="0F9022FF"/>
    <w:rsid w:val="100B0123"/>
    <w:rsid w:val="107B7182"/>
    <w:rsid w:val="108B5536"/>
    <w:rsid w:val="109E47E3"/>
    <w:rsid w:val="10A256BB"/>
    <w:rsid w:val="10F23CC3"/>
    <w:rsid w:val="116223B3"/>
    <w:rsid w:val="11761910"/>
    <w:rsid w:val="12006ACC"/>
    <w:rsid w:val="12020899"/>
    <w:rsid w:val="12AF0CEE"/>
    <w:rsid w:val="12D678F2"/>
    <w:rsid w:val="13BE7F60"/>
    <w:rsid w:val="14421221"/>
    <w:rsid w:val="151C4634"/>
    <w:rsid w:val="15634011"/>
    <w:rsid w:val="158E72E0"/>
    <w:rsid w:val="15FC6C2B"/>
    <w:rsid w:val="16414353"/>
    <w:rsid w:val="1655396E"/>
    <w:rsid w:val="17813F86"/>
    <w:rsid w:val="17AE55AF"/>
    <w:rsid w:val="17D772D6"/>
    <w:rsid w:val="183A07EC"/>
    <w:rsid w:val="18DD148F"/>
    <w:rsid w:val="190051C6"/>
    <w:rsid w:val="19D53539"/>
    <w:rsid w:val="1A2B6847"/>
    <w:rsid w:val="1B0373DD"/>
    <w:rsid w:val="1B0561AA"/>
    <w:rsid w:val="1B5944E3"/>
    <w:rsid w:val="1BA1719A"/>
    <w:rsid w:val="1CE95B94"/>
    <w:rsid w:val="1D091CC2"/>
    <w:rsid w:val="1D844C56"/>
    <w:rsid w:val="1D8A2F60"/>
    <w:rsid w:val="1DFE7BC2"/>
    <w:rsid w:val="1E6C3F37"/>
    <w:rsid w:val="1ED975BC"/>
    <w:rsid w:val="1F96434B"/>
    <w:rsid w:val="20832D35"/>
    <w:rsid w:val="20F93163"/>
    <w:rsid w:val="22087949"/>
    <w:rsid w:val="22156F08"/>
    <w:rsid w:val="22462D3C"/>
    <w:rsid w:val="22571186"/>
    <w:rsid w:val="228A7172"/>
    <w:rsid w:val="22E2075E"/>
    <w:rsid w:val="232E15BE"/>
    <w:rsid w:val="2390167A"/>
    <w:rsid w:val="24AF6DD8"/>
    <w:rsid w:val="24E706E8"/>
    <w:rsid w:val="252F3F10"/>
    <w:rsid w:val="25AE74E7"/>
    <w:rsid w:val="26F07AEA"/>
    <w:rsid w:val="27781FE4"/>
    <w:rsid w:val="27827AFB"/>
    <w:rsid w:val="27AA33F7"/>
    <w:rsid w:val="2A304503"/>
    <w:rsid w:val="2A50273D"/>
    <w:rsid w:val="2AE31A25"/>
    <w:rsid w:val="2B2B2C9B"/>
    <w:rsid w:val="2B4B1B4F"/>
    <w:rsid w:val="2B6D56E2"/>
    <w:rsid w:val="2C804C52"/>
    <w:rsid w:val="2D2C1F30"/>
    <w:rsid w:val="2D940DB4"/>
    <w:rsid w:val="2D9F75DF"/>
    <w:rsid w:val="2E295E95"/>
    <w:rsid w:val="2E4C72B3"/>
    <w:rsid w:val="2E690493"/>
    <w:rsid w:val="2E8F64C3"/>
    <w:rsid w:val="2EF004C9"/>
    <w:rsid w:val="2F8F3E26"/>
    <w:rsid w:val="30020929"/>
    <w:rsid w:val="307D3A62"/>
    <w:rsid w:val="30C7781C"/>
    <w:rsid w:val="30D63520"/>
    <w:rsid w:val="31504155"/>
    <w:rsid w:val="3177248E"/>
    <w:rsid w:val="31AE27FA"/>
    <w:rsid w:val="31EC7411"/>
    <w:rsid w:val="328924CC"/>
    <w:rsid w:val="33920A53"/>
    <w:rsid w:val="34026D16"/>
    <w:rsid w:val="350D044F"/>
    <w:rsid w:val="35590355"/>
    <w:rsid w:val="37240B56"/>
    <w:rsid w:val="37761BC9"/>
    <w:rsid w:val="381E53CD"/>
    <w:rsid w:val="38B54D56"/>
    <w:rsid w:val="39044EAA"/>
    <w:rsid w:val="3951617D"/>
    <w:rsid w:val="39D11E32"/>
    <w:rsid w:val="39F22DDF"/>
    <w:rsid w:val="3A3B307E"/>
    <w:rsid w:val="3AED167E"/>
    <w:rsid w:val="3B7007FB"/>
    <w:rsid w:val="3B847DCB"/>
    <w:rsid w:val="3C4936B2"/>
    <w:rsid w:val="3CB2162C"/>
    <w:rsid w:val="3F180D90"/>
    <w:rsid w:val="3FA621F0"/>
    <w:rsid w:val="41BE04FF"/>
    <w:rsid w:val="427E7DF3"/>
    <w:rsid w:val="42904AE1"/>
    <w:rsid w:val="43000F6E"/>
    <w:rsid w:val="43071342"/>
    <w:rsid w:val="436C3389"/>
    <w:rsid w:val="436E72E9"/>
    <w:rsid w:val="445A46AE"/>
    <w:rsid w:val="44657233"/>
    <w:rsid w:val="453C0645"/>
    <w:rsid w:val="454B06E9"/>
    <w:rsid w:val="47862379"/>
    <w:rsid w:val="48503B31"/>
    <w:rsid w:val="488E26A7"/>
    <w:rsid w:val="488F373B"/>
    <w:rsid w:val="49AF28C4"/>
    <w:rsid w:val="4A1672C9"/>
    <w:rsid w:val="4A7453FF"/>
    <w:rsid w:val="4A7D4E6D"/>
    <w:rsid w:val="4A8E76E6"/>
    <w:rsid w:val="4A9D5667"/>
    <w:rsid w:val="4AFA2747"/>
    <w:rsid w:val="4B1E5A40"/>
    <w:rsid w:val="4CC36B68"/>
    <w:rsid w:val="4D415BF1"/>
    <w:rsid w:val="4D816479"/>
    <w:rsid w:val="4EA65C3F"/>
    <w:rsid w:val="4F3978B3"/>
    <w:rsid w:val="4F3D2C02"/>
    <w:rsid w:val="50C56B1E"/>
    <w:rsid w:val="51B7683E"/>
    <w:rsid w:val="51B85503"/>
    <w:rsid w:val="524D1090"/>
    <w:rsid w:val="528F795D"/>
    <w:rsid w:val="52D76F34"/>
    <w:rsid w:val="53494264"/>
    <w:rsid w:val="53D23006"/>
    <w:rsid w:val="554E3DBB"/>
    <w:rsid w:val="55E87D5E"/>
    <w:rsid w:val="5601125D"/>
    <w:rsid w:val="56E50E72"/>
    <w:rsid w:val="56F0330A"/>
    <w:rsid w:val="57297DEA"/>
    <w:rsid w:val="573C3BC0"/>
    <w:rsid w:val="593307DD"/>
    <w:rsid w:val="593725B1"/>
    <w:rsid w:val="59ED3476"/>
    <w:rsid w:val="5A231383"/>
    <w:rsid w:val="5BA42402"/>
    <w:rsid w:val="5C02145B"/>
    <w:rsid w:val="5CAB146B"/>
    <w:rsid w:val="5CF76AE6"/>
    <w:rsid w:val="5D2E60F1"/>
    <w:rsid w:val="5D624804"/>
    <w:rsid w:val="5E7033D2"/>
    <w:rsid w:val="5F62115C"/>
    <w:rsid w:val="5F6417A6"/>
    <w:rsid w:val="60B652B3"/>
    <w:rsid w:val="612C5D46"/>
    <w:rsid w:val="61616494"/>
    <w:rsid w:val="616D1EA0"/>
    <w:rsid w:val="62131FDF"/>
    <w:rsid w:val="62464AC9"/>
    <w:rsid w:val="65D14083"/>
    <w:rsid w:val="669F466B"/>
    <w:rsid w:val="67936833"/>
    <w:rsid w:val="67FB0417"/>
    <w:rsid w:val="68301076"/>
    <w:rsid w:val="683171F5"/>
    <w:rsid w:val="684C64E2"/>
    <w:rsid w:val="688D503D"/>
    <w:rsid w:val="69CF4947"/>
    <w:rsid w:val="69E94077"/>
    <w:rsid w:val="6A4A2725"/>
    <w:rsid w:val="6AFF4A7D"/>
    <w:rsid w:val="6CCE586E"/>
    <w:rsid w:val="6D380A06"/>
    <w:rsid w:val="6D5F40F0"/>
    <w:rsid w:val="6F6226C8"/>
    <w:rsid w:val="6FD6095C"/>
    <w:rsid w:val="6FE07973"/>
    <w:rsid w:val="70DC0D7C"/>
    <w:rsid w:val="7101092D"/>
    <w:rsid w:val="715836F1"/>
    <w:rsid w:val="71913123"/>
    <w:rsid w:val="71F524A1"/>
    <w:rsid w:val="72171306"/>
    <w:rsid w:val="728269FA"/>
    <w:rsid w:val="7471589C"/>
    <w:rsid w:val="748879F1"/>
    <w:rsid w:val="751A116C"/>
    <w:rsid w:val="759C50CF"/>
    <w:rsid w:val="75E8126A"/>
    <w:rsid w:val="75FB611F"/>
    <w:rsid w:val="7643534A"/>
    <w:rsid w:val="77327ECF"/>
    <w:rsid w:val="77D00208"/>
    <w:rsid w:val="78397B5B"/>
    <w:rsid w:val="78667A5F"/>
    <w:rsid w:val="78770069"/>
    <w:rsid w:val="795373B0"/>
    <w:rsid w:val="79873451"/>
    <w:rsid w:val="79FD6979"/>
    <w:rsid w:val="7A221222"/>
    <w:rsid w:val="7A315C4B"/>
    <w:rsid w:val="7A420218"/>
    <w:rsid w:val="7B04546D"/>
    <w:rsid w:val="7B2207A0"/>
    <w:rsid w:val="7C9621F2"/>
    <w:rsid w:val="7CCB3266"/>
    <w:rsid w:val="7CE44CB4"/>
    <w:rsid w:val="7CEA1D6C"/>
    <w:rsid w:val="7CFB18E7"/>
    <w:rsid w:val="7DA91336"/>
    <w:rsid w:val="7E591D10"/>
    <w:rsid w:val="7E605FBE"/>
    <w:rsid w:val="7E812E5C"/>
    <w:rsid w:val="7FD30E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5"/>
    </o:shapelayout>
  </w:shapeDefaults>
  <w:decimalSymbol w:val="."/>
  <w:listSeparator w:val=","/>
  <w14:docId w14:val="1541A2EC"/>
  <w15:docId w15:val="{230CD34F-0A2D-4E29-9991-2BC488451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5"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TOC5"/>
    <w:qFormat/>
    <w:pPr>
      <w:spacing w:line="600" w:lineRule="exact"/>
    </w:pPr>
    <w:rPr>
      <w:sz w:val="18"/>
    </w:rPr>
  </w:style>
  <w:style w:type="paragraph" w:styleId="TOC5">
    <w:name w:val="toc 5"/>
    <w:next w:val="a"/>
    <w:qFormat/>
    <w:pPr>
      <w:wordWrap w:val="0"/>
      <w:spacing w:after="200" w:line="276" w:lineRule="auto"/>
      <w:ind w:left="1275"/>
      <w:jc w:val="both"/>
    </w:pPr>
    <w:rPr>
      <w:rFonts w:ascii="宋体" w:eastAsia="Times New Roman" w:hAnsi="宋体"/>
    </w:rPr>
  </w:style>
  <w:style w:type="paragraph" w:styleId="a4">
    <w:name w:val="Plain Text"/>
    <w:basedOn w:val="1"/>
    <w:link w:val="a5"/>
    <w:qFormat/>
    <w:rPr>
      <w:rFonts w:asciiTheme="minorEastAsia" w:hAnsi="Courier New" w:cs="Courier New"/>
    </w:rPr>
  </w:style>
  <w:style w:type="paragraph" w:customStyle="1" w:styleId="1">
    <w:name w:val="正文1"/>
    <w:qFormat/>
    <w:pPr>
      <w:widowControl w:val="0"/>
      <w:jc w:val="both"/>
    </w:pPr>
    <w:rPr>
      <w:szCs w:val="24"/>
    </w:rPr>
  </w:style>
  <w:style w:type="paragraph" w:styleId="a6">
    <w:name w:val="footer"/>
    <w:basedOn w:val="a"/>
    <w:link w:val="a7"/>
    <w:uiPriority w:val="99"/>
    <w:qFormat/>
    <w:pPr>
      <w:tabs>
        <w:tab w:val="center" w:pos="4153"/>
        <w:tab w:val="right" w:pos="8306"/>
      </w:tabs>
      <w:snapToGrid w:val="0"/>
      <w:jc w:val="left"/>
    </w:pPr>
    <w:rPr>
      <w:sz w:val="18"/>
      <w:szCs w:val="18"/>
    </w:rPr>
  </w:style>
  <w:style w:type="paragraph" w:styleId="a8">
    <w:name w:val="header"/>
    <w:link w:val="a9"/>
    <w:qFormat/>
    <w:pPr>
      <w:widowControl w:val="0"/>
      <w:pBdr>
        <w:top w:val="none" w:sz="0" w:space="1" w:color="auto"/>
        <w:left w:val="none" w:sz="0" w:space="4" w:color="auto"/>
        <w:bottom w:val="none" w:sz="0" w:space="1" w:color="auto"/>
        <w:right w:val="none" w:sz="0" w:space="4" w:color="auto"/>
      </w:pBdr>
      <w:tabs>
        <w:tab w:val="center" w:pos="4153"/>
        <w:tab w:val="right" w:pos="8306"/>
      </w:tabs>
      <w:snapToGrid w:val="0"/>
      <w:jc w:val="both"/>
    </w:pPr>
    <w:rPr>
      <w:rFonts w:asciiTheme="minorHAnsi" w:eastAsiaTheme="minorEastAsia" w:hAnsiTheme="minorHAnsi" w:cstheme="minorBidi"/>
      <w:kern w:val="2"/>
      <w:sz w:val="18"/>
      <w:szCs w:val="24"/>
    </w:rPr>
  </w:style>
  <w:style w:type="paragraph" w:styleId="aa">
    <w:name w:val="Normal (Web)"/>
    <w:basedOn w:val="a"/>
    <w:qFormat/>
    <w:rPr>
      <w:rFonts w:ascii="Times New Roman" w:hAnsi="Times New Roman" w:cs="Times New Roman"/>
      <w:sz w:val="24"/>
    </w:rPr>
  </w:style>
  <w:style w:type="table" w:styleId="ab">
    <w:name w:val="Table Grid"/>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a5">
    <w:name w:val="纯文本 字符"/>
    <w:basedOn w:val="a1"/>
    <w:link w:val="a4"/>
    <w:qFormat/>
    <w:rPr>
      <w:rFonts w:asciiTheme="minorEastAsia" w:eastAsiaTheme="minorEastAsia" w:hAnsi="Courier New" w:cs="Courier New"/>
      <w:kern w:val="2"/>
      <w:sz w:val="21"/>
      <w:szCs w:val="24"/>
    </w:rPr>
  </w:style>
  <w:style w:type="character" w:customStyle="1" w:styleId="a7">
    <w:name w:val="页脚 字符"/>
    <w:basedOn w:val="a1"/>
    <w:link w:val="a6"/>
    <w:uiPriority w:val="99"/>
    <w:qFormat/>
    <w:rPr>
      <w:rFonts w:asciiTheme="minorHAnsi" w:eastAsiaTheme="minorEastAsia" w:hAnsiTheme="minorHAnsi" w:cstheme="minorBidi"/>
      <w:kern w:val="2"/>
      <w:sz w:val="18"/>
      <w:szCs w:val="18"/>
    </w:rPr>
  </w:style>
  <w:style w:type="character" w:customStyle="1" w:styleId="a9">
    <w:name w:val="页眉 字符"/>
    <w:link w:val="a8"/>
    <w:qFormat/>
    <w:rPr>
      <w:rFonts w:asciiTheme="minorHAnsi" w:eastAsiaTheme="minorEastAsia" w:hAnsiTheme="minorHAnsi" w:cstheme="minorBidi"/>
      <w:kern w:val="2"/>
      <w:sz w:val="18"/>
      <w:szCs w:val="24"/>
    </w:rPr>
  </w:style>
  <w:style w:type="paragraph" w:customStyle="1" w:styleId="0">
    <w:name w:val="纯文本_0"/>
    <w:basedOn w:val="a"/>
    <w:qFormat/>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FB582D-3D2F-48B1-B1DA-CC45DC48F7EF}">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12</Pages>
  <Words>2291</Words>
  <Characters>13059</Characters>
  <Application>Microsoft Office Word</Application>
  <DocSecurity>0</DocSecurity>
  <Lines>108</Lines>
  <Paragraphs>30</Paragraphs>
  <ScaleCrop>false</ScaleCrop>
  <Company/>
  <LinksUpToDate>false</LinksUpToDate>
  <CharactersWithSpaces>15320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306</cp:revision>
  <dcterms:created xsi:type="dcterms:W3CDTF">2022-01-14T00:14:00Z</dcterms:created>
  <dcterms:modified xsi:type="dcterms:W3CDTF">2022-08-03T00:29:00Z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6B216268A2D949A29276AAE895F50798</vt:lpwstr>
  </property>
</Properties>
</file>