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6C" w:rsidRPr="007308EA" w:rsidRDefault="00ED036C" w:rsidP="00E4401C">
      <w:pPr>
        <w:widowControl/>
        <w:spacing w:line="440" w:lineRule="exac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7308EA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江苏省仪征中学2021-2022学年度第二学期高二政治导学案  </w:t>
      </w:r>
    </w:p>
    <w:p w:rsidR="00ED036C" w:rsidRPr="007308EA" w:rsidRDefault="00ED036C" w:rsidP="00E4401C">
      <w:pPr>
        <w:widowControl/>
        <w:spacing w:line="440" w:lineRule="exac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7308EA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      </w:t>
      </w:r>
      <w:r w:rsidR="00507B18" w:rsidRPr="007308EA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选择性必修三《逻辑与思维》</w:t>
      </w:r>
    </w:p>
    <w:p w:rsidR="00F6717F" w:rsidRPr="007308EA" w:rsidRDefault="00BF08E1" w:rsidP="00E4401C">
      <w:pPr>
        <w:widowControl/>
        <w:spacing w:line="440" w:lineRule="exac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7308EA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第六课  掌握演绎推理办法</w:t>
      </w:r>
    </w:p>
    <w:p w:rsidR="00BF08E1" w:rsidRPr="007308EA" w:rsidRDefault="00396DB2" w:rsidP="00E4401C">
      <w:pPr>
        <w:widowControl/>
        <w:spacing w:line="440" w:lineRule="exac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第二框 简单判断的演绎推理方法</w:t>
      </w:r>
    </w:p>
    <w:p w:rsidR="00ED036C" w:rsidRPr="007308EA" w:rsidRDefault="00965BAD" w:rsidP="00E4401C">
      <w:pPr>
        <w:widowControl/>
        <w:spacing w:line="440" w:lineRule="exact"/>
        <w:jc w:val="center"/>
        <w:rPr>
          <w:rFonts w:ascii="楷体" w:eastAsia="楷体" w:hAnsi="楷体" w:cs="宋体"/>
          <w:bCs/>
          <w:kern w:val="0"/>
          <w:sz w:val="24"/>
          <w:szCs w:val="24"/>
        </w:rPr>
      </w:pPr>
      <w:r w:rsidRPr="007308EA">
        <w:rPr>
          <w:rFonts w:ascii="楷体" w:eastAsia="楷体" w:hAnsi="楷体" w:cs="宋体" w:hint="eastAsia"/>
          <w:bCs/>
          <w:kern w:val="0"/>
          <w:sz w:val="24"/>
          <w:szCs w:val="24"/>
        </w:rPr>
        <w:t>研制人：</w:t>
      </w:r>
      <w:r w:rsidR="00396DB2">
        <w:rPr>
          <w:rFonts w:ascii="楷体" w:eastAsia="楷体" w:hAnsi="楷体" w:cs="宋体" w:hint="eastAsia"/>
          <w:bCs/>
          <w:kern w:val="0"/>
          <w:sz w:val="24"/>
          <w:szCs w:val="24"/>
        </w:rPr>
        <w:t>孙燕</w:t>
      </w:r>
      <w:r w:rsidR="00ED036C" w:rsidRPr="007308EA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 审核人：</w:t>
      </w:r>
      <w:r w:rsidR="00ED036C" w:rsidRPr="007308EA">
        <w:rPr>
          <w:rFonts w:ascii="楷体" w:eastAsia="楷体" w:hAnsi="楷体" w:cs="宋体" w:hint="eastAsia"/>
          <w:bCs/>
          <w:kern w:val="0"/>
          <w:sz w:val="24"/>
          <w:szCs w:val="24"/>
          <w:lang w:eastAsia="zh-Hans"/>
        </w:rPr>
        <w:t xml:space="preserve">马楠  </w:t>
      </w:r>
    </w:p>
    <w:p w:rsidR="00ED036C" w:rsidRPr="007308EA" w:rsidRDefault="00ED036C" w:rsidP="00E4401C">
      <w:pPr>
        <w:widowControl/>
        <w:spacing w:line="440" w:lineRule="exact"/>
        <w:jc w:val="center"/>
        <w:rPr>
          <w:rFonts w:ascii="楷体" w:eastAsia="楷体" w:hAnsi="楷体" w:cs="宋体"/>
          <w:bCs/>
          <w:kern w:val="0"/>
          <w:sz w:val="24"/>
          <w:szCs w:val="24"/>
          <w:u w:val="single"/>
        </w:rPr>
      </w:pPr>
      <w:r w:rsidRPr="007308EA">
        <w:rPr>
          <w:rFonts w:ascii="楷体" w:eastAsia="楷体" w:hAnsi="楷体" w:cs="宋体" w:hint="eastAsia"/>
          <w:bCs/>
          <w:kern w:val="0"/>
          <w:sz w:val="24"/>
          <w:szCs w:val="24"/>
        </w:rPr>
        <w:t>班级：</w:t>
      </w:r>
      <w:r w:rsidRPr="007308EA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 w:rsidRPr="007308EA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姓名：</w:t>
      </w:r>
      <w:r w:rsidRPr="007308EA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 w:rsidRPr="007308EA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学号：</w:t>
      </w:r>
      <w:r w:rsidRPr="007308EA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 w:rsidRPr="007308EA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 授课日期：</w:t>
      </w:r>
      <w:r w:rsidR="005817A4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>6.14</w:t>
      </w:r>
    </w:p>
    <w:p w:rsidR="00BA72DA" w:rsidRDefault="00ED036C" w:rsidP="00E4401C">
      <w:pPr>
        <w:widowControl/>
        <w:spacing w:line="440" w:lineRule="exact"/>
        <w:ind w:left="211" w:hangingChars="100" w:hanging="211"/>
        <w:jc w:val="left"/>
        <w:textAlignment w:val="center"/>
        <w:rPr>
          <w:rFonts w:asciiTheme="majorEastAsia" w:eastAsiaTheme="majorEastAsia" w:hAnsiTheme="majorEastAsia" w:cs="宋体"/>
          <w:b/>
          <w:bCs/>
          <w:kern w:val="0"/>
          <w:szCs w:val="21"/>
        </w:rPr>
      </w:pPr>
      <w:r w:rsidRPr="007308EA">
        <w:rPr>
          <w:rFonts w:asciiTheme="majorEastAsia" w:eastAsiaTheme="majorEastAsia" w:hAnsiTheme="majorEastAsia" w:cs="宋体" w:hint="eastAsia"/>
          <w:b/>
          <w:bCs/>
          <w:kern w:val="0"/>
          <w:szCs w:val="21"/>
        </w:rPr>
        <w:t>【本课在课程标准中的表述】</w:t>
      </w:r>
    </w:p>
    <w:p w:rsidR="009241FC" w:rsidRPr="00D53D20" w:rsidRDefault="009241FC" w:rsidP="009241FC">
      <w:pPr>
        <w:widowControl/>
        <w:spacing w:line="440" w:lineRule="exact"/>
        <w:ind w:left="210" w:hangingChars="100" w:hanging="210"/>
        <w:jc w:val="left"/>
        <w:textAlignment w:val="center"/>
        <w:rPr>
          <w:rFonts w:asciiTheme="majorEastAsia" w:eastAsiaTheme="majorEastAsia" w:hAnsiTheme="majorEastAsia" w:cs="宋体"/>
          <w:bCs/>
          <w:kern w:val="0"/>
          <w:szCs w:val="21"/>
        </w:rPr>
      </w:pPr>
      <w:r w:rsidRPr="00D53D20">
        <w:rPr>
          <w:rFonts w:asciiTheme="majorEastAsia" w:eastAsiaTheme="majorEastAsia" w:hAnsiTheme="majorEastAsia" w:cs="宋体" w:hint="eastAsia"/>
          <w:bCs/>
          <w:kern w:val="0"/>
          <w:szCs w:val="21"/>
        </w:rPr>
        <w:t>本课依据《普通高中思想政治课程标准(2017年版2020年修订》选择性必修3</w:t>
      </w:r>
      <w:proofErr w:type="gramStart"/>
      <w:r w:rsidRPr="00D53D20">
        <w:rPr>
          <w:rFonts w:asciiTheme="majorEastAsia" w:eastAsiaTheme="majorEastAsia" w:hAnsiTheme="majorEastAsia" w:cs="宋体" w:hint="eastAsia"/>
          <w:bCs/>
          <w:kern w:val="0"/>
          <w:szCs w:val="21"/>
        </w:rPr>
        <w:t>《</w:t>
      </w:r>
      <w:proofErr w:type="gramEnd"/>
      <w:r w:rsidRPr="00D53D20">
        <w:rPr>
          <w:rFonts w:asciiTheme="majorEastAsia" w:eastAsiaTheme="majorEastAsia" w:hAnsiTheme="majorEastAsia" w:cs="宋体" w:hint="eastAsia"/>
          <w:bCs/>
          <w:kern w:val="0"/>
          <w:szCs w:val="21"/>
        </w:rPr>
        <w:t>运辑与思维)内容要求2.3编写。</w:t>
      </w:r>
    </w:p>
    <w:p w:rsidR="009241FC" w:rsidRPr="009241FC" w:rsidRDefault="009241FC" w:rsidP="009241FC">
      <w:pPr>
        <w:widowControl/>
        <w:spacing w:line="440" w:lineRule="exact"/>
        <w:jc w:val="left"/>
        <w:textAlignment w:val="center"/>
        <w:rPr>
          <w:rFonts w:asciiTheme="majorEastAsia" w:eastAsiaTheme="majorEastAsia" w:hAnsiTheme="majorEastAsia" w:cs="宋体"/>
          <w:bCs/>
          <w:kern w:val="0"/>
          <w:szCs w:val="21"/>
        </w:rPr>
      </w:pPr>
      <w:r w:rsidRPr="00D53D20">
        <w:rPr>
          <w:rFonts w:asciiTheme="majorEastAsia" w:eastAsiaTheme="majorEastAsia" w:hAnsiTheme="majorEastAsia" w:cs="宋体" w:hint="eastAsia"/>
          <w:bCs/>
          <w:kern w:val="0"/>
          <w:szCs w:val="21"/>
        </w:rPr>
        <w:t>课程标准内容要求及分析如下。内容要求：“2.3了解推理的类型；掌握演绎推理的方法：学会归纳推理、类比推理；评析常见的推理错误。”本课依据其中的“了解推理的类型”“掌握演绎推理的方法”“评析常见的推理错误”编写。</w:t>
      </w:r>
    </w:p>
    <w:p w:rsidR="0022373E" w:rsidRDefault="0022373E" w:rsidP="00E4401C">
      <w:pPr>
        <w:widowControl/>
        <w:spacing w:line="440" w:lineRule="exact"/>
        <w:ind w:left="211" w:hangingChars="100" w:hanging="211"/>
        <w:jc w:val="left"/>
        <w:textAlignment w:val="center"/>
        <w:rPr>
          <w:rFonts w:asciiTheme="majorEastAsia" w:eastAsiaTheme="majorEastAsia" w:hAnsiTheme="majorEastAsia" w:cs="宋体"/>
          <w:b/>
          <w:bCs/>
          <w:kern w:val="0"/>
          <w:szCs w:val="21"/>
        </w:rPr>
      </w:pPr>
      <w:r w:rsidRPr="007308EA">
        <w:rPr>
          <w:rFonts w:asciiTheme="majorEastAsia" w:eastAsiaTheme="majorEastAsia" w:hAnsiTheme="majorEastAsia" w:cs="宋体" w:hint="eastAsia"/>
          <w:b/>
          <w:bCs/>
          <w:kern w:val="0"/>
          <w:szCs w:val="21"/>
        </w:rPr>
        <w:t>【学习目标】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417"/>
        <w:gridCol w:w="6910"/>
      </w:tblGrid>
      <w:tr w:rsidR="00302D45" w:rsidRPr="00302D45" w:rsidTr="003A2BF1">
        <w:tc>
          <w:tcPr>
            <w:tcW w:w="2093" w:type="dxa"/>
            <w:gridSpan w:val="2"/>
            <w:vAlign w:val="center"/>
          </w:tcPr>
          <w:p w:rsidR="00302D45" w:rsidRPr="00302D45" w:rsidRDefault="00302D45" w:rsidP="003A2B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02D45">
              <w:rPr>
                <w:rFonts w:asciiTheme="minorEastAsia" w:hAnsiTheme="minorEastAsia"/>
                <w:szCs w:val="21"/>
              </w:rPr>
              <w:t>课标要求</w:t>
            </w:r>
            <w:proofErr w:type="gramEnd"/>
          </w:p>
        </w:tc>
        <w:tc>
          <w:tcPr>
            <w:tcW w:w="8327" w:type="dxa"/>
            <w:gridSpan w:val="2"/>
            <w:vAlign w:val="center"/>
          </w:tcPr>
          <w:p w:rsidR="00302D45" w:rsidRPr="00302D45" w:rsidRDefault="00302D45" w:rsidP="003A2B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02D45">
              <w:rPr>
                <w:rFonts w:asciiTheme="minorEastAsia" w:hAnsiTheme="minorEastAsia"/>
                <w:szCs w:val="21"/>
              </w:rPr>
              <w:t>明确性质判断</w:t>
            </w:r>
            <w:proofErr w:type="gramStart"/>
            <w:r w:rsidRPr="00302D45">
              <w:rPr>
                <w:rFonts w:asciiTheme="minorEastAsia" w:hAnsiTheme="minorEastAsia"/>
                <w:szCs w:val="21"/>
              </w:rPr>
              <w:t>换质位</w:t>
            </w:r>
            <w:proofErr w:type="gramEnd"/>
            <w:r w:rsidRPr="00302D45">
              <w:rPr>
                <w:rFonts w:asciiTheme="minorEastAsia" w:hAnsiTheme="minorEastAsia"/>
                <w:szCs w:val="21"/>
              </w:rPr>
              <w:t>推理和三段论推理的含义,掌握简单判断的演绎推理方法</w:t>
            </w:r>
          </w:p>
        </w:tc>
      </w:tr>
      <w:tr w:rsidR="00302D45" w:rsidRPr="00302D45" w:rsidTr="003A2BF1">
        <w:tc>
          <w:tcPr>
            <w:tcW w:w="817" w:type="dxa"/>
            <w:vMerge w:val="restart"/>
            <w:vAlign w:val="center"/>
          </w:tcPr>
          <w:p w:rsidR="00302D45" w:rsidRPr="00302D45" w:rsidRDefault="00302D45" w:rsidP="003A2B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02D45">
              <w:rPr>
                <w:rFonts w:asciiTheme="minorEastAsia" w:hAnsiTheme="minorEastAsia"/>
                <w:szCs w:val="21"/>
              </w:rPr>
              <w:t>学习目标</w:t>
            </w:r>
          </w:p>
        </w:tc>
        <w:tc>
          <w:tcPr>
            <w:tcW w:w="1276" w:type="dxa"/>
            <w:vAlign w:val="center"/>
          </w:tcPr>
          <w:p w:rsidR="00302D45" w:rsidRPr="00302D45" w:rsidRDefault="00302D45" w:rsidP="003A2B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02D45">
              <w:rPr>
                <w:rFonts w:asciiTheme="minorEastAsia" w:hAnsiTheme="minorEastAsia"/>
                <w:szCs w:val="21"/>
              </w:rPr>
              <w:t>知识目标</w:t>
            </w:r>
          </w:p>
        </w:tc>
        <w:tc>
          <w:tcPr>
            <w:tcW w:w="8327" w:type="dxa"/>
            <w:gridSpan w:val="2"/>
            <w:vAlign w:val="center"/>
          </w:tcPr>
          <w:p w:rsidR="00302D45" w:rsidRPr="00302D45" w:rsidRDefault="00302D45" w:rsidP="003A2B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02D45">
              <w:rPr>
                <w:rFonts w:asciiTheme="minorEastAsia" w:hAnsiTheme="minorEastAsia"/>
                <w:szCs w:val="21"/>
              </w:rPr>
              <w:t>性质</w:t>
            </w:r>
            <w:proofErr w:type="gramStart"/>
            <w:r w:rsidRPr="00302D45">
              <w:rPr>
                <w:rFonts w:asciiTheme="minorEastAsia" w:hAnsiTheme="minorEastAsia"/>
                <w:szCs w:val="21"/>
              </w:rPr>
              <w:t>判断换质推理</w:t>
            </w:r>
            <w:proofErr w:type="gramEnd"/>
            <w:r w:rsidRPr="00302D45">
              <w:rPr>
                <w:rFonts w:asciiTheme="minorEastAsia" w:hAnsiTheme="minorEastAsia"/>
                <w:szCs w:val="21"/>
              </w:rPr>
              <w:t>、换位推理和三段论推理各自的含义及规则</w:t>
            </w:r>
          </w:p>
        </w:tc>
      </w:tr>
      <w:tr w:rsidR="00302D45" w:rsidRPr="00302D45" w:rsidTr="003A2BF1">
        <w:tc>
          <w:tcPr>
            <w:tcW w:w="817" w:type="dxa"/>
            <w:vMerge/>
            <w:vAlign w:val="center"/>
          </w:tcPr>
          <w:p w:rsidR="00302D45" w:rsidRPr="00302D45" w:rsidRDefault="00302D45" w:rsidP="003A2B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02D45" w:rsidRPr="00302D45" w:rsidRDefault="00302D45" w:rsidP="003A2B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02D45">
              <w:rPr>
                <w:rFonts w:asciiTheme="minorEastAsia" w:hAnsiTheme="minorEastAsia"/>
                <w:szCs w:val="21"/>
              </w:rPr>
              <w:t>素养目标</w:t>
            </w:r>
          </w:p>
        </w:tc>
        <w:tc>
          <w:tcPr>
            <w:tcW w:w="1417" w:type="dxa"/>
            <w:vAlign w:val="center"/>
          </w:tcPr>
          <w:p w:rsidR="00302D45" w:rsidRPr="00302D45" w:rsidRDefault="00302D45" w:rsidP="003A2B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02D45">
              <w:rPr>
                <w:rFonts w:asciiTheme="minorEastAsia" w:hAnsiTheme="minorEastAsia"/>
                <w:szCs w:val="21"/>
              </w:rPr>
              <w:t>科学精神</w:t>
            </w:r>
          </w:p>
        </w:tc>
        <w:tc>
          <w:tcPr>
            <w:tcW w:w="6910" w:type="dxa"/>
            <w:vAlign w:val="center"/>
          </w:tcPr>
          <w:p w:rsidR="00302D45" w:rsidRPr="00302D45" w:rsidRDefault="00302D45" w:rsidP="003A2B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02D45">
              <w:rPr>
                <w:rFonts w:asciiTheme="minorEastAsia" w:hAnsiTheme="minorEastAsia"/>
                <w:szCs w:val="21"/>
              </w:rPr>
              <w:t>了解演绎推理,</w:t>
            </w:r>
            <w:proofErr w:type="gramStart"/>
            <w:r w:rsidRPr="00302D45">
              <w:rPr>
                <w:rFonts w:asciiTheme="minorEastAsia" w:hAnsiTheme="minorEastAsia"/>
                <w:szCs w:val="21"/>
              </w:rPr>
              <w:t>把握换质推理</w:t>
            </w:r>
            <w:proofErr w:type="gramEnd"/>
            <w:r w:rsidRPr="00302D45">
              <w:rPr>
                <w:rFonts w:asciiTheme="minorEastAsia" w:hAnsiTheme="minorEastAsia"/>
                <w:szCs w:val="21"/>
              </w:rPr>
              <w:t>、换位推理和三段论推理;正确运用判断,形成科学推理的能力;培养科学思维,自觉避免推理中的逻辑错误,进而揭露诡辩,维护真理</w:t>
            </w:r>
          </w:p>
        </w:tc>
      </w:tr>
      <w:tr w:rsidR="00302D45" w:rsidRPr="00302D45" w:rsidTr="003A2BF1">
        <w:tc>
          <w:tcPr>
            <w:tcW w:w="817" w:type="dxa"/>
            <w:vMerge/>
            <w:vAlign w:val="center"/>
          </w:tcPr>
          <w:p w:rsidR="00302D45" w:rsidRPr="00302D45" w:rsidRDefault="00302D45" w:rsidP="003A2B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02D45" w:rsidRPr="00302D45" w:rsidRDefault="00302D45" w:rsidP="003A2B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02D45" w:rsidRPr="00302D45" w:rsidRDefault="00302D45" w:rsidP="003A2B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02D45">
              <w:rPr>
                <w:rFonts w:asciiTheme="minorEastAsia" w:hAnsiTheme="minorEastAsia"/>
                <w:szCs w:val="21"/>
              </w:rPr>
              <w:t>公共参与</w:t>
            </w:r>
          </w:p>
        </w:tc>
        <w:tc>
          <w:tcPr>
            <w:tcW w:w="6910" w:type="dxa"/>
            <w:vAlign w:val="center"/>
          </w:tcPr>
          <w:p w:rsidR="00302D45" w:rsidRPr="00302D45" w:rsidRDefault="00302D45" w:rsidP="003A2B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02D45">
              <w:rPr>
                <w:rFonts w:asciiTheme="minorEastAsia" w:hAnsiTheme="minorEastAsia"/>
                <w:szCs w:val="21"/>
              </w:rPr>
              <w:t>正确进行</w:t>
            </w:r>
            <w:proofErr w:type="gramStart"/>
            <w:r w:rsidRPr="00302D45">
              <w:rPr>
                <w:rFonts w:asciiTheme="minorEastAsia" w:hAnsiTheme="minorEastAsia"/>
                <w:szCs w:val="21"/>
              </w:rPr>
              <w:t>换质位</w:t>
            </w:r>
            <w:proofErr w:type="gramEnd"/>
            <w:r w:rsidRPr="00302D45">
              <w:rPr>
                <w:rFonts w:asciiTheme="minorEastAsia" w:hAnsiTheme="minorEastAsia"/>
                <w:szCs w:val="21"/>
              </w:rPr>
              <w:t>推理,练熟三段论推理,合理进行演绎推理</w:t>
            </w:r>
          </w:p>
        </w:tc>
      </w:tr>
      <w:tr w:rsidR="00302D45" w:rsidRPr="00302D45" w:rsidTr="003A2BF1">
        <w:tc>
          <w:tcPr>
            <w:tcW w:w="2093" w:type="dxa"/>
            <w:gridSpan w:val="2"/>
            <w:vAlign w:val="center"/>
          </w:tcPr>
          <w:p w:rsidR="00302D45" w:rsidRPr="00302D45" w:rsidRDefault="00302D45" w:rsidP="003A2B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02D45">
              <w:rPr>
                <w:rFonts w:asciiTheme="minorEastAsia" w:hAnsiTheme="minorEastAsia"/>
                <w:szCs w:val="21"/>
              </w:rPr>
              <w:t>学习重点</w:t>
            </w:r>
          </w:p>
        </w:tc>
        <w:tc>
          <w:tcPr>
            <w:tcW w:w="8327" w:type="dxa"/>
            <w:gridSpan w:val="2"/>
            <w:vAlign w:val="center"/>
          </w:tcPr>
          <w:p w:rsidR="00302D45" w:rsidRPr="00302D45" w:rsidRDefault="00302D45" w:rsidP="003A2B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02D45">
              <w:rPr>
                <w:rFonts w:asciiTheme="minorEastAsia" w:hAnsiTheme="minorEastAsia"/>
                <w:szCs w:val="21"/>
              </w:rPr>
              <w:t>性质判断</w:t>
            </w:r>
            <w:proofErr w:type="gramStart"/>
            <w:r w:rsidRPr="00302D45">
              <w:rPr>
                <w:rFonts w:asciiTheme="minorEastAsia" w:hAnsiTheme="minorEastAsia"/>
                <w:szCs w:val="21"/>
              </w:rPr>
              <w:t>的换质推理</w:t>
            </w:r>
            <w:proofErr w:type="gramEnd"/>
            <w:r w:rsidRPr="00302D45">
              <w:rPr>
                <w:rFonts w:asciiTheme="minorEastAsia" w:hAnsiTheme="minorEastAsia"/>
                <w:szCs w:val="21"/>
              </w:rPr>
              <w:t>、换位推理和三段论推理的规则</w:t>
            </w:r>
          </w:p>
        </w:tc>
      </w:tr>
      <w:tr w:rsidR="00302D45" w:rsidRPr="00302D45" w:rsidTr="003A2BF1">
        <w:tc>
          <w:tcPr>
            <w:tcW w:w="2093" w:type="dxa"/>
            <w:gridSpan w:val="2"/>
            <w:vAlign w:val="center"/>
          </w:tcPr>
          <w:p w:rsidR="00302D45" w:rsidRPr="00302D45" w:rsidRDefault="00302D45" w:rsidP="003A2B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02D45">
              <w:rPr>
                <w:rFonts w:asciiTheme="minorEastAsia" w:hAnsiTheme="minorEastAsia"/>
                <w:szCs w:val="21"/>
              </w:rPr>
              <w:t>学习难点</w:t>
            </w:r>
          </w:p>
        </w:tc>
        <w:tc>
          <w:tcPr>
            <w:tcW w:w="8327" w:type="dxa"/>
            <w:gridSpan w:val="2"/>
            <w:vAlign w:val="center"/>
          </w:tcPr>
          <w:p w:rsidR="00302D45" w:rsidRPr="00302D45" w:rsidRDefault="00302D45" w:rsidP="003A2BF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02D45">
              <w:rPr>
                <w:rFonts w:asciiTheme="minorEastAsia" w:hAnsiTheme="minorEastAsia"/>
                <w:szCs w:val="21"/>
              </w:rPr>
              <w:t>性质判断</w:t>
            </w:r>
            <w:proofErr w:type="gramStart"/>
            <w:r w:rsidRPr="00302D45">
              <w:rPr>
                <w:rFonts w:asciiTheme="minorEastAsia" w:hAnsiTheme="minorEastAsia"/>
                <w:szCs w:val="21"/>
              </w:rPr>
              <w:t>的换质推理</w:t>
            </w:r>
            <w:proofErr w:type="gramEnd"/>
            <w:r w:rsidRPr="00302D45">
              <w:rPr>
                <w:rFonts w:asciiTheme="minorEastAsia" w:hAnsiTheme="minorEastAsia"/>
                <w:szCs w:val="21"/>
              </w:rPr>
              <w:t>、换位推理和三段论推理的规则</w:t>
            </w:r>
          </w:p>
        </w:tc>
      </w:tr>
    </w:tbl>
    <w:p w:rsidR="00ED036C" w:rsidRDefault="00ED036C" w:rsidP="00E4401C">
      <w:pPr>
        <w:spacing w:line="440" w:lineRule="exact"/>
        <w:rPr>
          <w:rFonts w:asciiTheme="majorEastAsia" w:eastAsiaTheme="majorEastAsia" w:hAnsiTheme="majorEastAsia"/>
          <w:b/>
          <w:szCs w:val="21"/>
        </w:rPr>
      </w:pPr>
      <w:r w:rsidRPr="007308EA">
        <w:rPr>
          <w:rFonts w:asciiTheme="majorEastAsia" w:eastAsiaTheme="majorEastAsia" w:hAnsiTheme="majorEastAsia" w:hint="eastAsia"/>
          <w:b/>
          <w:szCs w:val="21"/>
        </w:rPr>
        <w:t>【必备知识】</w:t>
      </w:r>
    </w:p>
    <w:p w:rsidR="00302D45" w:rsidRPr="00302D45" w:rsidRDefault="00302D45" w:rsidP="00302D45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302D45">
        <w:rPr>
          <w:rFonts w:asciiTheme="minorEastAsia" w:hAnsiTheme="minorEastAsia"/>
          <w:b/>
          <w:szCs w:val="21"/>
        </w:rPr>
        <w:t>三段论推理</w:t>
      </w:r>
    </w:p>
    <w:p w:rsidR="00302D45" w:rsidRPr="00302D45" w:rsidRDefault="00302D45" w:rsidP="00302D4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02D45">
        <w:rPr>
          <w:rFonts w:asciiTheme="minorEastAsia" w:hAnsiTheme="minorEastAsia"/>
          <w:szCs w:val="21"/>
        </w:rPr>
        <w:t>1.三段论的含义。三段论是以两个已知的</w:t>
      </w:r>
      <w:proofErr w:type="gramStart"/>
      <w:r w:rsidRPr="00302D45">
        <w:rPr>
          <w:rFonts w:asciiTheme="minorEastAsia" w:hAnsiTheme="minorEastAsia"/>
          <w:szCs w:val="21"/>
          <w:u w:val="single" w:color="000000"/>
        </w:rPr>
        <w:t xml:space="preserve">　　　　</w:t>
      </w:r>
      <w:proofErr w:type="gramEnd"/>
      <w:r w:rsidRPr="00302D45">
        <w:rPr>
          <w:rFonts w:asciiTheme="minorEastAsia" w:hAnsiTheme="minorEastAsia"/>
          <w:szCs w:val="21"/>
        </w:rPr>
        <w:t>为前提,借助一个</w:t>
      </w:r>
      <w:proofErr w:type="gramStart"/>
      <w:r w:rsidRPr="00302D45">
        <w:rPr>
          <w:rFonts w:asciiTheme="minorEastAsia" w:hAnsiTheme="minorEastAsia"/>
          <w:szCs w:val="21"/>
          <w:u w:val="single" w:color="000000"/>
        </w:rPr>
        <w:t xml:space="preserve">　　　　</w:t>
      </w:r>
      <w:proofErr w:type="gramEnd"/>
      <w:r w:rsidRPr="00302D45">
        <w:rPr>
          <w:rFonts w:asciiTheme="minorEastAsia" w:hAnsiTheme="minorEastAsia"/>
          <w:szCs w:val="21"/>
        </w:rPr>
        <w:t>推出一个新的性质判断的推理。  </w:t>
      </w:r>
    </w:p>
    <w:p w:rsidR="00302D45" w:rsidRPr="00302D45" w:rsidRDefault="00302D45" w:rsidP="00302D4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02D45">
        <w:rPr>
          <w:rFonts w:asciiTheme="minorEastAsia" w:hAnsiTheme="minorEastAsia"/>
          <w:szCs w:val="21"/>
        </w:rPr>
        <w:t>2.三段论的结构。人们把结论中的谓项</w:t>
      </w:r>
      <w:proofErr w:type="gramStart"/>
      <w:r w:rsidRPr="00302D45">
        <w:rPr>
          <w:rFonts w:asciiTheme="minorEastAsia" w:hAnsiTheme="minorEastAsia"/>
          <w:szCs w:val="21"/>
        </w:rPr>
        <w:t>叫作</w:t>
      </w:r>
      <w:proofErr w:type="gramEnd"/>
      <w:r w:rsidRPr="00302D45">
        <w:rPr>
          <w:rFonts w:asciiTheme="minorEastAsia" w:hAnsiTheme="minorEastAsia"/>
          <w:szCs w:val="21"/>
        </w:rPr>
        <w:t>“</w:t>
      </w:r>
      <w:r w:rsidRPr="00302D45">
        <w:rPr>
          <w:rFonts w:asciiTheme="minorEastAsia" w:hAnsiTheme="minorEastAsia"/>
          <w:szCs w:val="21"/>
          <w:u w:val="single" w:color="000000"/>
        </w:rPr>
        <w:t xml:space="preserve">　　　　</w:t>
      </w:r>
      <w:r w:rsidRPr="00302D45">
        <w:rPr>
          <w:rFonts w:asciiTheme="minorEastAsia" w:hAnsiTheme="minorEastAsia"/>
          <w:szCs w:val="21"/>
        </w:rPr>
        <w:t>”,把结论中的主项</w:t>
      </w:r>
      <w:proofErr w:type="gramStart"/>
      <w:r w:rsidRPr="00302D45">
        <w:rPr>
          <w:rFonts w:asciiTheme="minorEastAsia" w:hAnsiTheme="minorEastAsia"/>
          <w:szCs w:val="21"/>
        </w:rPr>
        <w:t>叫作</w:t>
      </w:r>
      <w:proofErr w:type="gramEnd"/>
      <w:r w:rsidRPr="00302D45">
        <w:rPr>
          <w:rFonts w:asciiTheme="minorEastAsia" w:hAnsiTheme="minorEastAsia"/>
          <w:szCs w:val="21"/>
        </w:rPr>
        <w:t>“小项”,把在结论中不出现而在前提中出现两次的那个项</w:t>
      </w:r>
      <w:proofErr w:type="gramStart"/>
      <w:r w:rsidRPr="00302D45">
        <w:rPr>
          <w:rFonts w:asciiTheme="minorEastAsia" w:hAnsiTheme="minorEastAsia"/>
          <w:szCs w:val="21"/>
        </w:rPr>
        <w:t>叫作</w:t>
      </w:r>
      <w:proofErr w:type="gramEnd"/>
      <w:r w:rsidRPr="00302D45">
        <w:rPr>
          <w:rFonts w:asciiTheme="minorEastAsia" w:hAnsiTheme="minorEastAsia"/>
          <w:szCs w:val="21"/>
        </w:rPr>
        <w:t>“</w:t>
      </w:r>
      <w:r w:rsidRPr="00302D45">
        <w:rPr>
          <w:rFonts w:asciiTheme="minorEastAsia" w:hAnsiTheme="minorEastAsia"/>
          <w:szCs w:val="21"/>
          <w:u w:val="single" w:color="000000"/>
        </w:rPr>
        <w:t xml:space="preserve">　　　　</w:t>
      </w:r>
      <w:r w:rsidRPr="00302D45">
        <w:rPr>
          <w:rFonts w:asciiTheme="minorEastAsia" w:hAnsiTheme="minorEastAsia"/>
          <w:szCs w:val="21"/>
        </w:rPr>
        <w:t>”。人们把包含大项的前提</w:t>
      </w:r>
      <w:proofErr w:type="gramStart"/>
      <w:r w:rsidRPr="00302D45">
        <w:rPr>
          <w:rFonts w:asciiTheme="minorEastAsia" w:hAnsiTheme="minorEastAsia"/>
          <w:szCs w:val="21"/>
        </w:rPr>
        <w:t>叫作</w:t>
      </w:r>
      <w:proofErr w:type="gramEnd"/>
      <w:r w:rsidRPr="00302D45">
        <w:rPr>
          <w:rFonts w:asciiTheme="minorEastAsia" w:hAnsiTheme="minorEastAsia"/>
          <w:szCs w:val="21"/>
        </w:rPr>
        <w:t>大前提,把包含小项的前提</w:t>
      </w:r>
      <w:proofErr w:type="gramStart"/>
      <w:r w:rsidRPr="00302D45">
        <w:rPr>
          <w:rFonts w:asciiTheme="minorEastAsia" w:hAnsiTheme="minorEastAsia"/>
          <w:szCs w:val="21"/>
        </w:rPr>
        <w:t>叫作</w:t>
      </w:r>
      <w:proofErr w:type="gramEnd"/>
      <w:r w:rsidRPr="00302D45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Start"/>
      <w:r w:rsidRPr="00302D45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End"/>
      <w:r w:rsidRPr="00302D45">
        <w:rPr>
          <w:rFonts w:asciiTheme="minorEastAsia" w:hAnsiTheme="minorEastAsia"/>
          <w:szCs w:val="21"/>
        </w:rPr>
        <w:t>。三段论的大项和小项在前提中并没有直接发生联系,只是分别和中项有一定的关系,通过</w:t>
      </w:r>
      <w:proofErr w:type="gramStart"/>
      <w:r w:rsidRPr="00302D45">
        <w:rPr>
          <w:rFonts w:asciiTheme="minorEastAsia" w:hAnsiTheme="minorEastAsia"/>
          <w:szCs w:val="21"/>
          <w:u w:val="single" w:color="000000"/>
        </w:rPr>
        <w:t xml:space="preserve">　　　　</w:t>
      </w:r>
      <w:proofErr w:type="gramEnd"/>
      <w:r w:rsidRPr="00302D45">
        <w:rPr>
          <w:rFonts w:asciiTheme="minorEastAsia" w:hAnsiTheme="minorEastAsia"/>
          <w:szCs w:val="21"/>
        </w:rPr>
        <w:t>这个媒介,大项和小项才有了一定的联系,构成了三段论的</w:t>
      </w:r>
      <w:r w:rsidRPr="00302D45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Start"/>
      <w:r w:rsidRPr="00302D45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End"/>
      <w:r w:rsidRPr="00302D45">
        <w:rPr>
          <w:rFonts w:asciiTheme="minorEastAsia" w:hAnsiTheme="minorEastAsia"/>
          <w:szCs w:val="21"/>
        </w:rPr>
        <w:t>。  </w:t>
      </w:r>
    </w:p>
    <w:p w:rsidR="00302D45" w:rsidRPr="00302D45" w:rsidRDefault="00302D45" w:rsidP="00302D4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02D45">
        <w:rPr>
          <w:rFonts w:asciiTheme="minorEastAsia" w:hAnsiTheme="minorEastAsia"/>
          <w:szCs w:val="21"/>
        </w:rPr>
        <w:t>3.三段论的一般规则。</w:t>
      </w:r>
    </w:p>
    <w:p w:rsidR="00302D45" w:rsidRPr="00302D45" w:rsidRDefault="00302D45" w:rsidP="00302D4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02D45">
        <w:rPr>
          <w:rFonts w:asciiTheme="minorEastAsia" w:hAnsiTheme="minorEastAsia"/>
          <w:szCs w:val="21"/>
        </w:rPr>
        <w:t>(1)一个形式结构正确的三段论只能有三个不同的项,否则就会犯“</w:t>
      </w:r>
      <w:r w:rsidRPr="00302D45">
        <w:rPr>
          <w:rFonts w:asciiTheme="minorEastAsia" w:hAnsiTheme="minorEastAsia"/>
          <w:szCs w:val="21"/>
          <w:u w:val="single" w:color="000000"/>
        </w:rPr>
        <w:t xml:space="preserve">　　　　</w:t>
      </w:r>
      <w:r w:rsidRPr="00302D45">
        <w:rPr>
          <w:rFonts w:asciiTheme="minorEastAsia" w:hAnsiTheme="minorEastAsia"/>
          <w:szCs w:val="21"/>
        </w:rPr>
        <w:t>”错误。 </w:t>
      </w:r>
    </w:p>
    <w:p w:rsidR="00302D45" w:rsidRPr="00302D45" w:rsidRDefault="00302D45" w:rsidP="00302D4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02D45">
        <w:rPr>
          <w:rFonts w:asciiTheme="minorEastAsia" w:hAnsiTheme="minorEastAsia"/>
          <w:szCs w:val="21"/>
        </w:rPr>
        <w:t>(2)中项在前提中至少周延一次,否则就会犯“</w:t>
      </w:r>
      <w:proofErr w:type="gramStart"/>
      <w:r w:rsidRPr="00302D45">
        <w:rPr>
          <w:rFonts w:asciiTheme="minorEastAsia" w:hAnsiTheme="minorEastAsia"/>
          <w:szCs w:val="21"/>
          <w:u w:val="single" w:color="000000"/>
        </w:rPr>
        <w:t xml:space="preserve">　　　　　　　　</w:t>
      </w:r>
      <w:proofErr w:type="gramEnd"/>
      <w:r w:rsidRPr="00302D45">
        <w:rPr>
          <w:rFonts w:asciiTheme="minorEastAsia" w:hAnsiTheme="minorEastAsia"/>
          <w:szCs w:val="21"/>
        </w:rPr>
        <w:t>”的错误。 </w:t>
      </w:r>
    </w:p>
    <w:p w:rsidR="00302D45" w:rsidRPr="00302D45" w:rsidRDefault="00302D45" w:rsidP="00302D4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02D45">
        <w:rPr>
          <w:rFonts w:asciiTheme="minorEastAsia" w:hAnsiTheme="minorEastAsia"/>
          <w:szCs w:val="21"/>
        </w:rPr>
        <w:t>(3)前提中</w:t>
      </w:r>
      <w:proofErr w:type="gramStart"/>
      <w:r w:rsidRPr="00302D45">
        <w:rPr>
          <w:rFonts w:asciiTheme="minorEastAsia" w:hAnsiTheme="minorEastAsia"/>
          <w:szCs w:val="21"/>
        </w:rPr>
        <w:t>不</w:t>
      </w:r>
      <w:proofErr w:type="gramEnd"/>
      <w:r w:rsidRPr="00302D45">
        <w:rPr>
          <w:rFonts w:asciiTheme="minorEastAsia" w:hAnsiTheme="minorEastAsia"/>
          <w:szCs w:val="21"/>
        </w:rPr>
        <w:t>周延的项在结论中不得</w:t>
      </w:r>
      <w:r w:rsidRPr="00302D45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Start"/>
      <w:r w:rsidRPr="00302D45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End"/>
      <w:r w:rsidRPr="00302D45">
        <w:rPr>
          <w:rFonts w:asciiTheme="minorEastAsia" w:hAnsiTheme="minorEastAsia"/>
          <w:szCs w:val="21"/>
        </w:rPr>
        <w:t>,否则就会犯“大项不当扩大”或“</w:t>
      </w:r>
      <w:proofErr w:type="gramStart"/>
      <w:r w:rsidRPr="00302D45">
        <w:rPr>
          <w:rFonts w:asciiTheme="minorEastAsia" w:hAnsiTheme="minorEastAsia"/>
          <w:szCs w:val="21"/>
          <w:u w:val="single" w:color="000000"/>
        </w:rPr>
        <w:t xml:space="preserve">　　　　</w:t>
      </w:r>
      <w:proofErr w:type="gramEnd"/>
      <w:r w:rsidRPr="00302D45">
        <w:rPr>
          <w:rFonts w:asciiTheme="minorEastAsia" w:hAnsiTheme="minorEastAsia"/>
          <w:szCs w:val="21"/>
        </w:rPr>
        <w:t>不当扩大”的错</w:t>
      </w:r>
      <w:r w:rsidRPr="00302D45">
        <w:rPr>
          <w:rFonts w:asciiTheme="minorEastAsia" w:hAnsiTheme="minorEastAsia"/>
          <w:szCs w:val="21"/>
        </w:rPr>
        <w:lastRenderedPageBreak/>
        <w:t>误。 </w:t>
      </w:r>
    </w:p>
    <w:p w:rsidR="00302D45" w:rsidRPr="00302D45" w:rsidRDefault="00302D45" w:rsidP="00302D4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02D45">
        <w:rPr>
          <w:rFonts w:asciiTheme="minorEastAsia" w:hAnsiTheme="minorEastAsia"/>
          <w:szCs w:val="21"/>
        </w:rPr>
        <w:t>(4)两个否定的前提不能必然推出结论。结论为否定,当且仅当,前提中有一</w:t>
      </w:r>
      <w:r w:rsidRPr="00302D45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Start"/>
      <w:r w:rsidRPr="00302D45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End"/>
      <w:r w:rsidRPr="00302D45">
        <w:rPr>
          <w:rFonts w:asciiTheme="minorEastAsia" w:hAnsiTheme="minorEastAsia"/>
          <w:szCs w:val="21"/>
        </w:rPr>
        <w:t>。以上是三段论的基本规则。凡是符合这些规则的三段论,其</w:t>
      </w:r>
      <w:proofErr w:type="gramStart"/>
      <w:r w:rsidRPr="00302D45">
        <w:rPr>
          <w:rFonts w:asciiTheme="minorEastAsia" w:hAnsiTheme="minorEastAsia"/>
          <w:szCs w:val="21"/>
          <w:u w:val="single" w:color="000000"/>
        </w:rPr>
        <w:t xml:space="preserve">　　　　</w:t>
      </w:r>
      <w:proofErr w:type="gramEnd"/>
      <w:r w:rsidRPr="00302D45">
        <w:rPr>
          <w:rFonts w:asciiTheme="minorEastAsia" w:hAnsiTheme="minorEastAsia"/>
          <w:szCs w:val="21"/>
        </w:rPr>
        <w:t>就是正确的;违反其中任何一个规则,其推理结构都是不正确的。  </w:t>
      </w:r>
    </w:p>
    <w:p w:rsidR="00302D45" w:rsidRPr="00302D45" w:rsidRDefault="00302D45" w:rsidP="00302D4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02D45">
        <w:rPr>
          <w:rFonts w:asciiTheme="minorEastAsia" w:hAnsiTheme="minorEastAsia"/>
          <w:szCs w:val="21"/>
        </w:rPr>
        <w:t>4.三段论的意义。三段论是生活和工作中常用的推理类型。我们只有熟知其推理的</w:t>
      </w:r>
      <w:r w:rsidRPr="00302D45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Start"/>
      <w:r w:rsidRPr="00302D45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End"/>
      <w:r w:rsidRPr="00302D45">
        <w:rPr>
          <w:rFonts w:asciiTheme="minorEastAsia" w:hAnsiTheme="minorEastAsia"/>
          <w:szCs w:val="21"/>
        </w:rPr>
        <w:t>,才能自觉地避免这类推理中的逻辑错误,进而揭露</w:t>
      </w:r>
      <w:r w:rsidRPr="00302D45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Start"/>
      <w:r w:rsidRPr="00302D45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End"/>
      <w:r w:rsidRPr="00302D45">
        <w:rPr>
          <w:rFonts w:asciiTheme="minorEastAsia" w:hAnsiTheme="minorEastAsia"/>
          <w:szCs w:val="21"/>
        </w:rPr>
        <w:t>,维护真理。 </w:t>
      </w:r>
    </w:p>
    <w:p w:rsidR="00ED036C" w:rsidRDefault="00ED036C" w:rsidP="00E4401C">
      <w:pPr>
        <w:spacing w:line="440" w:lineRule="exact"/>
        <w:rPr>
          <w:rFonts w:asciiTheme="majorEastAsia" w:eastAsiaTheme="majorEastAsia" w:hAnsiTheme="majorEastAsia"/>
          <w:b/>
          <w:szCs w:val="21"/>
        </w:rPr>
      </w:pPr>
      <w:r w:rsidRPr="007308EA">
        <w:rPr>
          <w:rFonts w:asciiTheme="majorEastAsia" w:eastAsiaTheme="majorEastAsia" w:hAnsiTheme="majorEastAsia" w:hint="eastAsia"/>
          <w:b/>
          <w:szCs w:val="21"/>
        </w:rPr>
        <w:t>【易错明辨】</w:t>
      </w:r>
    </w:p>
    <w:p w:rsidR="00302D45" w:rsidRPr="00302D45" w:rsidRDefault="0095398E" w:rsidP="00302D45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302D45" w:rsidRPr="00302D45">
        <w:rPr>
          <w:rFonts w:asciiTheme="minorEastAsia" w:hAnsiTheme="minorEastAsia"/>
          <w:szCs w:val="21"/>
        </w:rPr>
        <w:t>.三段论是演绎推理的唯一形式,它是以两个已知判断推出一个新判断的推理。</w:t>
      </w:r>
    </w:p>
    <w:p w:rsidR="00302D45" w:rsidRPr="00302D45" w:rsidRDefault="00302D45" w:rsidP="00302D45">
      <w:pPr>
        <w:spacing w:line="360" w:lineRule="auto"/>
        <w:rPr>
          <w:rFonts w:asciiTheme="minorEastAsia" w:hAnsiTheme="minorEastAsia"/>
          <w:szCs w:val="21"/>
        </w:rPr>
      </w:pPr>
    </w:p>
    <w:p w:rsidR="00302D45" w:rsidRPr="00302D45" w:rsidRDefault="00302D45" w:rsidP="00302D45">
      <w:pPr>
        <w:spacing w:line="360" w:lineRule="auto"/>
        <w:rPr>
          <w:rFonts w:asciiTheme="minorEastAsia" w:hAnsiTheme="minorEastAsia"/>
          <w:szCs w:val="21"/>
        </w:rPr>
      </w:pPr>
    </w:p>
    <w:p w:rsidR="00302D45" w:rsidRDefault="0095398E" w:rsidP="00302D45">
      <w:pPr>
        <w:spacing w:line="4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302D45" w:rsidRPr="00302D45">
        <w:rPr>
          <w:rFonts w:asciiTheme="minorEastAsia" w:hAnsiTheme="minorEastAsia"/>
          <w:szCs w:val="21"/>
        </w:rPr>
        <w:t>.三段论的一般规则就是:只能有三个不同的项;中项在前提中至少周延一次。</w:t>
      </w:r>
    </w:p>
    <w:p w:rsidR="00302D45" w:rsidRDefault="00302D45" w:rsidP="00302D45">
      <w:pPr>
        <w:spacing w:line="440" w:lineRule="exact"/>
        <w:rPr>
          <w:rFonts w:asciiTheme="minorEastAsia" w:hAnsiTheme="minorEastAsia"/>
          <w:szCs w:val="21"/>
        </w:rPr>
      </w:pPr>
    </w:p>
    <w:p w:rsidR="00302D45" w:rsidRPr="007308EA" w:rsidRDefault="00302D45" w:rsidP="00302D45">
      <w:pPr>
        <w:spacing w:line="440" w:lineRule="exact"/>
        <w:rPr>
          <w:rFonts w:asciiTheme="majorEastAsia" w:eastAsiaTheme="majorEastAsia" w:hAnsiTheme="majorEastAsia"/>
          <w:b/>
          <w:szCs w:val="21"/>
        </w:rPr>
      </w:pPr>
    </w:p>
    <w:p w:rsidR="00ED036C" w:rsidRDefault="00ED036C" w:rsidP="00E4401C">
      <w:pPr>
        <w:spacing w:line="440" w:lineRule="exact"/>
        <w:rPr>
          <w:rFonts w:asciiTheme="majorEastAsia" w:eastAsiaTheme="majorEastAsia" w:hAnsiTheme="majorEastAsia"/>
          <w:b/>
          <w:szCs w:val="21"/>
        </w:rPr>
      </w:pPr>
      <w:r w:rsidRPr="007308EA">
        <w:rPr>
          <w:rFonts w:asciiTheme="majorEastAsia" w:eastAsiaTheme="majorEastAsia" w:hAnsiTheme="majorEastAsia" w:hint="eastAsia"/>
          <w:b/>
          <w:szCs w:val="21"/>
        </w:rPr>
        <w:t>【预习自测】</w:t>
      </w:r>
    </w:p>
    <w:p w:rsidR="00302D45" w:rsidRPr="00302D45" w:rsidRDefault="0095398E" w:rsidP="00302D45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302D45" w:rsidRPr="00302D45">
        <w:rPr>
          <w:rFonts w:asciiTheme="minorEastAsia" w:hAnsiTheme="minorEastAsia"/>
          <w:szCs w:val="21"/>
        </w:rPr>
        <w:t>.三段论是演绎推理的一种重要形式。三段论推理(　　)。</w:t>
      </w:r>
    </w:p>
    <w:p w:rsidR="00302D45" w:rsidRPr="00302D45" w:rsidRDefault="00302D45" w:rsidP="00302D45">
      <w:pPr>
        <w:spacing w:line="360" w:lineRule="auto"/>
        <w:rPr>
          <w:rFonts w:asciiTheme="minorEastAsia" w:hAnsiTheme="minorEastAsia"/>
          <w:szCs w:val="21"/>
        </w:rPr>
      </w:pPr>
      <w:r w:rsidRPr="00302D45">
        <w:rPr>
          <w:rFonts w:asciiTheme="minorEastAsia" w:hAnsiTheme="minorEastAsia"/>
          <w:szCs w:val="21"/>
        </w:rPr>
        <w:t>①以两个已知的性质判断为前提　②借助一个共同的</w:t>
      </w:r>
      <w:proofErr w:type="gramStart"/>
      <w:r w:rsidRPr="00302D45">
        <w:rPr>
          <w:rFonts w:asciiTheme="minorEastAsia" w:hAnsiTheme="minorEastAsia"/>
          <w:szCs w:val="21"/>
        </w:rPr>
        <w:t>项推出</w:t>
      </w:r>
      <w:proofErr w:type="gramEnd"/>
      <w:r w:rsidRPr="00302D45">
        <w:rPr>
          <w:rFonts w:asciiTheme="minorEastAsia" w:hAnsiTheme="minorEastAsia"/>
          <w:szCs w:val="21"/>
        </w:rPr>
        <w:t>一个新的性质判断　③就是由两个前提推出一个新判断的推理　④就是借助两个已知判断推出一个新的性质判断的推理</w:t>
      </w:r>
    </w:p>
    <w:p w:rsidR="00302D45" w:rsidRPr="00302D45" w:rsidRDefault="00302D45" w:rsidP="00302D45">
      <w:pPr>
        <w:spacing w:line="360" w:lineRule="auto"/>
        <w:rPr>
          <w:rFonts w:asciiTheme="minorEastAsia" w:hAnsiTheme="minorEastAsia"/>
          <w:szCs w:val="21"/>
        </w:rPr>
      </w:pPr>
      <w:r w:rsidRPr="00302D45">
        <w:rPr>
          <w:rFonts w:asciiTheme="minorEastAsia" w:hAnsiTheme="minorEastAsia"/>
          <w:szCs w:val="21"/>
        </w:rPr>
        <w:t>A.①②</w:t>
      </w:r>
      <w:r w:rsidRPr="00302D45">
        <w:rPr>
          <w:rFonts w:asciiTheme="minorEastAsia" w:hAnsiTheme="minorEastAsia"/>
          <w:szCs w:val="21"/>
        </w:rPr>
        <w:tab/>
        <w:t>B.①③</w:t>
      </w:r>
      <w:r w:rsidRPr="00302D45">
        <w:rPr>
          <w:rFonts w:asciiTheme="minorEastAsia" w:hAnsiTheme="minorEastAsia"/>
          <w:szCs w:val="21"/>
        </w:rPr>
        <w:tab/>
        <w:t>C.②④</w:t>
      </w:r>
      <w:r w:rsidRPr="00302D45">
        <w:rPr>
          <w:rFonts w:asciiTheme="minorEastAsia" w:hAnsiTheme="minorEastAsia"/>
          <w:szCs w:val="21"/>
        </w:rPr>
        <w:tab/>
        <w:t>D.③④</w:t>
      </w:r>
    </w:p>
    <w:p w:rsidR="00302D45" w:rsidRPr="00302D45" w:rsidRDefault="0095398E" w:rsidP="00302D45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302D45" w:rsidRPr="00302D45">
        <w:rPr>
          <w:rFonts w:asciiTheme="minorEastAsia" w:hAnsiTheme="minorEastAsia"/>
          <w:szCs w:val="21"/>
        </w:rPr>
        <w:t>.三段论推理的规则有(　　)。</w:t>
      </w:r>
    </w:p>
    <w:p w:rsidR="00302D45" w:rsidRPr="00302D45" w:rsidRDefault="00302D45" w:rsidP="00302D45">
      <w:pPr>
        <w:spacing w:line="360" w:lineRule="auto"/>
        <w:rPr>
          <w:rFonts w:asciiTheme="minorEastAsia" w:hAnsiTheme="minorEastAsia"/>
          <w:szCs w:val="21"/>
        </w:rPr>
      </w:pPr>
      <w:r w:rsidRPr="00302D45">
        <w:rPr>
          <w:rFonts w:asciiTheme="minorEastAsia" w:hAnsiTheme="minorEastAsia"/>
          <w:szCs w:val="21"/>
        </w:rPr>
        <w:t>①一个三段论只能有三个不同的项　②中项在前提中只能周延一次　③前提中</w:t>
      </w:r>
      <w:proofErr w:type="gramStart"/>
      <w:r w:rsidRPr="00302D45">
        <w:rPr>
          <w:rFonts w:asciiTheme="minorEastAsia" w:hAnsiTheme="minorEastAsia"/>
          <w:szCs w:val="21"/>
        </w:rPr>
        <w:t>不</w:t>
      </w:r>
      <w:proofErr w:type="gramEnd"/>
      <w:r w:rsidRPr="00302D45">
        <w:rPr>
          <w:rFonts w:asciiTheme="minorEastAsia" w:hAnsiTheme="minorEastAsia"/>
          <w:szCs w:val="21"/>
        </w:rPr>
        <w:t>周延的项在结论中不得周延　④两个否定的前提不能必然推出结论</w:t>
      </w:r>
    </w:p>
    <w:p w:rsidR="00302D45" w:rsidRPr="00302D45" w:rsidRDefault="00302D45" w:rsidP="00302D45">
      <w:pPr>
        <w:spacing w:line="360" w:lineRule="auto"/>
        <w:rPr>
          <w:rFonts w:asciiTheme="minorEastAsia" w:hAnsiTheme="minorEastAsia"/>
          <w:szCs w:val="21"/>
        </w:rPr>
      </w:pPr>
      <w:r w:rsidRPr="00302D45">
        <w:rPr>
          <w:rFonts w:asciiTheme="minorEastAsia" w:hAnsiTheme="minorEastAsia"/>
          <w:szCs w:val="21"/>
        </w:rPr>
        <w:t>A.①②③</w:t>
      </w:r>
      <w:r w:rsidRPr="00302D45">
        <w:rPr>
          <w:rFonts w:asciiTheme="minorEastAsia" w:hAnsiTheme="minorEastAsia"/>
          <w:szCs w:val="21"/>
        </w:rPr>
        <w:tab/>
        <w:t>B.①③④</w:t>
      </w:r>
      <w:r w:rsidRPr="00302D45">
        <w:rPr>
          <w:rFonts w:asciiTheme="minorEastAsia" w:hAnsiTheme="minorEastAsia"/>
          <w:szCs w:val="21"/>
        </w:rPr>
        <w:tab/>
        <w:t>C.②③④</w:t>
      </w:r>
      <w:r w:rsidRPr="00302D45">
        <w:rPr>
          <w:rFonts w:asciiTheme="minorEastAsia" w:hAnsiTheme="minorEastAsia"/>
          <w:szCs w:val="21"/>
        </w:rPr>
        <w:tab/>
        <w:t>D.①②③④</w:t>
      </w:r>
    </w:p>
    <w:p w:rsidR="008610E9" w:rsidRDefault="00ED036C" w:rsidP="00E4401C">
      <w:pPr>
        <w:spacing w:line="440" w:lineRule="exact"/>
        <w:rPr>
          <w:rFonts w:asciiTheme="majorEastAsia" w:eastAsiaTheme="majorEastAsia" w:hAnsiTheme="majorEastAsia"/>
          <w:b/>
          <w:szCs w:val="21"/>
        </w:rPr>
      </w:pPr>
      <w:r w:rsidRPr="007308EA">
        <w:rPr>
          <w:rFonts w:asciiTheme="majorEastAsia" w:eastAsiaTheme="majorEastAsia" w:hAnsiTheme="majorEastAsia" w:hint="eastAsia"/>
          <w:b/>
          <w:szCs w:val="21"/>
        </w:rPr>
        <w:t>【自我探究】</w:t>
      </w:r>
    </w:p>
    <w:p w:rsidR="00302D45" w:rsidRPr="00302D45" w:rsidRDefault="00302D45" w:rsidP="00302D45">
      <w:pPr>
        <w:spacing w:line="360" w:lineRule="auto"/>
        <w:rPr>
          <w:rFonts w:asciiTheme="minorEastAsia" w:hAnsiTheme="minorEastAsia"/>
          <w:b/>
          <w:szCs w:val="21"/>
        </w:rPr>
      </w:pPr>
      <w:r w:rsidRPr="00302D45">
        <w:rPr>
          <w:rFonts w:asciiTheme="minorEastAsia" w:hAnsiTheme="minorEastAsia"/>
          <w:b/>
          <w:szCs w:val="21"/>
        </w:rPr>
        <w:t>议题　三段论推理</w:t>
      </w:r>
    </w:p>
    <w:p w:rsidR="00302D45" w:rsidRPr="00302D45" w:rsidRDefault="00302D45" w:rsidP="00302D45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 w:rsidRPr="00302D45">
        <w:rPr>
          <w:rFonts w:asciiTheme="minorEastAsia" w:hAnsiTheme="minorEastAsia"/>
          <w:b/>
          <w:szCs w:val="21"/>
        </w:rPr>
        <w:t xml:space="preserve">情境分析　</w:t>
      </w:r>
    </w:p>
    <w:p w:rsidR="00302D45" w:rsidRPr="00302D45" w:rsidRDefault="00302D45" w:rsidP="00302D4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02D45">
        <w:rPr>
          <w:rFonts w:asciiTheme="minorEastAsia" w:hAnsiTheme="minorEastAsia"/>
          <w:szCs w:val="21"/>
        </w:rPr>
        <w:t>材料</w:t>
      </w:r>
      <w:proofErr w:type="gramStart"/>
      <w:r w:rsidRPr="00302D45">
        <w:rPr>
          <w:rFonts w:asciiTheme="minorEastAsia" w:hAnsiTheme="minorEastAsia"/>
          <w:szCs w:val="21"/>
        </w:rPr>
        <w:t>一</w:t>
      </w:r>
      <w:proofErr w:type="gramEnd"/>
      <w:r w:rsidRPr="00302D45">
        <w:rPr>
          <w:rFonts w:asciiTheme="minorEastAsia" w:hAnsiTheme="minorEastAsia"/>
          <w:szCs w:val="21"/>
        </w:rPr>
        <w:t xml:space="preserve">　小男孩问爸爸:“是不是做父亲的总比做儿子的知道得多?”爸爸回答:“当然啦!”小男孩问:“电灯是谁发明的?”爸爸:“是爱迪生。”小男孩又问:“那爱迪生的爸爸怎么没有发明电灯?”</w:t>
      </w:r>
    </w:p>
    <w:p w:rsidR="00302D45" w:rsidRPr="00302D45" w:rsidRDefault="00302D45" w:rsidP="00302D4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02D45">
        <w:rPr>
          <w:rFonts w:asciiTheme="minorEastAsia" w:hAnsiTheme="minorEastAsia"/>
          <w:szCs w:val="21"/>
        </w:rPr>
        <w:t>材料二　第一次世界大战期间,德军向法军进行猛烈进攻,法军为了避开德军锐气,积蓄力量,巧施隐身术,躲藏了起来,德军一时失去了攻击目标。德军指挥官下令侦察敌情。一天,德军一名军官用望远镜搜索法军阵地时,突然发现前方阵地下慢慢地爬出了一只名贵的波斯猫,懒洋洋地躺在那里晒太阳。于是德军军官根据波斯猫的出入地判断出前方阵地必有法军指挥所。</w:t>
      </w:r>
    </w:p>
    <w:p w:rsidR="00302D45" w:rsidRPr="00302D45" w:rsidRDefault="00302D45" w:rsidP="00302D45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 w:rsidRPr="00302D45">
        <w:rPr>
          <w:rFonts w:asciiTheme="minorEastAsia" w:hAnsiTheme="minorEastAsia"/>
          <w:b/>
          <w:szCs w:val="21"/>
        </w:rPr>
        <w:lastRenderedPageBreak/>
        <w:t xml:space="preserve">思维碰撞　</w:t>
      </w:r>
    </w:p>
    <w:p w:rsidR="00302D45" w:rsidRPr="00302D45" w:rsidRDefault="00302D45" w:rsidP="00302D4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02D45">
        <w:rPr>
          <w:rFonts w:asciiTheme="minorEastAsia" w:hAnsiTheme="minorEastAsia"/>
          <w:szCs w:val="21"/>
        </w:rPr>
        <w:t>1.什么是三段论?材料</w:t>
      </w:r>
      <w:proofErr w:type="gramStart"/>
      <w:r w:rsidRPr="00302D45">
        <w:rPr>
          <w:rFonts w:asciiTheme="minorEastAsia" w:hAnsiTheme="minorEastAsia"/>
          <w:szCs w:val="21"/>
        </w:rPr>
        <w:t>一</w:t>
      </w:r>
      <w:proofErr w:type="gramEnd"/>
      <w:r w:rsidRPr="00302D45">
        <w:rPr>
          <w:rFonts w:asciiTheme="minorEastAsia" w:hAnsiTheme="minorEastAsia"/>
          <w:szCs w:val="21"/>
        </w:rPr>
        <w:t>中小男孩的问题为什么难住了爸爸?</w:t>
      </w:r>
    </w:p>
    <w:p w:rsidR="00302D45" w:rsidRPr="00302D45" w:rsidRDefault="00302D45" w:rsidP="00302D45">
      <w:pPr>
        <w:spacing w:line="360" w:lineRule="auto"/>
        <w:rPr>
          <w:rFonts w:asciiTheme="minorEastAsia" w:hAnsiTheme="minorEastAsia"/>
          <w:szCs w:val="21"/>
        </w:rPr>
      </w:pPr>
    </w:p>
    <w:p w:rsidR="00302D45" w:rsidRDefault="00302D45" w:rsidP="00302D45">
      <w:pPr>
        <w:spacing w:line="360" w:lineRule="auto"/>
        <w:rPr>
          <w:rFonts w:asciiTheme="minorEastAsia" w:hAnsiTheme="minorEastAsia"/>
          <w:szCs w:val="21"/>
        </w:rPr>
      </w:pPr>
    </w:p>
    <w:p w:rsidR="00302D45" w:rsidRPr="00302D45" w:rsidRDefault="00302D45" w:rsidP="00302D45">
      <w:pPr>
        <w:spacing w:line="360" w:lineRule="auto"/>
        <w:rPr>
          <w:rFonts w:asciiTheme="minorEastAsia" w:hAnsiTheme="minorEastAsia"/>
          <w:szCs w:val="21"/>
        </w:rPr>
      </w:pPr>
    </w:p>
    <w:p w:rsidR="00302D45" w:rsidRPr="00302D45" w:rsidRDefault="00302D45" w:rsidP="00302D45">
      <w:pPr>
        <w:spacing w:line="360" w:lineRule="auto"/>
        <w:rPr>
          <w:rFonts w:asciiTheme="minorEastAsia" w:hAnsiTheme="minorEastAsia"/>
          <w:szCs w:val="21"/>
        </w:rPr>
      </w:pPr>
    </w:p>
    <w:p w:rsidR="00302D45" w:rsidRPr="00302D45" w:rsidRDefault="00302D45" w:rsidP="00302D4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02D45">
        <w:rPr>
          <w:rFonts w:asciiTheme="minorEastAsia" w:hAnsiTheme="minorEastAsia"/>
          <w:szCs w:val="21"/>
        </w:rPr>
        <w:t>2.正确进行三段论推理的一般性规则有哪些?</w:t>
      </w:r>
    </w:p>
    <w:p w:rsidR="00302D45" w:rsidRPr="00302D45" w:rsidRDefault="00302D45" w:rsidP="00302D45">
      <w:pPr>
        <w:spacing w:line="360" w:lineRule="auto"/>
        <w:rPr>
          <w:rFonts w:asciiTheme="minorEastAsia" w:hAnsiTheme="minorEastAsia"/>
          <w:szCs w:val="21"/>
        </w:rPr>
      </w:pPr>
    </w:p>
    <w:p w:rsidR="00302D45" w:rsidRDefault="00302D45" w:rsidP="00302D45">
      <w:pPr>
        <w:spacing w:line="360" w:lineRule="auto"/>
        <w:rPr>
          <w:rFonts w:asciiTheme="minorEastAsia" w:hAnsiTheme="minorEastAsia"/>
          <w:szCs w:val="21"/>
        </w:rPr>
      </w:pPr>
    </w:p>
    <w:p w:rsidR="00302D45" w:rsidRPr="00302D45" w:rsidRDefault="00302D45" w:rsidP="00302D45">
      <w:pPr>
        <w:spacing w:line="360" w:lineRule="auto"/>
        <w:rPr>
          <w:rFonts w:asciiTheme="minorEastAsia" w:hAnsiTheme="minorEastAsia"/>
          <w:szCs w:val="21"/>
        </w:rPr>
      </w:pPr>
    </w:p>
    <w:p w:rsidR="00302D45" w:rsidRPr="00302D45" w:rsidRDefault="00302D45" w:rsidP="00302D45">
      <w:pPr>
        <w:spacing w:line="360" w:lineRule="auto"/>
        <w:rPr>
          <w:rFonts w:asciiTheme="minorEastAsia" w:hAnsiTheme="minorEastAsia"/>
          <w:szCs w:val="21"/>
        </w:rPr>
      </w:pPr>
    </w:p>
    <w:p w:rsidR="00302D45" w:rsidRPr="00302D45" w:rsidRDefault="00302D45" w:rsidP="00302D4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02D45">
        <w:rPr>
          <w:rFonts w:asciiTheme="minorEastAsia" w:hAnsiTheme="minorEastAsia"/>
          <w:szCs w:val="21"/>
        </w:rPr>
        <w:t>3.材料二中德军军官是如何运用逻辑知识推理出法军指挥所所在地的?写出其推理过程。</w:t>
      </w:r>
    </w:p>
    <w:p w:rsidR="00302D45" w:rsidRPr="00302D45" w:rsidRDefault="00302D45" w:rsidP="00302D45">
      <w:pPr>
        <w:spacing w:line="360" w:lineRule="auto"/>
        <w:rPr>
          <w:rFonts w:asciiTheme="minorEastAsia" w:hAnsiTheme="minorEastAsia"/>
          <w:szCs w:val="21"/>
        </w:rPr>
      </w:pPr>
    </w:p>
    <w:p w:rsidR="00302D45" w:rsidRDefault="00302D45" w:rsidP="00302D45">
      <w:pPr>
        <w:spacing w:line="360" w:lineRule="auto"/>
        <w:rPr>
          <w:rFonts w:asciiTheme="minorEastAsia" w:hAnsiTheme="minorEastAsia"/>
          <w:szCs w:val="21"/>
        </w:rPr>
      </w:pPr>
    </w:p>
    <w:p w:rsidR="00302D45" w:rsidRPr="00302D45" w:rsidRDefault="00302D45" w:rsidP="00302D45">
      <w:pPr>
        <w:spacing w:line="360" w:lineRule="auto"/>
        <w:rPr>
          <w:rFonts w:asciiTheme="minorEastAsia" w:hAnsiTheme="minorEastAsia"/>
          <w:szCs w:val="21"/>
        </w:rPr>
      </w:pPr>
    </w:p>
    <w:p w:rsidR="00302D45" w:rsidRPr="00302D45" w:rsidRDefault="00302D45" w:rsidP="00302D45">
      <w:pPr>
        <w:spacing w:line="360" w:lineRule="auto"/>
        <w:rPr>
          <w:rFonts w:asciiTheme="minorEastAsia" w:hAnsiTheme="minorEastAsia"/>
          <w:szCs w:val="21"/>
        </w:rPr>
      </w:pPr>
    </w:p>
    <w:p w:rsidR="00302D45" w:rsidRPr="00302D45" w:rsidRDefault="00302D45" w:rsidP="00302D45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 w:rsidRPr="00302D45">
        <w:rPr>
          <w:rFonts w:asciiTheme="minorEastAsia" w:hAnsiTheme="minorEastAsia"/>
          <w:b/>
          <w:szCs w:val="21"/>
        </w:rPr>
        <w:t xml:space="preserve">疑难点拨　</w:t>
      </w:r>
    </w:p>
    <w:p w:rsidR="00302D45" w:rsidRPr="00302D45" w:rsidRDefault="00302D45" w:rsidP="00302D45">
      <w:pPr>
        <w:spacing w:line="360" w:lineRule="auto"/>
        <w:ind w:firstLineChars="200" w:firstLine="420"/>
        <w:jc w:val="center"/>
        <w:rPr>
          <w:rFonts w:asciiTheme="minorEastAsia" w:hAnsiTheme="minorEastAsia"/>
          <w:szCs w:val="21"/>
        </w:rPr>
      </w:pPr>
      <w:r w:rsidRPr="00302D45">
        <w:rPr>
          <w:rFonts w:asciiTheme="minorEastAsia" w:hAnsiTheme="minorEastAsia"/>
          <w:noProof/>
          <w:szCs w:val="21"/>
        </w:rPr>
        <w:drawing>
          <wp:inline distT="0" distB="0" distL="0" distR="0" wp14:anchorId="33137CCA" wp14:editId="0DA72F59">
            <wp:extent cx="1491120" cy="1189080"/>
            <wp:effectExtent l="0" t="0" r="0" b="0"/>
            <wp:docPr id="4" name="22ZZXJCDXAXZXB3DY2T4.eps" descr="id:214749481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4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1120" cy="118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D45" w:rsidRPr="00302D45" w:rsidRDefault="00302D45" w:rsidP="00302D4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02D45">
        <w:rPr>
          <w:rFonts w:asciiTheme="minorEastAsia" w:hAnsiTheme="minorEastAsia"/>
          <w:szCs w:val="21"/>
        </w:rPr>
        <w:t>三段论的一条公理和七条规则</w:t>
      </w:r>
    </w:p>
    <w:p w:rsidR="00302D45" w:rsidRPr="00302D45" w:rsidRDefault="00302D45" w:rsidP="00302D4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02D45">
        <w:rPr>
          <w:rFonts w:asciiTheme="minorEastAsia" w:hAnsiTheme="minorEastAsia"/>
          <w:szCs w:val="21"/>
        </w:rPr>
        <w:t>(1)三段论的一条公理。</w:t>
      </w:r>
    </w:p>
    <w:p w:rsidR="00302D45" w:rsidRPr="00302D45" w:rsidRDefault="00302D45" w:rsidP="00302D4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02D45">
        <w:rPr>
          <w:rFonts w:asciiTheme="minorEastAsia" w:hAnsiTheme="minorEastAsia"/>
          <w:szCs w:val="21"/>
        </w:rPr>
        <w:t>三段论的公理表述如下:一类对象的全部是什么或不是什么,那么这类对象中的部分对象也是什么或不是什么;换句话说,凡是肯定或否定了一类对象的全部,也就肯定或否定了这一类对象的任何部分对象或个别对象;简单地说,凡肯定或否定了全部,也就肯定或否定了部分和个别。</w:t>
      </w:r>
    </w:p>
    <w:p w:rsidR="00302D45" w:rsidRPr="00302D45" w:rsidRDefault="00302D45" w:rsidP="00302D4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02D45">
        <w:rPr>
          <w:rFonts w:asciiTheme="minorEastAsia" w:hAnsiTheme="minorEastAsia"/>
          <w:szCs w:val="21"/>
        </w:rPr>
        <w:t>三段论的公理可以用右图来表示。右图表示:如果M类包含在P类中,那么,M类中的一部分S也必然包含在P类中。右图表示:如果M类和P类相排斥,那么,M类中的一部分S也必然和P类相排斥。这个公理反映了客观事物中的一般和个别的关系,即属和种的包含关系,它是三段论推理的逻辑根据。</w:t>
      </w:r>
    </w:p>
    <w:p w:rsidR="00302D45" w:rsidRPr="00302D45" w:rsidRDefault="00302D45" w:rsidP="00302D4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02D45">
        <w:rPr>
          <w:rFonts w:asciiTheme="minorEastAsia" w:hAnsiTheme="minorEastAsia"/>
          <w:szCs w:val="21"/>
        </w:rPr>
        <w:t>(2)三段论的七条规则。</w:t>
      </w:r>
    </w:p>
    <w:p w:rsidR="00302D45" w:rsidRPr="00302D45" w:rsidRDefault="00302D45" w:rsidP="00302D4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02D45">
        <w:rPr>
          <w:rFonts w:asciiTheme="minorEastAsia" w:hAnsiTheme="minorEastAsia"/>
          <w:szCs w:val="21"/>
        </w:rPr>
        <w:t>①三段论只能有三个性质判断;就主项和</w:t>
      </w:r>
      <w:proofErr w:type="gramStart"/>
      <w:r w:rsidRPr="00302D45">
        <w:rPr>
          <w:rFonts w:asciiTheme="minorEastAsia" w:hAnsiTheme="minorEastAsia"/>
          <w:szCs w:val="21"/>
        </w:rPr>
        <w:t>谓项</w:t>
      </w:r>
      <w:proofErr w:type="gramEnd"/>
      <w:r w:rsidRPr="00302D45">
        <w:rPr>
          <w:rFonts w:asciiTheme="minorEastAsia" w:hAnsiTheme="minorEastAsia"/>
          <w:szCs w:val="21"/>
        </w:rPr>
        <w:t>来说,只能包含三个不同的概念。②中项在前提中至少周延一次。</w:t>
      </w:r>
      <w:r w:rsidRPr="00302D45">
        <w:rPr>
          <w:rFonts w:asciiTheme="minorEastAsia" w:hAnsiTheme="minorEastAsia"/>
          <w:szCs w:val="21"/>
        </w:rPr>
        <w:lastRenderedPageBreak/>
        <w:t>③前提中</w:t>
      </w:r>
      <w:proofErr w:type="gramStart"/>
      <w:r w:rsidRPr="00302D45">
        <w:rPr>
          <w:rFonts w:asciiTheme="minorEastAsia" w:hAnsiTheme="minorEastAsia"/>
          <w:szCs w:val="21"/>
        </w:rPr>
        <w:t>不</w:t>
      </w:r>
      <w:proofErr w:type="gramEnd"/>
      <w:r w:rsidRPr="00302D45">
        <w:rPr>
          <w:rFonts w:asciiTheme="minorEastAsia" w:hAnsiTheme="minorEastAsia"/>
          <w:szCs w:val="21"/>
        </w:rPr>
        <w:t>周延的项在结论中不得周延。④至少两个否定的前提不能必然推出结论。⑤如果前提中有一个否定判断,那么结论必为否定判断;如果结论为否定判断,那么前提中必有一个否定判断。⑥从两个特称前提不能得出结论。⑦如果前提中有一个是特称,那么结论必为特称。</w:t>
      </w:r>
    </w:p>
    <w:p w:rsidR="00E4401C" w:rsidRDefault="0037303F" w:rsidP="00E4401C">
      <w:pPr>
        <w:spacing w:line="440" w:lineRule="exact"/>
        <w:rPr>
          <w:rFonts w:asciiTheme="majorEastAsia" w:eastAsiaTheme="majorEastAsia" w:hAnsiTheme="majorEastAsia"/>
          <w:b/>
          <w:szCs w:val="21"/>
        </w:rPr>
      </w:pPr>
      <w:r w:rsidRPr="007308EA">
        <w:rPr>
          <w:rFonts w:asciiTheme="majorEastAsia" w:eastAsiaTheme="majorEastAsia" w:hAnsiTheme="majorEastAsia" w:hint="eastAsia"/>
          <w:b/>
          <w:szCs w:val="21"/>
        </w:rPr>
        <w:t>【思维构建】</w:t>
      </w:r>
    </w:p>
    <w:p w:rsidR="00302D45" w:rsidRPr="007308EA" w:rsidRDefault="0095398E" w:rsidP="00E4401C">
      <w:pPr>
        <w:spacing w:line="440" w:lineRule="exac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E3D76D5" wp14:editId="7704A803">
            <wp:simplePos x="0" y="0"/>
            <wp:positionH relativeFrom="margin">
              <wp:posOffset>66675</wp:posOffset>
            </wp:positionH>
            <wp:positionV relativeFrom="margin">
              <wp:posOffset>1271270</wp:posOffset>
            </wp:positionV>
            <wp:extent cx="4535805" cy="137795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D45" w:rsidRDefault="00302D45" w:rsidP="00E4401C">
      <w:pPr>
        <w:spacing w:line="440" w:lineRule="exact"/>
        <w:rPr>
          <w:rFonts w:asciiTheme="majorEastAsia" w:eastAsiaTheme="majorEastAsia" w:hAnsiTheme="majorEastAsia"/>
          <w:b/>
          <w:szCs w:val="21"/>
        </w:rPr>
      </w:pPr>
    </w:p>
    <w:p w:rsidR="00302D45" w:rsidRDefault="00302D45" w:rsidP="00E4401C">
      <w:pPr>
        <w:spacing w:line="440" w:lineRule="exact"/>
        <w:rPr>
          <w:rFonts w:asciiTheme="majorEastAsia" w:eastAsiaTheme="majorEastAsia" w:hAnsiTheme="majorEastAsia"/>
          <w:b/>
          <w:szCs w:val="21"/>
        </w:rPr>
      </w:pPr>
    </w:p>
    <w:p w:rsidR="00302D45" w:rsidRDefault="00302D45" w:rsidP="00E4401C">
      <w:pPr>
        <w:spacing w:line="440" w:lineRule="exact"/>
        <w:rPr>
          <w:rFonts w:asciiTheme="majorEastAsia" w:eastAsiaTheme="majorEastAsia" w:hAnsiTheme="majorEastAsia"/>
          <w:b/>
          <w:szCs w:val="21"/>
        </w:rPr>
      </w:pPr>
    </w:p>
    <w:p w:rsidR="00302D45" w:rsidRDefault="00302D45" w:rsidP="00E4401C">
      <w:pPr>
        <w:spacing w:line="440" w:lineRule="exact"/>
        <w:rPr>
          <w:rFonts w:asciiTheme="majorEastAsia" w:eastAsiaTheme="majorEastAsia" w:hAnsiTheme="majorEastAsia"/>
          <w:b/>
          <w:szCs w:val="21"/>
        </w:rPr>
      </w:pPr>
    </w:p>
    <w:p w:rsidR="00302D45" w:rsidRDefault="00302D45" w:rsidP="00E4401C">
      <w:pPr>
        <w:spacing w:line="440" w:lineRule="exact"/>
        <w:rPr>
          <w:rFonts w:asciiTheme="majorEastAsia" w:eastAsiaTheme="majorEastAsia" w:hAnsiTheme="majorEastAsia"/>
          <w:b/>
          <w:szCs w:val="21"/>
        </w:rPr>
      </w:pPr>
    </w:p>
    <w:p w:rsidR="00302D45" w:rsidRPr="00302D45" w:rsidRDefault="00ED036C" w:rsidP="00302D45">
      <w:pPr>
        <w:spacing w:line="440" w:lineRule="exact"/>
        <w:rPr>
          <w:rFonts w:asciiTheme="majorEastAsia" w:eastAsiaTheme="majorEastAsia" w:hAnsiTheme="majorEastAsia"/>
          <w:b/>
          <w:szCs w:val="21"/>
        </w:rPr>
      </w:pPr>
      <w:r w:rsidRPr="007308EA">
        <w:rPr>
          <w:rFonts w:asciiTheme="majorEastAsia" w:eastAsiaTheme="majorEastAsia" w:hAnsiTheme="majorEastAsia" w:hint="eastAsia"/>
          <w:b/>
          <w:szCs w:val="21"/>
        </w:rPr>
        <w:t>【课堂巩固】</w:t>
      </w:r>
    </w:p>
    <w:p w:rsidR="0095398E" w:rsidRPr="0095398E" w:rsidRDefault="0095398E" w:rsidP="0095398E">
      <w:pPr>
        <w:spacing w:line="40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1.</w:t>
      </w:r>
      <w:r w:rsidRPr="0095398E">
        <w:rPr>
          <w:rFonts w:ascii="宋体" w:eastAsia="宋体" w:hAnsi="宋体" w:cs="Times New Roman" w:hint="eastAsia"/>
          <w:szCs w:val="21"/>
        </w:rPr>
        <w:t>判断需要通过语句来表达。判断是语句的思想内容，语句是判断的语言形式。但不同的语句可以表达同一判断,同一语句也可能表达不同的判断。下列语句表达同一判断的是（  ）</w:t>
      </w:r>
    </w:p>
    <w:p w:rsidR="0095398E" w:rsidRPr="0095398E" w:rsidRDefault="0095398E" w:rsidP="0095398E">
      <w:pPr>
        <w:spacing w:line="400" w:lineRule="exact"/>
        <w:rPr>
          <w:rFonts w:ascii="宋体" w:eastAsia="宋体" w:hAnsi="宋体" w:cs="Times New Roman"/>
          <w:szCs w:val="21"/>
        </w:rPr>
      </w:pPr>
      <w:r w:rsidRPr="0095398E">
        <w:rPr>
          <w:rFonts w:ascii="宋体" w:eastAsia="宋体" w:hAnsi="宋体" w:cs="Times New Roman" w:hint="eastAsia"/>
          <w:szCs w:val="21"/>
        </w:rPr>
        <w:t>①"英勇的中国人民不会被疫情打倒</w:t>
      </w:r>
      <w:proofErr w:type="gramStart"/>
      <w:r w:rsidRPr="0095398E">
        <w:rPr>
          <w:rFonts w:ascii="宋体" w:eastAsia="宋体" w:hAnsi="宋体" w:cs="Times New Roman" w:hint="eastAsia"/>
          <w:szCs w:val="21"/>
        </w:rPr>
        <w:t>”</w:t>
      </w:r>
      <w:proofErr w:type="gramEnd"/>
      <w:r w:rsidRPr="0095398E">
        <w:rPr>
          <w:rFonts w:ascii="宋体" w:eastAsia="宋体" w:hAnsi="宋体" w:cs="Times New Roman" w:hint="eastAsia"/>
          <w:szCs w:val="21"/>
        </w:rPr>
        <w:t>与“英勇的中国人民难道会被疫情击垮”</w:t>
      </w:r>
    </w:p>
    <w:p w:rsidR="0095398E" w:rsidRPr="0095398E" w:rsidRDefault="0095398E" w:rsidP="0095398E">
      <w:pPr>
        <w:spacing w:line="400" w:lineRule="exact"/>
        <w:rPr>
          <w:rFonts w:ascii="宋体" w:eastAsia="宋体" w:hAnsi="宋体" w:cs="Times New Roman"/>
          <w:szCs w:val="21"/>
        </w:rPr>
      </w:pPr>
      <w:r w:rsidRPr="0095398E">
        <w:rPr>
          <w:rFonts w:ascii="宋体" w:eastAsia="宋体" w:hAnsi="宋体" w:cs="Times New Roman" w:hint="eastAsia"/>
          <w:szCs w:val="21"/>
        </w:rPr>
        <w:t>②“中国越发展,越会加大对外开放”与“中国发展放缓，就不会对外开放”</w:t>
      </w:r>
    </w:p>
    <w:p w:rsidR="0095398E" w:rsidRPr="0095398E" w:rsidRDefault="0095398E" w:rsidP="0095398E">
      <w:pPr>
        <w:spacing w:line="400" w:lineRule="exact"/>
        <w:rPr>
          <w:rFonts w:ascii="宋体" w:eastAsia="宋体" w:hAnsi="宋体" w:cs="Times New Roman"/>
          <w:szCs w:val="21"/>
        </w:rPr>
      </w:pPr>
      <w:r w:rsidRPr="0095398E">
        <w:rPr>
          <w:rFonts w:ascii="宋体" w:eastAsia="宋体" w:hAnsi="宋体" w:cs="Times New Roman" w:hint="eastAsia"/>
          <w:szCs w:val="21"/>
        </w:rPr>
        <w:t>③“开放带来进步，合作实现共赢”与“只要开放、合作，就能实现进步、共赢”</w:t>
      </w:r>
    </w:p>
    <w:p w:rsidR="0095398E" w:rsidRPr="0095398E" w:rsidRDefault="0095398E" w:rsidP="0095398E">
      <w:pPr>
        <w:spacing w:line="400" w:lineRule="exact"/>
        <w:rPr>
          <w:rFonts w:ascii="宋体" w:eastAsia="宋体" w:hAnsi="宋体" w:cs="Times New Roman"/>
          <w:szCs w:val="21"/>
        </w:rPr>
      </w:pPr>
      <w:r w:rsidRPr="0095398E">
        <w:rPr>
          <w:rFonts w:ascii="宋体" w:eastAsia="宋体" w:hAnsi="宋体" w:cs="Times New Roman" w:hint="eastAsia"/>
          <w:szCs w:val="21"/>
        </w:rPr>
        <w:t>④“抗</w:t>
      </w:r>
      <w:proofErr w:type="gramStart"/>
      <w:r w:rsidRPr="0095398E">
        <w:rPr>
          <w:rFonts w:ascii="宋体" w:eastAsia="宋体" w:hAnsi="宋体" w:cs="Times New Roman" w:hint="eastAsia"/>
          <w:szCs w:val="21"/>
        </w:rPr>
        <w:t>疫</w:t>
      </w:r>
      <w:proofErr w:type="gramEnd"/>
      <w:r w:rsidRPr="0095398E">
        <w:rPr>
          <w:rFonts w:ascii="宋体" w:eastAsia="宋体" w:hAnsi="宋体" w:cs="Times New Roman" w:hint="eastAsia"/>
          <w:szCs w:val="21"/>
        </w:rPr>
        <w:t>精神是我国宝贵的精神财富”与“抗</w:t>
      </w:r>
      <w:proofErr w:type="gramStart"/>
      <w:r w:rsidRPr="0095398E">
        <w:rPr>
          <w:rFonts w:ascii="宋体" w:eastAsia="宋体" w:hAnsi="宋体" w:cs="Times New Roman" w:hint="eastAsia"/>
          <w:szCs w:val="21"/>
        </w:rPr>
        <w:t>疫</w:t>
      </w:r>
      <w:proofErr w:type="gramEnd"/>
      <w:r w:rsidRPr="0095398E">
        <w:rPr>
          <w:rFonts w:ascii="宋体" w:eastAsia="宋体" w:hAnsi="宋体" w:cs="Times New Roman" w:hint="eastAsia"/>
          <w:szCs w:val="21"/>
        </w:rPr>
        <w:t>精神不是我国宝贵的精神财富吗”</w:t>
      </w:r>
    </w:p>
    <w:p w:rsidR="0095398E" w:rsidRPr="0095398E" w:rsidRDefault="0095398E" w:rsidP="0095398E">
      <w:pPr>
        <w:numPr>
          <w:ilvl w:val="0"/>
          <w:numId w:val="6"/>
        </w:numPr>
        <w:tabs>
          <w:tab w:val="left" w:pos="312"/>
        </w:tabs>
        <w:spacing w:line="400" w:lineRule="exact"/>
        <w:rPr>
          <w:rFonts w:ascii="宋体" w:eastAsia="宋体" w:hAnsi="宋体" w:cs="Times New Roman"/>
          <w:szCs w:val="21"/>
        </w:rPr>
      </w:pPr>
      <w:r w:rsidRPr="0095398E">
        <w:rPr>
          <w:rFonts w:ascii="宋体" w:eastAsia="宋体" w:hAnsi="宋体" w:cs="Times New Roman" w:hint="eastAsia"/>
          <w:szCs w:val="21"/>
        </w:rPr>
        <w:t>①③    B.②④     C.②③     D.①④</w:t>
      </w:r>
    </w:p>
    <w:p w:rsidR="0095398E" w:rsidRPr="0095398E" w:rsidRDefault="0095398E" w:rsidP="0095398E">
      <w:pPr>
        <w:spacing w:line="40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2.</w:t>
      </w:r>
      <w:r w:rsidRPr="0095398E">
        <w:rPr>
          <w:rFonts w:ascii="宋体" w:eastAsia="宋体" w:hAnsi="宋体" w:cs="Times New Roman" w:hint="eastAsia"/>
          <w:szCs w:val="21"/>
        </w:rPr>
        <w:t>人们认识事物，首先要判断它们是什么或者不是什么，就是要对事物的性质</w:t>
      </w:r>
      <w:proofErr w:type="gramStart"/>
      <w:r w:rsidRPr="0095398E">
        <w:rPr>
          <w:rFonts w:ascii="宋体" w:eastAsia="宋体" w:hAnsi="宋体" w:cs="Times New Roman" w:hint="eastAsia"/>
          <w:szCs w:val="21"/>
        </w:rPr>
        <w:t>作出“</w:t>
      </w:r>
      <w:proofErr w:type="gramEnd"/>
      <w:r w:rsidRPr="0095398E">
        <w:rPr>
          <w:rFonts w:ascii="宋体" w:eastAsia="宋体" w:hAnsi="宋体" w:cs="Times New Roman" w:hint="eastAsia"/>
          <w:szCs w:val="21"/>
        </w:rPr>
        <w:t>有"(是)或者“无”(不是)的断定,这就需要运用性质判断。下列判断的表述属于正确运用性质判断的是（  ）</w:t>
      </w:r>
    </w:p>
    <w:p w:rsidR="0095398E" w:rsidRPr="0095398E" w:rsidRDefault="0095398E" w:rsidP="0095398E">
      <w:pPr>
        <w:spacing w:line="400" w:lineRule="exact"/>
        <w:rPr>
          <w:rFonts w:ascii="宋体" w:eastAsia="宋体" w:hAnsi="宋体" w:cs="Times New Roman"/>
          <w:szCs w:val="21"/>
        </w:rPr>
      </w:pPr>
      <w:r w:rsidRPr="0095398E">
        <w:rPr>
          <w:rFonts w:ascii="宋体" w:eastAsia="宋体" w:hAnsi="宋体" w:cs="Times New Roman" w:hint="eastAsia"/>
          <w:szCs w:val="21"/>
        </w:rPr>
        <w:t>①中学阶段是我们学习的重要阶段</w:t>
      </w:r>
    </w:p>
    <w:p w:rsidR="0095398E" w:rsidRPr="0095398E" w:rsidRDefault="0095398E" w:rsidP="0095398E">
      <w:pPr>
        <w:spacing w:line="400" w:lineRule="exact"/>
        <w:rPr>
          <w:rFonts w:ascii="宋体" w:eastAsia="宋体" w:hAnsi="宋体" w:cs="Times New Roman"/>
          <w:szCs w:val="21"/>
        </w:rPr>
      </w:pPr>
      <w:r w:rsidRPr="0095398E">
        <w:rPr>
          <w:rFonts w:ascii="宋体" w:eastAsia="宋体" w:hAnsi="宋体" w:cs="Times New Roman" w:hint="eastAsia"/>
          <w:szCs w:val="21"/>
        </w:rPr>
        <w:t>②如果某个数不能被2整除,它就不是偶数</w:t>
      </w:r>
    </w:p>
    <w:p w:rsidR="0095398E" w:rsidRPr="0095398E" w:rsidRDefault="0095398E" w:rsidP="0095398E">
      <w:pPr>
        <w:spacing w:line="400" w:lineRule="exact"/>
        <w:rPr>
          <w:rFonts w:ascii="宋体" w:eastAsia="宋体" w:hAnsi="宋体" w:cs="Times New Roman"/>
          <w:szCs w:val="21"/>
        </w:rPr>
      </w:pPr>
      <w:r w:rsidRPr="0095398E">
        <w:rPr>
          <w:rFonts w:ascii="宋体" w:eastAsia="宋体" w:hAnsi="宋体" w:cs="Times New Roman" w:hint="eastAsia"/>
          <w:szCs w:val="21"/>
        </w:rPr>
        <w:t>③仙人掌既不像花草，也不是植物，样子长得很特别</w:t>
      </w:r>
    </w:p>
    <w:p w:rsidR="0095398E" w:rsidRPr="0095398E" w:rsidRDefault="0095398E" w:rsidP="0095398E">
      <w:pPr>
        <w:spacing w:line="400" w:lineRule="exact"/>
        <w:rPr>
          <w:rFonts w:ascii="宋体" w:eastAsia="宋体" w:hAnsi="宋体" w:cs="Times New Roman"/>
          <w:szCs w:val="21"/>
        </w:rPr>
      </w:pPr>
      <w:r w:rsidRPr="0095398E">
        <w:rPr>
          <w:rFonts w:ascii="宋体" w:eastAsia="宋体" w:hAnsi="宋体" w:cs="Times New Roman" w:hint="eastAsia"/>
          <w:szCs w:val="21"/>
        </w:rPr>
        <w:t>④所有又长又臭的文章是不应该在报上发表的</w:t>
      </w:r>
    </w:p>
    <w:p w:rsidR="0095398E" w:rsidRPr="0095398E" w:rsidRDefault="0095398E" w:rsidP="0095398E">
      <w:pPr>
        <w:numPr>
          <w:ilvl w:val="0"/>
          <w:numId w:val="7"/>
        </w:numPr>
        <w:tabs>
          <w:tab w:val="left" w:pos="312"/>
        </w:tabs>
        <w:spacing w:line="400" w:lineRule="exact"/>
        <w:rPr>
          <w:rFonts w:ascii="宋体" w:eastAsia="宋体" w:hAnsi="宋体" w:cs="Times New Roman"/>
          <w:szCs w:val="21"/>
        </w:rPr>
      </w:pPr>
      <w:r w:rsidRPr="0095398E">
        <w:rPr>
          <w:rFonts w:ascii="宋体" w:eastAsia="宋体" w:hAnsi="宋体" w:cs="Times New Roman" w:hint="eastAsia"/>
          <w:szCs w:val="21"/>
        </w:rPr>
        <w:t>①②   B.①④    C.②③    D.③④</w:t>
      </w:r>
    </w:p>
    <w:p w:rsidR="0095398E" w:rsidRPr="0095398E" w:rsidRDefault="0095398E" w:rsidP="0095398E">
      <w:pPr>
        <w:spacing w:line="40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3.</w:t>
      </w:r>
      <w:r w:rsidRPr="0095398E">
        <w:rPr>
          <w:rFonts w:ascii="宋体" w:eastAsia="宋体" w:hAnsi="宋体" w:cs="Times New Roman" w:hint="eastAsia"/>
          <w:szCs w:val="21"/>
        </w:rPr>
        <w:t>当今世界正处在百年未有之大变局，国际秩序加速重组,我们必须树立“生于忧患,死于安乐”的优</w:t>
      </w:r>
      <w:proofErr w:type="gramStart"/>
      <w:r w:rsidRPr="0095398E">
        <w:rPr>
          <w:rFonts w:ascii="宋体" w:eastAsia="宋体" w:hAnsi="宋体" w:cs="Times New Roman" w:hint="eastAsia"/>
          <w:szCs w:val="21"/>
        </w:rPr>
        <w:t>患意识</w:t>
      </w:r>
      <w:proofErr w:type="gramEnd"/>
      <w:r w:rsidRPr="0095398E">
        <w:rPr>
          <w:rFonts w:ascii="宋体" w:eastAsia="宋体" w:hAnsi="宋体" w:cs="Times New Roman" w:hint="eastAsia"/>
          <w:szCs w:val="21"/>
        </w:rPr>
        <w:t>,党员干部要增强宗旨意识，明白“权力来之于民，用之于民”。下列关于“生于忧患，死于安乐”和“权力来之于民,用之于民”的说法正确的是(   )</w:t>
      </w:r>
    </w:p>
    <w:p w:rsidR="0095398E" w:rsidRPr="0095398E" w:rsidRDefault="0095398E" w:rsidP="0095398E">
      <w:pPr>
        <w:spacing w:line="400" w:lineRule="exact"/>
        <w:rPr>
          <w:rFonts w:ascii="宋体" w:eastAsia="宋体" w:hAnsi="宋体" w:cs="Times New Roman"/>
          <w:szCs w:val="21"/>
        </w:rPr>
      </w:pPr>
      <w:r w:rsidRPr="0095398E">
        <w:rPr>
          <w:rFonts w:ascii="宋体" w:eastAsia="宋体" w:hAnsi="宋体" w:cs="Times New Roman" w:hint="eastAsia"/>
          <w:szCs w:val="21"/>
        </w:rPr>
        <w:t>A.两个都是联言判断                        B.第一个是联言判断,第二个是选言判断</w:t>
      </w:r>
    </w:p>
    <w:p w:rsidR="0095398E" w:rsidRPr="0095398E" w:rsidRDefault="0095398E" w:rsidP="0095398E">
      <w:pPr>
        <w:spacing w:line="400" w:lineRule="exact"/>
        <w:rPr>
          <w:rFonts w:ascii="宋体" w:eastAsia="宋体" w:hAnsi="宋体" w:cs="Times New Roman"/>
          <w:szCs w:val="21"/>
        </w:rPr>
      </w:pPr>
      <w:r w:rsidRPr="0095398E">
        <w:rPr>
          <w:rFonts w:ascii="宋体" w:eastAsia="宋体" w:hAnsi="宋体" w:cs="Times New Roman" w:hint="eastAsia"/>
          <w:szCs w:val="21"/>
        </w:rPr>
        <w:t>C.第一个是选言判断，第二个是假言判断      D.第</w:t>
      </w:r>
      <w:proofErr w:type="gramStart"/>
      <w:r w:rsidRPr="0095398E">
        <w:rPr>
          <w:rFonts w:ascii="宋体" w:eastAsia="宋体" w:hAnsi="宋体" w:cs="Times New Roman" w:hint="eastAsia"/>
          <w:szCs w:val="21"/>
        </w:rPr>
        <w:t>一一个</w:t>
      </w:r>
      <w:proofErr w:type="gramEnd"/>
      <w:r w:rsidRPr="0095398E">
        <w:rPr>
          <w:rFonts w:ascii="宋体" w:eastAsia="宋体" w:hAnsi="宋体" w:cs="Times New Roman" w:hint="eastAsia"/>
          <w:szCs w:val="21"/>
        </w:rPr>
        <w:t>是性质判断,第二个是关系判断</w:t>
      </w:r>
    </w:p>
    <w:p w:rsidR="0095398E" w:rsidRPr="0095398E" w:rsidRDefault="0095398E" w:rsidP="0095398E">
      <w:pPr>
        <w:spacing w:line="40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4.</w:t>
      </w:r>
      <w:bookmarkStart w:id="0" w:name="_GoBack"/>
      <w:bookmarkEnd w:id="0"/>
      <w:r w:rsidRPr="0095398E">
        <w:rPr>
          <w:rFonts w:ascii="宋体" w:eastAsia="宋体" w:hAnsi="宋体" w:cs="Times New Roman" w:hint="eastAsia"/>
          <w:szCs w:val="21"/>
        </w:rPr>
        <w:t>“小孙并非既会游泳又会打网球。”根据以上表述，下列各项中断定必然为真的是（  ）</w:t>
      </w:r>
    </w:p>
    <w:p w:rsidR="0095398E" w:rsidRPr="0095398E" w:rsidRDefault="0095398E" w:rsidP="0095398E">
      <w:pPr>
        <w:spacing w:line="400" w:lineRule="exact"/>
        <w:rPr>
          <w:rFonts w:ascii="宋体" w:eastAsia="宋体" w:hAnsi="宋体" w:cs="Times New Roman"/>
          <w:szCs w:val="21"/>
        </w:rPr>
      </w:pPr>
      <w:r w:rsidRPr="0095398E">
        <w:rPr>
          <w:rFonts w:ascii="宋体" w:eastAsia="宋体" w:hAnsi="宋体" w:cs="Times New Roman" w:hint="eastAsia"/>
          <w:szCs w:val="21"/>
        </w:rPr>
        <w:t>A..如果小孙不会打网球，那么他一定会游泳    B.如果</w:t>
      </w:r>
      <w:proofErr w:type="gramStart"/>
      <w:r w:rsidRPr="0095398E">
        <w:rPr>
          <w:rFonts w:ascii="宋体" w:eastAsia="宋体" w:hAnsi="宋体" w:cs="Times New Roman" w:hint="eastAsia"/>
          <w:szCs w:val="21"/>
        </w:rPr>
        <w:t>小孙会打网球</w:t>
      </w:r>
      <w:proofErr w:type="gramEnd"/>
      <w:r w:rsidRPr="0095398E">
        <w:rPr>
          <w:rFonts w:ascii="宋体" w:eastAsia="宋体" w:hAnsi="宋体" w:cs="Times New Roman" w:hint="eastAsia"/>
          <w:szCs w:val="21"/>
        </w:rPr>
        <w:t>,那么他一定不会游泳</w:t>
      </w:r>
    </w:p>
    <w:p w:rsidR="0095398E" w:rsidRPr="0095398E" w:rsidRDefault="0095398E" w:rsidP="0095398E">
      <w:pPr>
        <w:spacing w:line="400" w:lineRule="exact"/>
        <w:rPr>
          <w:rFonts w:ascii="宋体" w:eastAsia="宋体" w:hAnsi="宋体" w:cs="Times New Roman"/>
          <w:szCs w:val="21"/>
        </w:rPr>
      </w:pPr>
      <w:r w:rsidRPr="0095398E">
        <w:rPr>
          <w:rFonts w:ascii="宋体" w:eastAsia="宋体" w:hAnsi="宋体" w:cs="Times New Roman" w:hint="eastAsia"/>
          <w:szCs w:val="21"/>
        </w:rPr>
        <w:t>C.</w:t>
      </w:r>
      <w:proofErr w:type="gramStart"/>
      <w:r w:rsidRPr="0095398E">
        <w:rPr>
          <w:rFonts w:ascii="宋体" w:eastAsia="宋体" w:hAnsi="宋体" w:cs="Times New Roman" w:hint="eastAsia"/>
          <w:szCs w:val="21"/>
        </w:rPr>
        <w:t>小孙既不会</w:t>
      </w:r>
      <w:proofErr w:type="gramEnd"/>
      <w:r w:rsidRPr="0095398E">
        <w:rPr>
          <w:rFonts w:ascii="宋体" w:eastAsia="宋体" w:hAnsi="宋体" w:cs="Times New Roman" w:hint="eastAsia"/>
          <w:szCs w:val="21"/>
        </w:rPr>
        <w:t>游泳，也不会打网球             D.</w:t>
      </w:r>
      <w:proofErr w:type="gramStart"/>
      <w:r w:rsidRPr="0095398E">
        <w:rPr>
          <w:rFonts w:ascii="宋体" w:eastAsia="宋体" w:hAnsi="宋体" w:cs="Times New Roman" w:hint="eastAsia"/>
          <w:szCs w:val="21"/>
        </w:rPr>
        <w:t>小孙会游泳</w:t>
      </w:r>
      <w:proofErr w:type="gramEnd"/>
      <w:r w:rsidRPr="0095398E">
        <w:rPr>
          <w:rFonts w:ascii="宋体" w:eastAsia="宋体" w:hAnsi="宋体" w:cs="Times New Roman" w:hint="eastAsia"/>
          <w:szCs w:val="21"/>
        </w:rPr>
        <w:t>，但不会打网球</w:t>
      </w:r>
    </w:p>
    <w:p w:rsidR="00302D45" w:rsidRPr="0095398E" w:rsidRDefault="00302D45" w:rsidP="00302D45">
      <w:pPr>
        <w:spacing w:line="360" w:lineRule="auto"/>
        <w:rPr>
          <w:rFonts w:asciiTheme="minorEastAsia" w:hAnsiTheme="minorEastAsia"/>
          <w:szCs w:val="21"/>
        </w:rPr>
      </w:pPr>
    </w:p>
    <w:p w:rsidR="007308EA" w:rsidRPr="00302D45" w:rsidRDefault="007308EA" w:rsidP="00302D45">
      <w:pPr>
        <w:spacing w:line="360" w:lineRule="auto"/>
        <w:rPr>
          <w:rFonts w:asciiTheme="minorEastAsia" w:hAnsiTheme="minorEastAsia"/>
          <w:szCs w:val="21"/>
        </w:rPr>
      </w:pPr>
    </w:p>
    <w:sectPr w:rsidR="007308EA" w:rsidRPr="00302D45">
      <w:headerReference w:type="default" r:id="rId11"/>
      <w:footerReference w:type="even" r:id="rId12"/>
      <w:footerReference w:type="default" r:id="rId13"/>
      <w:pgSz w:w="11906" w:h="16838"/>
      <w:pgMar w:top="851" w:right="851" w:bottom="851" w:left="851" w:header="567" w:footer="567" w:gutter="0"/>
      <w:cols w:space="720"/>
      <w:docGrid w:type="lines" w:linePitch="326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A7" w:rsidRDefault="00E42DA7" w:rsidP="009B5D4D">
      <w:r>
        <w:separator/>
      </w:r>
    </w:p>
  </w:endnote>
  <w:endnote w:type="continuationSeparator" w:id="0">
    <w:p w:rsidR="00E42DA7" w:rsidRDefault="00E42DA7" w:rsidP="009B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Default="00666E0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A2215" w:rsidRDefault="00E42DA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Default="009B5D4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73EEAF" wp14:editId="7C9894E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A2215" w:rsidRDefault="00666E00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95398E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" filled="f" stroked="f">
              <v:textbox style="mso-fit-shape-to-text:t" inset="0,0,0,0">
                <w:txbxContent>
                  <w:p w:rsidR="004A2215" w:rsidRDefault="00666E00">
                    <w:pPr>
                      <w:pStyle w:val="a4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95398E">
                      <w:rPr>
                        <w:rStyle w:val="a5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A7" w:rsidRDefault="00E42DA7" w:rsidP="009B5D4D">
      <w:r>
        <w:separator/>
      </w:r>
    </w:p>
  </w:footnote>
  <w:footnote w:type="continuationSeparator" w:id="0">
    <w:p w:rsidR="00E42DA7" w:rsidRDefault="00E42DA7" w:rsidP="009B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Pr="009874F3" w:rsidRDefault="00E13518" w:rsidP="009874F3">
    <w:pPr>
      <w:pStyle w:val="a3"/>
      <w:tabs>
        <w:tab w:val="clear" w:pos="4153"/>
        <w:tab w:val="clear" w:pos="8306"/>
        <w:tab w:val="center" w:pos="4873"/>
        <w:tab w:val="right" w:pos="9746"/>
      </w:tabs>
      <w:jc w:val="right"/>
      <w:rPr>
        <w:b/>
        <w:sz w:val="21"/>
      </w:rPr>
    </w:pPr>
    <w:proofErr w:type="gramStart"/>
    <w:r>
      <w:rPr>
        <w:rFonts w:hint="eastAsia"/>
        <w:b/>
        <w:sz w:val="21"/>
      </w:rPr>
      <w:t>导学案</w:t>
    </w:r>
    <w:proofErr w:type="gramEnd"/>
    <w:r w:rsidR="00396DB2">
      <w:rPr>
        <w:rFonts w:hint="eastAsia"/>
        <w:b/>
        <w:sz w:val="21"/>
      </w:rPr>
      <w:t>6.2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2F45C5"/>
    <w:multiLevelType w:val="singleLevel"/>
    <w:tmpl w:val="892F45C5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1">
    <w:nsid w:val="C579EFD5"/>
    <w:multiLevelType w:val="singleLevel"/>
    <w:tmpl w:val="C579EFD5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2">
    <w:nsid w:val="F0DE7C58"/>
    <w:multiLevelType w:val="singleLevel"/>
    <w:tmpl w:val="F0DE7C58"/>
    <w:lvl w:ilvl="0">
      <w:start w:val="7"/>
      <w:numFmt w:val="decimal"/>
      <w:suff w:val="nothing"/>
      <w:lvlText w:val="%1、"/>
      <w:lvlJc w:val="left"/>
    </w:lvl>
  </w:abstractNum>
  <w:abstractNum w:abstractNumId="3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C5"/>
    <w:rsid w:val="00010B1E"/>
    <w:rsid w:val="000532DB"/>
    <w:rsid w:val="00086E58"/>
    <w:rsid w:val="000A4238"/>
    <w:rsid w:val="000A770C"/>
    <w:rsid w:val="000B5C7A"/>
    <w:rsid w:val="000E04A2"/>
    <w:rsid w:val="000F6EDA"/>
    <w:rsid w:val="00112825"/>
    <w:rsid w:val="00117941"/>
    <w:rsid w:val="0012132A"/>
    <w:rsid w:val="0014022E"/>
    <w:rsid w:val="00161D2A"/>
    <w:rsid w:val="00171902"/>
    <w:rsid w:val="00194F74"/>
    <w:rsid w:val="001F5CB0"/>
    <w:rsid w:val="001F7C9A"/>
    <w:rsid w:val="0022373E"/>
    <w:rsid w:val="0026024A"/>
    <w:rsid w:val="0028203C"/>
    <w:rsid w:val="00302D45"/>
    <w:rsid w:val="003405E3"/>
    <w:rsid w:val="00354E85"/>
    <w:rsid w:val="0037303F"/>
    <w:rsid w:val="0038036E"/>
    <w:rsid w:val="0038163C"/>
    <w:rsid w:val="0038612E"/>
    <w:rsid w:val="00396DB2"/>
    <w:rsid w:val="003A140C"/>
    <w:rsid w:val="003E375C"/>
    <w:rsid w:val="00436E38"/>
    <w:rsid w:val="004669AA"/>
    <w:rsid w:val="00490E24"/>
    <w:rsid w:val="004B2A63"/>
    <w:rsid w:val="00507B18"/>
    <w:rsid w:val="005110A3"/>
    <w:rsid w:val="00516054"/>
    <w:rsid w:val="005817A4"/>
    <w:rsid w:val="005E298B"/>
    <w:rsid w:val="005E3A34"/>
    <w:rsid w:val="005E42EB"/>
    <w:rsid w:val="0061748F"/>
    <w:rsid w:val="006513E5"/>
    <w:rsid w:val="00666E00"/>
    <w:rsid w:val="00696080"/>
    <w:rsid w:val="006A43AD"/>
    <w:rsid w:val="006A43E6"/>
    <w:rsid w:val="006C5464"/>
    <w:rsid w:val="006C61CE"/>
    <w:rsid w:val="006F5C9B"/>
    <w:rsid w:val="00707178"/>
    <w:rsid w:val="007302F4"/>
    <w:rsid w:val="007308EA"/>
    <w:rsid w:val="007376FB"/>
    <w:rsid w:val="00744D1B"/>
    <w:rsid w:val="00755806"/>
    <w:rsid w:val="007657DD"/>
    <w:rsid w:val="00772105"/>
    <w:rsid w:val="0078378C"/>
    <w:rsid w:val="007B15E7"/>
    <w:rsid w:val="007C7633"/>
    <w:rsid w:val="007D5676"/>
    <w:rsid w:val="00802D85"/>
    <w:rsid w:val="00812885"/>
    <w:rsid w:val="008244D4"/>
    <w:rsid w:val="008471AF"/>
    <w:rsid w:val="008610E9"/>
    <w:rsid w:val="008D77A4"/>
    <w:rsid w:val="008E03E9"/>
    <w:rsid w:val="008F4CEA"/>
    <w:rsid w:val="008F71D6"/>
    <w:rsid w:val="00903F5F"/>
    <w:rsid w:val="00905E58"/>
    <w:rsid w:val="00906C2D"/>
    <w:rsid w:val="00910915"/>
    <w:rsid w:val="00914B7C"/>
    <w:rsid w:val="00921145"/>
    <w:rsid w:val="009241FC"/>
    <w:rsid w:val="009373BA"/>
    <w:rsid w:val="009426C1"/>
    <w:rsid w:val="0095398E"/>
    <w:rsid w:val="00965BAD"/>
    <w:rsid w:val="00973799"/>
    <w:rsid w:val="0097690A"/>
    <w:rsid w:val="00980590"/>
    <w:rsid w:val="009874F3"/>
    <w:rsid w:val="0099688E"/>
    <w:rsid w:val="009B5D4D"/>
    <w:rsid w:val="009B73E7"/>
    <w:rsid w:val="009C32EA"/>
    <w:rsid w:val="00A53FDA"/>
    <w:rsid w:val="00A635E5"/>
    <w:rsid w:val="00A65F62"/>
    <w:rsid w:val="00A95A73"/>
    <w:rsid w:val="00B349B2"/>
    <w:rsid w:val="00B52C4B"/>
    <w:rsid w:val="00B83BB3"/>
    <w:rsid w:val="00B97DCF"/>
    <w:rsid w:val="00BA72DA"/>
    <w:rsid w:val="00BC42C5"/>
    <w:rsid w:val="00BE3C2F"/>
    <w:rsid w:val="00BF08E1"/>
    <w:rsid w:val="00C27A20"/>
    <w:rsid w:val="00C56C58"/>
    <w:rsid w:val="00C71E74"/>
    <w:rsid w:val="00C735AB"/>
    <w:rsid w:val="00C815E2"/>
    <w:rsid w:val="00C95509"/>
    <w:rsid w:val="00CC366F"/>
    <w:rsid w:val="00CC5C5A"/>
    <w:rsid w:val="00D53D20"/>
    <w:rsid w:val="00D6291C"/>
    <w:rsid w:val="00D650A3"/>
    <w:rsid w:val="00D80E85"/>
    <w:rsid w:val="00DB5F9C"/>
    <w:rsid w:val="00DC2470"/>
    <w:rsid w:val="00DC28CE"/>
    <w:rsid w:val="00DC7926"/>
    <w:rsid w:val="00DF5977"/>
    <w:rsid w:val="00E13518"/>
    <w:rsid w:val="00E42DA7"/>
    <w:rsid w:val="00E4401C"/>
    <w:rsid w:val="00E62C76"/>
    <w:rsid w:val="00E80296"/>
    <w:rsid w:val="00EB3AB8"/>
    <w:rsid w:val="00ED036C"/>
    <w:rsid w:val="00F6717F"/>
    <w:rsid w:val="00FB6FEB"/>
    <w:rsid w:val="00FE3EB6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D4D"/>
    <w:rPr>
      <w:sz w:val="18"/>
      <w:szCs w:val="18"/>
    </w:rPr>
  </w:style>
  <w:style w:type="character" w:styleId="a5">
    <w:name w:val="page number"/>
    <w:uiPriority w:val="99"/>
    <w:rsid w:val="009B5D4D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9B5D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5D4D"/>
    <w:rPr>
      <w:sz w:val="18"/>
      <w:szCs w:val="18"/>
    </w:rPr>
  </w:style>
  <w:style w:type="table" w:styleId="a7">
    <w:name w:val="Table Grid"/>
    <w:basedOn w:val="a1"/>
    <w:uiPriority w:val="59"/>
    <w:rsid w:val="007B1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7376FB"/>
    <w:rPr>
      <w:rFonts w:ascii="Calibri" w:eastAsia="Times New Roman" w:hAnsi="Calibri" w:cs="Times New Roman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E3C2F"/>
    <w:pPr>
      <w:widowControl/>
      <w:spacing w:line="305" w:lineRule="exact"/>
      <w:ind w:left="720"/>
      <w:contextualSpacing/>
      <w:jc w:val="left"/>
    </w:pPr>
    <w:rPr>
      <w:rFonts w:ascii="NEU-BZ-S92" w:eastAsia="方正书宋_GBK" w:hAnsi="NEU-BZ-S92"/>
      <w:color w:val="000000"/>
      <w:kern w:val="0"/>
      <w:sz w:val="18"/>
    </w:rPr>
  </w:style>
  <w:style w:type="paragraph" w:styleId="a9">
    <w:name w:val="Quote"/>
    <w:basedOn w:val="a"/>
    <w:next w:val="a"/>
    <w:link w:val="Char2"/>
    <w:uiPriority w:val="29"/>
    <w:qFormat/>
    <w:rsid w:val="00BE3C2F"/>
    <w:pPr>
      <w:widowControl/>
      <w:spacing w:line="305" w:lineRule="exact"/>
      <w:jc w:val="left"/>
    </w:pPr>
    <w:rPr>
      <w:rFonts w:ascii="NEU-BZ-S92" w:eastAsia="方正书宋_GBK" w:hAnsi="NEU-BZ-S92"/>
      <w:i/>
      <w:iCs/>
      <w:color w:val="000000" w:themeColor="text1"/>
      <w:kern w:val="0"/>
      <w:sz w:val="18"/>
    </w:rPr>
  </w:style>
  <w:style w:type="character" w:customStyle="1" w:styleId="Char2">
    <w:name w:val="引用 Char"/>
    <w:basedOn w:val="a0"/>
    <w:link w:val="a9"/>
    <w:uiPriority w:val="29"/>
    <w:rsid w:val="00BE3C2F"/>
    <w:rPr>
      <w:rFonts w:ascii="NEU-BZ-S92" w:eastAsia="方正书宋_GBK" w:hAnsi="NEU-BZ-S92"/>
      <w:i/>
      <w:iCs/>
      <w:color w:val="000000" w:themeColor="text1"/>
      <w:kern w:val="0"/>
      <w:sz w:val="18"/>
    </w:rPr>
  </w:style>
  <w:style w:type="table" w:styleId="-3">
    <w:name w:val="Light Shading Accent 3"/>
    <w:basedOn w:val="a1"/>
    <w:uiPriority w:val="60"/>
    <w:rsid w:val="00BE3C2F"/>
    <w:rPr>
      <w:rFonts w:hAnsi="NEU-BZ-S92"/>
      <w:color w:val="76923C" w:themeColor="accent3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BE3C2F"/>
    <w:pPr>
      <w:widowControl/>
      <w:tabs>
        <w:tab w:val="center" w:pos="4160"/>
        <w:tab w:val="right" w:pos="8300"/>
      </w:tabs>
      <w:spacing w:line="305" w:lineRule="exact"/>
      <w:jc w:val="left"/>
    </w:pPr>
    <w:rPr>
      <w:rFonts w:ascii="NEU-BZ-S92" w:eastAsia="方正书宋_GBK" w:hAnsi="NEU-BZ-S92"/>
      <w:color w:val="000000"/>
      <w:kern w:val="0"/>
      <w:sz w:val="18"/>
    </w:rPr>
  </w:style>
  <w:style w:type="character" w:customStyle="1" w:styleId="MTDisplayEquationChar">
    <w:name w:val="MTDisplayEquation Char"/>
    <w:basedOn w:val="a0"/>
    <w:link w:val="MTDisplayEquation"/>
    <w:rsid w:val="00BE3C2F"/>
    <w:rPr>
      <w:rFonts w:ascii="NEU-BZ-S92" w:eastAsia="方正书宋_GBK" w:hAnsi="NEU-BZ-S92"/>
      <w:color w:val="000000"/>
      <w:kern w:val="0"/>
      <w:sz w:val="18"/>
    </w:rPr>
  </w:style>
  <w:style w:type="character" w:customStyle="1" w:styleId="Char3">
    <w:name w:val="脚注文本 Char"/>
    <w:basedOn w:val="a0"/>
    <w:link w:val="aa"/>
    <w:uiPriority w:val="99"/>
    <w:semiHidden/>
    <w:rsid w:val="00BE3C2F"/>
    <w:rPr>
      <w:sz w:val="18"/>
      <w:szCs w:val="18"/>
    </w:rPr>
  </w:style>
  <w:style w:type="paragraph" w:styleId="aa">
    <w:name w:val="footnote text"/>
    <w:basedOn w:val="a"/>
    <w:link w:val="Char3"/>
    <w:uiPriority w:val="99"/>
    <w:semiHidden/>
    <w:unhideWhenUsed/>
    <w:rsid w:val="00BE3C2F"/>
    <w:pPr>
      <w:widowControl/>
      <w:snapToGrid w:val="0"/>
      <w:spacing w:line="305" w:lineRule="exact"/>
      <w:jc w:val="left"/>
    </w:pPr>
    <w:rPr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BE3C2F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BE3C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D4D"/>
    <w:rPr>
      <w:sz w:val="18"/>
      <w:szCs w:val="18"/>
    </w:rPr>
  </w:style>
  <w:style w:type="character" w:styleId="a5">
    <w:name w:val="page number"/>
    <w:uiPriority w:val="99"/>
    <w:rsid w:val="009B5D4D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9B5D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5D4D"/>
    <w:rPr>
      <w:sz w:val="18"/>
      <w:szCs w:val="18"/>
    </w:rPr>
  </w:style>
  <w:style w:type="table" w:styleId="a7">
    <w:name w:val="Table Grid"/>
    <w:basedOn w:val="a1"/>
    <w:uiPriority w:val="59"/>
    <w:rsid w:val="007B1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7376FB"/>
    <w:rPr>
      <w:rFonts w:ascii="Calibri" w:eastAsia="Times New Roman" w:hAnsi="Calibri" w:cs="Times New Roman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E3C2F"/>
    <w:pPr>
      <w:widowControl/>
      <w:spacing w:line="305" w:lineRule="exact"/>
      <w:ind w:left="720"/>
      <w:contextualSpacing/>
      <w:jc w:val="left"/>
    </w:pPr>
    <w:rPr>
      <w:rFonts w:ascii="NEU-BZ-S92" w:eastAsia="方正书宋_GBK" w:hAnsi="NEU-BZ-S92"/>
      <w:color w:val="000000"/>
      <w:kern w:val="0"/>
      <w:sz w:val="18"/>
    </w:rPr>
  </w:style>
  <w:style w:type="paragraph" w:styleId="a9">
    <w:name w:val="Quote"/>
    <w:basedOn w:val="a"/>
    <w:next w:val="a"/>
    <w:link w:val="Char2"/>
    <w:uiPriority w:val="29"/>
    <w:qFormat/>
    <w:rsid w:val="00BE3C2F"/>
    <w:pPr>
      <w:widowControl/>
      <w:spacing w:line="305" w:lineRule="exact"/>
      <w:jc w:val="left"/>
    </w:pPr>
    <w:rPr>
      <w:rFonts w:ascii="NEU-BZ-S92" w:eastAsia="方正书宋_GBK" w:hAnsi="NEU-BZ-S92"/>
      <w:i/>
      <w:iCs/>
      <w:color w:val="000000" w:themeColor="text1"/>
      <w:kern w:val="0"/>
      <w:sz w:val="18"/>
    </w:rPr>
  </w:style>
  <w:style w:type="character" w:customStyle="1" w:styleId="Char2">
    <w:name w:val="引用 Char"/>
    <w:basedOn w:val="a0"/>
    <w:link w:val="a9"/>
    <w:uiPriority w:val="29"/>
    <w:rsid w:val="00BE3C2F"/>
    <w:rPr>
      <w:rFonts w:ascii="NEU-BZ-S92" w:eastAsia="方正书宋_GBK" w:hAnsi="NEU-BZ-S92"/>
      <w:i/>
      <w:iCs/>
      <w:color w:val="000000" w:themeColor="text1"/>
      <w:kern w:val="0"/>
      <w:sz w:val="18"/>
    </w:rPr>
  </w:style>
  <w:style w:type="table" w:styleId="-3">
    <w:name w:val="Light Shading Accent 3"/>
    <w:basedOn w:val="a1"/>
    <w:uiPriority w:val="60"/>
    <w:rsid w:val="00BE3C2F"/>
    <w:rPr>
      <w:rFonts w:hAnsi="NEU-BZ-S92"/>
      <w:color w:val="76923C" w:themeColor="accent3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BE3C2F"/>
    <w:pPr>
      <w:widowControl/>
      <w:tabs>
        <w:tab w:val="center" w:pos="4160"/>
        <w:tab w:val="right" w:pos="8300"/>
      </w:tabs>
      <w:spacing w:line="305" w:lineRule="exact"/>
      <w:jc w:val="left"/>
    </w:pPr>
    <w:rPr>
      <w:rFonts w:ascii="NEU-BZ-S92" w:eastAsia="方正书宋_GBK" w:hAnsi="NEU-BZ-S92"/>
      <w:color w:val="000000"/>
      <w:kern w:val="0"/>
      <w:sz w:val="18"/>
    </w:rPr>
  </w:style>
  <w:style w:type="character" w:customStyle="1" w:styleId="MTDisplayEquationChar">
    <w:name w:val="MTDisplayEquation Char"/>
    <w:basedOn w:val="a0"/>
    <w:link w:val="MTDisplayEquation"/>
    <w:rsid w:val="00BE3C2F"/>
    <w:rPr>
      <w:rFonts w:ascii="NEU-BZ-S92" w:eastAsia="方正书宋_GBK" w:hAnsi="NEU-BZ-S92"/>
      <w:color w:val="000000"/>
      <w:kern w:val="0"/>
      <w:sz w:val="18"/>
    </w:rPr>
  </w:style>
  <w:style w:type="character" w:customStyle="1" w:styleId="Char3">
    <w:name w:val="脚注文本 Char"/>
    <w:basedOn w:val="a0"/>
    <w:link w:val="aa"/>
    <w:uiPriority w:val="99"/>
    <w:semiHidden/>
    <w:rsid w:val="00BE3C2F"/>
    <w:rPr>
      <w:sz w:val="18"/>
      <w:szCs w:val="18"/>
    </w:rPr>
  </w:style>
  <w:style w:type="paragraph" w:styleId="aa">
    <w:name w:val="footnote text"/>
    <w:basedOn w:val="a"/>
    <w:link w:val="Char3"/>
    <w:uiPriority w:val="99"/>
    <w:semiHidden/>
    <w:unhideWhenUsed/>
    <w:rsid w:val="00BE3C2F"/>
    <w:pPr>
      <w:widowControl/>
      <w:snapToGrid w:val="0"/>
      <w:spacing w:line="305" w:lineRule="exact"/>
      <w:jc w:val="left"/>
    </w:pPr>
    <w:rPr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BE3C2F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BE3C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DCFED-BEA4-4DA2-86F1-B3E30E42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77</cp:revision>
  <dcterms:created xsi:type="dcterms:W3CDTF">2022-02-18T00:41:00Z</dcterms:created>
  <dcterms:modified xsi:type="dcterms:W3CDTF">2022-06-16T09:49:00Z</dcterms:modified>
</cp:coreProperties>
</file>