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pPr>
      <w:r>
        <w:rPr>
          <w:rFonts w:hint="eastAsia"/>
        </w:rPr>
        <w:t>江苏省仪征中学2024-2025学年度第一学期高二数学学科导学案</w:t>
      </w:r>
    </w:p>
    <w:p>
      <w:pPr>
        <w:pStyle w:val="2"/>
      </w:pPr>
      <w:bookmarkStart w:id="0" w:name="_Toc171157502"/>
      <w:bookmarkStart w:id="1" w:name="_Toc110515861"/>
      <w:r>
        <w:rPr>
          <w:rFonts w:hint="eastAsia"/>
        </w:rPr>
        <w:t>专题：直线与</w:t>
      </w:r>
      <w:r>
        <w:rPr>
          <w:rFonts w:hint="eastAsia"/>
          <w:lang w:val="en-US" w:eastAsia="zh-CN"/>
        </w:rPr>
        <w:t>抛物线</w:t>
      </w:r>
      <w:r>
        <w:rPr>
          <w:rFonts w:hint="eastAsia"/>
        </w:rPr>
        <w:t>的位置关系</w:t>
      </w:r>
      <w:bookmarkEnd w:id="0"/>
      <w:bookmarkEnd w:id="1"/>
    </w:p>
    <w:p>
      <w:pPr>
        <w:ind w:firstLine="480"/>
        <w:jc w:val="center"/>
        <w:rPr>
          <w:rFonts w:ascii="楷体" w:hAnsi="楷体" w:eastAsia="楷体" w:cs="Times New Roman"/>
          <w:sz w:val="24"/>
          <w:szCs w:val="24"/>
        </w:rPr>
      </w:pPr>
      <w:r>
        <w:rPr>
          <w:rFonts w:hint="eastAsia" w:ascii="楷体" w:hAnsi="楷体" w:eastAsia="楷体" w:cs="Times New Roman"/>
          <w:bCs/>
          <w:sz w:val="24"/>
          <w:szCs w:val="24"/>
        </w:rPr>
        <w:t>研制人：葛生芳</w:t>
      </w:r>
      <w:r>
        <w:rPr>
          <w:rFonts w:ascii="楷体" w:hAnsi="楷体" w:eastAsia="楷体" w:cs="Times New Roman"/>
          <w:bCs/>
          <w:sz w:val="24"/>
          <w:szCs w:val="24"/>
        </w:rPr>
        <w:t xml:space="preserve">      </w:t>
      </w:r>
      <w:r>
        <w:rPr>
          <w:rFonts w:hint="eastAsia" w:ascii="楷体" w:hAnsi="楷体" w:eastAsia="楷体" w:cs="Times New Roman"/>
          <w:bCs/>
          <w:sz w:val="24"/>
          <w:szCs w:val="24"/>
        </w:rPr>
        <w:t>审核人：鲁媛媛</w:t>
      </w:r>
    </w:p>
    <w:p>
      <w:pPr>
        <w:ind w:firstLine="480"/>
        <w:jc w:val="center"/>
        <w:rPr>
          <w:rFonts w:ascii="楷体" w:hAnsi="楷体" w:eastAsia="楷体" w:cs="Times New Roman"/>
          <w:bCs/>
          <w:sz w:val="24"/>
          <w:szCs w:val="24"/>
        </w:rPr>
      </w:pPr>
      <w:r>
        <w:rPr>
          <w:rFonts w:hint="eastAsia" w:ascii="楷体" w:hAnsi="楷体" w:eastAsia="楷体" w:cs="Times New Roman"/>
          <w:bCs/>
          <w:sz w:val="24"/>
          <w:szCs w:val="24"/>
        </w:rPr>
        <w:t>班级：___________    姓名：________    学号:___________  授课日期：_________</w:t>
      </w:r>
    </w:p>
    <w:p>
      <w:pPr>
        <w:pStyle w:val="17"/>
        <w:rPr>
          <w:rFonts w:eastAsia="黑体"/>
        </w:rPr>
      </w:pPr>
      <w:r>
        <w:rPr>
          <w:rFonts w:hint="eastAsia"/>
        </w:rPr>
        <w:t>【课标表述】</w:t>
      </w:r>
    </w:p>
    <w:p>
      <w:pPr>
        <w:pStyle w:val="18"/>
      </w:pPr>
      <w:r>
        <w:rPr>
          <w:rFonts w:hint="eastAsia"/>
        </w:rPr>
        <w:t>本单元的学习运用代数方法进一步认识圆锥曲线的性质以及它们的位置关系；运用平面解析几何方法解决简单的数学问题和实际问题，感悟平面解析几何中蕴含的数学思想.</w:t>
      </w:r>
    </w:p>
    <w:p>
      <w:pPr>
        <w:ind w:firstLine="420"/>
      </w:pPr>
    </w:p>
    <w:p>
      <w:pPr>
        <w:pStyle w:val="17"/>
        <w:rPr>
          <w:rFonts w:eastAsia="黑体"/>
        </w:rPr>
      </w:pPr>
      <w:r>
        <w:t>一、学习目标</w:t>
      </w:r>
      <w:r>
        <w:rPr>
          <w:rFonts w:eastAsia="黑体"/>
        </w:rPr>
        <w:t xml:space="preserve"> </w:t>
      </w:r>
    </w:p>
    <w:p>
      <w:pPr>
        <w:pStyle w:val="18"/>
      </w:pPr>
      <w:r>
        <w:rPr>
          <w:rFonts w:hint="eastAsia"/>
        </w:rPr>
        <w:t>1.理解直线与</w:t>
      </w:r>
      <w:r>
        <w:rPr>
          <w:rFonts w:hint="eastAsia"/>
          <w:lang w:val="en-US" w:eastAsia="zh-CN"/>
        </w:rPr>
        <w:t>抛物线</w:t>
      </w:r>
      <w:r>
        <w:rPr>
          <w:rFonts w:hint="eastAsia"/>
        </w:rPr>
        <w:t>的各种位置关系，能利用方程根的判别式来研究直线与</w:t>
      </w:r>
      <w:r>
        <w:rPr>
          <w:rFonts w:hint="eastAsia"/>
          <w:lang w:val="en-US" w:eastAsia="zh-CN"/>
        </w:rPr>
        <w:t>抛物线</w:t>
      </w:r>
      <w:r>
        <w:rPr>
          <w:rFonts w:hint="eastAsia"/>
        </w:rPr>
        <w:t>的各种位置关系；</w:t>
      </w:r>
    </w:p>
    <w:p>
      <w:pPr>
        <w:pStyle w:val="18"/>
      </w:pPr>
      <w:r>
        <w:rPr>
          <w:rFonts w:hint="eastAsia"/>
        </w:rPr>
        <w:t>2.掌握和运用直线被</w:t>
      </w:r>
      <w:r>
        <w:rPr>
          <w:rFonts w:hint="eastAsia"/>
          <w:lang w:val="en-US" w:eastAsia="zh-CN"/>
        </w:rPr>
        <w:t>抛物线</w:t>
      </w:r>
      <w:r>
        <w:rPr>
          <w:rFonts w:hint="eastAsia"/>
        </w:rPr>
        <w:t>所截得的弦长公式；</w:t>
      </w:r>
    </w:p>
    <w:p>
      <w:pPr>
        <w:pStyle w:val="18"/>
      </w:pPr>
      <w:r>
        <w:rPr>
          <w:rFonts w:hint="eastAsia"/>
        </w:rPr>
        <w:t>3.初步掌握与</w:t>
      </w:r>
      <w:r>
        <w:rPr>
          <w:rFonts w:hint="eastAsia"/>
          <w:lang w:val="en-US" w:eastAsia="zh-CN"/>
        </w:rPr>
        <w:t>抛物线</w:t>
      </w:r>
      <w:r>
        <w:rPr>
          <w:rFonts w:hint="eastAsia"/>
        </w:rPr>
        <w:t>有关的弦长、中点、垂直等问题的一些重要解题技巧；</w:t>
      </w:r>
    </w:p>
    <w:p>
      <w:pPr>
        <w:pStyle w:val="18"/>
      </w:pPr>
      <w:r>
        <w:rPr>
          <w:rFonts w:hint="eastAsia"/>
        </w:rPr>
        <w:t>4.进一步树立数形结合、函数方程、等价转化、分类讨论等重要数学思想.</w:t>
      </w:r>
    </w:p>
    <w:p>
      <w:pPr>
        <w:pStyle w:val="17"/>
      </w:pPr>
      <w:r>
        <w:rPr>
          <w:rFonts w:hint="eastAsia"/>
          <w:lang w:val="en-US" w:eastAsia="zh-CN"/>
        </w:rPr>
        <w:t>二</w:t>
      </w:r>
      <w:r>
        <w:t>、问题探究</w:t>
      </w:r>
    </w:p>
    <w:p>
      <w:pPr>
        <w:numPr>
          <w:ilvl w:val="0"/>
          <w:numId w:val="0"/>
        </w:numPr>
        <w:spacing w:line="360" w:lineRule="auto"/>
        <w:ind w:left="0"/>
        <w:jc w:val="left"/>
        <w:textAlignment w:val="center"/>
        <w:rPr>
          <w:b/>
          <w:bCs/>
          <w:sz w:val="24"/>
          <w:szCs w:val="28"/>
        </w:rPr>
      </w:pPr>
      <w:r>
        <w:rPr>
          <w:rFonts w:hint="eastAsia" w:ascii="黑体" w:hAnsi="黑体" w:eastAsia="黑体" w:cs="黑体"/>
          <w:b/>
          <w:bCs/>
          <w:sz w:val="24"/>
          <w:szCs w:val="28"/>
          <w:lang w:eastAsia="zh-CN"/>
        </w:rPr>
        <w:t>问题</w:t>
      </w:r>
      <w:r>
        <w:rPr>
          <w:rFonts w:hint="eastAsia" w:ascii="黑体" w:hAnsi="黑体" w:eastAsia="黑体" w:cs="黑体"/>
          <w:b/>
          <w:bCs/>
          <w:sz w:val="24"/>
          <w:szCs w:val="28"/>
          <w:lang w:val="en-US" w:eastAsia="zh-CN"/>
        </w:rPr>
        <w:t>1、直线与抛物线的位置关系</w:t>
      </w:r>
    </w:p>
    <w:p>
      <w:pPr>
        <w:spacing w:before="0" w:after="0" w:line="360" w:lineRule="auto"/>
        <w:textAlignment w:val="center"/>
        <w:rPr>
          <w:rFonts w:ascii="Times New Roman" w:hAnsi="Times New Roman" w:eastAsia="Times New Roman" w:cs="Times New Roman"/>
          <w:kern w:val="0"/>
          <w:sz w:val="24"/>
          <w:szCs w:val="24"/>
        </w:rPr>
      </w:pPr>
      <w:r>
        <w:rPr>
          <w:rFonts w:hint="eastAsia" w:ascii="宋体" w:cs="宋体"/>
          <w:kern w:val="0"/>
          <w:szCs w:val="21"/>
          <w:lang w:eastAsia="zh-CN"/>
        </w:rPr>
        <w:t>例</w:t>
      </w:r>
      <w:r>
        <w:rPr>
          <w:rFonts w:hint="eastAsia" w:ascii="宋体" w:cs="宋体"/>
          <w:kern w:val="0"/>
          <w:szCs w:val="21"/>
          <w:lang w:val="en-US" w:eastAsia="zh-CN"/>
        </w:rPr>
        <w:t>1、</w:t>
      </w:r>
      <w:r>
        <w:rPr>
          <w:rFonts w:ascii="宋体" w:hAnsi="宋体" w:eastAsia="宋体" w:cs="宋体"/>
          <w:kern w:val="0"/>
          <w:szCs w:val="21"/>
        </w:rPr>
        <w:t>动圆</w:t>
      </w:r>
      <m:oMath>
        <m:r>
          <m:rPr/>
          <m:t>M</m:t>
        </m:r>
      </m:oMath>
      <w:r>
        <w:rPr>
          <w:rFonts w:ascii="宋体" w:hAnsi="宋体" w:eastAsia="宋体" w:cs="宋体"/>
          <w:kern w:val="0"/>
          <w:szCs w:val="21"/>
        </w:rPr>
        <w:t>与圆</w:t>
      </w:r>
      <m:oMath>
        <m:r>
          <m:rPr/>
          <m:t>(x−1</m:t>
        </m:r>
        <m:sSup>
          <m:sSupPr/>
          <m:e>
            <m:r>
              <m:rPr/>
              <m:t>)</m:t>
            </m:r>
          </m:e>
          <m:sup>
            <m:r>
              <m:rPr/>
              <m:t>2</m:t>
            </m:r>
          </m:sup>
        </m:sSup>
        <m:r>
          <m:rPr/>
          <m:t>+</m:t>
        </m:r>
        <m:sSup>
          <m:sSupPr/>
          <m:e>
            <m:r>
              <m:rPr/>
              <m:t>y</m:t>
            </m:r>
          </m:e>
          <m:sup>
            <m:r>
              <m:rPr/>
              <m:t>2</m:t>
            </m:r>
          </m:sup>
        </m:sSup>
        <m:r>
          <m:rPr/>
          <m:t>=1</m:t>
        </m:r>
      </m:oMath>
      <w:r>
        <w:rPr>
          <w:rFonts w:ascii="宋体" w:hAnsi="宋体" w:eastAsia="宋体" w:cs="宋体"/>
          <w:kern w:val="0"/>
          <w:szCs w:val="21"/>
        </w:rPr>
        <w:t>相外切且与</w:t>
      </w:r>
      <m:oMath>
        <m:r>
          <m:rPr/>
          <m:t>y</m:t>
        </m:r>
      </m:oMath>
      <w:r>
        <w:rPr>
          <w:rFonts w:ascii="宋体" w:hAnsi="宋体" w:eastAsia="宋体" w:cs="宋体"/>
          <w:kern w:val="0"/>
          <w:szCs w:val="21"/>
        </w:rPr>
        <w:t>轴相切，则动圆</w:t>
      </w:r>
      <m:oMath>
        <m:r>
          <m:rPr/>
          <m:t>M</m:t>
        </m:r>
      </m:oMath>
      <w:r>
        <w:rPr>
          <w:rFonts w:ascii="宋体" w:hAnsi="宋体" w:eastAsia="宋体" w:cs="宋体"/>
          <w:kern w:val="0"/>
          <w:szCs w:val="21"/>
        </w:rPr>
        <w:t>的圆心的轨迹记</w:t>
      </w:r>
      <m:oMath>
        <m:r>
          <m:rPr/>
          <m:t>C</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m:oMath>
        <m:r>
          <m:rPr/>
          <m:t>(</m:t>
        </m:r>
      </m:oMath>
      <w:r>
        <w:rPr>
          <w:rFonts w:ascii="Times New Roman" w:hAnsi="Times New Roman" w:eastAsia="Times New Roman" w:cs="Times New Roman"/>
          <w:kern w:val="0"/>
          <w:szCs w:val="21"/>
        </w:rPr>
        <w:t>Ⅰ</w:t>
      </w:r>
      <m:oMath>
        <m:r>
          <m:rPr/>
          <m:t>)</m:t>
        </m:r>
      </m:oMath>
      <w:r>
        <w:rPr>
          <w:rFonts w:ascii="宋体" w:hAnsi="宋体" w:eastAsia="宋体" w:cs="宋体"/>
          <w:kern w:val="0"/>
          <w:szCs w:val="21"/>
        </w:rPr>
        <w:t>求轨迹</w:t>
      </w:r>
      <m:oMath>
        <m:r>
          <m:rPr/>
          <m:t>C</m:t>
        </m:r>
      </m:oMath>
      <w:r>
        <w:rPr>
          <w:rFonts w:ascii="宋体" w:hAnsi="宋体" w:eastAsia="宋体" w:cs="宋体"/>
          <w:kern w:val="0"/>
          <w:szCs w:val="21"/>
        </w:rPr>
        <w:t>的方程；</w:t>
      </w:r>
    </w:p>
    <w:p>
      <w:pPr>
        <w:spacing w:line="360" w:lineRule="auto"/>
        <w:textAlignment w:val="center"/>
        <w:rPr>
          <w:rFonts w:ascii="宋体" w:hAnsi="宋体" w:eastAsia="宋体" w:cs="宋体"/>
          <w:kern w:val="0"/>
          <w:szCs w:val="21"/>
        </w:rPr>
      </w:pPr>
      <m:oMath>
        <m:r>
          <m:rPr/>
          <m:t>(</m:t>
        </m:r>
      </m:oMath>
      <w:r>
        <w:rPr>
          <w:rFonts w:ascii="Times New Roman" w:hAnsi="Times New Roman" w:eastAsia="Times New Roman" w:cs="Times New Roman"/>
          <w:kern w:val="0"/>
          <w:szCs w:val="21"/>
        </w:rPr>
        <w:t>Ⅱ</w:t>
      </w:r>
      <m:oMath>
        <m:r>
          <m:rPr/>
          <m:t>)</m:t>
        </m:r>
      </m:oMath>
      <w:r>
        <w:rPr>
          <w:rFonts w:ascii="宋体" w:hAnsi="宋体" w:eastAsia="宋体" w:cs="宋体"/>
          <w:kern w:val="0"/>
          <w:szCs w:val="21"/>
        </w:rPr>
        <w:t>经过定点</w:t>
      </w:r>
      <m:oMath>
        <m:r>
          <m:rPr/>
          <m:t>B(−2,1)</m:t>
        </m:r>
      </m:oMath>
      <w:r>
        <w:rPr>
          <w:rFonts w:ascii="宋体" w:hAnsi="宋体" w:eastAsia="宋体" w:cs="宋体"/>
          <w:kern w:val="0"/>
          <w:szCs w:val="21"/>
        </w:rPr>
        <w:t>的直线</w:t>
      </w:r>
      <m:oMath>
        <m:r>
          <m:rPr/>
          <m:t>m</m:t>
        </m:r>
      </m:oMath>
      <w:r>
        <w:rPr>
          <w:rFonts w:ascii="宋体" w:hAnsi="宋体" w:eastAsia="宋体" w:cs="宋体"/>
          <w:kern w:val="0"/>
          <w:szCs w:val="21"/>
        </w:rPr>
        <w:t>，试分析直线</w:t>
      </w:r>
      <m:oMath>
        <m:r>
          <m:rPr/>
          <m:t>m</m:t>
        </m:r>
      </m:oMath>
      <w:r>
        <w:rPr>
          <w:rFonts w:ascii="宋体" w:hAnsi="宋体" w:eastAsia="宋体" w:cs="宋体"/>
          <w:kern w:val="0"/>
          <w:szCs w:val="21"/>
        </w:rPr>
        <w:t>与轨迹</w:t>
      </w:r>
      <m:oMath>
        <m:r>
          <m:rPr/>
          <m:t>C</m:t>
        </m:r>
      </m:oMath>
      <w:r>
        <w:rPr>
          <w:rFonts w:ascii="宋体" w:hAnsi="宋体" w:eastAsia="宋体" w:cs="宋体"/>
          <w:kern w:val="0"/>
          <w:szCs w:val="21"/>
        </w:rPr>
        <w:t>的公共点个数，并指明相应的直线</w:t>
      </w:r>
      <m:oMath>
        <m:r>
          <m:rPr/>
          <m:t>m</m:t>
        </m:r>
      </m:oMath>
      <w:r>
        <w:rPr>
          <w:rFonts w:ascii="宋体" w:hAnsi="宋体" w:eastAsia="宋体" w:cs="宋体"/>
          <w:kern w:val="0"/>
          <w:szCs w:val="21"/>
        </w:rPr>
        <w:t>的斜率</w:t>
      </w:r>
      <m:oMath>
        <m:r>
          <m:rPr/>
          <m:t>k</m:t>
        </m:r>
      </m:oMath>
      <w:r>
        <w:rPr>
          <w:rFonts w:ascii="宋体" w:hAnsi="宋体" w:eastAsia="宋体" w:cs="宋体"/>
          <w:kern w:val="0"/>
          <w:szCs w:val="21"/>
        </w:rPr>
        <w:t>是否存在，若存在求</w:t>
      </w:r>
      <m:oMath>
        <m:r>
          <m:rPr/>
          <m:t>k</m:t>
        </m:r>
      </m:oMath>
      <w:r>
        <w:rPr>
          <w:rFonts w:ascii="宋体" w:hAnsi="宋体" w:eastAsia="宋体" w:cs="宋体"/>
          <w:kern w:val="0"/>
          <w:szCs w:val="21"/>
        </w:rPr>
        <w:t>的取值或取值范围情况．</w:t>
      </w: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numPr>
          <w:ilvl w:val="0"/>
          <w:numId w:val="0"/>
        </w:numPr>
        <w:spacing w:line="360" w:lineRule="auto"/>
        <w:ind w:left="0"/>
        <w:jc w:val="left"/>
        <w:textAlignment w:val="center"/>
        <w:rPr>
          <w:rFonts w:hint="eastAsia" w:ascii="黑体" w:hAnsi="黑体" w:eastAsia="黑体" w:cs="黑体"/>
          <w:b/>
          <w:bCs/>
          <w:sz w:val="24"/>
          <w:szCs w:val="28"/>
          <w:lang w:val="en-US" w:eastAsia="zh-CN"/>
        </w:rPr>
      </w:pPr>
      <w:r>
        <w:rPr>
          <w:rFonts w:hint="eastAsia" w:ascii="黑体" w:hAnsi="黑体" w:eastAsia="黑体" w:cs="黑体"/>
          <w:b/>
          <w:bCs/>
          <w:sz w:val="24"/>
          <w:szCs w:val="28"/>
          <w:lang w:eastAsia="zh-CN"/>
        </w:rPr>
        <w:t>问题</w:t>
      </w:r>
      <w:r>
        <w:rPr>
          <w:rFonts w:hint="eastAsia" w:ascii="黑体" w:hAnsi="黑体" w:eastAsia="黑体" w:cs="黑体"/>
          <w:b/>
          <w:bCs/>
          <w:sz w:val="24"/>
          <w:szCs w:val="28"/>
          <w:lang w:val="en-US" w:eastAsia="zh-CN"/>
        </w:rPr>
        <w:t>2、焦点弦和弦长</w:t>
      </w:r>
    </w:p>
    <w:p>
      <w:pPr>
        <w:numPr>
          <w:ilvl w:val="0"/>
          <w:numId w:val="1"/>
        </w:numPr>
        <w:spacing w:before="0" w:after="0" w:line="360" w:lineRule="auto"/>
        <w:ind w:left="0"/>
        <w:textAlignment w:val="center"/>
        <w:rPr>
          <w:rFonts w:ascii="宋体" w:hAnsi="宋体" w:eastAsia="宋体" w:cs="宋体"/>
          <w:kern w:val="0"/>
          <w:szCs w:val="21"/>
        </w:rPr>
      </w:pPr>
      <w:r>
        <w:rPr>
          <w:rFonts w:ascii="宋体" w:hAnsi="宋体" w:eastAsia="宋体" w:cs="宋体"/>
          <w:kern w:val="0"/>
          <w:szCs w:val="21"/>
        </w:rPr>
        <w:t>已知抛物线</w:t>
      </w:r>
      <m:oMath>
        <m:r>
          <m:rPr/>
          <m:t>C</m:t>
        </m:r>
      </m:oMath>
      <w:r>
        <w:rPr>
          <w:rFonts w:ascii="宋体" w:hAnsi="宋体" w:eastAsia="宋体" w:cs="宋体"/>
          <w:kern w:val="0"/>
          <w:szCs w:val="21"/>
        </w:rPr>
        <w:t>：</w:t>
      </w:r>
      <m:oMath>
        <m:sSup>
          <m:sSupPr/>
          <m:e>
            <m:r>
              <m:rPr/>
              <m:t>y</m:t>
            </m:r>
          </m:e>
          <m:sup>
            <m:r>
              <m:rPr/>
              <m:t>2</m:t>
            </m:r>
          </m:sup>
        </m:sSup>
        <m:r>
          <m:rPr/>
          <m:t>=3x</m:t>
        </m:r>
      </m:oMath>
      <w:r>
        <w:rPr>
          <w:rFonts w:ascii="宋体" w:hAnsi="宋体" w:eastAsia="宋体" w:cs="宋体"/>
          <w:kern w:val="0"/>
          <w:szCs w:val="21"/>
        </w:rPr>
        <w:t>的焦点为</w:t>
      </w:r>
      <m:oMath>
        <m:r>
          <m:rPr/>
          <m:t>F</m:t>
        </m:r>
      </m:oMath>
      <w:r>
        <w:rPr>
          <w:rFonts w:ascii="宋体" w:hAnsi="宋体" w:eastAsia="宋体" w:cs="宋体"/>
          <w:kern w:val="0"/>
          <w:szCs w:val="21"/>
        </w:rPr>
        <w:t>，斜率为</w:t>
      </w:r>
      <m:oMath>
        <m:f>
          <m:fPr/>
          <m:num>
            <m:r>
              <m:rPr/>
              <w:rPr>
                <w:rFonts w:ascii="Cambria Math" w:hAnsi="Cambria Math"/>
                <w:sz w:val="24"/>
                <w:szCs w:val="24"/>
              </w:rPr>
              <m:t>3</m:t>
            </m:r>
          </m:num>
          <m:den>
            <m:r>
              <m:rPr/>
              <w:rPr>
                <w:rFonts w:ascii="Cambria Math" w:hAnsi="Cambria Math"/>
                <w:sz w:val="24"/>
                <w:szCs w:val="24"/>
              </w:rPr>
              <m:t>2</m:t>
            </m:r>
          </m:den>
        </m:f>
      </m:oMath>
      <w:r>
        <w:rPr>
          <w:rFonts w:ascii="宋体" w:hAnsi="宋体" w:eastAsia="宋体" w:cs="宋体"/>
          <w:kern w:val="0"/>
          <w:szCs w:val="21"/>
        </w:rPr>
        <w:t>的直线</w:t>
      </w:r>
      <m:oMath>
        <m:r>
          <m:rPr/>
          <m:t>l</m:t>
        </m:r>
      </m:oMath>
      <w:r>
        <w:rPr>
          <w:rFonts w:ascii="宋体" w:hAnsi="宋体" w:eastAsia="宋体" w:cs="宋体"/>
          <w:kern w:val="0"/>
          <w:szCs w:val="21"/>
        </w:rPr>
        <w:t>与</w:t>
      </w:r>
      <m:oMath>
        <m:r>
          <m:rPr/>
          <m:t>C</m:t>
        </m:r>
      </m:oMath>
      <w:r>
        <w:rPr>
          <w:rFonts w:ascii="宋体" w:hAnsi="宋体" w:eastAsia="宋体" w:cs="宋体"/>
          <w:kern w:val="0"/>
          <w:szCs w:val="21"/>
        </w:rPr>
        <w:t>的交点为</w:t>
      </w:r>
      <m:oMath>
        <m:r>
          <m:rPr/>
          <m:t>A</m:t>
        </m:r>
      </m:oMath>
      <w:r>
        <w:rPr>
          <w:rFonts w:ascii="宋体" w:hAnsi="宋体" w:eastAsia="宋体" w:cs="宋体"/>
          <w:kern w:val="0"/>
          <w:szCs w:val="21"/>
        </w:rPr>
        <w:t>，</w:t>
      </w:r>
      <m:oMath>
        <m:r>
          <m:rPr/>
          <m:t>B</m:t>
        </m:r>
      </m:oMath>
      <w:r>
        <w:rPr>
          <w:rFonts w:ascii="宋体" w:hAnsi="宋体" w:eastAsia="宋体" w:cs="宋体"/>
          <w:kern w:val="0"/>
          <w:szCs w:val="21"/>
        </w:rPr>
        <w:t>，与</w:t>
      </w:r>
      <m:oMath>
        <m:r>
          <m:rPr/>
          <m:t>x</m:t>
        </m:r>
      </m:oMath>
      <w:r>
        <w:rPr>
          <w:rFonts w:ascii="宋体" w:hAnsi="宋体" w:eastAsia="宋体" w:cs="宋体"/>
          <w:kern w:val="0"/>
          <w:szCs w:val="21"/>
        </w:rPr>
        <w:t>轴的交点为</w:t>
      </w:r>
      <m:oMath>
        <m:r>
          <m:rPr/>
          <m:t>P</m:t>
        </m:r>
      </m:oMath>
      <w:r>
        <w:rPr>
          <w:rFonts w:ascii="宋体" w:hAnsi="宋体" w:eastAsia="宋体" w:cs="宋体"/>
          <w:kern w:val="0"/>
          <w:szCs w:val="21"/>
        </w:rPr>
        <w:t>．</w:t>
      </w:r>
      <w:r>
        <w:rPr>
          <w:rFonts w:ascii="宋体" w:hAnsi="宋体" w:eastAsia="宋体" w:cs="宋体"/>
          <w:kern w:val="0"/>
          <w:szCs w:val="21"/>
        </w:rPr>
        <w:br w:type="textWrapping"/>
      </w:r>
      <m:oMath>
        <m:r>
          <m:rPr/>
          <m:t>(1)</m:t>
        </m:r>
      </m:oMath>
      <w:r>
        <w:rPr>
          <w:rFonts w:ascii="宋体" w:hAnsi="宋体" w:eastAsia="宋体" w:cs="宋体"/>
          <w:kern w:val="0"/>
          <w:szCs w:val="21"/>
        </w:rPr>
        <w:t>若</w:t>
      </w:r>
      <m:oMath>
        <m:r>
          <m:rPr/>
          <m:t>|AF|+|BF|=4</m:t>
        </m:r>
      </m:oMath>
      <w:r>
        <w:rPr>
          <w:rFonts w:ascii="宋体" w:hAnsi="宋体" w:eastAsia="宋体" w:cs="宋体"/>
          <w:kern w:val="0"/>
          <w:szCs w:val="21"/>
        </w:rPr>
        <w:t>，求</w:t>
      </w:r>
      <m:oMath>
        <m:r>
          <m:rPr/>
          <m:t>l</m:t>
        </m:r>
      </m:oMath>
      <w:r>
        <w:rPr>
          <w:rFonts w:ascii="宋体" w:hAnsi="宋体" w:eastAsia="宋体" w:cs="宋体"/>
          <w:kern w:val="0"/>
          <w:szCs w:val="21"/>
        </w:rPr>
        <w:t>的方程；</w:t>
      </w:r>
      <w:r>
        <w:rPr>
          <w:rFonts w:ascii="宋体" w:hAnsi="宋体" w:eastAsia="宋体" w:cs="宋体"/>
          <w:kern w:val="0"/>
          <w:szCs w:val="21"/>
        </w:rPr>
        <w:br w:type="textWrapping"/>
      </w:r>
      <m:oMath>
        <m:r>
          <m:rPr/>
          <m:t>(2)</m:t>
        </m:r>
      </m:oMath>
      <w:r>
        <w:rPr>
          <w:rFonts w:ascii="宋体" w:hAnsi="宋体" w:eastAsia="宋体" w:cs="宋体"/>
          <w:kern w:val="0"/>
          <w:szCs w:val="21"/>
        </w:rPr>
        <w:t>若</w:t>
      </w:r>
      <m:oMath>
        <m:acc>
          <m:accPr>
            <m:chr m:val="⃗"/>
          </m:accPr>
          <m:e>
            <m:r>
              <m:rPr/>
              <m:t>AP</m:t>
            </m:r>
          </m:e>
        </m:acc>
        <m:r>
          <m:rPr/>
          <m:t>=3</m:t>
        </m:r>
        <m:acc>
          <m:accPr>
            <m:chr m:val="⃗"/>
          </m:accPr>
          <m:e>
            <m:r>
              <m:rPr/>
              <m:t>PB</m:t>
            </m:r>
          </m:e>
        </m:acc>
      </m:oMath>
      <w:r>
        <w:rPr>
          <w:rFonts w:ascii="宋体" w:hAnsi="宋体" w:eastAsia="宋体" w:cs="宋体"/>
          <w:kern w:val="0"/>
          <w:szCs w:val="21"/>
        </w:rPr>
        <w:t>，求</w:t>
      </w:r>
      <m:oMath>
        <m:r>
          <m:rPr/>
          <m:t>|AB|</m:t>
        </m:r>
      </m:oMath>
      <w:r>
        <w:rPr>
          <w:rFonts w:ascii="宋体" w:hAnsi="宋体" w:eastAsia="宋体" w:cs="宋体"/>
          <w:kern w:val="0"/>
          <w:szCs w:val="21"/>
        </w:rPr>
        <w:t>．</w:t>
      </w:r>
    </w:p>
    <w:p>
      <w:pPr>
        <w:numPr>
          <w:ilvl w:val="0"/>
          <w:numId w:val="0"/>
        </w:numPr>
        <w:spacing w:before="0" w:after="0" w:line="360" w:lineRule="auto"/>
        <w:textAlignment w:val="center"/>
        <w:rPr>
          <w:rFonts w:ascii="宋体" w:hAnsi="宋体" w:eastAsia="宋体" w:cs="宋体"/>
          <w:kern w:val="0"/>
          <w:szCs w:val="21"/>
        </w:rPr>
      </w:pPr>
    </w:p>
    <w:p>
      <w:pPr>
        <w:numPr>
          <w:ilvl w:val="0"/>
          <w:numId w:val="0"/>
        </w:numPr>
        <w:spacing w:before="0" w:after="0" w:line="360" w:lineRule="auto"/>
        <w:textAlignment w:val="center"/>
        <w:rPr>
          <w:rFonts w:ascii="宋体" w:hAnsi="宋体" w:eastAsia="宋体" w:cs="宋体"/>
          <w:kern w:val="0"/>
          <w:szCs w:val="21"/>
        </w:rPr>
      </w:pPr>
    </w:p>
    <w:p>
      <w:pPr>
        <w:numPr>
          <w:ilvl w:val="0"/>
          <w:numId w:val="0"/>
        </w:numPr>
        <w:spacing w:before="0" w:after="0" w:line="360" w:lineRule="auto"/>
        <w:textAlignment w:val="center"/>
        <w:rPr>
          <w:rFonts w:ascii="宋体" w:hAnsi="宋体" w:eastAsia="宋体" w:cs="宋体"/>
          <w:kern w:val="0"/>
          <w:szCs w:val="21"/>
        </w:rPr>
      </w:pPr>
    </w:p>
    <w:p>
      <w:pPr>
        <w:numPr>
          <w:ilvl w:val="0"/>
          <w:numId w:val="0"/>
        </w:numPr>
        <w:spacing w:before="0" w:after="0" w:line="360" w:lineRule="auto"/>
        <w:textAlignment w:val="center"/>
        <w:rPr>
          <w:rFonts w:ascii="宋体" w:hAnsi="宋体" w:eastAsia="宋体" w:cs="宋体"/>
          <w:kern w:val="0"/>
          <w:szCs w:val="21"/>
        </w:rPr>
      </w:pPr>
    </w:p>
    <w:p>
      <w:pPr>
        <w:numPr>
          <w:ilvl w:val="0"/>
          <w:numId w:val="0"/>
        </w:numPr>
        <w:spacing w:before="0" w:after="0" w:line="360" w:lineRule="auto"/>
        <w:textAlignment w:val="center"/>
        <w:rPr>
          <w:rFonts w:ascii="宋体" w:hAnsi="宋体" w:eastAsia="宋体" w:cs="宋体"/>
          <w:kern w:val="0"/>
          <w:szCs w:val="21"/>
        </w:rPr>
      </w:pPr>
    </w:p>
    <w:p>
      <w:pPr>
        <w:numPr>
          <w:ilvl w:val="0"/>
          <w:numId w:val="0"/>
        </w:numPr>
        <w:spacing w:before="0" w:after="0" w:line="360" w:lineRule="auto"/>
        <w:textAlignment w:val="center"/>
        <w:rPr>
          <w:rFonts w:ascii="宋体" w:hAnsi="宋体" w:eastAsia="宋体" w:cs="宋体"/>
          <w:kern w:val="0"/>
          <w:szCs w:val="21"/>
        </w:rPr>
      </w:pPr>
    </w:p>
    <w:p>
      <w:pPr>
        <w:numPr>
          <w:ilvl w:val="0"/>
          <w:numId w:val="0"/>
        </w:numPr>
        <w:spacing w:before="0" w:after="0" w:line="360" w:lineRule="auto"/>
        <w:textAlignment w:val="center"/>
        <w:rPr>
          <w:rFonts w:ascii="宋体" w:hAnsi="宋体" w:eastAsia="宋体" w:cs="宋体"/>
          <w:kern w:val="0"/>
          <w:szCs w:val="21"/>
        </w:rPr>
      </w:pPr>
    </w:p>
    <w:p>
      <w:pPr>
        <w:numPr>
          <w:ilvl w:val="0"/>
          <w:numId w:val="0"/>
        </w:numPr>
        <w:spacing w:before="0" w:after="0" w:line="360" w:lineRule="auto"/>
        <w:textAlignment w:val="center"/>
        <w:rPr>
          <w:rFonts w:ascii="宋体" w:hAnsi="宋体" w:eastAsia="宋体" w:cs="宋体"/>
          <w:kern w:val="0"/>
          <w:szCs w:val="21"/>
        </w:rPr>
      </w:pPr>
    </w:p>
    <w:p>
      <w:pPr>
        <w:numPr>
          <w:ilvl w:val="0"/>
          <w:numId w:val="0"/>
        </w:numPr>
        <w:spacing w:before="0" w:after="0" w:line="360" w:lineRule="auto"/>
        <w:textAlignment w:val="center"/>
        <w:rPr>
          <w:rFonts w:ascii="宋体" w:hAnsi="宋体" w:eastAsia="宋体" w:cs="宋体"/>
          <w:kern w:val="0"/>
          <w:szCs w:val="21"/>
        </w:rPr>
      </w:pPr>
    </w:p>
    <w:p>
      <w:pPr>
        <w:numPr>
          <w:ilvl w:val="0"/>
          <w:numId w:val="0"/>
        </w:numPr>
        <w:spacing w:before="0" w:after="0" w:line="360" w:lineRule="auto"/>
        <w:textAlignment w:val="center"/>
        <w:rPr>
          <w:rFonts w:ascii="宋体" w:hAnsi="宋体" w:eastAsia="宋体" w:cs="宋体"/>
          <w:kern w:val="0"/>
          <w:szCs w:val="21"/>
        </w:rPr>
      </w:pP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strike w:val="0"/>
          <w:kern w:val="0"/>
          <w:sz w:val="24"/>
          <w:szCs w:val="24"/>
          <w:u w:val="none"/>
        </w:rPr>
        <w:drawing>
          <wp:anchor distT="0" distB="0" distL="114300" distR="114300" simplePos="0" relativeHeight="251659264" behindDoc="0" locked="0" layoutInCell="1" allowOverlap="1">
            <wp:simplePos x="0" y="0"/>
            <wp:positionH relativeFrom="column">
              <wp:posOffset>4133850</wp:posOffset>
            </wp:positionH>
            <wp:positionV relativeFrom="paragraph">
              <wp:posOffset>384810</wp:posOffset>
            </wp:positionV>
            <wp:extent cx="2324100" cy="1781175"/>
            <wp:effectExtent l="0" t="0" r="0" b="9525"/>
            <wp:wrapSquare wrapText="bothSides"/>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10"/>
                    <a:stretch>
                      <a:fillRect/>
                    </a:stretch>
                  </pic:blipFill>
                  <pic:spPr>
                    <a:xfrm>
                      <a:off x="0" y="0"/>
                      <a:ext cx="2324100" cy="1781175"/>
                    </a:xfrm>
                    <a:prstGeom prst="rect">
                      <a:avLst/>
                    </a:prstGeom>
                    <a:noFill/>
                    <a:ln w="9525">
                      <a:noFill/>
                    </a:ln>
                  </pic:spPr>
                </pic:pic>
              </a:graphicData>
            </a:graphic>
          </wp:anchor>
        </w:drawing>
      </w:r>
      <w:r>
        <w:rPr>
          <w:rFonts w:hint="eastAsia" w:ascii="Times New Roman" w:hAnsi="Times New Roman" w:cs="Times New Roman"/>
          <w:kern w:val="0"/>
          <w:szCs w:val="21"/>
          <w:lang w:eastAsia="zh-CN"/>
        </w:rPr>
        <w:t>例</w:t>
      </w:r>
      <w:r>
        <w:rPr>
          <w:rFonts w:hint="eastAsia" w:ascii="Times New Roman" w:hAnsi="Times New Roman" w:cs="Times New Roman"/>
          <w:kern w:val="0"/>
          <w:szCs w:val="21"/>
          <w:lang w:val="en-US" w:eastAsia="zh-CN"/>
        </w:rPr>
        <w:t>3、</w:t>
      </w:r>
      <w:r>
        <w:rPr>
          <w:rFonts w:ascii="宋体" w:hAnsi="宋体" w:eastAsia="宋体" w:cs="宋体"/>
          <w:kern w:val="0"/>
          <w:szCs w:val="21"/>
        </w:rPr>
        <w:t>如图，经过抛物线</w:t>
      </w:r>
      <m:oMath>
        <m:sSup>
          <m:sSupPr/>
          <m:e>
            <m:r>
              <m:rPr/>
              <m:t>y</m:t>
            </m:r>
          </m:e>
          <m:sup>
            <m:r>
              <m:rPr/>
              <m:t>2</m:t>
            </m:r>
          </m:sup>
        </m:sSup>
        <m:r>
          <m:rPr/>
          <m:t>=4x</m:t>
        </m:r>
      </m:oMath>
      <w:r>
        <w:rPr>
          <w:rFonts w:ascii="宋体" w:hAnsi="宋体" w:eastAsia="宋体" w:cs="宋体"/>
          <w:kern w:val="0"/>
          <w:szCs w:val="21"/>
        </w:rPr>
        <w:t>的焦点</w:t>
      </w:r>
      <m:oMath>
        <m:r>
          <m:rPr/>
          <m:t>F</m:t>
        </m:r>
      </m:oMath>
      <w:r>
        <w:rPr>
          <w:rFonts w:ascii="宋体" w:hAnsi="宋体" w:eastAsia="宋体" w:cs="宋体"/>
          <w:kern w:val="0"/>
          <w:szCs w:val="21"/>
        </w:rPr>
        <w:t>的直线交抛物线于</w:t>
      </w:r>
      <m:oMath>
        <m:r>
          <m:rPr/>
          <m:t>A,B</m:t>
        </m:r>
      </m:oMath>
      <w:r>
        <w:rPr>
          <w:rFonts w:ascii="宋体" w:hAnsi="宋体" w:eastAsia="宋体" w:cs="宋体"/>
          <w:kern w:val="0"/>
          <w:szCs w:val="21"/>
        </w:rPr>
        <w:t>两点，经过点</w:t>
      </w:r>
      <m:oMath>
        <m:r>
          <m:rPr/>
          <m:t>A</m:t>
        </m:r>
      </m:oMath>
      <w:r>
        <w:rPr>
          <w:rFonts w:ascii="宋体" w:hAnsi="宋体" w:eastAsia="宋体" w:cs="宋体"/>
          <w:kern w:val="0"/>
          <w:szCs w:val="21"/>
        </w:rPr>
        <w:t>和抛物线顶点的直线交抛物线的准线于点</w:t>
      </w:r>
      <m:oMath>
        <m:r>
          <m:rPr/>
          <m:t>D</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m:oMath>
        <m:r>
          <m:rPr/>
          <m:t>(1)</m:t>
        </m:r>
      </m:oMath>
      <w:r>
        <w:rPr>
          <w:rFonts w:ascii="宋体" w:hAnsi="宋体" w:eastAsia="宋体" w:cs="宋体"/>
          <w:kern w:val="0"/>
          <w:szCs w:val="21"/>
        </w:rPr>
        <w:t>判断以</w:t>
      </w:r>
      <m:oMath>
        <m:r>
          <m:rPr>
            <m:sty m:val="p"/>
          </m:rPr>
          <m:t>AB</m:t>
        </m:r>
      </m:oMath>
      <w:r>
        <w:rPr>
          <w:rFonts w:ascii="宋体" w:hAnsi="宋体" w:eastAsia="宋体" w:cs="宋体"/>
          <w:kern w:val="0"/>
          <w:szCs w:val="21"/>
        </w:rPr>
        <w:t>为直径的圆与准线的位置关系，并说明理由；</w:t>
      </w:r>
    </w:p>
    <w:p>
      <w:pPr>
        <w:spacing w:line="360" w:lineRule="auto"/>
        <w:textAlignment w:val="center"/>
        <w:rPr>
          <w:rFonts w:ascii="宋体" w:hAnsi="宋体" w:eastAsia="宋体" w:cs="宋体"/>
          <w:kern w:val="0"/>
          <w:szCs w:val="21"/>
        </w:rPr>
      </w:pPr>
      <m:oMath>
        <m:r>
          <m:rPr/>
          <m:t>(2)</m:t>
        </m:r>
      </m:oMath>
      <w:r>
        <w:rPr>
          <w:rFonts w:ascii="宋体" w:hAnsi="宋体" w:eastAsia="宋体" w:cs="宋体"/>
          <w:kern w:val="0"/>
          <w:szCs w:val="21"/>
        </w:rPr>
        <w:t>求证：直线</w:t>
      </w:r>
      <m:oMath>
        <m:r>
          <m:rPr>
            <m:sty m:val="p"/>
          </m:rPr>
          <m:t>DB</m:t>
        </m:r>
      </m:oMath>
      <w:r>
        <w:rPr>
          <w:rFonts w:ascii="宋体" w:hAnsi="宋体" w:eastAsia="宋体" w:cs="宋体"/>
          <w:kern w:val="0"/>
          <w:szCs w:val="21"/>
        </w:rPr>
        <w:t>平行于抛物线的对称轴．</w:t>
      </w: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numPr>
          <w:ilvl w:val="0"/>
          <w:numId w:val="0"/>
        </w:numPr>
        <w:spacing w:line="360" w:lineRule="auto"/>
        <w:ind w:left="0"/>
        <w:jc w:val="left"/>
        <w:textAlignment w:val="center"/>
        <w:rPr>
          <w:rFonts w:hint="eastAsia" w:ascii="黑体" w:hAnsi="黑体" w:eastAsia="黑体" w:cs="黑体"/>
          <w:b/>
          <w:bCs/>
          <w:sz w:val="24"/>
          <w:szCs w:val="28"/>
          <w:lang w:val="en-US" w:eastAsia="zh-CN"/>
        </w:rPr>
      </w:pPr>
      <w:r>
        <w:rPr>
          <w:rFonts w:hint="eastAsia" w:ascii="黑体" w:hAnsi="黑体" w:eastAsia="黑体" w:cs="黑体"/>
          <w:b/>
          <w:bCs/>
          <w:sz w:val="24"/>
          <w:szCs w:val="28"/>
          <w:lang w:eastAsia="zh-CN"/>
        </w:rPr>
        <w:t>问题</w:t>
      </w:r>
      <w:r>
        <w:rPr>
          <w:rFonts w:hint="eastAsia" w:ascii="黑体" w:hAnsi="黑体" w:eastAsia="黑体" w:cs="黑体"/>
          <w:b/>
          <w:bCs/>
          <w:sz w:val="24"/>
          <w:szCs w:val="28"/>
          <w:lang w:val="en-US" w:eastAsia="zh-CN"/>
        </w:rPr>
        <w:t>3、中点弦</w:t>
      </w:r>
    </w:p>
    <w:p>
      <w:pPr>
        <w:numPr>
          <w:ilvl w:val="0"/>
          <w:numId w:val="0"/>
        </w:numPr>
        <w:spacing w:before="0" w:after="0" w:line="360" w:lineRule="auto"/>
        <w:ind w:leftChars="0"/>
        <w:textAlignment w:val="center"/>
        <w:rPr>
          <w:rFonts w:ascii="宋体" w:hAnsi="宋体" w:eastAsia="宋体" w:cs="宋体"/>
          <w:kern w:val="0"/>
          <w:szCs w:val="21"/>
        </w:rPr>
      </w:pPr>
      <w:r>
        <w:rPr>
          <w:rFonts w:hint="eastAsia" w:ascii="宋体" w:cs="宋体"/>
          <w:kern w:val="0"/>
          <w:szCs w:val="21"/>
          <w:lang w:eastAsia="zh-CN"/>
        </w:rPr>
        <w:t>例</w:t>
      </w:r>
      <w:r>
        <w:rPr>
          <w:rFonts w:hint="eastAsia" w:ascii="宋体" w:cs="宋体"/>
          <w:kern w:val="0"/>
          <w:szCs w:val="21"/>
          <w:lang w:val="en-US" w:eastAsia="zh-CN"/>
        </w:rPr>
        <w:t>4、</w:t>
      </w:r>
      <w:r>
        <w:rPr>
          <w:rFonts w:ascii="宋体" w:hAnsi="宋体" w:eastAsia="宋体" w:cs="宋体"/>
          <w:kern w:val="0"/>
          <w:szCs w:val="21"/>
        </w:rPr>
        <w:t>已知抛物线</w:t>
      </w:r>
      <m:oMath>
        <m:r>
          <m:rPr/>
          <m:t>C:</m:t>
        </m:r>
        <m:sSup>
          <m:sSupPr/>
          <m:e>
            <m:r>
              <m:rPr/>
              <m:t>y</m:t>
            </m:r>
          </m:e>
          <m:sup>
            <m:r>
              <m:rPr/>
              <m:t>2</m:t>
            </m:r>
          </m:sup>
        </m:sSup>
        <m:r>
          <m:rPr/>
          <m:t>=2px(p&gt;0)</m:t>
        </m:r>
      </m:oMath>
      <w:r>
        <w:rPr>
          <w:rFonts w:ascii="宋体" w:hAnsi="宋体" w:eastAsia="宋体" w:cs="宋体"/>
          <w:kern w:val="0"/>
          <w:szCs w:val="21"/>
        </w:rPr>
        <w:t>的焦点为</w:t>
      </w:r>
      <m:oMath>
        <m:r>
          <m:rPr/>
          <m:t>F</m:t>
        </m:r>
      </m:oMath>
      <w:r>
        <w:rPr>
          <w:rFonts w:ascii="Times New Roman" w:hAnsi="Times New Roman" w:eastAsia="Times New Roman" w:cs="Times New Roman"/>
          <w:kern w:val="0"/>
          <w:szCs w:val="21"/>
        </w:rPr>
        <w:t> </w:t>
      </w:r>
      <w:r>
        <w:rPr>
          <w:rFonts w:ascii="宋体" w:hAnsi="宋体" w:eastAsia="宋体" w:cs="宋体"/>
          <w:kern w:val="0"/>
          <w:szCs w:val="21"/>
        </w:rPr>
        <w:t>，过点</w:t>
      </w:r>
      <m:oMath>
        <m:r>
          <m:rPr/>
          <m:t>F</m:t>
        </m:r>
      </m:oMath>
      <w:r>
        <w:rPr>
          <w:rFonts w:ascii="Times New Roman" w:hAnsi="Times New Roman" w:eastAsia="Times New Roman" w:cs="Times New Roman"/>
          <w:kern w:val="0"/>
          <w:szCs w:val="21"/>
        </w:rPr>
        <w:t> </w:t>
      </w:r>
      <w:r>
        <w:rPr>
          <w:rFonts w:ascii="宋体" w:hAnsi="宋体" w:eastAsia="宋体" w:cs="宋体"/>
          <w:kern w:val="0"/>
          <w:szCs w:val="21"/>
        </w:rPr>
        <w:t>的直线</w:t>
      </w:r>
      <m:oMath>
        <m:r>
          <m:rPr/>
          <m:t>l</m:t>
        </m:r>
      </m:oMath>
      <w:r>
        <w:rPr>
          <w:rFonts w:ascii="宋体" w:hAnsi="宋体" w:eastAsia="宋体" w:cs="宋体"/>
          <w:kern w:val="0"/>
          <w:szCs w:val="21"/>
        </w:rPr>
        <w:t>交抛物线</w:t>
      </w:r>
      <m:oMath>
        <m:r>
          <m:rPr/>
          <m:t>C</m:t>
        </m:r>
      </m:oMath>
      <w:r>
        <w:rPr>
          <w:rFonts w:ascii="Times New Roman" w:hAnsi="Times New Roman" w:eastAsia="Times New Roman" w:cs="Times New Roman"/>
          <w:kern w:val="0"/>
          <w:szCs w:val="21"/>
        </w:rPr>
        <w:t> </w:t>
      </w:r>
      <w:r>
        <w:rPr>
          <w:rFonts w:ascii="宋体" w:hAnsi="宋体" w:eastAsia="宋体" w:cs="宋体"/>
          <w:kern w:val="0"/>
          <w:szCs w:val="21"/>
        </w:rPr>
        <w:t>于</w:t>
      </w:r>
      <m:oMath>
        <m:r>
          <m:rPr/>
          <m:t>A</m:t>
        </m:r>
      </m:oMath>
      <w:r>
        <w:rPr>
          <w:rFonts w:ascii="Times New Roman" w:hAnsi="Times New Roman" w:eastAsia="Times New Roman" w:cs="Times New Roman"/>
          <w:kern w:val="0"/>
          <w:szCs w:val="21"/>
        </w:rPr>
        <w:t> </w:t>
      </w:r>
      <w:r>
        <w:rPr>
          <w:rFonts w:ascii="宋体" w:hAnsi="宋体" w:eastAsia="宋体" w:cs="宋体"/>
          <w:kern w:val="0"/>
          <w:szCs w:val="21"/>
        </w:rPr>
        <w:t>，</w:t>
      </w:r>
      <m:oMath>
        <m:r>
          <m:rPr/>
          <m:t>B</m:t>
        </m:r>
      </m:oMath>
      <w:r>
        <w:rPr>
          <w:rFonts w:ascii="Times New Roman" w:hAnsi="Times New Roman" w:eastAsia="Times New Roman" w:cs="Times New Roman"/>
          <w:kern w:val="0"/>
          <w:szCs w:val="21"/>
        </w:rPr>
        <w:t> </w:t>
      </w:r>
      <w:r>
        <w:rPr>
          <w:rFonts w:ascii="宋体" w:hAnsi="宋体" w:eastAsia="宋体" w:cs="宋体"/>
          <w:kern w:val="0"/>
          <w:szCs w:val="21"/>
        </w:rPr>
        <w:t>两点，当</w:t>
      </w:r>
      <m:oMath>
        <m:r>
          <m:rPr/>
          <m:t>l⊥x</m:t>
        </m:r>
      </m:oMath>
      <w:r>
        <w:rPr>
          <w:rFonts w:ascii="宋体" w:hAnsi="宋体" w:eastAsia="宋体" w:cs="宋体"/>
          <w:kern w:val="0"/>
          <w:szCs w:val="21"/>
        </w:rPr>
        <w:t>轴时，</w:t>
      </w:r>
    </w:p>
    <w:p>
      <w:pPr>
        <w:numPr>
          <w:ilvl w:val="0"/>
          <w:numId w:val="0"/>
        </w:numPr>
        <w:spacing w:before="0" w:after="0" w:line="360" w:lineRule="auto"/>
        <w:ind w:leftChars="0"/>
        <w:textAlignment w:val="center"/>
        <w:rPr>
          <w:rFonts w:ascii="Times New Roman" w:hAnsi="Times New Roman" w:eastAsia="Times New Roman" w:cs="Times New Roman"/>
          <w:kern w:val="0"/>
          <w:sz w:val="24"/>
          <w:szCs w:val="24"/>
        </w:rPr>
      </w:pPr>
      <m:oMath>
        <m:d>
          <m:dPr>
            <m:begChr m:val="|"/>
            <m:endChr m:val="|"/>
          </m:dPr>
          <m:e>
            <m:r>
              <m:rPr/>
              <m:t>AB</m:t>
            </m:r>
          </m:e>
        </m:d>
        <m:r>
          <m:rPr/>
          <m:t>=12</m:t>
        </m:r>
      </m:oMath>
      <w:r>
        <w:rPr>
          <w:rFonts w:ascii="宋体" w:hAnsi="宋体" w:eastAsia="宋体" w:cs="宋体"/>
          <w:kern w:val="0"/>
          <w:szCs w:val="21"/>
        </w:rPr>
        <w:t>．</w:t>
      </w:r>
      <m:oMath>
        <m:r>
          <m:rPr/>
          <m:t>(1)</m:t>
        </m:r>
      </m:oMath>
      <w:r>
        <w:rPr>
          <w:rFonts w:ascii="宋体" w:hAnsi="宋体" w:eastAsia="宋体" w:cs="宋体"/>
          <w:kern w:val="0"/>
          <w:szCs w:val="21"/>
        </w:rPr>
        <w:t>求抛物线</w:t>
      </w:r>
      <m:oMath>
        <m:r>
          <m:rPr/>
          <m:t>C</m:t>
        </m:r>
      </m:oMath>
      <w:r>
        <w:rPr>
          <w:rFonts w:ascii="Times New Roman" w:hAnsi="Times New Roman" w:eastAsia="Times New Roman" w:cs="Times New Roman"/>
          <w:kern w:val="0"/>
          <w:szCs w:val="21"/>
        </w:rPr>
        <w:t> </w:t>
      </w:r>
      <w:r>
        <w:rPr>
          <w:rFonts w:ascii="宋体" w:hAnsi="宋体" w:eastAsia="宋体" w:cs="宋体"/>
          <w:kern w:val="0"/>
          <w:szCs w:val="21"/>
        </w:rPr>
        <w:t>的标准方程；</w:t>
      </w:r>
      <m:oMath>
        <m:r>
          <m:rPr/>
          <m:t>(2)</m:t>
        </m:r>
      </m:oMath>
      <w:r>
        <w:rPr>
          <w:rFonts w:ascii="宋体" w:hAnsi="宋体" w:eastAsia="宋体" w:cs="宋体"/>
          <w:kern w:val="0"/>
          <w:szCs w:val="21"/>
        </w:rPr>
        <w:t>当线段</w:t>
      </w:r>
      <m:oMath>
        <m:r>
          <m:rPr/>
          <m:t>AB</m:t>
        </m:r>
      </m:oMath>
      <w:r>
        <w:rPr>
          <w:rFonts w:ascii="Times New Roman" w:hAnsi="Times New Roman" w:eastAsia="Times New Roman" w:cs="Times New Roman"/>
          <w:kern w:val="0"/>
          <w:szCs w:val="21"/>
        </w:rPr>
        <w:t> </w:t>
      </w:r>
      <w:r>
        <w:rPr>
          <w:rFonts w:ascii="宋体" w:hAnsi="宋体" w:eastAsia="宋体" w:cs="宋体"/>
          <w:kern w:val="0"/>
          <w:szCs w:val="21"/>
        </w:rPr>
        <w:t>的中点的纵坐标为</w:t>
      </w:r>
      <m:oMath>
        <m:r>
          <m:rPr/>
          <m:t>3</m:t>
        </m:r>
      </m:oMath>
      <w:r>
        <w:rPr>
          <w:rFonts w:ascii="宋体" w:hAnsi="宋体" w:eastAsia="宋体" w:cs="宋体"/>
          <w:kern w:val="0"/>
          <w:szCs w:val="21"/>
        </w:rPr>
        <w:t>时，求直线</w:t>
      </w:r>
      <m:oMath>
        <m:r>
          <m:rPr/>
          <m:t>l</m:t>
        </m:r>
      </m:oMath>
      <w:r>
        <w:rPr>
          <w:rFonts w:ascii="宋体" w:hAnsi="宋体" w:eastAsia="宋体" w:cs="宋体"/>
          <w:kern w:val="0"/>
          <w:szCs w:val="21"/>
        </w:rPr>
        <w:t>的斜率．</w:t>
      </w:r>
    </w:p>
    <w:p>
      <w:pPr>
        <w:numPr>
          <w:ilvl w:val="0"/>
          <w:numId w:val="0"/>
        </w:numPr>
        <w:spacing w:line="360" w:lineRule="auto"/>
        <w:ind w:left="0"/>
        <w:jc w:val="left"/>
        <w:textAlignment w:val="center"/>
        <w:rPr>
          <w:rFonts w:hint="eastAsia" w:ascii="黑体" w:hAnsi="黑体" w:eastAsia="黑体" w:cs="黑体"/>
          <w:b/>
          <w:bCs/>
          <w:sz w:val="24"/>
          <w:szCs w:val="28"/>
          <w:lang w:eastAsia="zh-CN"/>
        </w:rPr>
      </w:pPr>
    </w:p>
    <w:p>
      <w:pPr>
        <w:numPr>
          <w:ilvl w:val="0"/>
          <w:numId w:val="0"/>
        </w:numPr>
        <w:spacing w:line="360" w:lineRule="auto"/>
        <w:ind w:left="0"/>
        <w:jc w:val="left"/>
        <w:textAlignment w:val="center"/>
        <w:rPr>
          <w:rFonts w:hint="eastAsia" w:ascii="黑体" w:hAnsi="黑体" w:eastAsia="黑体" w:cs="黑体"/>
          <w:b/>
          <w:bCs/>
          <w:sz w:val="24"/>
          <w:szCs w:val="28"/>
          <w:lang w:eastAsia="zh-CN"/>
        </w:rPr>
      </w:pPr>
    </w:p>
    <w:p>
      <w:pPr>
        <w:numPr>
          <w:ilvl w:val="0"/>
          <w:numId w:val="0"/>
        </w:numPr>
        <w:spacing w:line="360" w:lineRule="auto"/>
        <w:ind w:left="0"/>
        <w:jc w:val="left"/>
        <w:textAlignment w:val="center"/>
        <w:rPr>
          <w:rFonts w:hint="eastAsia" w:ascii="黑体" w:hAnsi="黑体" w:eastAsia="黑体" w:cs="黑体"/>
          <w:b/>
          <w:bCs/>
          <w:sz w:val="24"/>
          <w:szCs w:val="28"/>
          <w:lang w:eastAsia="zh-CN"/>
        </w:rPr>
      </w:pPr>
    </w:p>
    <w:p>
      <w:pPr>
        <w:numPr>
          <w:ilvl w:val="0"/>
          <w:numId w:val="0"/>
        </w:numPr>
        <w:spacing w:line="360" w:lineRule="auto"/>
        <w:ind w:left="0"/>
        <w:jc w:val="left"/>
        <w:textAlignment w:val="center"/>
        <w:rPr>
          <w:rFonts w:hint="eastAsia" w:ascii="黑体" w:hAnsi="黑体" w:eastAsia="黑体" w:cs="黑体"/>
          <w:b/>
          <w:bCs/>
          <w:sz w:val="24"/>
          <w:szCs w:val="28"/>
          <w:lang w:eastAsia="zh-CN"/>
        </w:rPr>
      </w:pPr>
    </w:p>
    <w:p>
      <w:pPr>
        <w:numPr>
          <w:ilvl w:val="0"/>
          <w:numId w:val="0"/>
        </w:numPr>
        <w:spacing w:line="360" w:lineRule="auto"/>
        <w:ind w:left="0"/>
        <w:jc w:val="left"/>
        <w:textAlignment w:val="center"/>
        <w:rPr>
          <w:rFonts w:hint="eastAsia" w:ascii="黑体" w:hAnsi="黑体" w:eastAsia="黑体" w:cs="黑体"/>
          <w:b/>
          <w:bCs/>
          <w:sz w:val="24"/>
          <w:szCs w:val="28"/>
          <w:lang w:eastAsia="zh-CN"/>
        </w:rPr>
      </w:pPr>
    </w:p>
    <w:p>
      <w:pPr>
        <w:numPr>
          <w:ilvl w:val="0"/>
          <w:numId w:val="0"/>
        </w:numPr>
        <w:spacing w:line="360" w:lineRule="auto"/>
        <w:ind w:left="0"/>
        <w:jc w:val="left"/>
        <w:textAlignment w:val="center"/>
        <w:rPr>
          <w:rFonts w:hint="eastAsia" w:ascii="黑体" w:hAnsi="黑体" w:eastAsia="黑体" w:cs="黑体"/>
          <w:b/>
          <w:bCs/>
          <w:sz w:val="24"/>
          <w:szCs w:val="28"/>
          <w:lang w:eastAsia="zh-CN"/>
        </w:rPr>
      </w:pPr>
    </w:p>
    <w:p>
      <w:pPr>
        <w:numPr>
          <w:ilvl w:val="0"/>
          <w:numId w:val="0"/>
        </w:numPr>
        <w:spacing w:line="360" w:lineRule="auto"/>
        <w:ind w:left="0"/>
        <w:jc w:val="left"/>
        <w:textAlignment w:val="center"/>
        <w:rPr>
          <w:rFonts w:hint="eastAsia" w:ascii="黑体" w:hAnsi="黑体" w:eastAsia="黑体" w:cs="黑体"/>
          <w:b/>
          <w:bCs/>
          <w:sz w:val="24"/>
          <w:szCs w:val="28"/>
          <w:lang w:eastAsia="zh-CN"/>
        </w:rPr>
      </w:pPr>
    </w:p>
    <w:p>
      <w:pPr>
        <w:numPr>
          <w:ilvl w:val="0"/>
          <w:numId w:val="0"/>
        </w:numPr>
        <w:spacing w:line="360" w:lineRule="auto"/>
        <w:ind w:left="0"/>
        <w:jc w:val="left"/>
        <w:textAlignment w:val="center"/>
        <w:rPr>
          <w:rFonts w:hint="eastAsia" w:ascii="黑体" w:hAnsi="黑体" w:eastAsia="黑体" w:cs="黑体"/>
          <w:b/>
          <w:bCs/>
          <w:sz w:val="24"/>
          <w:szCs w:val="28"/>
          <w:lang w:eastAsia="zh-CN"/>
        </w:rPr>
      </w:pPr>
    </w:p>
    <w:p>
      <w:pPr>
        <w:numPr>
          <w:ilvl w:val="0"/>
          <w:numId w:val="0"/>
        </w:numPr>
        <w:spacing w:line="360" w:lineRule="auto"/>
        <w:ind w:left="0"/>
        <w:jc w:val="left"/>
        <w:textAlignment w:val="center"/>
        <w:rPr>
          <w:rFonts w:hint="eastAsia" w:ascii="黑体" w:hAnsi="黑体" w:eastAsia="黑体" w:cs="黑体"/>
          <w:b/>
          <w:bCs/>
          <w:sz w:val="24"/>
          <w:szCs w:val="28"/>
          <w:lang w:eastAsia="zh-CN"/>
        </w:rPr>
      </w:pPr>
    </w:p>
    <w:p>
      <w:pPr>
        <w:numPr>
          <w:ilvl w:val="0"/>
          <w:numId w:val="0"/>
        </w:numPr>
        <w:spacing w:line="360" w:lineRule="auto"/>
        <w:ind w:left="0"/>
        <w:jc w:val="left"/>
        <w:textAlignment w:val="center"/>
        <w:rPr>
          <w:rFonts w:hint="eastAsia" w:ascii="黑体" w:hAnsi="黑体" w:eastAsia="黑体" w:cs="黑体"/>
          <w:b/>
          <w:bCs/>
          <w:sz w:val="24"/>
          <w:szCs w:val="28"/>
          <w:lang w:eastAsia="zh-CN"/>
        </w:rPr>
      </w:pPr>
    </w:p>
    <w:p>
      <w:pPr>
        <w:numPr>
          <w:ilvl w:val="0"/>
          <w:numId w:val="0"/>
        </w:numPr>
        <w:spacing w:line="360" w:lineRule="auto"/>
        <w:ind w:left="0"/>
        <w:jc w:val="left"/>
        <w:textAlignment w:val="center"/>
        <w:rPr>
          <w:rFonts w:hint="eastAsia" w:ascii="黑体" w:hAnsi="黑体" w:eastAsia="黑体" w:cs="黑体"/>
          <w:b/>
          <w:bCs/>
          <w:sz w:val="24"/>
          <w:szCs w:val="28"/>
          <w:lang w:eastAsia="zh-CN"/>
        </w:rPr>
      </w:pPr>
    </w:p>
    <w:p>
      <w:pPr>
        <w:numPr>
          <w:ilvl w:val="0"/>
          <w:numId w:val="0"/>
        </w:numPr>
        <w:spacing w:line="360" w:lineRule="auto"/>
        <w:ind w:left="0"/>
        <w:jc w:val="left"/>
        <w:textAlignment w:val="center"/>
        <w:rPr>
          <w:rFonts w:hint="eastAsia" w:ascii="黑体" w:hAnsi="黑体" w:eastAsia="黑体" w:cs="黑体"/>
          <w:b/>
          <w:bCs/>
          <w:sz w:val="24"/>
          <w:szCs w:val="28"/>
          <w:lang w:val="en-US" w:eastAsia="zh-CN"/>
        </w:rPr>
      </w:pPr>
      <w:r>
        <w:rPr>
          <w:rFonts w:hint="eastAsia" w:ascii="黑体" w:hAnsi="黑体" w:eastAsia="黑体" w:cs="黑体"/>
          <w:b/>
          <w:bCs/>
          <w:sz w:val="24"/>
          <w:szCs w:val="28"/>
          <w:lang w:eastAsia="zh-CN"/>
        </w:rPr>
        <w:t>问题</w:t>
      </w:r>
      <w:r>
        <w:rPr>
          <w:rFonts w:hint="eastAsia" w:ascii="黑体" w:hAnsi="黑体" w:eastAsia="黑体" w:cs="黑体"/>
          <w:b/>
          <w:bCs/>
          <w:sz w:val="24"/>
          <w:szCs w:val="28"/>
          <w:lang w:val="en-US" w:eastAsia="zh-CN"/>
        </w:rPr>
        <w:t>4、综合</w:t>
      </w:r>
    </w:p>
    <w:p>
      <w:pPr>
        <w:numPr>
          <w:ilvl w:val="0"/>
          <w:numId w:val="2"/>
        </w:numPr>
        <w:spacing w:before="0" w:after="0" w:line="360" w:lineRule="auto"/>
        <w:ind w:left="0"/>
        <w:textAlignment w:val="center"/>
        <w:rPr>
          <w:rFonts w:ascii="宋体" w:hAnsi="宋体" w:eastAsia="宋体" w:cs="宋体"/>
          <w:kern w:val="0"/>
          <w:szCs w:val="21"/>
        </w:rPr>
      </w:pPr>
      <w:r>
        <w:rPr>
          <w:rFonts w:ascii="Times New Roman" w:hAnsi="Times New Roman" w:eastAsia="Times New Roman" w:cs="Times New Roman"/>
          <w:strike w:val="0"/>
          <w:kern w:val="0"/>
          <w:sz w:val="24"/>
          <w:szCs w:val="24"/>
          <w:u w:val="none"/>
        </w:rPr>
        <w:drawing>
          <wp:anchor distT="0" distB="0" distL="114300" distR="114300" simplePos="0" relativeHeight="251660288" behindDoc="0" locked="0" layoutInCell="1" allowOverlap="1">
            <wp:simplePos x="0" y="0"/>
            <wp:positionH relativeFrom="column">
              <wp:posOffset>4457700</wp:posOffset>
            </wp:positionH>
            <wp:positionV relativeFrom="paragraph">
              <wp:posOffset>1026795</wp:posOffset>
            </wp:positionV>
            <wp:extent cx="1495425" cy="1371600"/>
            <wp:effectExtent l="0" t="0" r="9525" b="0"/>
            <wp:wrapSquare wrapText="bothSides"/>
            <wp:docPr id="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pic:cNvPicPr>
                      <a:picLocks noChangeAspect="1"/>
                    </pic:cNvPicPr>
                  </pic:nvPicPr>
                  <pic:blipFill>
                    <a:blip r:embed="rId11"/>
                    <a:stretch>
                      <a:fillRect/>
                    </a:stretch>
                  </pic:blipFill>
                  <pic:spPr>
                    <a:xfrm>
                      <a:off x="0" y="0"/>
                      <a:ext cx="1495425" cy="1371600"/>
                    </a:xfrm>
                    <a:prstGeom prst="rect">
                      <a:avLst/>
                    </a:prstGeom>
                    <a:noFill/>
                    <a:ln w="9525">
                      <a:noFill/>
                    </a:ln>
                  </pic:spPr>
                </pic:pic>
              </a:graphicData>
            </a:graphic>
          </wp:anchor>
        </w:drawing>
      </w:r>
      <w:r>
        <w:rPr>
          <w:rFonts w:ascii="宋体" w:hAnsi="宋体" w:eastAsia="宋体" w:cs="宋体"/>
          <w:kern w:val="0"/>
          <w:szCs w:val="21"/>
        </w:rPr>
        <w:t>已知抛物线</w:t>
      </w:r>
      <m:oMath>
        <m:r>
          <m:rPr/>
          <m:t>C:</m:t>
        </m:r>
        <m:sSup>
          <m:sSupPr/>
          <m:e>
            <m:r>
              <m:rPr/>
              <m:t>y</m:t>
            </m:r>
          </m:e>
          <m:sup>
            <m:r>
              <m:rPr/>
              <m:t>2</m:t>
            </m:r>
          </m:sup>
        </m:sSup>
        <m:r>
          <m:rPr/>
          <m:t>=2px</m:t>
        </m:r>
      </m:oMath>
      <w:r>
        <w:rPr>
          <w:rFonts w:ascii="宋体" w:hAnsi="宋体" w:eastAsia="宋体" w:cs="宋体"/>
          <w:kern w:val="0"/>
          <w:szCs w:val="21"/>
        </w:rPr>
        <w:t>过点</w:t>
      </w:r>
      <m:oMath>
        <m:r>
          <m:rPr/>
          <m:t>A(1,1)</m:t>
        </m:r>
      </m:oMath>
      <w:r>
        <w:rPr>
          <w:rFonts w:ascii="宋体" w:hAnsi="宋体" w:eastAsia="宋体" w:cs="宋体"/>
          <w:kern w:val="0"/>
          <w:szCs w:val="21"/>
        </w:rPr>
        <w:t>．</w:t>
      </w:r>
      <m:oMath>
        <m:r>
          <m:rPr/>
          <m:t>(1)</m:t>
        </m:r>
      </m:oMath>
      <w:r>
        <w:rPr>
          <w:rFonts w:ascii="宋体" w:hAnsi="宋体" w:eastAsia="宋体" w:cs="宋体"/>
          <w:kern w:val="0"/>
          <w:szCs w:val="21"/>
        </w:rPr>
        <w:t>求抛物线</w:t>
      </w:r>
      <m:oMath>
        <m:r>
          <m:rPr/>
          <m:t>C</m:t>
        </m:r>
      </m:oMath>
      <w:r>
        <w:rPr>
          <w:rFonts w:ascii="宋体" w:hAnsi="宋体" w:eastAsia="宋体" w:cs="宋体"/>
          <w:kern w:val="0"/>
          <w:szCs w:val="21"/>
        </w:rPr>
        <w:t>的方程；</w:t>
      </w:r>
      <w:r>
        <w:rPr>
          <w:rFonts w:ascii="宋体" w:hAnsi="宋体" w:eastAsia="宋体" w:cs="宋体"/>
          <w:kern w:val="0"/>
          <w:szCs w:val="21"/>
        </w:rPr>
        <w:br w:type="textWrapping"/>
      </w:r>
      <m:oMath>
        <m:r>
          <m:rPr/>
          <m:t>(2)</m:t>
        </m:r>
      </m:oMath>
      <w:r>
        <w:rPr>
          <w:rFonts w:ascii="宋体" w:hAnsi="宋体" w:eastAsia="宋体" w:cs="宋体"/>
          <w:kern w:val="0"/>
          <w:szCs w:val="21"/>
        </w:rPr>
        <w:t>过点</w:t>
      </w:r>
      <m:oMath>
        <m:r>
          <m:rPr/>
          <m:t>P(3,−1)</m:t>
        </m:r>
      </m:oMath>
      <w:r>
        <w:rPr>
          <w:rFonts w:ascii="宋体" w:hAnsi="宋体" w:eastAsia="宋体" w:cs="宋体"/>
          <w:kern w:val="0"/>
          <w:szCs w:val="21"/>
        </w:rPr>
        <w:t>的直线与抛物线</w:t>
      </w:r>
      <m:oMath>
        <m:r>
          <m:rPr/>
          <m:t>C</m:t>
        </m:r>
      </m:oMath>
      <w:r>
        <w:rPr>
          <w:rFonts w:ascii="宋体" w:hAnsi="宋体" w:eastAsia="宋体" w:cs="宋体"/>
          <w:kern w:val="0"/>
          <w:szCs w:val="21"/>
        </w:rPr>
        <w:t>交于</w:t>
      </w:r>
      <m:oMath>
        <m:r>
          <m:rPr/>
          <m:t>M</m:t>
        </m:r>
      </m:oMath>
      <w:r>
        <w:rPr>
          <w:rFonts w:ascii="宋体" w:hAnsi="宋体" w:eastAsia="宋体" w:cs="宋体"/>
          <w:kern w:val="0"/>
          <w:szCs w:val="21"/>
        </w:rPr>
        <w:t>，</w:t>
      </w:r>
      <m:oMath>
        <m:r>
          <m:rPr/>
          <m:t>N</m:t>
        </m:r>
      </m:oMath>
      <w:r>
        <w:rPr>
          <w:rFonts w:ascii="宋体" w:hAnsi="宋体" w:eastAsia="宋体" w:cs="宋体"/>
          <w:kern w:val="0"/>
          <w:szCs w:val="21"/>
        </w:rPr>
        <w:t>两个不同的点</w:t>
      </w:r>
      <m:oMath>
        <m:r>
          <m:rPr/>
          <m:t>(</m:t>
        </m:r>
      </m:oMath>
      <w:r>
        <w:rPr>
          <w:rFonts w:ascii="宋体" w:hAnsi="宋体" w:eastAsia="宋体" w:cs="宋体"/>
          <w:kern w:val="0"/>
          <w:szCs w:val="21"/>
        </w:rPr>
        <w:t>均与点</w:t>
      </w:r>
      <m:oMath>
        <m:r>
          <m:rPr/>
          <m:t>A</m:t>
        </m:r>
      </m:oMath>
      <w:r>
        <w:rPr>
          <w:rFonts w:ascii="宋体" w:hAnsi="宋体" w:eastAsia="宋体" w:cs="宋体"/>
          <w:kern w:val="0"/>
          <w:szCs w:val="21"/>
        </w:rPr>
        <w:t>不重合</w:t>
      </w:r>
      <m:oMath>
        <m:r>
          <m:rPr/>
          <m:t>)</m:t>
        </m:r>
      </m:oMath>
      <w:r>
        <w:rPr>
          <w:rFonts w:ascii="宋体" w:hAnsi="宋体" w:eastAsia="宋体" w:cs="宋体"/>
          <w:kern w:val="0"/>
          <w:szCs w:val="21"/>
        </w:rPr>
        <w:t>，设直线</w:t>
      </w:r>
      <m:oMath>
        <m:r>
          <m:rPr/>
          <m:t>AM</m:t>
        </m:r>
      </m:oMath>
      <w:r>
        <w:rPr>
          <w:rFonts w:ascii="宋体" w:hAnsi="宋体" w:eastAsia="宋体" w:cs="宋体"/>
          <w:kern w:val="0"/>
          <w:szCs w:val="21"/>
        </w:rPr>
        <w:t>，</w:t>
      </w:r>
      <m:oMath>
        <m:r>
          <m:rPr/>
          <m:t>AN</m:t>
        </m:r>
      </m:oMath>
      <w:r>
        <w:rPr>
          <w:rFonts w:ascii="宋体" w:hAnsi="宋体" w:eastAsia="宋体" w:cs="宋体"/>
          <w:kern w:val="0"/>
          <w:szCs w:val="21"/>
        </w:rPr>
        <w:t>的斜率分别为</w:t>
      </w:r>
      <m:oMath>
        <m:sSub>
          <m:sSubPr/>
          <m:e>
            <m:r>
              <m:rPr/>
              <m:t>k</m:t>
            </m:r>
          </m:e>
          <m:sub>
            <m:r>
              <m:rPr/>
              <m:t>1</m:t>
            </m:r>
          </m:sub>
        </m:sSub>
      </m:oMath>
      <w:r>
        <w:rPr>
          <w:rFonts w:ascii="宋体" w:hAnsi="宋体" w:eastAsia="宋体" w:cs="宋体"/>
          <w:kern w:val="0"/>
          <w:szCs w:val="21"/>
        </w:rPr>
        <w:t>，</w:t>
      </w:r>
      <m:oMath>
        <m:sSub>
          <m:sSubPr/>
          <m:e>
            <m:r>
              <m:rPr/>
              <m:t>k</m:t>
            </m:r>
          </m:e>
          <m:sub>
            <m:r>
              <m:rPr/>
              <m:t>2</m:t>
            </m:r>
          </m:sub>
        </m:sSub>
      </m:oMath>
      <w:r>
        <w:rPr>
          <w:rFonts w:ascii="宋体" w:hAnsi="宋体" w:eastAsia="宋体" w:cs="宋体"/>
          <w:kern w:val="0"/>
          <w:szCs w:val="21"/>
        </w:rPr>
        <w:t>，求证：</w:t>
      </w:r>
      <m:oMath>
        <m:sSub>
          <m:sSubPr/>
          <m:e>
            <m:r>
              <m:rPr/>
              <m:t>k</m:t>
            </m:r>
          </m:e>
          <m:sub>
            <m:r>
              <m:rPr/>
              <m:t>1</m:t>
            </m:r>
          </m:sub>
        </m:sSub>
        <m:r>
          <m:rPr>
            <m:sty m:val="b"/>
          </m:rPr>
          <m:t>⋅</m:t>
        </m:r>
        <m:sSub>
          <m:sSubPr/>
          <m:e>
            <m:r>
              <m:rPr/>
              <m:t>k</m:t>
            </m:r>
          </m:e>
          <m:sub>
            <m:r>
              <m:rPr/>
              <m:t>2</m:t>
            </m:r>
          </m:sub>
        </m:sSub>
      </m:oMath>
      <w:r>
        <w:rPr>
          <w:rFonts w:ascii="宋体" w:hAnsi="宋体" w:eastAsia="宋体" w:cs="宋体"/>
          <w:kern w:val="0"/>
          <w:szCs w:val="21"/>
        </w:rPr>
        <w:t>为定值．</w:t>
      </w:r>
      <w:r>
        <w:rPr>
          <w:rFonts w:ascii="宋体" w:hAnsi="宋体" w:eastAsia="宋体" w:cs="宋体"/>
          <w:kern w:val="0"/>
          <w:szCs w:val="21"/>
        </w:rPr>
        <w:br w:type="textWrapping"/>
      </w:r>
      <w:r>
        <w:rPr>
          <w:rFonts w:ascii="宋体" w:hAnsi="宋体" w:eastAsia="宋体" w:cs="宋体"/>
          <w:kern w:val="0"/>
          <w:szCs w:val="21"/>
        </w:rPr>
        <w:br w:type="textWrapping"/>
      </w:r>
    </w:p>
    <w:p>
      <w:pPr>
        <w:numPr>
          <w:ilvl w:val="0"/>
          <w:numId w:val="0"/>
        </w:numPr>
        <w:spacing w:before="0" w:after="0" w:line="360" w:lineRule="auto"/>
        <w:textAlignment w:val="center"/>
        <w:rPr>
          <w:rFonts w:ascii="宋体" w:hAnsi="宋体" w:eastAsia="宋体" w:cs="宋体"/>
          <w:kern w:val="0"/>
          <w:szCs w:val="21"/>
        </w:rPr>
      </w:pPr>
    </w:p>
    <w:p>
      <w:pPr>
        <w:numPr>
          <w:ilvl w:val="0"/>
          <w:numId w:val="0"/>
        </w:numPr>
        <w:spacing w:before="0" w:after="0" w:line="360" w:lineRule="auto"/>
        <w:textAlignment w:val="center"/>
        <w:rPr>
          <w:rFonts w:ascii="宋体" w:hAnsi="宋体" w:eastAsia="宋体" w:cs="宋体"/>
          <w:kern w:val="0"/>
          <w:szCs w:val="21"/>
        </w:rPr>
      </w:pPr>
    </w:p>
    <w:p>
      <w:pPr>
        <w:numPr>
          <w:ilvl w:val="0"/>
          <w:numId w:val="0"/>
        </w:numPr>
        <w:spacing w:before="0" w:after="0" w:line="360" w:lineRule="auto"/>
        <w:textAlignment w:val="center"/>
        <w:rPr>
          <w:rFonts w:ascii="宋体" w:hAnsi="宋体" w:eastAsia="宋体" w:cs="宋体"/>
          <w:kern w:val="0"/>
          <w:szCs w:val="21"/>
        </w:rPr>
      </w:pPr>
    </w:p>
    <w:p>
      <w:pPr>
        <w:numPr>
          <w:ilvl w:val="0"/>
          <w:numId w:val="0"/>
        </w:numPr>
        <w:spacing w:before="0" w:after="0" w:line="360" w:lineRule="auto"/>
        <w:textAlignment w:val="center"/>
        <w:rPr>
          <w:rFonts w:ascii="宋体" w:hAnsi="宋体" w:eastAsia="宋体" w:cs="宋体"/>
          <w:kern w:val="0"/>
          <w:szCs w:val="21"/>
        </w:rPr>
      </w:pPr>
    </w:p>
    <w:p>
      <w:pPr>
        <w:numPr>
          <w:ilvl w:val="0"/>
          <w:numId w:val="0"/>
        </w:numPr>
        <w:spacing w:before="0" w:after="0" w:line="360" w:lineRule="auto"/>
        <w:textAlignment w:val="center"/>
        <w:rPr>
          <w:rFonts w:ascii="宋体" w:hAnsi="宋体" w:eastAsia="宋体" w:cs="宋体"/>
          <w:kern w:val="0"/>
          <w:szCs w:val="21"/>
        </w:rPr>
      </w:pPr>
    </w:p>
    <w:p>
      <w:pPr>
        <w:numPr>
          <w:ilvl w:val="0"/>
          <w:numId w:val="0"/>
        </w:numPr>
        <w:spacing w:before="0" w:after="0" w:line="360" w:lineRule="auto"/>
        <w:textAlignment w:val="center"/>
        <w:rPr>
          <w:rFonts w:ascii="宋体" w:hAnsi="宋体" w:eastAsia="宋体" w:cs="宋体"/>
          <w:kern w:val="0"/>
          <w:szCs w:val="21"/>
        </w:rPr>
      </w:pPr>
    </w:p>
    <w:p>
      <w:pPr>
        <w:numPr>
          <w:ilvl w:val="0"/>
          <w:numId w:val="0"/>
        </w:numPr>
        <w:spacing w:before="0" w:after="0" w:line="360" w:lineRule="auto"/>
        <w:textAlignment w:val="center"/>
        <w:rPr>
          <w:rFonts w:ascii="宋体" w:hAnsi="宋体" w:eastAsia="宋体" w:cs="宋体"/>
          <w:kern w:val="0"/>
          <w:szCs w:val="21"/>
        </w:rPr>
      </w:pPr>
    </w:p>
    <w:p>
      <w:pPr>
        <w:numPr>
          <w:ilvl w:val="0"/>
          <w:numId w:val="0"/>
        </w:numPr>
        <w:spacing w:before="0" w:after="0" w:line="360" w:lineRule="auto"/>
        <w:textAlignment w:val="center"/>
        <w:rPr>
          <w:rFonts w:ascii="宋体" w:hAnsi="宋体" w:eastAsia="宋体" w:cs="宋体"/>
          <w:kern w:val="0"/>
          <w:szCs w:val="21"/>
        </w:rPr>
      </w:pPr>
    </w:p>
    <w:p>
      <w:pPr>
        <w:spacing w:before="0" w:after="0" w:line="360" w:lineRule="auto"/>
        <w:textAlignment w:val="center"/>
        <w:rPr>
          <w:rFonts w:ascii="宋体" w:hAnsi="宋体" w:eastAsia="宋体" w:cs="宋体"/>
          <w:kern w:val="0"/>
          <w:szCs w:val="21"/>
        </w:rPr>
      </w:pPr>
      <w:r>
        <w:rPr>
          <w:rFonts w:hint="eastAsia" w:ascii="Times New Roman" w:hAnsi="Times New Roman" w:cs="Times New Roman"/>
          <w:kern w:val="0"/>
          <w:szCs w:val="21"/>
          <w:lang w:eastAsia="zh-CN"/>
        </w:rPr>
        <w:t>例</w:t>
      </w:r>
      <w:r>
        <w:rPr>
          <w:rFonts w:hint="eastAsia" w:ascii="Times New Roman" w:hAnsi="Times New Roman" w:cs="Times New Roman"/>
          <w:kern w:val="0"/>
          <w:szCs w:val="21"/>
          <w:lang w:val="en-US" w:eastAsia="zh-CN"/>
        </w:rPr>
        <w:t>6、</w:t>
      </w:r>
      <w:r>
        <w:rPr>
          <w:rFonts w:ascii="宋体" w:hAnsi="宋体" w:eastAsia="宋体" w:cs="宋体"/>
          <w:kern w:val="0"/>
          <w:szCs w:val="21"/>
        </w:rPr>
        <w:t>已知抛物线</w:t>
      </w:r>
      <m:oMath>
        <m:r>
          <m:rPr/>
          <m:t>C:</m:t>
        </m:r>
        <m:sSup>
          <m:sSupPr/>
          <m:e>
            <m:r>
              <m:rPr/>
              <m:t>y</m:t>
            </m:r>
          </m:e>
          <m:sup>
            <m:r>
              <m:rPr/>
              <m:t>2</m:t>
            </m:r>
          </m:sup>
        </m:sSup>
        <m:r>
          <m:rPr/>
          <m:t>=2px(p&gt;0)</m:t>
        </m:r>
      </m:oMath>
      <w:r>
        <w:rPr>
          <w:rFonts w:ascii="宋体" w:hAnsi="宋体" w:eastAsia="宋体" w:cs="宋体"/>
          <w:kern w:val="0"/>
          <w:szCs w:val="21"/>
        </w:rPr>
        <w:t>，点</w:t>
      </w:r>
      <m:oMath>
        <m:r>
          <m:rPr/>
          <m:t>F</m:t>
        </m:r>
      </m:oMath>
      <w:r>
        <w:rPr>
          <w:rFonts w:ascii="宋体" w:hAnsi="宋体" w:eastAsia="宋体" w:cs="宋体"/>
          <w:kern w:val="0"/>
          <w:szCs w:val="21"/>
        </w:rPr>
        <w:t>为抛物线</w:t>
      </w:r>
      <m:oMath>
        <m:r>
          <m:rPr/>
          <m:t>C</m:t>
        </m:r>
      </m:oMath>
      <w:r>
        <w:rPr>
          <w:rFonts w:ascii="宋体" w:hAnsi="宋体" w:eastAsia="宋体" w:cs="宋体"/>
          <w:kern w:val="0"/>
          <w:szCs w:val="21"/>
        </w:rPr>
        <w:t>的焦点，点</w:t>
      </w:r>
      <m:oMath>
        <m:r>
          <m:rPr/>
          <m:t>A(1,a)</m:t>
        </m:r>
      </m:oMath>
      <w:r>
        <w:rPr>
          <w:rFonts w:ascii="宋体" w:hAnsi="宋体" w:eastAsia="宋体" w:cs="宋体"/>
          <w:kern w:val="0"/>
          <w:szCs w:val="21"/>
        </w:rPr>
        <w:t>在抛物线</w:t>
      </w:r>
      <m:oMath>
        <m:r>
          <m:rPr/>
          <m:t>C</m:t>
        </m:r>
      </m:oMath>
      <w:r>
        <w:rPr>
          <w:rFonts w:ascii="宋体" w:hAnsi="宋体" w:eastAsia="宋体" w:cs="宋体"/>
          <w:kern w:val="0"/>
          <w:szCs w:val="21"/>
        </w:rPr>
        <w:t>上，且</w:t>
      </w:r>
      <m:oMath>
        <m:r>
          <m:rPr/>
          <m:t>|FA|=2</m:t>
        </m:r>
      </m:oMath>
      <w:r>
        <w:rPr>
          <w:rFonts w:ascii="宋体" w:hAnsi="宋体" w:eastAsia="宋体" w:cs="宋体"/>
          <w:kern w:val="0"/>
          <w:szCs w:val="21"/>
        </w:rPr>
        <w:t>，过点</w:t>
      </w:r>
      <m:oMath>
        <m:r>
          <m:rPr/>
          <m:t>F</m:t>
        </m:r>
      </m:oMath>
      <w:r>
        <w:rPr>
          <w:rFonts w:ascii="宋体" w:hAnsi="宋体" w:eastAsia="宋体" w:cs="宋体"/>
          <w:kern w:val="0"/>
          <w:szCs w:val="21"/>
        </w:rPr>
        <w:t>作斜率为</w:t>
      </w:r>
      <m:oMath>
        <m:r>
          <m:rPr/>
          <m:t>k</m:t>
        </m:r>
      </m:oMath>
      <w:r>
        <w:rPr>
          <w:rFonts w:ascii="宋体" w:hAnsi="宋体" w:eastAsia="宋体" w:cs="宋体"/>
          <w:kern w:val="0"/>
          <w:szCs w:val="21"/>
        </w:rPr>
        <w:t>的直线</w:t>
      </w:r>
      <m:oMath>
        <m:r>
          <m:rPr/>
          <m:t>l</m:t>
        </m:r>
      </m:oMath>
      <w:r>
        <w:rPr>
          <w:rFonts w:ascii="宋体" w:hAnsi="宋体" w:eastAsia="宋体" w:cs="宋体"/>
          <w:kern w:val="0"/>
          <w:szCs w:val="21"/>
        </w:rPr>
        <w:t>与抛物线</w:t>
      </w:r>
      <m:oMath>
        <m:r>
          <m:rPr/>
          <m:t>C</m:t>
        </m:r>
      </m:oMath>
      <w:r>
        <w:rPr>
          <w:rFonts w:ascii="宋体" w:hAnsi="宋体" w:eastAsia="宋体" w:cs="宋体"/>
          <w:kern w:val="0"/>
          <w:szCs w:val="21"/>
        </w:rPr>
        <w:t>交于</w:t>
      </w:r>
      <m:oMath>
        <m:r>
          <m:rPr/>
          <m:t>P</m:t>
        </m:r>
      </m:oMath>
      <w:r>
        <w:rPr>
          <w:rFonts w:ascii="宋体" w:hAnsi="宋体" w:eastAsia="宋体" w:cs="宋体"/>
          <w:kern w:val="0"/>
          <w:szCs w:val="21"/>
        </w:rPr>
        <w:t>，</w:t>
      </w:r>
      <m:oMath>
        <m:r>
          <m:rPr/>
          <m:t>Q</m:t>
        </m:r>
      </m:oMath>
      <w:r>
        <w:rPr>
          <w:rFonts w:ascii="宋体" w:hAnsi="宋体" w:eastAsia="宋体" w:cs="宋体"/>
          <w:kern w:val="0"/>
          <w:szCs w:val="21"/>
        </w:rPr>
        <w:t>两点．</w:t>
      </w:r>
      <m:oMath>
        <m:r>
          <m:rPr/>
          <m:t>(1)</m:t>
        </m:r>
      </m:oMath>
      <w:r>
        <w:rPr>
          <w:rFonts w:ascii="宋体" w:hAnsi="宋体" w:eastAsia="宋体" w:cs="宋体"/>
          <w:kern w:val="0"/>
          <w:szCs w:val="21"/>
        </w:rPr>
        <w:t>求抛物线</w:t>
      </w:r>
      <m:oMath>
        <m:r>
          <m:rPr/>
          <m:t>C</m:t>
        </m:r>
      </m:oMath>
      <w:r>
        <w:rPr>
          <w:rFonts w:ascii="宋体" w:hAnsi="宋体" w:eastAsia="宋体" w:cs="宋体"/>
          <w:kern w:val="0"/>
          <w:szCs w:val="21"/>
        </w:rPr>
        <w:t>的方程</w:t>
      </w:r>
      <m:oMath>
        <m:r>
          <m:rPr/>
          <m:t>;(2)</m:t>
        </m:r>
      </m:oMath>
      <w:r>
        <w:rPr>
          <w:rFonts w:ascii="宋体" w:hAnsi="宋体" w:eastAsia="宋体" w:cs="宋体"/>
          <w:kern w:val="0"/>
          <w:szCs w:val="21"/>
        </w:rPr>
        <w:t>若</w:t>
      </w:r>
      <m:oMath>
        <m:r>
          <m:rPr/>
          <m:t>△APQ</m:t>
        </m:r>
      </m:oMath>
      <w:r>
        <w:rPr>
          <w:rFonts w:ascii="宋体" w:hAnsi="宋体" w:eastAsia="宋体" w:cs="宋体"/>
          <w:kern w:val="0"/>
          <w:szCs w:val="21"/>
        </w:rPr>
        <w:t>面积的取值范围为</w:t>
      </w:r>
      <m:oMath>
        <m:r>
          <m:rPr/>
          <m:t>[</m:t>
        </m:r>
        <m:rad>
          <m:radPr>
            <m:degHide m:val="1"/>
          </m:radPr>
          <m:deg>
            <m:r>
              <m:rPr/>
              <m:t xml:space="preserve"> </m:t>
            </m:r>
          </m:deg>
          <m:e>
            <m:r>
              <m:rPr/>
              <m:t>5</m:t>
            </m:r>
          </m:e>
        </m:rad>
        <m:r>
          <m:rPr/>
          <m:t>,8</m:t>
        </m:r>
        <m:rad>
          <m:radPr>
            <m:degHide m:val="1"/>
          </m:radPr>
          <m:deg>
            <m:r>
              <m:rPr/>
              <m:t xml:space="preserve"> </m:t>
            </m:r>
          </m:deg>
          <m:e>
            <m:r>
              <m:rPr/>
              <m:t>5</m:t>
            </m:r>
          </m:e>
        </m:rad>
        <m:r>
          <m:rPr/>
          <m:t>]</m:t>
        </m:r>
      </m:oMath>
      <w:r>
        <w:rPr>
          <w:rFonts w:ascii="宋体" w:hAnsi="宋体" w:eastAsia="宋体" w:cs="宋体"/>
          <w:kern w:val="0"/>
          <w:szCs w:val="21"/>
        </w:rPr>
        <w:t>，求</w:t>
      </w:r>
      <m:oMath>
        <m:r>
          <m:rPr/>
          <m:t>k</m:t>
        </m:r>
      </m:oMath>
      <w:r>
        <w:rPr>
          <w:rFonts w:ascii="宋体" w:hAnsi="宋体" w:eastAsia="宋体" w:cs="宋体"/>
          <w:kern w:val="0"/>
          <w:szCs w:val="21"/>
        </w:rPr>
        <w:t>的取值范围．</w:t>
      </w: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line="360" w:lineRule="auto"/>
        <w:textAlignment w:val="center"/>
        <w:rPr>
          <w:rFonts w:ascii="宋体" w:hAnsi="宋体" w:eastAsia="宋体" w:cs="宋体"/>
          <w:kern w:val="0"/>
          <w:szCs w:val="21"/>
        </w:rPr>
      </w:pPr>
    </w:p>
    <w:p>
      <w:pPr>
        <w:spacing w:before="0" w:after="0" w:line="360" w:lineRule="auto"/>
        <w:textAlignment w:val="center"/>
        <w:rPr>
          <w:rFonts w:ascii="Times New Roman" w:hAnsi="Times New Roman" w:eastAsia="Times New Roman" w:cs="Times New Roman"/>
          <w:kern w:val="0"/>
          <w:sz w:val="24"/>
          <w:szCs w:val="24"/>
        </w:rPr>
      </w:pPr>
      <w:r>
        <w:rPr>
          <w:rFonts w:hint="eastAsia" w:ascii="Times New Roman" w:hAnsi="Times New Roman" w:cs="Times New Roman"/>
          <w:kern w:val="0"/>
          <w:szCs w:val="21"/>
          <w:lang w:val="en-US" w:eastAsia="zh-CN"/>
        </w:rPr>
        <w:t>(</w:t>
      </w:r>
      <w:r>
        <w:rPr>
          <w:rFonts w:hint="eastAsia" w:ascii="Times New Roman" w:hAnsi="Times New Roman" w:cs="Times New Roman"/>
          <w:kern w:val="0"/>
          <w:szCs w:val="21"/>
          <w:lang w:eastAsia="zh-CN"/>
        </w:rPr>
        <w:t>选用</w:t>
      </w:r>
      <w:r>
        <w:rPr>
          <w:rFonts w:hint="eastAsia" w:ascii="Times New Roman" w:hAnsi="Times New Roman" w:cs="Times New Roman"/>
          <w:kern w:val="0"/>
          <w:szCs w:val="21"/>
          <w:lang w:val="en-US" w:eastAsia="zh-CN"/>
        </w:rPr>
        <w:t>)</w:t>
      </w:r>
      <w:r>
        <w:rPr>
          <w:rFonts w:ascii="宋体" w:hAnsi="宋体" w:eastAsia="宋体" w:cs="宋体"/>
          <w:kern w:val="0"/>
          <w:szCs w:val="21"/>
        </w:rPr>
        <w:t>设抛物线</w:t>
      </w:r>
      <m:oMath>
        <m:r>
          <m:rPr/>
          <m:t>C:</m:t>
        </m:r>
        <m:sSup>
          <m:sSupPr/>
          <m:e>
            <m:r>
              <m:rPr/>
              <m:t>y</m:t>
            </m:r>
          </m:e>
          <m:sup>
            <m:r>
              <m:rPr/>
              <m:t>2</m:t>
            </m:r>
          </m:sup>
        </m:sSup>
        <m:r>
          <m:rPr/>
          <m:t>=2py(p&gt;0)</m:t>
        </m:r>
      </m:oMath>
      <w:r>
        <w:rPr>
          <w:rFonts w:ascii="宋体" w:hAnsi="宋体" w:eastAsia="宋体" w:cs="宋体"/>
          <w:kern w:val="0"/>
          <w:szCs w:val="21"/>
        </w:rPr>
        <w:t>，过焦点</w:t>
      </w:r>
      <m:oMath>
        <m:r>
          <m:rPr/>
          <m:t>F</m:t>
        </m:r>
      </m:oMath>
      <w:r>
        <w:rPr>
          <w:rFonts w:ascii="宋体" w:hAnsi="宋体" w:eastAsia="宋体" w:cs="宋体"/>
          <w:kern w:val="0"/>
          <w:szCs w:val="21"/>
        </w:rPr>
        <w:t>的直线与抛物线</w:t>
      </w:r>
      <m:oMath>
        <m:r>
          <m:rPr/>
          <m:t>C</m:t>
        </m:r>
      </m:oMath>
      <w:r>
        <w:rPr>
          <w:rFonts w:ascii="宋体" w:hAnsi="宋体" w:eastAsia="宋体" w:cs="宋体"/>
          <w:kern w:val="0"/>
          <w:szCs w:val="21"/>
        </w:rPr>
        <w:t>交于点</w:t>
      </w:r>
      <m:oMath>
        <m:r>
          <m:rPr/>
          <m:t>A(</m:t>
        </m:r>
        <m:sSub>
          <m:sSubPr/>
          <m:e>
            <m:r>
              <m:rPr/>
              <m:t>x</m:t>
            </m:r>
          </m:e>
          <m:sub>
            <m:r>
              <m:rPr/>
              <m:t>1</m:t>
            </m:r>
          </m:sub>
        </m:sSub>
        <m:r>
          <m:rPr/>
          <m:t>,</m:t>
        </m:r>
        <m:sSub>
          <m:sSubPr/>
          <m:e>
            <m:r>
              <m:rPr/>
              <m:t>y</m:t>
            </m:r>
          </m:e>
          <m:sub>
            <m:r>
              <m:rPr/>
              <m:t>1</m:t>
            </m:r>
          </m:sub>
        </m:sSub>
        <m:r>
          <m:rPr/>
          <m:t>)</m:t>
        </m:r>
      </m:oMath>
      <w:r>
        <w:rPr>
          <w:rFonts w:ascii="宋体" w:hAnsi="宋体" w:eastAsia="宋体" w:cs="宋体"/>
          <w:kern w:val="0"/>
          <w:szCs w:val="21"/>
        </w:rPr>
        <w:t>，</w:t>
      </w:r>
      <m:oMath>
        <m:r>
          <m:rPr/>
          <m:t>B(</m:t>
        </m:r>
        <m:sSub>
          <m:sSubPr/>
          <m:e>
            <m:r>
              <m:rPr/>
              <m:t>x</m:t>
            </m:r>
          </m:e>
          <m:sub>
            <m:r>
              <m:rPr/>
              <m:t>2</m:t>
            </m:r>
          </m:sub>
        </m:sSub>
        <m:r>
          <m:rPr/>
          <m:t>,</m:t>
        </m:r>
        <m:sSub>
          <m:sSubPr/>
          <m:e>
            <m:r>
              <m:rPr/>
              <m:t>y</m:t>
            </m:r>
          </m:e>
          <m:sub>
            <m:r>
              <m:rPr/>
              <m:t>2</m:t>
            </m:r>
          </m:sub>
        </m:sSub>
        <m:r>
          <m:rPr/>
          <m:t>).</m:t>
        </m:r>
      </m:oMath>
      <w:r>
        <w:rPr>
          <w:rFonts w:ascii="宋体" w:hAnsi="宋体" w:eastAsia="宋体" w:cs="宋体"/>
          <w:kern w:val="0"/>
          <w:szCs w:val="21"/>
        </w:rPr>
        <w:t>当直线</w:t>
      </w:r>
      <m:oMath>
        <m:r>
          <m:rPr/>
          <m:t>AB</m:t>
        </m:r>
      </m:oMath>
      <w:r>
        <w:rPr>
          <w:rFonts w:ascii="宋体" w:hAnsi="宋体" w:eastAsia="宋体" w:cs="宋体"/>
          <w:kern w:val="0"/>
          <w:szCs w:val="21"/>
        </w:rPr>
        <w:t>垂直于</w:t>
      </w:r>
      <m:oMath>
        <m:r>
          <m:rPr/>
          <m:t>x</m:t>
        </m:r>
      </m:oMath>
      <w:r>
        <w:rPr>
          <w:rFonts w:ascii="宋体" w:hAnsi="宋体" w:eastAsia="宋体" w:cs="宋体"/>
          <w:kern w:val="0"/>
          <w:szCs w:val="21"/>
        </w:rPr>
        <w:t>轴时，</w:t>
      </w:r>
      <m:oMath>
        <m:r>
          <m:rPr/>
          <m:t>|AB|=2</m:t>
        </m:r>
      </m:oMath>
      <w:r>
        <w:rPr>
          <w:rFonts w:ascii="宋体" w:hAnsi="宋体" w:eastAsia="宋体" w:cs="宋体"/>
          <w:kern w:val="0"/>
          <w:szCs w:val="21"/>
        </w:rPr>
        <w:t>．</w:t>
      </w:r>
      <m:oMath>
        <m:r>
          <m:rPr/>
          <m:t>(1)</m:t>
        </m:r>
      </m:oMath>
      <w:r>
        <w:rPr>
          <w:rFonts w:ascii="宋体" w:hAnsi="宋体" w:eastAsia="宋体" w:cs="宋体"/>
          <w:kern w:val="0"/>
          <w:szCs w:val="21"/>
        </w:rPr>
        <w:t>求抛物线</w:t>
      </w:r>
      <m:oMath>
        <m:r>
          <m:rPr/>
          <m:t>C</m:t>
        </m:r>
      </m:oMath>
      <w:r>
        <w:rPr>
          <w:rFonts w:ascii="宋体" w:hAnsi="宋体" w:eastAsia="宋体" w:cs="宋体"/>
          <w:kern w:val="0"/>
          <w:szCs w:val="21"/>
        </w:rPr>
        <w:t>的标准方程．</w:t>
      </w:r>
    </w:p>
    <w:p>
      <w:pPr>
        <w:spacing w:before="0" w:after="0" w:line="360" w:lineRule="auto"/>
        <w:textAlignment w:val="center"/>
        <w:rPr>
          <w:rFonts w:ascii="Times New Roman" w:hAnsi="Times New Roman" w:eastAsia="Times New Roman" w:cs="Times New Roman"/>
          <w:kern w:val="0"/>
          <w:sz w:val="24"/>
          <w:szCs w:val="24"/>
        </w:rPr>
      </w:pPr>
      <m:oMath>
        <m:r>
          <m:rPr/>
          <m:t>(2)</m:t>
        </m:r>
      </m:oMath>
      <w:r>
        <w:rPr>
          <w:rFonts w:ascii="宋体" w:hAnsi="宋体" w:eastAsia="宋体" w:cs="宋体"/>
          <w:kern w:val="0"/>
          <w:szCs w:val="21"/>
        </w:rPr>
        <w:t>已知点</w:t>
      </w:r>
      <m:oMath>
        <m:r>
          <m:rPr/>
          <m:t>P(1,0)</m:t>
        </m:r>
      </m:oMath>
      <w:r>
        <w:rPr>
          <w:rFonts w:ascii="宋体" w:hAnsi="宋体" w:eastAsia="宋体" w:cs="宋体"/>
          <w:kern w:val="0"/>
          <w:szCs w:val="21"/>
        </w:rPr>
        <w:t>，直线</w:t>
      </w:r>
      <m:oMath>
        <m:r>
          <m:rPr/>
          <m:t>AP</m:t>
        </m:r>
      </m:oMath>
      <w:r>
        <w:rPr>
          <w:rFonts w:ascii="宋体" w:hAnsi="宋体" w:eastAsia="宋体" w:cs="宋体"/>
          <w:kern w:val="0"/>
          <w:szCs w:val="21"/>
        </w:rPr>
        <w:t>，</w:t>
      </w:r>
      <m:oMath>
        <m:r>
          <m:rPr/>
          <m:t>BP</m:t>
        </m:r>
      </m:oMath>
      <w:r>
        <w:rPr>
          <w:rFonts w:ascii="宋体" w:hAnsi="宋体" w:eastAsia="宋体" w:cs="宋体"/>
          <w:kern w:val="0"/>
          <w:szCs w:val="21"/>
        </w:rPr>
        <w:t>分别与抛物线</w:t>
      </w:r>
      <m:oMath>
        <m:r>
          <m:rPr/>
          <m:t>C</m:t>
        </m:r>
      </m:oMath>
      <w:r>
        <w:rPr>
          <w:rFonts w:ascii="宋体" w:hAnsi="宋体" w:eastAsia="宋体" w:cs="宋体"/>
          <w:kern w:val="0"/>
          <w:szCs w:val="21"/>
        </w:rPr>
        <w:t>交于点</w:t>
      </w:r>
      <m:oMath>
        <m:r>
          <m:rPr/>
          <m:t>C</m:t>
        </m:r>
      </m:oMath>
      <w:r>
        <w:rPr>
          <w:rFonts w:ascii="宋体" w:hAnsi="宋体" w:eastAsia="宋体" w:cs="宋体"/>
          <w:kern w:val="0"/>
          <w:szCs w:val="21"/>
        </w:rPr>
        <w:t>，</w:t>
      </w:r>
      <m:oMath>
        <m:r>
          <m:rPr/>
          <m:t>D</m:t>
        </m:r>
      </m:oMath>
      <w:r>
        <w:rPr>
          <w:rFonts w:ascii="宋体" w:hAnsi="宋体" w:eastAsia="宋体" w:cs="宋体"/>
          <w:kern w:val="0"/>
          <w:szCs w:val="21"/>
        </w:rPr>
        <w:t>．</w:t>
      </w:r>
    </w:p>
    <w:p>
      <w:pPr>
        <w:spacing w:before="0" w:after="0" w:line="360" w:lineRule="auto"/>
        <w:textAlignment w:val="center"/>
        <w:rPr>
          <w:rFonts w:ascii="Times New Roman" w:hAnsi="Times New Roman" w:eastAsia="Times New Roman" w:cs="Times New Roman"/>
          <w:kern w:val="0"/>
          <w:sz w:val="24"/>
          <w:szCs w:val="24"/>
        </w:rPr>
      </w:pPr>
      <m:oMath>
        <m:r>
          <m:rPr/>
          <m:t> ①</m:t>
        </m:r>
      </m:oMath>
      <w:r>
        <w:rPr>
          <w:rFonts w:ascii="宋体" w:hAnsi="宋体" w:eastAsia="宋体" w:cs="宋体"/>
          <w:kern w:val="0"/>
          <w:szCs w:val="21"/>
        </w:rPr>
        <w:t>求证：直线</w:t>
      </w:r>
      <m:oMath>
        <m:r>
          <m:rPr/>
          <m:t>CD</m:t>
        </m:r>
      </m:oMath>
      <w:r>
        <w:rPr>
          <w:rFonts w:ascii="宋体" w:hAnsi="宋体" w:eastAsia="宋体" w:cs="宋体"/>
          <w:kern w:val="0"/>
          <w:szCs w:val="21"/>
        </w:rPr>
        <w:t>过定点</w:t>
      </w:r>
      <m:oMath>
        <m:r>
          <m:rPr/>
          <m:t>; ②</m:t>
        </m:r>
      </m:oMath>
      <w:r>
        <w:rPr>
          <w:rFonts w:ascii="宋体" w:hAnsi="宋体" w:eastAsia="宋体" w:cs="宋体"/>
          <w:kern w:val="0"/>
          <w:szCs w:val="21"/>
        </w:rPr>
        <w:t>求</w:t>
      </w:r>
      <m:oMath>
        <m:r>
          <m:rPr/>
          <m:t>△PAB</m:t>
        </m:r>
      </m:oMath>
      <w:r>
        <w:rPr>
          <w:rFonts w:ascii="宋体" w:hAnsi="宋体" w:eastAsia="宋体" w:cs="宋体"/>
          <w:kern w:val="0"/>
          <w:szCs w:val="21"/>
        </w:rPr>
        <w:t>与</w:t>
      </w:r>
      <m:oMath>
        <m:r>
          <m:rPr/>
          <m:t>△PCD</m:t>
        </m:r>
      </m:oMath>
      <w:r>
        <w:rPr>
          <w:rFonts w:ascii="宋体" w:hAnsi="宋体" w:eastAsia="宋体" w:cs="宋体"/>
          <w:kern w:val="0"/>
          <w:szCs w:val="21"/>
        </w:rPr>
        <w:t>面积之和的最小值．</w:t>
      </w:r>
    </w:p>
    <w:p>
      <w:pPr>
        <w:spacing w:line="360" w:lineRule="auto"/>
        <w:jc w:val="center"/>
        <w:textAlignment w:val="center"/>
        <w:rPr>
          <w:rFonts w:hint="eastAsia" w:ascii="楷体" w:hAnsi="楷体" w:eastAsia="楷体" w:cs="楷体"/>
          <w:b/>
          <w:sz w:val="40"/>
          <w:szCs w:val="28"/>
          <w:lang w:eastAsia="zh-CN"/>
        </w:rPr>
      </w:pPr>
    </w:p>
    <w:p>
      <w:pPr>
        <w:spacing w:line="360" w:lineRule="auto"/>
        <w:jc w:val="center"/>
        <w:textAlignment w:val="center"/>
        <w:rPr>
          <w:rFonts w:hint="eastAsia" w:ascii="楷体" w:hAnsi="楷体" w:eastAsia="楷体" w:cs="楷体"/>
          <w:b/>
          <w:sz w:val="40"/>
          <w:szCs w:val="28"/>
          <w:lang w:eastAsia="zh-CN"/>
        </w:rPr>
      </w:pPr>
    </w:p>
    <w:p>
      <w:pPr>
        <w:spacing w:line="360" w:lineRule="auto"/>
        <w:jc w:val="center"/>
        <w:textAlignment w:val="center"/>
        <w:rPr>
          <w:rFonts w:hint="eastAsia" w:ascii="楷体" w:hAnsi="楷体" w:eastAsia="楷体" w:cs="楷体"/>
          <w:b/>
          <w:sz w:val="40"/>
          <w:szCs w:val="28"/>
          <w:lang w:eastAsia="zh-CN"/>
        </w:rPr>
      </w:pPr>
    </w:p>
    <w:p>
      <w:pPr>
        <w:spacing w:line="360" w:lineRule="auto"/>
        <w:jc w:val="center"/>
        <w:textAlignment w:val="center"/>
        <w:rPr>
          <w:rFonts w:hint="eastAsia" w:ascii="楷体" w:hAnsi="楷体" w:eastAsia="楷体" w:cs="楷体"/>
          <w:b/>
          <w:sz w:val="40"/>
          <w:szCs w:val="28"/>
          <w:lang w:eastAsia="zh-CN"/>
        </w:rPr>
      </w:pPr>
    </w:p>
    <w:p>
      <w:pPr>
        <w:spacing w:line="360" w:lineRule="auto"/>
        <w:jc w:val="center"/>
        <w:textAlignment w:val="center"/>
        <w:rPr>
          <w:rFonts w:hint="eastAsia" w:ascii="楷体" w:hAnsi="楷体" w:eastAsia="楷体" w:cs="楷体"/>
          <w:b/>
          <w:sz w:val="40"/>
          <w:szCs w:val="28"/>
          <w:lang w:eastAsia="zh-CN"/>
        </w:rPr>
      </w:pPr>
    </w:p>
    <w:p>
      <w:pPr>
        <w:spacing w:line="360" w:lineRule="auto"/>
        <w:jc w:val="center"/>
        <w:textAlignment w:val="center"/>
        <w:rPr>
          <w:rFonts w:hint="eastAsia" w:ascii="楷体" w:hAnsi="楷体" w:eastAsia="楷体" w:cs="楷体"/>
          <w:b/>
          <w:sz w:val="40"/>
          <w:szCs w:val="28"/>
          <w:lang w:eastAsia="zh-CN"/>
        </w:rPr>
      </w:pPr>
    </w:p>
    <w:p>
      <w:pPr>
        <w:spacing w:line="360" w:lineRule="auto"/>
        <w:jc w:val="center"/>
        <w:textAlignment w:val="center"/>
        <w:rPr>
          <w:rFonts w:hint="eastAsia" w:ascii="楷体" w:hAnsi="楷体" w:eastAsia="楷体" w:cs="楷体"/>
          <w:b/>
          <w:sz w:val="40"/>
          <w:szCs w:val="28"/>
          <w:lang w:eastAsia="zh-CN"/>
        </w:rPr>
      </w:pPr>
    </w:p>
    <w:p>
      <w:pPr>
        <w:numPr>
          <w:ilvl w:val="0"/>
          <w:numId w:val="0"/>
        </w:numPr>
        <w:spacing w:before="0" w:after="0" w:line="360" w:lineRule="auto"/>
        <w:ind w:left="0"/>
        <w:textAlignment w:val="center"/>
        <w:rPr>
          <w:rFonts w:ascii="Times New Roman" w:hAnsi="Times New Roman" w:eastAsia="Times New Roman" w:cs="Times New Roman"/>
          <w:kern w:val="0"/>
          <w:sz w:val="24"/>
          <w:szCs w:val="24"/>
        </w:rPr>
      </w:pPr>
      <w:bookmarkStart w:id="2" w:name="_GoBack"/>
      <w:bookmarkEnd w:id="2"/>
    </w:p>
    <w:sectPr>
      <w:headerReference r:id="rId5" w:type="first"/>
      <w:footerReference r:id="rId8" w:type="first"/>
      <w:headerReference r:id="rId3" w:type="default"/>
      <w:footerReference r:id="rId6" w:type="default"/>
      <w:headerReference r:id="rId4" w:type="even"/>
      <w:footerReference r:id="rId7" w:type="even"/>
      <w:pgSz w:w="11906" w:h="16838"/>
      <w:pgMar w:top="1440" w:right="1083" w:bottom="1440" w:left="1083" w:header="499" w:footer="499" w:gutter="0"/>
      <w:cols w:space="425" w:num="1" w:sep="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D60B16"/>
    <w:multiLevelType w:val="singleLevel"/>
    <w:tmpl w:val="BDD60B16"/>
    <w:lvl w:ilvl="0" w:tentative="0">
      <w:start w:val="5"/>
      <w:numFmt w:val="decimal"/>
      <w:suff w:val="nothing"/>
      <w:lvlText w:val="例%1、"/>
      <w:lvlJc w:val="left"/>
    </w:lvl>
  </w:abstractNum>
  <w:abstractNum w:abstractNumId="1">
    <w:nsid w:val="3C684766"/>
    <w:multiLevelType w:val="singleLevel"/>
    <w:tmpl w:val="3C684766"/>
    <w:lvl w:ilvl="0" w:tentative="0">
      <w:start w:val="2"/>
      <w:numFmt w:val="decimal"/>
      <w:suff w:val="nothing"/>
      <w:lvlText w:val="例%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mirrorMargins w:val="1"/>
  <w:bordersDoNotSurroundHeader w:val="1"/>
  <w:bordersDoNotSurroundFooter w:val="1"/>
  <w:documentProtection w:enforcement="0"/>
  <w:defaultTabStop w:val="839"/>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zNDg5YmUzYmE0M2VkY2M3ZWM0Y2UwZmI4ZDkwYmUifQ=="/>
    <w:docVar w:name="KSO_WPS_MARK_KEY" w:val="eaa62216-2d46-4db1-9bca-6be93b10fadb"/>
  </w:docVars>
  <w:rsids>
    <w:rsidRoot w:val="00000000"/>
    <w:rsid w:val="003E52C8"/>
    <w:rsid w:val="0F510A71"/>
    <w:rsid w:val="19100701"/>
    <w:rsid w:val="69013F5A"/>
    <w:rsid w:val="7E9E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paragraph" w:styleId="2">
    <w:name w:val="heading 2"/>
    <w:basedOn w:val="1"/>
    <w:next w:val="1"/>
    <w:qFormat/>
    <w:uiPriority w:val="0"/>
    <w:pPr>
      <w:keepNext/>
      <w:keepLines/>
      <w:ind w:firstLine="0" w:firstLineChars="0"/>
      <w:jc w:val="center"/>
      <w:outlineLvl w:val="1"/>
    </w:pPr>
    <w:rPr>
      <w:rFonts w:ascii="宋体" w:hAnsi="宋体" w:cs="Times New Roman"/>
      <w:b/>
      <w:bCs/>
      <w:sz w:val="28"/>
      <w:szCs w:val="32"/>
    </w:rPr>
  </w:style>
  <w:style w:type="character" w:default="1" w:styleId="8">
    <w:name w:val="Default Paragraph Font"/>
    <w:semiHidden/>
    <w:unhideWhenUsed/>
    <w:uiPriority w:val="1"/>
    <w:rPr>
      <w:rFonts w:ascii="Cambria Math" w:hAnsi="宋体" w:eastAsia="宋体" w:cs="Cambria Math"/>
    </w:rPr>
  </w:style>
  <w:style w:type="table" w:default="1" w:styleId="6">
    <w:name w:val="Normal Table"/>
    <w:semiHidden/>
    <w:unhideWhenUsed/>
    <w:uiPriority w:val="99"/>
    <w:rPr>
      <w:rFonts w:ascii="Cambria Math" w:hAnsi="宋体" w:eastAsia="宋体" w:cs="Cambria Math"/>
    </w:rPr>
    <w:tblPr>
      <w:tblCellMar>
        <w:top w:w="0" w:type="dxa"/>
        <w:left w:w="108" w:type="dxa"/>
        <w:bottom w:w="0" w:type="dxa"/>
        <w:right w:w="108" w:type="dxa"/>
      </w:tblCellMar>
    </w:tblPr>
  </w:style>
  <w:style w:type="paragraph" w:styleId="3">
    <w:name w:val="Balloon Text"/>
    <w:basedOn w:val="1"/>
    <w:link w:val="11"/>
    <w:semiHidden/>
    <w:unhideWhenUsed/>
    <w:qFormat/>
    <w:uiPriority w:val="99"/>
    <w:rPr>
      <w:rFonts w:ascii="Cambria Math" w:hAnsi="宋体" w:eastAsia="宋体" w:cs="Cambria Math"/>
      <w:sz w:val="18"/>
      <w:szCs w:val="18"/>
    </w:rPr>
  </w:style>
  <w:style w:type="paragraph" w:styleId="4">
    <w:name w:val="footer"/>
    <w:basedOn w:val="1"/>
    <w:link w:val="10"/>
    <w:unhideWhenUsed/>
    <w:qFormat/>
    <w:uiPriority w:val="99"/>
    <w:pPr>
      <w:tabs>
        <w:tab w:val="center" w:pos="4153"/>
        <w:tab w:val="right" w:pos="8306"/>
      </w:tabs>
      <w:snapToGrid w:val="0"/>
    </w:pPr>
    <w:rPr>
      <w:rFonts w:ascii="Cambria Math" w:hAnsi="宋体" w:eastAsia="宋体" w:cs="Cambria Math"/>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Cambria Math" w:hAnsi="宋体" w:eastAsia="宋体" w:cs="Cambria Math"/>
      <w:sz w:val="18"/>
      <w:szCs w:val="18"/>
    </w:rPr>
  </w:style>
  <w:style w:type="table" w:styleId="7">
    <w:name w:val="Table Grid"/>
    <w:basedOn w:val="6"/>
    <w:qFormat/>
    <w:uiPriority w:val="5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Cambria Math" w:hAnsi="宋体" w:eastAsia="宋体" w:cs="Cambria Math"/>
      <w:sz w:val="18"/>
      <w:szCs w:val="18"/>
    </w:rPr>
  </w:style>
  <w:style w:type="character" w:customStyle="1" w:styleId="10">
    <w:name w:val="页脚 Char"/>
    <w:basedOn w:val="8"/>
    <w:link w:val="4"/>
    <w:qFormat/>
    <w:uiPriority w:val="99"/>
    <w:rPr>
      <w:rFonts w:ascii="Cambria Math" w:hAnsi="宋体" w:eastAsia="宋体" w:cs="Cambria Math"/>
      <w:sz w:val="18"/>
      <w:szCs w:val="18"/>
    </w:rPr>
  </w:style>
  <w:style w:type="character" w:customStyle="1" w:styleId="11">
    <w:name w:val="批注框文本 Char"/>
    <w:basedOn w:val="8"/>
    <w:link w:val="3"/>
    <w:semiHidden/>
    <w:qFormat/>
    <w:uiPriority w:val="99"/>
    <w:rPr>
      <w:rFonts w:ascii="Cambria Math" w:hAnsi="宋体" w:eastAsia="宋体" w:cs="Cambria Math"/>
      <w:sz w:val="18"/>
      <w:szCs w:val="18"/>
    </w:rPr>
  </w:style>
  <w:style w:type="paragraph" w:styleId="12">
    <w:name w:val="No Spacing"/>
    <w:link w:val="13"/>
    <w:qFormat/>
    <w:uiPriority w:val="1"/>
    <w:rPr>
      <w:rFonts w:ascii="Cambria Math" w:hAnsi="宋体" w:eastAsia="宋体" w:cs="Cambria Math"/>
      <w:sz w:val="22"/>
      <w:szCs w:val="22"/>
      <w:lang w:val="en-US" w:eastAsia="zh-CN" w:bidi="ar-SA"/>
    </w:rPr>
  </w:style>
  <w:style w:type="character" w:customStyle="1" w:styleId="13">
    <w:name w:val="无间隔 Char"/>
    <w:basedOn w:val="8"/>
    <w:link w:val="12"/>
    <w:qFormat/>
    <w:uiPriority w:val="1"/>
    <w:rPr>
      <w:rFonts w:ascii="Cambria Math" w:hAnsi="宋体" w:eastAsia="宋体" w:cs="Cambria Math"/>
      <w:kern w:val="0"/>
      <w:sz w:val="22"/>
    </w:rPr>
  </w:style>
  <w:style w:type="paragraph" w:styleId="14">
    <w:name w:val="List Paragraph"/>
    <w:basedOn w:val="1"/>
    <w:qFormat/>
    <w:uiPriority w:val="34"/>
    <w:pPr>
      <w:ind w:firstLine="420" w:firstLineChars="200"/>
    </w:pPr>
    <w:rPr>
      <w:rFonts w:ascii="Cambria Math" w:hAnsi="宋体" w:eastAsia="宋体" w:cs="Cambria Math"/>
    </w:rPr>
  </w:style>
  <w:style w:type="character" w:customStyle="1" w:styleId="15">
    <w:name w:val="不明显强调1"/>
    <w:basedOn w:val="8"/>
    <w:qFormat/>
    <w:uiPriority w:val="19"/>
    <w:rPr>
      <w:rFonts w:ascii="Cambria Math" w:hAnsi="宋体" w:eastAsia="宋体" w:cs="Cambria Math"/>
      <w:i/>
      <w:iCs/>
      <w:color w:val="7F7F7F" w:themeColor="text1" w:themeTint="7F"/>
    </w:rPr>
  </w:style>
  <w:style w:type="paragraph" w:customStyle="1" w:styleId="16">
    <w:name w:val="大标题"/>
    <w:qFormat/>
    <w:uiPriority w:val="0"/>
    <w:pPr>
      <w:jc w:val="center"/>
    </w:pPr>
    <w:rPr>
      <w:rFonts w:ascii="Times New Roman" w:hAnsi="Times New Roman" w:eastAsia="黑体" w:cs="Times New Roman"/>
      <w:b/>
      <w:bCs/>
      <w:kern w:val="44"/>
      <w:sz w:val="28"/>
      <w:szCs w:val="44"/>
      <w:lang w:val="en-US" w:eastAsia="zh-CN" w:bidi="ar-SA"/>
    </w:rPr>
  </w:style>
  <w:style w:type="paragraph" w:customStyle="1" w:styleId="17">
    <w:name w:val="宋体小四加粗"/>
    <w:qFormat/>
    <w:uiPriority w:val="0"/>
    <w:pPr>
      <w:spacing w:line="0" w:lineRule="atLeast"/>
    </w:pPr>
    <w:rPr>
      <w:rFonts w:ascii="Times New Roman" w:hAnsi="Times New Roman" w:eastAsia="宋体" w:cs="Times New Roman"/>
      <w:b/>
      <w:kern w:val="2"/>
      <w:sz w:val="24"/>
      <w:szCs w:val="24"/>
      <w:lang w:val="en-US" w:eastAsia="zh-CN" w:bidi="ar-SA"/>
    </w:rPr>
  </w:style>
  <w:style w:type="paragraph" w:customStyle="1" w:styleId="18">
    <w:name w:val="_Style 31"/>
    <w:basedOn w:val="1"/>
    <w:next w:val="1"/>
    <w:qFormat/>
    <w:uiPriority w:val="0"/>
    <w:pPr>
      <w:tabs>
        <w:tab w:val="right" w:leader="dot" w:pos="8295"/>
      </w:tabs>
      <w:ind w:firstLine="420"/>
      <w:jc w:val="both"/>
    </w:pPr>
    <w:rPr>
      <w:rFonts w:ascii="宋体" w:hAnsi="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d9d1a94eb-968c-40d3-9643-0284fa33b9e5;f6322b91c-1a7a-4649-808e-608e3bb0ce88,1da660374-d8da-4a41-a226-9cc4376182b4,c345892b4-f757-4071-b2c1-e33fd81cba15,13c6568dd-0ffc-4957-a2e8-13024b0ddae2,9691a0451-b114-4f19-8b77-e38a4df7a3d7,02d56df33-40a8-4f38-92db-63c5736e3fcf,2ac423afe-059b-4f5e-920a-bb3413114461,9de0b4e1b-42a2-48d4-8805-12f109b7cc33,0279cd5b3-cd5b-4c81-a87b-e129dbaefaef,2c3679478-ca02-4fc2-9b59-137943d24e48,5f09ca511-4c64-4819-a3ac-23d3309dc03c,6d188de47-b329-4670-91b7-e916ea1f1729,a143d1981-7825-4a1e-bae0-a11e402901a1,7b08fa7d5-2dac-416d-8929-b8c7e086c291,a6b472f02-54a9-49bf-899a-61693be765c6,98764ad85-b3c6-4d1b-a9f6-785720ea6e9d,68a6b43b9-df99-4348-a5f1-2a2c9fe85ef8,17f1b34c2-404a-4e3a-b1fc-2c121a13b6a6,bef2848e5-661d-4585-ac40-314c2eafd66a,68d221462-b9cf-4596-a499-607d9d698249,339339931-0e7c-4570-8068-8afa83be4ad7,</dataContent>
</xtzj>
</file>

<file path=customXml/itemProps1.xml><?xml version="1.0" encoding="utf-8"?>
<ds:datastoreItem xmlns:ds="http://schemas.openxmlformats.org/officeDocument/2006/customXml" ds:itemID="{C3673F42-B44E-49C5-B8FF-761403D3A715}">
  <ds:schemaRefs/>
</ds:datastoreItem>
</file>

<file path=customXml/itemProps2.xml><?xml version="1.0" encoding="utf-8"?>
<ds:datastoreItem xmlns:ds="http://schemas.openxmlformats.org/officeDocument/2006/customXml" ds:itemID="{bdfb239d-2abe-4e3d-8d1e-28bda71936e5}">
  <ds:schemaRefs/>
</ds:datastoreItem>
</file>

<file path=docProps/app.xml><?xml version="1.0" encoding="utf-8"?>
<Properties xmlns="http://schemas.openxmlformats.org/officeDocument/2006/extended-properties" xmlns:vt="http://schemas.openxmlformats.org/officeDocument/2006/docPropsVTypes">
  <Template>Normal.dotm</Template>
  <Company>iflytek</Company>
  <Pages>13</Pages>
  <Words>5521</Words>
  <Characters>6611</Characters>
  <Lines>0</Lines>
  <Paragraphs>0</Paragraphs>
  <TotalTime>2</TotalTime>
  <ScaleCrop>false</ScaleCrop>
  <LinksUpToDate>false</LinksUpToDate>
  <CharactersWithSpaces>6746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dc:description>d9da94eb-968c-40d3-9643-0284fa33b9e5</dc:description>
  <cp:lastModifiedBy>YZZX</cp:lastModifiedBy>
  <dcterms:modified xsi:type="dcterms:W3CDTF">2024-11-15T12:05:20Z</dcterms:modified>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2052-11.1.0.12165</vt:lpwstr>
  </property>
</Properties>
</file>