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bookmarkStart w:id="5" w:name="_GoBack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</w:t>
      </w:r>
      <w:bookmarkStart w:id="0" w:name="4981f4a6-ca5c-424d-8233-991cbfce44a4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21</w:t>
      </w:r>
    </w:p>
    <w:bookmarkEnd w:id="5"/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设</w:t>
      </w:r>
      <m:oMath>
        <m:sSub>
          <m:sSubPr/>
          <m:e>
            <m:r>
              <m:t>F</m:t>
            </m:r>
          </m:e>
          <m:sub>
            <m:r>
              <m:t>1</m:t>
            </m:r>
          </m:sub>
        </m:sSub>
        <m:r>
          <m:t>,</m:t>
        </m:r>
        <m:sSub>
          <m:sSubPr/>
          <m:e>
            <m:r>
              <m:t>F</m:t>
            </m:r>
          </m:e>
          <m:sub>
            <m: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分别为椭圆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+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的左右两个焦点，椭圆上的点</w:t>
      </w:r>
      <m:oMath>
        <m:r>
          <m:t>A</m:t>
        </m:r>
        <m:d>
          <m:dPr/>
          <m:e>
            <m:r>
              <m:t>1,</m:t>
            </m:r>
            <m:f>
              <m:fPr/>
              <m:num>
                <m:rad>
                  <m:radPr>
                    <m:degHide m:val="1"/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到</w:t>
      </w:r>
      <m:oMath>
        <m:sSub>
          <m:sSubPr/>
          <m:e>
            <m:r>
              <m:t>F</m:t>
            </m:r>
          </m:e>
          <m:sub>
            <m:r>
              <m:t>1</m:t>
            </m:r>
          </m:sub>
        </m:sSub>
        <m:r>
          <m:t>,</m:t>
        </m:r>
        <m:sSub>
          <m:sSubPr/>
          <m:e>
            <m:r>
              <m:t>F</m:t>
            </m:r>
          </m:e>
          <m:sub>
            <m: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两点的距离之和等于</w:t>
      </w:r>
      <m:oMath>
        <m:r>
          <m:t>4</m:t>
        </m:r>
      </m:oMath>
      <w:r>
        <w:rPr>
          <w:rFonts w:ascii="宋体" w:hAnsi="宋体" w:eastAsia="宋体" w:cs="宋体"/>
          <w:kern w:val="0"/>
          <w:szCs w:val="21"/>
        </w:rPr>
        <w:t>，求：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写出椭圆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的方程和焦点坐标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过</w:t>
      </w:r>
      <m:oMath>
        <m:sSub>
          <m:sSubPr/>
          <m:e>
            <m:r>
              <m:t>F</m:t>
            </m:r>
          </m:e>
          <m:sub>
            <m:r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且倾斜角为</w:t>
      </w:r>
      <m:oMath>
        <m:r>
          <m:t>30°</m:t>
        </m:r>
      </m:oMath>
      <w:r>
        <w:rPr>
          <w:rFonts w:ascii="宋体" w:hAnsi="宋体" w:eastAsia="宋体" w:cs="宋体"/>
          <w:kern w:val="0"/>
          <w:szCs w:val="21"/>
        </w:rPr>
        <w:t>的直线，交椭圆于</w:t>
      </w:r>
      <m:oMath>
        <m: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t>B</m:t>
        </m:r>
      </m:oMath>
      <w:r>
        <w:rPr>
          <w:rFonts w:ascii="宋体" w:hAnsi="宋体" w:eastAsia="宋体" w:cs="宋体"/>
          <w:kern w:val="0"/>
          <w:szCs w:val="21"/>
        </w:rPr>
        <w:t>两点，求</w:t>
      </w:r>
      <m:oMath>
        <m:r>
          <m:t>ΔAB</m:t>
        </m:r>
        <m:sSub>
          <m:sSubPr/>
          <m:e>
            <m:r>
              <m:t>F</m:t>
            </m:r>
          </m:e>
          <m:sub>
            <m: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的周长．</w:t>
      </w:r>
      <w:bookmarkEnd w:id="0"/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 w:cs="黑体"/>
          <w:b w:val="0"/>
          <w:color w:val="auto"/>
          <w:sz w:val="28"/>
          <w:lang w:val="en-US" w:eastAsia="zh-CN"/>
        </w:rPr>
      </w:pPr>
      <w:bookmarkStart w:id="1" w:name="a8016887-f14d-4f4d-9f68-1bc2767707da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2024-2025学年第一学期高二数学天天练22</w:t>
      </w:r>
    </w:p>
    <w:p>
      <w:pPr>
        <w:numPr>
          <w:ilvl w:val="0"/>
          <w:numId w:val="0"/>
        </w:numPr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的方程为</w:t>
      </w:r>
      <m:oMath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m:t>+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m−2</m:t>
            </m:r>
          </m:den>
        </m:f>
        <m:r>
          <m:t>=1</m:t>
        </m:r>
      </m:oMath>
      <w:r>
        <w:rPr>
          <w:rFonts w:ascii="宋体" w:hAnsi="宋体" w:eastAsia="宋体" w:cs="宋体"/>
          <w:kern w:val="0"/>
          <w:szCs w:val="21"/>
        </w:rPr>
        <w:t>，其中</w:t>
      </w:r>
      <m:oMath>
        <m:r>
          <m:t>m∈R.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</w:t>
      </w:r>
      <m:oMath>
        <m:r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若椭圆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r>
          <m:t>e=</m:t>
        </m:r>
        <m:f>
          <m:fPr/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，求实数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"/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bookmarkStart w:id="2" w:name="f0515b12-46c7-4d7c-ab2f-230c70493fd1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2024-2025学年第一学期高二数学天天练23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t>C: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+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=1</m:t>
        </m:r>
        <m:d>
          <m:dPr/>
          <m:e>
            <m:r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的左，右焦点分别为</w:t>
      </w:r>
      <m:oMath>
        <m:sSub>
          <m:sSubPr/>
          <m:e>
            <m:r>
              <m:t>F</m:t>
            </m:r>
          </m:e>
          <m:sub>
            <m:r>
              <m:t>1</m:t>
            </m:r>
          </m:sub>
        </m:sSub>
        <m:r>
          <m:t>(−1,0)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t>F</m:t>
            </m:r>
          </m:e>
          <m:sub>
            <m:r>
              <m:t>2</m:t>
            </m:r>
          </m:sub>
        </m:sSub>
        <m:r>
          <m:t>(1,0)</m:t>
        </m:r>
      </m:oMath>
      <w:r>
        <w:rPr>
          <w:rFonts w:ascii="宋体" w:hAnsi="宋体" w:eastAsia="宋体" w:cs="宋体"/>
          <w:kern w:val="0"/>
          <w:szCs w:val="21"/>
        </w:rPr>
        <w:t>，离心率</w:t>
      </w:r>
      <m:oMath>
        <m:r>
          <m:t>e=</m:t>
        </m:r>
        <m:f>
          <m:fPr/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，过</w:t>
      </w:r>
      <m:oMath>
        <m:sSub>
          <m:sSubPr/>
          <m:e>
            <m:r>
              <m:t>F</m:t>
            </m:r>
          </m:e>
          <m:sub>
            <m: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交椭圆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t>B</m:t>
        </m:r>
      </m:oMath>
      <w:r>
        <w:rPr>
          <w:rFonts w:ascii="宋体" w:hAnsi="宋体" w:eastAsia="宋体" w:cs="宋体"/>
          <w:kern w:val="0"/>
          <w:szCs w:val="21"/>
        </w:rPr>
        <w:t>两点．</w:t>
      </w:r>
      <m:oMath>
        <m:r>
          <m:t>△AB</m:t>
        </m:r>
        <m:sSub>
          <m:sSubPr/>
          <m:e>
            <m:r>
              <m:t>F</m:t>
            </m:r>
          </m:e>
          <m:sub>
            <m:r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的内切圆的半径为</w:t>
      </w:r>
      <m:oMath>
        <m:f>
          <m:fPr/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求椭圆的方程</w:t>
      </w:r>
      <m:oMath>
        <m:r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求直线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2"/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bookmarkStart w:id="3" w:name="26342c3d-cf97-4737-9862-b03c6744b5ef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2024-2025学年第一学期高二数学天天练24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t>C: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+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=1</m:t>
        </m:r>
        <m:d>
          <m:dPr/>
          <m:e>
            <m:r>
              <m:t>a&gt;b&gt;0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的长轴长为</w:t>
      </w:r>
      <m:oMath>
        <m:r>
          <m:t>10</m:t>
        </m:r>
      </m:oMath>
      <w:r>
        <w:rPr>
          <w:rFonts w:ascii="宋体" w:hAnsi="宋体" w:eastAsia="宋体" w:cs="宋体"/>
          <w:kern w:val="0"/>
          <w:szCs w:val="21"/>
        </w:rPr>
        <w:t>，焦距为</w:t>
      </w:r>
      <m:oMath>
        <m:r>
          <m:t>6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t>B</m:t>
        </m:r>
      </m:oMath>
      <w:r>
        <w:rPr>
          <w:rFonts w:ascii="宋体" w:hAnsi="宋体" w:eastAsia="宋体" w:cs="宋体"/>
          <w:kern w:val="0"/>
          <w:szCs w:val="21"/>
        </w:rPr>
        <w:t>两点，且线段</w:t>
      </w:r>
      <m:oMath>
        <m:r>
          <m:t>AB</m:t>
        </m:r>
      </m:oMath>
      <w:r>
        <w:rPr>
          <w:rFonts w:ascii="宋体" w:hAnsi="宋体" w:eastAsia="宋体" w:cs="宋体"/>
          <w:kern w:val="0"/>
          <w:szCs w:val="21"/>
        </w:rPr>
        <w:t>的中点坐标为</w:t>
      </w:r>
      <m:oMath>
        <m:d>
          <m:dPr/>
          <m:e>
            <m:f>
              <m:fPr/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t>,</m:t>
            </m:r>
            <m:f>
              <m:fPr/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3"/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/>
          <w:lang w:val="en-US"/>
        </w:rPr>
      </w:pPr>
      <w:bookmarkStart w:id="4" w:name="55cc761e-2b49-48bc-b291-ccef93581a98"/>
      <w:r>
        <w:rPr>
          <w:rFonts w:hint="eastAsia" w:ascii="黑体" w:hAnsi="黑体" w:eastAsia="黑体" w:cs="黑体"/>
          <w:b w:val="0"/>
          <w:color w:val="auto"/>
          <w:sz w:val="28"/>
          <w:lang w:val="en-US" w:eastAsia="zh-CN"/>
        </w:rPr>
        <w:t>2024-2025学年第一学期高二数学天天练25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t>C: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+</m:t>
        </m:r>
        <m:f>
          <m:fPr/>
          <m:num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f>
          <m:fPr/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，左、右顶点分别为</w:t>
      </w:r>
      <m:oMath>
        <m:r>
          <m:t>A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t>B</m:t>
        </m:r>
      </m:oMath>
      <w:r>
        <w:rPr>
          <w:rFonts w:ascii="宋体" w:hAnsi="宋体" w:eastAsia="宋体" w:cs="宋体"/>
          <w:kern w:val="0"/>
          <w:szCs w:val="21"/>
        </w:rPr>
        <w:t>，左、右焦点分别为</w:t>
      </w:r>
      <m:oMath>
        <m:sSub>
          <m:sSubPr/>
          <m:e>
            <m:r>
              <m:t>F</m:t>
            </m:r>
          </m:e>
          <m:sub>
            <m:r>
              <m:t>1</m:t>
            </m:r>
          </m:sub>
        </m:sSub>
        <m:r>
          <m:t>、</m:t>
        </m:r>
        <m:sSub>
          <m:sSubPr/>
          <m:e>
            <m:r>
              <m:t>F</m:t>
            </m:r>
          </m:e>
          <m:sub>
            <m:r>
              <m:t>2</m:t>
            </m:r>
          </m:sub>
        </m:sSub>
        <m:r>
          <m:t>.</m:t>
        </m:r>
      </m:oMath>
      <w:r>
        <w:rPr>
          <w:rFonts w:ascii="宋体" w:hAnsi="宋体" w:eastAsia="宋体" w:cs="宋体"/>
          <w:kern w:val="0"/>
          <w:szCs w:val="21"/>
        </w:rPr>
        <w:t>过右焦点</w:t>
      </w:r>
      <m:oMath>
        <m:sSub>
          <m:sSubPr/>
          <m:e>
            <m:r>
              <m:t>F</m:t>
            </m:r>
          </m:e>
          <m:sub>
            <m: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t>l</m:t>
        </m:r>
      </m:oMath>
      <w:r>
        <w:rPr>
          <w:rFonts w:ascii="宋体" w:hAnsi="宋体" w:eastAsia="宋体" w:cs="宋体"/>
          <w:kern w:val="0"/>
          <w:szCs w:val="21"/>
        </w:rPr>
        <w:t>交椭圆于点</w:t>
      </w:r>
      <m:oMath>
        <m:r>
          <m:t>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t>N</m:t>
        </m:r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r>
          <m:t>△</m:t>
        </m:r>
        <m:sSub>
          <m:sSubPr/>
          <m:e>
            <m:r>
              <m:t>F</m:t>
            </m:r>
          </m:e>
          <m:sub>
            <m:r>
              <m:t>1</m:t>
            </m:r>
          </m:sub>
        </m:sSub>
        <m:r>
          <m:t>MN</m:t>
        </m:r>
      </m:oMath>
      <w:r>
        <w:rPr>
          <w:rFonts w:ascii="宋体" w:hAnsi="宋体" w:eastAsia="宋体" w:cs="宋体"/>
          <w:kern w:val="0"/>
          <w:szCs w:val="21"/>
        </w:rPr>
        <w:t>的周长为</w:t>
      </w:r>
      <m:oMath>
        <m:r>
          <m:t>16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4197985</wp:posOffset>
            </wp:positionH>
            <wp:positionV relativeFrom="paragraph">
              <wp:posOffset>114300</wp:posOffset>
            </wp:positionV>
            <wp:extent cx="1571625" cy="1419225"/>
            <wp:effectExtent l="0" t="0" r="3175" b="3175"/>
            <wp:wrapSquare wrapText="bothSides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m:oMath>
        <m:r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t>(2)</m:t>
        </m:r>
      </m:oMath>
      <w:r>
        <w:rPr>
          <w:rFonts w:ascii="宋体" w:hAnsi="宋体" w:eastAsia="宋体" w:cs="宋体"/>
          <w:kern w:val="0"/>
          <w:szCs w:val="21"/>
        </w:rPr>
        <w:t>记直线</w:t>
      </w:r>
      <m:oMath>
        <m:r>
          <m:t>AM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t>BN</m:t>
        </m:r>
      </m:oMath>
      <w:r>
        <w:rPr>
          <w:rFonts w:ascii="宋体" w:hAnsi="宋体" w:eastAsia="宋体" w:cs="宋体"/>
          <w:kern w:val="0"/>
          <w:szCs w:val="21"/>
        </w:rPr>
        <w:t>的斜率分别为</w:t>
      </w:r>
      <m:oMath>
        <m:sSub>
          <m:sSubPr/>
          <m:e>
            <m:r>
              <m:t>k</m:t>
            </m:r>
          </m:e>
          <m:sub>
            <m:r>
              <m:t>1</m:t>
            </m:r>
          </m:sub>
        </m:sSub>
        <m:r>
          <m:t>、</m:t>
        </m:r>
        <m:sSub>
          <m:sSubPr/>
          <m:e>
            <m:r>
              <m:t>k</m:t>
            </m:r>
          </m:e>
          <m:sub>
            <m:r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，证明：</w:t>
      </w:r>
      <m:oMath>
        <m:f>
          <m:fPr/>
          <m:num>
            <m:sSub>
              <m:sSub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为定值．</w:t>
      </w:r>
      <w:bookmarkEnd w:id="4"/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spacing w:line="360" w:lineRule="auto"/>
        <w:rPr>
          <w:rFonts w:ascii="宋体" w:hAnsi="宋体" w:eastAsia="宋体" w:cs="宋体"/>
          <w:color w:val="3333FF"/>
          <w:kern w:val="0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083" w:bottom="1440" w:left="1083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e9bc3f93-87e0-4f2e-b83a-dd975d3fcc1e"/>
  </w:docVars>
  <w:rsids>
    <w:rsidRoot w:val="00000000"/>
    <w:rsid w:val="019D756E"/>
    <w:rsid w:val="10EC17B7"/>
    <w:rsid w:val="154D5AE4"/>
    <w:rsid w:val="1EF9396A"/>
    <w:rsid w:val="369C7F24"/>
    <w:rsid w:val="3D3D6D72"/>
    <w:rsid w:val="543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xtzj xmlns="http://schemas.microsoft.com/vsto/xtzj">
  <dataContent>fd22d16ec-56e1-4343-ac16-faa2c4f55829;49831f4a6-ca5c-424d-8233-991cbfce44a4,a80616887-f14d-4f4d-9f68-1bc2767707da,f05115b12-46c7-4d7c-ab2f-230c70493fd1,263442c3d-cf97-4737-9862-b03c6744b5ef,55c5c761e-2b49-48bc-b291-ccef93581a98,</dataContent>
</xtzj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customXml/itemProps3.xml><?xml version="1.0" encoding="utf-8"?>
<ds:datastoreItem xmlns:ds="http://schemas.openxmlformats.org/officeDocument/2006/customXml" ds:itemID="{ea2ca9f6-d3b5-4f58-b7dc-c8c7a0b5af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10</Pages>
  <Words>2037</Words>
  <Characters>2676</Characters>
  <Lines>0</Lines>
  <Paragraphs>0</Paragraphs>
  <TotalTime>5</TotalTime>
  <ScaleCrop>false</ScaleCrop>
  <LinksUpToDate>false</LinksUpToDate>
  <CharactersWithSpaces>2702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fd2d16ec-56e1-4343-ac16-faa2c4f55829</dc:description>
  <cp:lastModifiedBy>Administrator</cp:lastModifiedBy>
  <dcterms:modified xsi:type="dcterms:W3CDTF">2024-10-06T02:41:32Z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443C349A5C07476780ECD901E76176C2</vt:lpwstr>
  </property>
  <property fmtid="{D5CDD505-2E9C-101B-9397-08002B2CF9AE}" pid="3" name="KSOProductBuildVer">
    <vt:lpwstr>2052-11.8.2.8411</vt:lpwstr>
  </property>
</Properties>
</file>