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合金　钠　过氧化钠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1.新型铝基碳化硅复合材料被大量应用于火星车的车身。下列关于该复合材料可能的性质描述不正确的是(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A.  密度小 </w:t>
      </w:r>
      <w:r>
        <w:rPr>
          <w:rFonts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 xml:space="preserve">B.  硬度大 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C.  熔点低 </w:t>
      </w:r>
      <w:r>
        <w:rPr>
          <w:rFonts w:ascii="Times New Roman" w:hAnsi="Times New Roman" w:eastAsia="黑体" w:cs="Times New Roman"/>
          <w:sz w:val="24"/>
          <w:szCs w:val="24"/>
        </w:rPr>
        <w:tab/>
      </w:r>
      <w:r>
        <w:rPr>
          <w:rFonts w:ascii="Times New Roman" w:hAnsi="Times New Roman" w:eastAsia="黑体" w:cs="Times New Roman"/>
          <w:sz w:val="24"/>
          <w:szCs w:val="24"/>
        </w:rPr>
        <w:t>D.  抗氧化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2. 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灌钢法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主要是将生铁和熟铁(含碳量约0.1%)混合加热，生铁熔化灌入熟铁，再锻打成钢。下列说法错误的是(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钢是以铁为主的含碳合金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钢的含碳量越高，硬度和脆性越大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生铁由于含碳量高，熔点比熟铁高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冶炼铁的原料之一赤铁矿的主要成分为Fe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明代《天工开物》记载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火法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冶炼锌：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炉甘石十斤，装载入一泥罐内</w:t>
      </w:r>
      <w:r>
        <w:rPr>
          <w:rFonts w:hAnsi="宋体" w:eastAsia="黑体" w:cs="Times New Roman"/>
          <w:sz w:val="24"/>
          <w:szCs w:val="24"/>
        </w:rPr>
        <w:t>……</w:t>
      </w:r>
      <w:r>
        <w:rPr>
          <w:rFonts w:ascii="Times New Roman" w:hAnsi="Times New Roman" w:eastAsia="黑体" w:cs="Times New Roman"/>
          <w:sz w:val="24"/>
          <w:szCs w:val="24"/>
        </w:rPr>
        <w:t>然后逐层用煤炭饼垫盛，其底铺薪，发火煅红</w:t>
      </w:r>
      <w:r>
        <w:rPr>
          <w:rFonts w:hAnsi="宋体" w:eastAsia="黑体" w:cs="Times New Roman"/>
          <w:sz w:val="24"/>
          <w:szCs w:val="24"/>
        </w:rPr>
        <w:t>……</w:t>
      </w:r>
      <w:r>
        <w:rPr>
          <w:rFonts w:ascii="Times New Roman" w:hAnsi="Times New Roman" w:eastAsia="黑体" w:cs="Times New Roman"/>
          <w:sz w:val="24"/>
          <w:szCs w:val="24"/>
        </w:rPr>
        <w:t>冷定，毁罐取出</w:t>
      </w:r>
      <w:r>
        <w:rPr>
          <w:rFonts w:hAnsi="宋体" w:eastAsia="黑体" w:cs="Times New Roman"/>
          <w:sz w:val="24"/>
          <w:szCs w:val="24"/>
        </w:rPr>
        <w:t>……</w:t>
      </w:r>
      <w:r>
        <w:rPr>
          <w:rFonts w:ascii="Times New Roman" w:hAnsi="Times New Roman" w:eastAsia="黑体" w:cs="Times New Roman"/>
          <w:sz w:val="24"/>
          <w:szCs w:val="24"/>
        </w:rPr>
        <w:t>即倭铅也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(注：炉甘石的主要成分为碳酸锌，泥罐中掺有煤炭)。下列说法不正确的是(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 倭铅是指金属锌和铅的混合物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 煤炭中起作用的主要成分是C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冶炼Zn的过程中有氧化还原反应发生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该冶炼锌的方法属于热还原法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下列关于钠的说法中不正确的是(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金属钠和氧气反应，条件不同，产物则不同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若钠着火，可以用沙子灭火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钠的化学性质比较活泼，少量的钠可以保存在煤油中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做完实验多余的钠，不能放回原来的试剂瓶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钠云被称为</w:t>
      </w:r>
      <w:r>
        <w:rPr>
          <w:rFonts w:hAnsi="宋体" w:eastAsia="黑体" w:cs="Times New Roman"/>
          <w:sz w:val="24"/>
          <w:szCs w:val="24"/>
        </w:rPr>
        <w:t>“</w:t>
      </w:r>
      <w:r>
        <w:rPr>
          <w:rFonts w:ascii="Times New Roman" w:hAnsi="Times New Roman" w:eastAsia="黑体" w:cs="Times New Roman"/>
          <w:sz w:val="24"/>
          <w:szCs w:val="24"/>
        </w:rPr>
        <w:t>人造梦星</w:t>
      </w:r>
      <w:r>
        <w:rPr>
          <w:rFonts w:hAnsi="宋体" w:eastAsia="黑体" w:cs="Times New Roman"/>
          <w:sz w:val="24"/>
          <w:szCs w:val="24"/>
        </w:rPr>
        <w:t>”</w:t>
      </w:r>
      <w:r>
        <w:rPr>
          <w:rFonts w:ascii="Times New Roman" w:hAnsi="Times New Roman" w:eastAsia="黑体" w:cs="Times New Roman"/>
          <w:sz w:val="24"/>
          <w:szCs w:val="24"/>
        </w:rPr>
        <w:t>，某些发射的火箭装有特制的钠蒸发器，在一定条件下喷发出钠云，在日光的激发下黄色可以变得很亮，并逐渐扩散而形成类似彗星的形状而得名，也可由此推算火箭在空中的位置。下列说法错误的是(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黄色的钠云是因为生成黄色的过氧化钠而导致的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钠钾合金常温下为液态，可作原子反应堆的导热剂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过氧化钠可作为航天飞船中宇航员的供氧剂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利用金属钠可以制备航天用金属钛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下列有关Na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的说法正确的是(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1 mol 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固体中所含离子总数约为4</w:t>
      </w:r>
      <w:r>
        <w:rPr>
          <w:rFonts w:hAnsi="宋体" w:eastAsia="黑体" w:cs="Times New Roman"/>
          <w:sz w:val="24"/>
          <w:szCs w:val="24"/>
        </w:rPr>
        <w:t>×</w:t>
      </w:r>
      <w:r>
        <w:rPr>
          <w:rFonts w:ascii="Times New Roman" w:hAnsi="Times New Roman" w:eastAsia="黑体" w:cs="Times New Roman"/>
          <w:sz w:val="24"/>
          <w:szCs w:val="24"/>
        </w:rPr>
        <w:t>6.02</w:t>
      </w:r>
      <w:r>
        <w:rPr>
          <w:rFonts w:hAnsi="宋体" w:eastAsia="黑体" w:cs="Times New Roman"/>
          <w:sz w:val="24"/>
          <w:szCs w:val="24"/>
        </w:rPr>
        <w:t>×</w:t>
      </w:r>
      <w:r>
        <w:rPr>
          <w:rFonts w:ascii="Times New Roman" w:hAnsi="Times New Roman" w:eastAsia="黑体" w:cs="Times New Roman"/>
          <w:sz w:val="24"/>
          <w:szCs w:val="24"/>
        </w:rPr>
        <w:t>10</w:t>
      </w:r>
      <w:r>
        <w:rPr>
          <w:rFonts w:ascii="Times New Roman" w:hAnsi="Times New Roman" w:eastAsia="黑体" w:cs="Times New Roman"/>
          <w:sz w:val="24"/>
          <w:szCs w:val="24"/>
          <w:vertAlign w:val="superscript"/>
        </w:rPr>
        <w:t>23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SO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和Na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的反应产物为Na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SO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和氧气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 向酚酞溶液中加Na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，溶液先变红后褪色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 取久置的Na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粉末，向其中滴加过量的盐酸，产生无色气体，Na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没有变质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7. 钙和钠相似，也能形成过氧化物。下列叙述正确的是(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过氧化钙的化学式是Ca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1 mol过氧化钠或过氧化钙跟足量水反应都生成0.5 mol氧气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过氧化钙中阴、阳离子数之比为2</w:t>
      </w:r>
      <w:r>
        <w:rPr>
          <w:rFonts w:hint="eastAsia" w:hAnsi="宋体" w:eastAsia="黑体" w:cs="宋体"/>
          <w:sz w:val="24"/>
          <w:szCs w:val="24"/>
        </w:rPr>
        <w:t>∶</w:t>
      </w:r>
      <w:r>
        <w:rPr>
          <w:rFonts w:ascii="Times New Roman" w:hAnsi="Times New Roman" w:eastAsia="黑体" w:cs="Times New Roman"/>
          <w:sz w:val="24"/>
          <w:szCs w:val="24"/>
        </w:rPr>
        <w:t>1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过氧化钙中只含离子键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有关Na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性质实验如下：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fldChar w:fldCharType="begin"/>
      </w:r>
      <w:r>
        <w:rPr>
          <w:rFonts w:ascii="Times New Roman" w:hAnsi="Times New Roman" w:eastAsia="黑体" w:cs="Times New Roman"/>
          <w:sz w:val="24"/>
          <w:szCs w:val="24"/>
        </w:rPr>
        <w:instrText xml:space="preserve">INCLUDEPICTURE"FG-286.TIF"</w:instrText>
      </w:r>
      <w:r>
        <w:rPr>
          <w:rFonts w:ascii="Times New Roman" w:hAnsi="Times New Roman" w:eastAsia="黑体" w:cs="Times New Roman"/>
          <w:sz w:val="24"/>
          <w:szCs w:val="24"/>
        </w:rPr>
        <w:fldChar w:fldCharType="separate"/>
      </w: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2404745" cy="821690"/>
            <wp:effectExtent l="0" t="0" r="14605" b="1651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z w:val="24"/>
          <w:szCs w:val="24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已知：</w:t>
      </w:r>
      <w:r>
        <w:rPr>
          <w:rFonts w:hint="eastAsia" w:hAnsi="宋体" w:eastAsia="黑体" w:cs="宋体"/>
          <w:sz w:val="24"/>
          <w:szCs w:val="24"/>
        </w:rPr>
        <w:t>①</w:t>
      </w:r>
      <w:r>
        <w:rPr>
          <w:rFonts w:ascii="Times New Roman" w:hAnsi="Times New Roman" w:eastAsia="黑体" w:cs="Times New Roman"/>
          <w:sz w:val="24"/>
          <w:szCs w:val="24"/>
        </w:rPr>
        <w:t>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与水反应经历了：Na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＋2H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pacing w:val="-16"/>
          <w:sz w:val="24"/>
          <w:szCs w:val="24"/>
        </w:rPr>
        <w:t>==</w:t>
      </w:r>
      <w:r>
        <w:rPr>
          <w:rFonts w:ascii="Times New Roman" w:hAnsi="Times New Roman" w:eastAsia="黑体" w:cs="Times New Roman"/>
          <w:sz w:val="24"/>
          <w:szCs w:val="24"/>
        </w:rPr>
        <w:t>=2NaOH＋H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；</w:t>
      </w:r>
      <w:r>
        <w:rPr>
          <w:rFonts w:hint="eastAsia" w:hAnsi="宋体" w:eastAsia="黑体" w:cs="宋体"/>
          <w:sz w:val="24"/>
          <w:szCs w:val="24"/>
        </w:rPr>
        <w:t>②</w:t>
      </w:r>
      <w:r>
        <w:rPr>
          <w:rFonts w:ascii="Times New Roman" w:hAnsi="Times New Roman" w:eastAsia="黑体" w:cs="Times New Roman"/>
          <w:sz w:val="24"/>
          <w:szCs w:val="24"/>
        </w:rPr>
        <w:t>酚酞褪色原因与溶液的强碱性或强氧化性有关。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根据上述实验可以得出的结论是(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双氧水能使酚酞褪色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浓氢氧化钠溶液能使酚酞褪色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双氧水和浓氢氧化钠溶液都能使酚酞褪色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D. 可利用二氧化锰和水来完善实验方案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9. 将一定量的NaHCO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的混合物置于密闭容器中充分加热，反应中转移电子的物质的量为1 mol。下列说法一定正确的是(　　)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A. 容器中一定有0.5 mol 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B. 反应后，容器中一定没有H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C. 反应后，容器中的固体只有Na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hint="eastAsia" w:eastAsia="宋体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D. 混合物中NaHCO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eastAsia="黑体" w:cs="Times New Roman"/>
          <w:sz w:val="24"/>
          <w:szCs w:val="24"/>
        </w:rPr>
        <w:t>和Na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O</w:t>
      </w:r>
      <w:r>
        <w:rPr>
          <w:rFonts w:ascii="Times New Roman" w:hAnsi="Times New Roman" w:eastAsia="黑体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黑体" w:cs="Times New Roman"/>
          <w:sz w:val="24"/>
          <w:szCs w:val="24"/>
        </w:rPr>
        <w:t>的物质的量一定相等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000000"/>
    <w:rsid w:val="3D7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FG-28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2023-05-15T02:59:28Z</dcterms:created>
  <dc:creator>Administrator</dc:creator>
  <cp:lastModifiedBy>魔女</cp:lastModifiedBy>
  <dcterms:modified xsi:type="dcterms:W3CDTF">2023-05-15T03:02:42Z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FA5FF609456C449E8B913ECCB423C4D3_12</vt:lpwstr>
  </property>
</Properties>
</file>