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textAlignment w:val="center"/>
        <w:rPr>
          <w:rFonts w:hint="default" w:eastAsiaTheme="minor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z w:val="28"/>
          <w:szCs w:val="28"/>
        </w:rPr>
        <w:t>江苏省仪征中学高二</w:t>
      </w:r>
      <w:r>
        <w:rPr>
          <w:rFonts w:hint="eastAsia"/>
          <w:b/>
          <w:bCs/>
          <w:color w:val="000000"/>
          <w:sz w:val="28"/>
          <w:szCs w:val="28"/>
          <w:lang w:eastAsia="zh-CN"/>
        </w:rPr>
        <w:t>第一学期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专题1、2复习题（2）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hint="eastAsia"/>
          <w:color w:val="000000"/>
        </w:rPr>
        <w:t>班级</w:t>
      </w:r>
      <w:r>
        <w:rPr>
          <w:rFonts w:hint="eastAsia"/>
          <w:color w:val="000000"/>
          <w:u w:val="single"/>
        </w:rPr>
        <w:t xml:space="preserve">              </w:t>
      </w:r>
      <w:r>
        <w:rPr>
          <w:rFonts w:hint="eastAsia"/>
          <w:color w:val="000000"/>
        </w:rPr>
        <w:t>姓名</w:t>
      </w:r>
      <w:r>
        <w:rPr>
          <w:rFonts w:hint="eastAsia"/>
          <w:color w:val="000000"/>
          <w:u w:val="single"/>
        </w:rPr>
        <w:t xml:space="preserve">                </w:t>
      </w:r>
      <w:r>
        <w:rPr>
          <w:rFonts w:hint="eastAsia"/>
          <w:color w:val="000000"/>
          <w:u w:val="none"/>
          <w:lang w:val="en-US" w:eastAsia="zh-CN"/>
        </w:rPr>
        <w:t xml:space="preserve">  </w:t>
      </w:r>
      <w:r>
        <w:rPr>
          <w:rFonts w:hint="eastAsia"/>
          <w:color w:val="000000"/>
        </w:rPr>
        <w:t>作业时间</w:t>
      </w:r>
      <w:r>
        <w:rPr>
          <w:rFonts w:hint="eastAsia"/>
          <w:color w:val="000000"/>
          <w:lang w:val="en-US" w:eastAsia="zh-CN"/>
        </w:rPr>
        <w:t>50</w:t>
      </w:r>
      <w:r>
        <w:rPr>
          <w:rFonts w:hint="eastAsia"/>
          <w:color w:val="000000"/>
        </w:rPr>
        <w:t>分钟</w:t>
      </w:r>
    </w:p>
    <w:p>
      <w:pPr>
        <w:spacing w:line="360" w:lineRule="auto"/>
        <w:jc w:val="left"/>
        <w:textAlignment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一、选择题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1</w:t>
      </w:r>
      <w:r>
        <w:t>．利用微生物燃料电池处理某废水的工作原理如图所示。下列说法错误的是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302635" cy="1022985"/>
            <wp:effectExtent l="0" t="0" r="12065" b="5715"/>
            <wp:docPr id="100008" name="图片 100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8" name="图片 1000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0243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A．电池工作过程中有CO</w:t>
      </w:r>
      <w:r>
        <w:rPr>
          <w:vertAlign w:val="subscript"/>
        </w:rPr>
        <w:t>2</w:t>
      </w:r>
      <w:r>
        <w:t>放出</w:t>
      </w:r>
      <w:r>
        <w:rPr>
          <w:rFonts w:hint="eastAsia"/>
        </w:rPr>
        <w:t xml:space="preserve">                   </w:t>
      </w:r>
    </w:p>
    <w:p>
      <w:pPr>
        <w:spacing w:line="360" w:lineRule="auto"/>
        <w:jc w:val="left"/>
        <w:textAlignment w:val="center"/>
      </w:pPr>
      <w:r>
        <w:t>B．b为正极，放电时发生还原反应</w:t>
      </w:r>
    </w:p>
    <w:p>
      <w:pPr>
        <w:spacing w:line="360" w:lineRule="auto"/>
        <w:jc w:val="left"/>
        <w:textAlignment w:val="center"/>
      </w:pPr>
      <w:r>
        <w:t>C．a极上的电极反应为H</w:t>
      </w:r>
      <w:r>
        <w:rPr>
          <w:vertAlign w:val="subscript"/>
        </w:rPr>
        <w:t>2</w:t>
      </w:r>
      <w:r>
        <w:t>S+4H</w:t>
      </w:r>
      <w:r>
        <w:rPr>
          <w:vertAlign w:val="subscript"/>
        </w:rPr>
        <w:t>2</w:t>
      </w:r>
      <w:r>
        <w:t>O-8e</w:t>
      </w:r>
      <w:r>
        <w:rPr>
          <w:vertAlign w:val="superscript"/>
        </w:rPr>
        <w:t>-</w:t>
      </w:r>
      <w:r>
        <w:t>=SO</w:t>
      </w:r>
      <w:r>
        <w:object>
          <v:shape id="_x0000_i1025" o:spt="75" alt="eqId18816f9b3f9fde6e6b87d5ca93476073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6" o:title="eqId18816f9b3f9fde6e6b87d5ca93476073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t>+10H</w:t>
      </w:r>
      <w:r>
        <w:rPr>
          <w:vertAlign w:val="superscript"/>
        </w:rPr>
        <w:t>+</w:t>
      </w:r>
    </w:p>
    <w:p>
      <w:pPr>
        <w:spacing w:line="360" w:lineRule="auto"/>
        <w:jc w:val="left"/>
        <w:textAlignment w:val="center"/>
      </w:pPr>
      <w:r>
        <w:t>D．当电路中有0.8mole</w:t>
      </w:r>
      <w:r>
        <w:rPr>
          <w:vertAlign w:val="superscript"/>
        </w:rPr>
        <w:t>-</w:t>
      </w:r>
      <w:r>
        <w:t>转移时，通过质子交换膜的H</w:t>
      </w:r>
      <w:r>
        <w:rPr>
          <w:vertAlign w:val="superscript"/>
        </w:rPr>
        <w:t>+</w:t>
      </w:r>
      <w:r>
        <w:t>数目为N</w:t>
      </w:r>
      <w:r>
        <w:rPr>
          <w:vertAlign w:val="subscript"/>
        </w:rPr>
        <w:t>A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2</w:t>
      </w:r>
      <w:r>
        <w:t>．在容积不变的密闭容器中发生反应：CO(g)+H</w:t>
      </w:r>
      <w:r>
        <w:rPr>
          <w:vertAlign w:val="subscript"/>
        </w:rPr>
        <w:t>2</w:t>
      </w:r>
      <w:r>
        <w:t>O(g)</w:t>
      </w:r>
      <w:r>
        <w:object>
          <v:shape id="_x0000_i1026" o:spt="75" alt=" 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8" o:title="eqId0c29f066d97eae34d120f6be0a3abeb5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t>CO</w:t>
      </w:r>
      <w:r>
        <w:rPr>
          <w:vertAlign w:val="subscript"/>
        </w:rPr>
        <w:t>2</w:t>
      </w:r>
      <w:r>
        <w:t>(g)+H</w:t>
      </w:r>
      <w:r>
        <w:rPr>
          <w:vertAlign w:val="subscript"/>
        </w:rPr>
        <w:t>2</w:t>
      </w:r>
      <w:r>
        <w:t>(g)</w:t>
      </w:r>
      <w:r>
        <w:rPr>
          <w:rFonts w:eastAsia="Times New Roman"/>
          <w:kern w:val="0"/>
          <w:sz w:val="24"/>
          <w:szCs w:val="24"/>
        </w:rPr>
        <w:t>    </w:t>
      </w:r>
      <w:r>
        <w:t>ΔH&lt;0，830℃时反应的平衡常数是1.0，下列说法正确的是</w:t>
      </w:r>
    </w:p>
    <w:p>
      <w:pPr>
        <w:spacing w:line="360" w:lineRule="auto"/>
        <w:jc w:val="left"/>
        <w:textAlignment w:val="center"/>
      </w:pPr>
      <w:r>
        <w:t>A．容器内的压强不变时，说明反应达到平衡状态</w:t>
      </w:r>
    </w:p>
    <w:p>
      <w:pPr>
        <w:spacing w:line="360" w:lineRule="auto"/>
        <w:jc w:val="left"/>
        <w:textAlignment w:val="center"/>
      </w:pPr>
      <w:r>
        <w:t>B．若平衡时移走CO</w:t>
      </w:r>
      <w:r>
        <w:rPr>
          <w:vertAlign w:val="subscript"/>
        </w:rPr>
        <w:t>2</w:t>
      </w:r>
      <w:r>
        <w:t>，则平衡向正反应方向移动，化学反应速率加快</w:t>
      </w:r>
    </w:p>
    <w:p>
      <w:pPr>
        <w:spacing w:line="360" w:lineRule="auto"/>
        <w:jc w:val="left"/>
        <w:textAlignment w:val="center"/>
      </w:pPr>
      <w:r>
        <w:t>C．830℃时，充入0.1molCO和0.3molH</w:t>
      </w:r>
      <w:r>
        <w:rPr>
          <w:vertAlign w:val="subscript"/>
        </w:rPr>
        <w:t>2</w:t>
      </w:r>
      <w:r>
        <w:t>O保持温度不变，CO平衡转化率为75%</w:t>
      </w:r>
    </w:p>
    <w:p>
      <w:pPr>
        <w:spacing w:line="360" w:lineRule="auto"/>
        <w:jc w:val="left"/>
        <w:textAlignment w:val="center"/>
      </w:pPr>
      <w:r>
        <w:t>D．1000℃时，某时刻CO</w:t>
      </w:r>
      <w:r>
        <w:rPr>
          <w:vertAlign w:val="subscript"/>
        </w:rPr>
        <w:t>2</w:t>
      </w:r>
      <w:r>
        <w:t>、H</w:t>
      </w:r>
      <w:r>
        <w:rPr>
          <w:vertAlign w:val="subscript"/>
        </w:rPr>
        <w:t>2</w:t>
      </w:r>
      <w:r>
        <w:t>、CO和H</w:t>
      </w:r>
      <w:r>
        <w:rPr>
          <w:vertAlign w:val="subscript"/>
        </w:rPr>
        <w:t>2</w:t>
      </w:r>
      <w:r>
        <w:t>O的浓度均为0.05mol/L，此时平衡向正反应方向移动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．已知反应</w:t>
      </w:r>
      <w:r>
        <w:t>S</w:t>
      </w:r>
      <w:r>
        <w:rPr>
          <w:vertAlign w:val="subscript"/>
        </w:rPr>
        <w:t>2</w:t>
      </w:r>
      <w:r>
        <w:t>O</w:t>
      </w:r>
      <w:r>
        <w:rPr>
          <w:rFonts w:ascii="Times New Roman" w:hAnsi="Times New Roman" w:eastAsia="宋体" w:cs="Times New Roman"/>
        </w:rPr>
        <w:object>
          <v:shape id="_x0000_i1027" o:spt="75" alt="eqId398d919f82481acf1ae4f6efd6dc1926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10" o:title="eqId398d919f82481acf1ae4f6efd6dc1926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t>(aq)+2I</w:t>
      </w:r>
      <w:r>
        <w:rPr>
          <w:vertAlign w:val="superscript"/>
        </w:rPr>
        <w:t>-</w:t>
      </w:r>
      <w:r>
        <w:t>(aq)</w:t>
      </w:r>
      <w:r>
        <w:rPr>
          <w:rFonts w:ascii="Times New Roman" w:hAnsi="Times New Roman" w:eastAsia="宋体" w:cs="Times New Roman"/>
        </w:rPr>
        <w:object>
          <v:shape id="_x0000_i1028" o:spt="75" alt="eqIdd30bd52fbc729100498b5300daf60350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2" o:title="eqIdd30bd52fbc729100498b5300daf60350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t>2SO</w:t>
      </w:r>
      <w:r>
        <w:rPr>
          <w:rFonts w:ascii="Times New Roman" w:hAnsi="Times New Roman" w:eastAsia="宋体" w:cs="Times New Roman"/>
        </w:rPr>
        <w:object>
          <v:shape id="_x0000_i1029" o:spt="75" alt="eqId18816f9b3f9fde6e6b87d5ca93476073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6" o:title="eqId18816f9b3f9fde6e6b87d5ca93476073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t>(aq)+I</w:t>
      </w:r>
      <w:r>
        <w:rPr>
          <w:vertAlign w:val="subscript"/>
        </w:rPr>
        <w:t>2</w:t>
      </w:r>
      <w:r>
        <w:t>(aq)</w:t>
      </w:r>
      <w:r>
        <w:rPr>
          <w:rFonts w:hint="eastAsia"/>
        </w:rPr>
        <w:t>，若向该溶液中加入含</w:t>
      </w:r>
      <w:r>
        <w:t>Fe</w:t>
      </w:r>
      <w:r>
        <w:rPr>
          <w:vertAlign w:val="superscript"/>
        </w:rPr>
        <w:t>3+</w:t>
      </w:r>
      <w:r>
        <w:rPr>
          <w:rFonts w:hint="eastAsia"/>
        </w:rPr>
        <w:t>的某溶液，反应机理如图所示。下列有关该反应的说法错误的是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418715" cy="1038225"/>
            <wp:effectExtent l="0" t="0" r="63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22525" cy="1039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①2Fe</w:t>
      </w:r>
      <w:r>
        <w:rPr>
          <w:vertAlign w:val="superscript"/>
        </w:rPr>
        <w:t>3+</w:t>
      </w:r>
      <w:r>
        <w:t>(aq)+2I</w:t>
      </w:r>
      <w:r>
        <w:rPr>
          <w:vertAlign w:val="superscript"/>
        </w:rPr>
        <w:t>-</w:t>
      </w:r>
      <w:r>
        <w:t>(aq)</w:t>
      </w:r>
      <w:r>
        <w:rPr>
          <w:rFonts w:ascii="Times New Roman" w:hAnsi="Times New Roman" w:eastAsia="宋体" w:cs="Times New Roman"/>
        </w:rPr>
        <w:object>
          <v:shape id="_x0000_i1030" o:spt="75" alt="eqIdd30bd52fbc729100498b5300daf60350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12" o:title="eqIdd30bd52fbc729100498b5300daf60350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t>I</w:t>
      </w:r>
      <w:r>
        <w:rPr>
          <w:vertAlign w:val="subscript"/>
        </w:rPr>
        <w:t>2</w:t>
      </w:r>
      <w:r>
        <w:t>(aq)+2Fe</w:t>
      </w:r>
      <w:r>
        <w:rPr>
          <w:vertAlign w:val="superscript"/>
        </w:rPr>
        <w:t>2+</w:t>
      </w:r>
      <w:r>
        <w:t>(aq)</w:t>
      </w:r>
      <w:r>
        <w:rPr>
          <w:rFonts w:hint="eastAsia"/>
        </w:rPr>
        <w:t xml:space="preserve">       </w:t>
      </w:r>
      <w:r>
        <w:t>②2Fe</w:t>
      </w:r>
      <w:r>
        <w:rPr>
          <w:vertAlign w:val="superscript"/>
        </w:rPr>
        <w:t>2+</w:t>
      </w:r>
      <w:r>
        <w:t>(aq)+S</w:t>
      </w:r>
      <w:r>
        <w:rPr>
          <w:vertAlign w:val="subscript"/>
        </w:rPr>
        <w:t>2</w:t>
      </w:r>
      <w:r>
        <w:t>O</w:t>
      </w:r>
      <w:r>
        <w:rPr>
          <w:rFonts w:ascii="Times New Roman" w:hAnsi="Times New Roman" w:eastAsia="宋体" w:cs="Times New Roman"/>
        </w:rPr>
        <w:object>
          <v:shape id="_x0000_i1031" o:spt="75" alt="eqId398d919f82481acf1ae4f6efd6dc1926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10" o:title="eqId398d919f82481acf1ae4f6efd6dc1926"/>
            <o:lock v:ext="edit" aspectratio="t"/>
            <w10:wrap type="none"/>
            <w10:anchorlock/>
          </v:shape>
          <o:OLEObject Type="Embed" ProgID="Equation.DSMT4" ShapeID="_x0000_i1031" DrawAspect="Content" ObjectID="_1468075731" r:id="rId16">
            <o:LockedField>false</o:LockedField>
          </o:OLEObject>
        </w:object>
      </w:r>
      <w:r>
        <w:t>(aq)=2Fe</w:t>
      </w:r>
      <w:r>
        <w:rPr>
          <w:vertAlign w:val="superscript"/>
        </w:rPr>
        <w:t>3+</w:t>
      </w:r>
      <w:r>
        <w:t>(aq)+2SO</w:t>
      </w:r>
      <w:r>
        <w:rPr>
          <w:rFonts w:ascii="Times New Roman" w:hAnsi="Times New Roman" w:eastAsia="宋体" w:cs="Times New Roman"/>
        </w:rPr>
        <w:object>
          <v:shape id="_x0000_i1032" o:spt="75" alt="eqId18816f9b3f9fde6e6b87d5ca93476073" type="#_x0000_t75" style="height:16.5pt;width:10.5pt;" o:ole="t" filled="f" o:preferrelative="t" stroked="f" coordsize="21600,21600">
            <v:path/>
            <v:fill on="f" focussize="0,0"/>
            <v:stroke on="f" joinstyle="miter"/>
            <v:imagedata r:id="rId6" o:title="eqId18816f9b3f9fde6e6b87d5ca93476073"/>
            <o:lock v:ext="edit" aspectratio="t"/>
            <w10:wrap type="none"/>
            <w10:anchorlock/>
          </v:shape>
          <o:OLEObject Type="Embed" ProgID="Equation.DSMT4" ShapeID="_x0000_i1032" DrawAspect="Content" ObjectID="_1468075732" r:id="rId17">
            <o:LockedField>false</o:LockedField>
          </o:OLEObject>
        </w:object>
      </w:r>
      <w:r>
        <w:t>(aq)</w:t>
      </w:r>
    </w:p>
    <w:p>
      <w:pPr>
        <w:spacing w:line="360" w:lineRule="auto"/>
        <w:jc w:val="left"/>
        <w:textAlignment w:val="center"/>
      </w:pPr>
      <w:r>
        <w:t>A</w:t>
      </w:r>
      <w:r>
        <w:rPr>
          <w:rFonts w:hint="eastAsia"/>
        </w:rPr>
        <w:t>．反应</w:t>
      </w:r>
      <w:r>
        <w:t>①</w:t>
      </w:r>
      <w:r>
        <w:rPr>
          <w:rFonts w:hint="eastAsia"/>
        </w:rPr>
        <w:t>和反应</w:t>
      </w:r>
      <w:r>
        <w:t>②</w:t>
      </w:r>
      <w:r>
        <w:rPr>
          <w:rFonts w:hint="eastAsia"/>
        </w:rPr>
        <w:t>相比，反应</w:t>
      </w:r>
      <w:r>
        <w:t>②</w:t>
      </w:r>
      <w:r>
        <w:rPr>
          <w:rFonts w:hint="eastAsia"/>
        </w:rPr>
        <w:t xml:space="preserve">更容易发生             </w:t>
      </w:r>
      <w:r>
        <w:t>B</w:t>
      </w:r>
      <w:r>
        <w:rPr>
          <w:rFonts w:hint="eastAsia"/>
        </w:rPr>
        <w:t>．</w:t>
      </w:r>
      <w:r>
        <w:t>Fe</w:t>
      </w:r>
      <w:r>
        <w:rPr>
          <w:vertAlign w:val="superscript"/>
        </w:rPr>
        <w:t>3+</w:t>
      </w:r>
      <w:r>
        <w:rPr>
          <w:rFonts w:hint="eastAsia"/>
        </w:rPr>
        <w:t>是该反应的催化剂</w:t>
      </w:r>
    </w:p>
    <w:p>
      <w:pPr>
        <w:spacing w:line="360" w:lineRule="auto"/>
        <w:jc w:val="left"/>
        <w:textAlignment w:val="center"/>
      </w:pPr>
      <w:r>
        <w:t>C</w:t>
      </w:r>
      <w:r>
        <w:rPr>
          <w:rFonts w:hint="eastAsia"/>
        </w:rPr>
        <w:t>．增大</w:t>
      </w:r>
      <w:r>
        <w:t>Fe</w:t>
      </w:r>
      <w:r>
        <w:rPr>
          <w:vertAlign w:val="superscript"/>
        </w:rPr>
        <w:t>3+</w:t>
      </w:r>
      <w:r>
        <w:rPr>
          <w:rFonts w:hint="eastAsia"/>
        </w:rPr>
        <w:t>的浓度，能够加快反应速率</w:t>
      </w:r>
    </w:p>
    <w:p>
      <w:pPr>
        <w:spacing w:line="360" w:lineRule="auto"/>
        <w:jc w:val="left"/>
        <w:textAlignment w:val="center"/>
      </w:pPr>
      <w:r>
        <w:t>D</w:t>
      </w:r>
      <w:r>
        <w:rPr>
          <w:rFonts w:hint="eastAsia"/>
        </w:rPr>
        <w:t>．若不加</w:t>
      </w:r>
      <w:r>
        <w:t>Fe</w:t>
      </w:r>
      <w:r>
        <w:rPr>
          <w:vertAlign w:val="superscript"/>
        </w:rPr>
        <w:t>3+</w:t>
      </w:r>
      <w:r>
        <w:rPr>
          <w:rFonts w:hint="eastAsia"/>
        </w:rPr>
        <w:t>，正反应的活化能比逆反应的活化能大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4</w:t>
      </w:r>
      <w:r>
        <w:t>．下列说法正确的是</w:t>
      </w:r>
    </w:p>
    <w:p>
      <w:pPr>
        <w:spacing w:line="360" w:lineRule="auto"/>
        <w:jc w:val="left"/>
        <w:textAlignment w:val="center"/>
      </w:pPr>
      <w:r>
        <w:t>A．非自发的反应一定可以通过改变条件使其成为自发反应</w:t>
      </w:r>
    </w:p>
    <w:p>
      <w:pPr>
        <w:spacing w:line="360" w:lineRule="auto"/>
        <w:jc w:val="left"/>
        <w:textAlignment w:val="center"/>
      </w:pPr>
      <w:r>
        <w:t>B．相同物质的量的同种物质气态时熵值最小，固态时熵值最大</w:t>
      </w:r>
    </w:p>
    <w:p>
      <w:pPr>
        <w:spacing w:line="360" w:lineRule="auto"/>
        <w:jc w:val="left"/>
        <w:textAlignment w:val="center"/>
      </w:pPr>
      <w:r>
        <w:t>C．反应</w:t>
      </w:r>
      <w:r>
        <w:object>
          <v:shape id="_x0000_i1033" o:spt="75" alt=" " type="#_x0000_t75" style="height:15.75pt;width:122.25pt;" o:ole="t" filled="f" o:preferrelative="t" stroked="f" coordsize="21600,21600">
            <v:path/>
            <v:fill on="f" focussize="0,0"/>
            <v:stroke on="f" joinstyle="miter"/>
            <v:imagedata r:id="rId19" o:title="eqId2588088eede6aa485dc07f120118a656"/>
            <o:lock v:ext="edit" aspectratio="t"/>
            <w10:wrap type="none"/>
            <w10:anchorlock/>
          </v:shape>
          <o:OLEObject Type="Embed" ProgID="Equation.DSMT4" ShapeID="_x0000_i1033" DrawAspect="Content" ObjectID="_1468075733" r:id="rId18">
            <o:LockedField>false</o:LockedField>
          </o:OLEObject>
        </w:object>
      </w:r>
      <w:r>
        <w:t>在室温下可自发进行，则该反应的</w:t>
      </w:r>
      <w:r>
        <w:object>
          <v:shape id="_x0000_i1034" o:spt="75" alt=" 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21" o:title="eqId32d0ba28394ed722612dd065a27fddc9"/>
            <o:lock v:ext="edit" aspectratio="t"/>
            <w10:wrap type="none"/>
            <w10:anchorlock/>
          </v:shape>
          <o:OLEObject Type="Embed" ProgID="Equation.DSMT4" ShapeID="_x0000_i1034" DrawAspect="Content" ObjectID="_1468075734" r:id="rId2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D．恒温恒压下，</w:t>
      </w:r>
      <w:r>
        <w:object>
          <v:shape id="_x0000_i1035" o:spt="75" alt=" " type="#_x0000_t75" style="height:12.75pt;width:28.5pt;" o:ole="t" filled="f" o:preferrelative="t" stroked="f" coordsize="21600,21600">
            <v:path/>
            <v:fill on="f" focussize="0,0"/>
            <v:stroke on="f" joinstyle="miter"/>
            <v:imagedata r:id="rId21" o:title="eqId32d0ba28394ed722612dd065a27fddc9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t>且</w:t>
      </w:r>
      <w:r>
        <w:object>
          <v:shape id="_x0000_i1036" o:spt="75" alt=" " type="#_x0000_t75" style="height:12.75pt;width:27pt;" o:ole="t" filled="f" o:preferrelative="t" stroked="f" coordsize="21600,21600">
            <v:path/>
            <v:fill on="f" focussize="0,0"/>
            <v:stroke on="f" joinstyle="miter"/>
            <v:imagedata r:id="rId24" o:title="eqId39b09303f8d1cbaf3958dfed2837ace4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  <w:r>
        <w:t>的反应一定不能自发进行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5</w:t>
      </w:r>
      <w:r>
        <w:t>．二甲醚(</w:t>
      </w:r>
      <w:r>
        <w:object>
          <v:shape id="_x0000_i1037" o:spt="75" alt=" 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6" o:title="eqIdae8957816dcba4d350e21dcdfafa8c62"/>
            <o:lock v:ext="edit" aspectratio="t"/>
            <w10:wrap type="none"/>
            <w10:anchorlock/>
          </v:shape>
          <o:OLEObject Type="Embed" ProgID="Equation.DSMT4" ShapeID="_x0000_i1037" DrawAspect="Content" ObjectID="_1468075737" r:id="rId25">
            <o:LockedField>false</o:LockedField>
          </o:OLEObject>
        </w:object>
      </w:r>
      <w:r>
        <w:t>)是一种极具发展潜力的有机化工产品和洁净燃料。</w:t>
      </w:r>
      <w:r>
        <w:object>
          <v:shape id="_x0000_i1038" o:spt="75" alt=" 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28" o:title="eqIda4298cb837170c021b9f2cd4e674a6a3"/>
            <o:lock v:ext="edit" aspectratio="t"/>
            <w10:wrap type="none"/>
            <w10:anchorlock/>
          </v:shape>
          <o:OLEObject Type="Embed" ProgID="Equation.DSMT4" ShapeID="_x0000_i1038" DrawAspect="Content" ObjectID="_1468075738" r:id="rId27">
            <o:LockedField>false</o:LockedField>
          </o:OLEObject>
        </w:object>
      </w:r>
      <w:r>
        <w:t>加氢制二甲醚的反应体系中，主要发生反应的热化学方程式为</w: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反应Ⅰ：</w:t>
      </w:r>
      <w:r>
        <w:object>
          <v:shape id="_x0000_i1039" o:spt="75" alt=" " type="#_x0000_t75" style="height:18pt;width:154.5pt;" o:ole="t" filled="f" o:preferrelative="t" stroked="f" coordsize="21600,21600">
            <v:path/>
            <v:fill on="f" focussize="0,0"/>
            <v:stroke on="f" joinstyle="miter"/>
            <v:imagedata r:id="rId30" o:title="eqId73c32e0dde212f70e14e64d88fb201f8"/>
            <o:lock v:ext="edit" aspectratio="t"/>
            <w10:wrap type="none"/>
            <w10:anchorlock/>
          </v:shape>
          <o:OLEObject Type="Embed" ProgID="Equation.DSMT4" ShapeID="_x0000_i1039" DrawAspect="Content" ObjectID="_1468075739" r:id="rId29">
            <o:LockedField>false</o:LockedField>
          </o:OLEObject>
        </w:object>
      </w:r>
      <w:r>
        <w:rPr>
          <w:rFonts w:eastAsia="Times New Roman"/>
          <w:kern w:val="0"/>
          <w:sz w:val="24"/>
          <w:szCs w:val="24"/>
        </w:rPr>
        <w:t>    </w:t>
      </w:r>
      <w:r>
        <w:object>
          <v:shape id="_x0000_i1040" o:spt="75" alt=" " type="#_x0000_t75" style="height:13.5pt;width:84.75pt;" o:ole="t" filled="f" o:preferrelative="t" stroked="f" coordsize="21600,21600">
            <v:path/>
            <v:fill on="f" focussize="0,0"/>
            <v:stroke on="f" joinstyle="miter"/>
            <v:imagedata r:id="rId32" o:title="eqId90f93f0d5640304c57b3c1c6b4e799fe"/>
            <o:lock v:ext="edit" aspectratio="t"/>
            <w10:wrap type="none"/>
            <w10:anchorlock/>
          </v:shape>
          <o:OLEObject Type="Embed" ProgID="Equation.DSMT4" ShapeID="_x0000_i1040" DrawAspect="Content" ObjectID="_1468075740" r:id="rId31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反应Ⅱ：</w:t>
      </w:r>
      <w:r>
        <w:object>
          <v:shape id="_x0000_i1041" o:spt="75" alt=" " type="#_x0000_t75" style="height:17.25pt;width:178.5pt;" o:ole="t" filled="f" o:preferrelative="t" stroked="f" coordsize="21600,21600">
            <v:path/>
            <v:fill on="f" focussize="0,0"/>
            <v:stroke on="f" joinstyle="miter"/>
            <v:imagedata r:id="rId34" o:title="eqIdaae11cb4d4fef94a70bf6464662532e6"/>
            <o:lock v:ext="edit" aspectratio="t"/>
            <w10:wrap type="none"/>
            <w10:anchorlock/>
          </v:shape>
          <o:OLEObject Type="Embed" ProgID="Equation.DSMT4" ShapeID="_x0000_i1041" DrawAspect="Content" ObjectID="_1468075741" r:id="rId33">
            <o:LockedField>false</o:LockedField>
          </o:OLEObject>
        </w:object>
      </w:r>
      <w:r>
        <w:rPr>
          <w:rFonts w:eastAsia="Times New Roman"/>
          <w:kern w:val="0"/>
          <w:sz w:val="24"/>
          <w:szCs w:val="24"/>
        </w:rPr>
        <w:t>    </w:t>
      </w:r>
      <w:r>
        <w:object>
          <v:shape id="_x0000_i1042" o:spt="75" alt=" " type="#_x0000_t75" style="height:13.5pt;width:90pt;" o:ole="t" filled="f" o:preferrelative="t" stroked="f" coordsize="21600,21600">
            <v:path/>
            <v:fill on="f" focussize="0,0"/>
            <v:stroke on="f" joinstyle="miter"/>
            <v:imagedata r:id="rId36" o:title="eqId9c0b1704043303a7c2fe215e10a55aab"/>
            <o:lock v:ext="edit" aspectratio="t"/>
            <w10:wrap type="none"/>
            <w10:anchorlock/>
          </v:shape>
          <o:OLEObject Type="Embed" ProgID="Equation.DSMT4" ShapeID="_x0000_i1042" DrawAspect="Content" ObjectID="_1468075742" r:id="rId35">
            <o:LockedField>false</o:LockedField>
          </o:OLEObject>
        </w:object>
      </w:r>
    </w:p>
    <w:p>
      <w:pPr>
        <w:spacing w:line="360" w:lineRule="auto"/>
        <w:jc w:val="left"/>
        <w:textAlignment w:val="center"/>
        <w:rPr>
          <w:rFonts w:ascii="'Times New Roman'" w:hAnsi="'Times New Roman'" w:eastAsia="'Times New Roman'" w:cs="'Times New Roman'"/>
        </w:rPr>
      </w:pPr>
      <w:r>
        <w:t>反应Ⅲ：</w:t>
      </w:r>
      <w:r>
        <w:object>
          <v:shape id="_x0000_i1043" o:spt="75" alt=" " type="#_x0000_t75" style="height:17.25pt;width:168pt;" o:ole="t" filled="f" o:preferrelative="t" stroked="f" coordsize="21600,21600">
            <v:path/>
            <v:fill on="f" focussize="0,0"/>
            <v:stroke on="f" joinstyle="miter"/>
            <v:imagedata r:id="rId38" o:title="eqId8f17662092f58fa65fa67127c0407325"/>
            <o:lock v:ext="edit" aspectratio="t"/>
            <w10:wrap type="none"/>
            <w10:anchorlock/>
          </v:shape>
          <o:OLEObject Type="Embed" ProgID="Equation.DSMT4" ShapeID="_x0000_i1043" DrawAspect="Content" ObjectID="_1468075743" r:id="rId37">
            <o:LockedField>false</o:LockedField>
          </o:OLEObject>
        </w:object>
      </w:r>
      <w:r>
        <w:rPr>
          <w:rFonts w:eastAsia="Times New Roman"/>
          <w:kern w:val="0"/>
          <w:sz w:val="24"/>
          <w:szCs w:val="24"/>
        </w:rPr>
        <w:t>    </w:t>
      </w:r>
      <w:r>
        <w:object>
          <v:shape id="_x0000_i1044" o:spt="75" alt=" " type="#_x0000_t75" style="height:14.25pt;width:88.5pt;" o:ole="t" filled="f" o:preferrelative="t" stroked="f" coordsize="21600,21600">
            <v:path/>
            <v:fill on="f" focussize="0,0"/>
            <v:stroke on="f" joinstyle="miter"/>
            <v:imagedata r:id="rId40" o:title="eqId45bfe39410c080c4b3554e81201d0d33"/>
            <o:lock v:ext="edit" aspectratio="t"/>
            <w10:wrap type="none"/>
            <w10:anchorlock/>
          </v:shape>
          <o:OLEObject Type="Embed" ProgID="Equation.DSMT4" ShapeID="_x0000_i1044" DrawAspect="Content" ObjectID="_1468075744" r:id="rId39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在2MPa，起始投料</w:t>
      </w:r>
      <w:r>
        <w:object>
          <v:shape id="_x0000_i1045" o:spt="75" alt=" " type="#_x0000_t75" style="height:33pt;width:52.5pt;" o:ole="t" filled="f" o:preferrelative="t" stroked="f" coordsize="21600,21600">
            <v:path/>
            <v:fill on="f" focussize="0,0"/>
            <v:stroke on="f" joinstyle="miter"/>
            <v:imagedata r:id="rId42" o:title="eqIdda0aa67287bea7ed9e35e64939b01828"/>
            <o:lock v:ext="edit" aspectratio="t"/>
            <w10:wrap type="none"/>
            <w10:anchorlock/>
          </v:shape>
          <o:OLEObject Type="Embed" ProgID="Equation.DSMT4" ShapeID="_x0000_i1045" DrawAspect="Content" ObjectID="_1468075745" r:id="rId41">
            <o:LockedField>false</o:LockedField>
          </o:OLEObject>
        </w:object>
      </w:r>
      <w:r>
        <w:t>时，</w:t>
      </w:r>
      <w:r>
        <w:object>
          <v:shape id="_x0000_i1046" o:spt="75" alt=" 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28" o:title="eqIda4298cb837170c021b9f2cd4e674a6a3"/>
            <o:lock v:ext="edit" aspectratio="t"/>
            <w10:wrap type="none"/>
            <w10:anchorlock/>
          </v:shape>
          <o:OLEObject Type="Embed" ProgID="Equation.DSMT4" ShapeID="_x0000_i1046" DrawAspect="Content" ObjectID="_1468075746" r:id="rId43">
            <o:LockedField>false</o:LockedField>
          </o:OLEObject>
        </w:object>
      </w:r>
      <w:r>
        <w:t>的平衡转化率及CO、</w:t>
      </w:r>
      <w:r>
        <w:object>
          <v:shape id="_x0000_i1047" o:spt="75" alt=" " type="#_x0000_t75" style="height:15.75pt;width:47.25pt;" o:ole="t" filled="f" o:preferrelative="t" stroked="f" coordsize="21600,21600">
            <v:path/>
            <v:fill on="f" focussize="0,0"/>
            <v:stroke on="f" joinstyle="miter"/>
            <v:imagedata r:id="rId26" o:title="eqIdae8957816dcba4d350e21dcdfafa8c62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t>、</w:t>
      </w:r>
      <w:r>
        <w:object>
          <v:shape id="_x0000_i1048" o:spt="75" alt=" " type="#_x0000_t75" style="height:15.75pt;width:37.5pt;" o:ole="t" filled="f" o:preferrelative="t" stroked="f" coordsize="21600,21600">
            <v:path/>
            <v:fill on="f" focussize="0,0"/>
            <v:stroke on="f" joinstyle="miter"/>
            <v:imagedata r:id="rId46" o:title="eqIdd4d1f1e78b8ee320c79a71d3308b8db0"/>
            <o:lock v:ext="edit" aspectratio="t"/>
            <w10:wrap type="none"/>
            <w10:anchorlock/>
          </v:shape>
          <o:OLEObject Type="Embed" ProgID="Equation.DSMT4" ShapeID="_x0000_i1048" DrawAspect="Content" ObjectID="_1468075748" r:id="rId45">
            <o:LockedField>false</o:LockedField>
          </o:OLEObject>
        </w:object>
      </w:r>
      <w:r>
        <w:t>的平衡体积分数随温度变化如图所示。下列有关说法正确的是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2657475" cy="1323975"/>
            <wp:effectExtent l="0" t="0" r="9525" b="9525"/>
            <wp:docPr id="100003" name="图片 10000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 "/>
                    <pic:cNvPicPr>
                      <a:picLocks noChangeAspect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A．反应</w:t>
      </w:r>
      <w:r>
        <w:object>
          <v:shape id="_x0000_i1049" o:spt="75" alt=" " type="#_x0000_t75" style="height:17.25pt;width:199.5pt;" o:ole="t" filled="f" o:preferrelative="t" stroked="f" coordsize="21600,21600">
            <v:path/>
            <v:fill on="f" focussize="0,0"/>
            <v:stroke on="f" joinstyle="miter"/>
            <v:imagedata r:id="rId49" o:title="eqId9febab3441e090bb65a7b778fce02392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t>的</w:t>
      </w:r>
      <w:r>
        <w:object>
          <v:shape id="_x0000_i1050" o:spt="75" alt=" " type="#_x0000_t75" style="height:13.5pt;width:90.75pt;" o:ole="t" filled="f" o:preferrelative="t" stroked="f" coordsize="21600,21600">
            <v:path/>
            <v:fill on="f" focussize="0,0"/>
            <v:stroke on="f" joinstyle="miter"/>
            <v:imagedata r:id="rId51" o:title="eqId11ae326efc97ce88d87e3de2120c4709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t>B．图中X表示CO</w:t>
      </w:r>
    </w:p>
    <w:p>
      <w:pPr>
        <w:spacing w:line="360" w:lineRule="auto"/>
        <w:jc w:val="left"/>
        <w:textAlignment w:val="center"/>
      </w:pPr>
      <w:r>
        <w:t>C．为提高二甲醚的产率，需要研发在低温区的高效催化剂</w:t>
      </w:r>
    </w:p>
    <w:p>
      <w:pPr>
        <w:spacing w:line="360" w:lineRule="auto"/>
        <w:jc w:val="left"/>
        <w:textAlignment w:val="center"/>
      </w:pPr>
      <w:r>
        <w:t>D．温度从553K上升至573K时，反应Ⅰ消耗的</w:t>
      </w:r>
      <w:r>
        <w:object>
          <v:shape id="_x0000_i1051" o:spt="75" alt=" 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28" o:title="eqIda4298cb837170c021b9f2cd4e674a6a3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t>少于反应Ⅱ生成的</w:t>
      </w:r>
      <w:r>
        <w:object>
          <v:shape id="_x0000_i1052" o:spt="75" alt=" " type="#_x0000_t75" style="height:16.5pt;width:21pt;" o:ole="t" filled="f" o:preferrelative="t" stroked="f" coordsize="21600,21600">
            <v:path/>
            <v:fill on="f" focussize="0,0"/>
            <v:stroke on="f" joinstyle="miter"/>
            <v:imagedata r:id="rId28" o:title="eqIda4298cb837170c021b9f2cd4e674a6a3"/>
            <o:lock v:ext="edit" aspectratio="t"/>
            <w10:wrap type="none"/>
            <w10:anchorlock/>
          </v:shape>
          <o:OLEObject Type="Embed" ProgID="Equation.DSMT4" ShapeID="_x0000_i1052" DrawAspect="Content" ObjectID="_1468075752" r:id="rId53">
            <o:LockedField>false</o:LockedField>
          </o:OLEObject>
        </w:objec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6</w:t>
      </w:r>
      <w:r>
        <w:t>．已知化合物A与H</w:t>
      </w:r>
      <w:r>
        <w:rPr>
          <w:vertAlign w:val="subscript"/>
        </w:rPr>
        <w:t>2</w:t>
      </w:r>
      <w:r>
        <w:t>O在一定条件下反应生成化合物B与HCOO</w:t>
      </w:r>
      <w:r>
        <w:rPr>
          <w:vertAlign w:val="superscript"/>
        </w:rPr>
        <w:t>-</w:t>
      </w:r>
      <w:r>
        <w:t>，其反应历程如图所示，其中TS表示过渡态，I表示中间体。下列说法正确的是</w:t>
      </w:r>
    </w:p>
    <w:p>
      <w:pPr>
        <w:spacing w:line="360" w:lineRule="auto"/>
        <w:jc w:val="left"/>
        <w:textAlignment w:val="center"/>
      </w:pPr>
      <w:r>
        <w:drawing>
          <wp:inline distT="0" distB="0" distL="0" distR="0">
            <wp:extent cx="3248025" cy="1238250"/>
            <wp:effectExtent l="0" t="0" r="9525" b="0"/>
            <wp:docPr id="3" name="图片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 "/>
                    <pic:cNvPicPr>
                      <a:picLocks noChangeAspect="1"/>
                    </pic:cNvPicPr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3248025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A．化合物A与H</w:t>
      </w:r>
      <w:r>
        <w:rPr>
          <w:vertAlign w:val="subscript"/>
        </w:rPr>
        <w:t>2</w:t>
      </w:r>
      <w:r>
        <w:t>O之间的碰撞均为有效碰撞</w:t>
      </w:r>
    </w:p>
    <w:p>
      <w:pPr>
        <w:spacing w:line="360" w:lineRule="auto"/>
        <w:jc w:val="left"/>
        <w:textAlignment w:val="center"/>
      </w:pPr>
      <w:r>
        <w:t>B．该历程中的最大能垒(活化能)E</w:t>
      </w:r>
      <w:r>
        <w:rPr>
          <w:vertAlign w:val="subscript"/>
        </w:rPr>
        <w:t>正</w:t>
      </w:r>
      <w:r>
        <w:t>=16.87 kJ·mol</w:t>
      </w:r>
      <w:r>
        <w:rPr>
          <w:vertAlign w:val="superscript"/>
        </w:rPr>
        <w:t>-1</w:t>
      </w:r>
    </w:p>
    <w:p>
      <w:pPr>
        <w:spacing w:line="360" w:lineRule="auto"/>
        <w:jc w:val="left"/>
        <w:textAlignment w:val="center"/>
      </w:pPr>
      <w:r>
        <w:t>C．使用更高效的催化剂可降低反应所需的活化能和反应热</w:t>
      </w:r>
    </w:p>
    <w:p>
      <w:pPr>
        <w:spacing w:line="360" w:lineRule="auto"/>
        <w:jc w:val="left"/>
        <w:textAlignment w:val="center"/>
      </w:pPr>
      <w:r>
        <w:t>D．平衡状态时，升温使平衡逆向移动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7</w:t>
      </w:r>
      <w:r>
        <w:t xml:space="preserve">．已知反应X(g)+3Y(g) </w:t>
      </w:r>
      <w:r>
        <w:rPr>
          <w:rFonts w:ascii="Cambria Math" w:hAnsi="Cambria Math" w:eastAsia="Cambria Math" w:cs="Cambria Math"/>
        </w:rPr>
        <w:t>⇌</w:t>
      </w:r>
      <w:r>
        <w:t xml:space="preserve">2Z(g) </w:t>
      </w:r>
      <w:r>
        <w:rPr>
          <w:rFonts w:ascii="Cambria Math" w:hAnsi="Cambria Math" w:eastAsia="Cambria Math" w:cs="Cambria Math"/>
        </w:rPr>
        <w:t>△</w:t>
      </w:r>
      <w:r>
        <w:t xml:space="preserve">H的能量变化如下图所示。下列说法正确的是 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809750" cy="9334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A．</w:t>
      </w:r>
      <w:r>
        <w:rPr>
          <w:rFonts w:ascii="Cambria Math" w:hAnsi="Cambria Math" w:eastAsia="Cambria Math" w:cs="Cambria Math"/>
        </w:rPr>
        <w:t>△</w:t>
      </w:r>
      <w:r>
        <w:t>H= E</w:t>
      </w:r>
      <w:r>
        <w:rPr>
          <w:vertAlign w:val="subscript"/>
        </w:rPr>
        <w:t>2</w:t>
      </w:r>
      <w:r>
        <w:t>- E</w:t>
      </w:r>
      <w:r>
        <w:rPr>
          <w:vertAlign w:val="subscript"/>
        </w:rPr>
        <w:t>1</w:t>
      </w:r>
      <w:r>
        <w:tab/>
      </w:r>
      <w:r>
        <w:t>B．更换高效催化剂，E</w:t>
      </w:r>
      <w:r>
        <w:rPr>
          <w:vertAlign w:val="subscript"/>
        </w:rPr>
        <w:t>3</w:t>
      </w:r>
      <w:r>
        <w:t>不变</w:t>
      </w:r>
    </w:p>
    <w:p>
      <w:pPr>
        <w:tabs>
          <w:tab w:val="left" w:pos="4156"/>
        </w:tabs>
        <w:spacing w:line="360" w:lineRule="auto"/>
        <w:jc w:val="left"/>
        <w:textAlignment w:val="center"/>
      </w:pPr>
      <w:r>
        <w:t>C．恒压下充入一定量的氦气n(Z)减少</w:t>
      </w:r>
      <w:r>
        <w:tab/>
      </w:r>
      <w:r>
        <w:t>D．压缩容器，c(X)减小</w:t>
      </w:r>
    </w:p>
    <w:p>
      <w:pPr>
        <w:spacing w:line="360" w:lineRule="auto"/>
        <w:jc w:val="left"/>
        <w:textAlignment w:val="center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二、填空题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8</w:t>
      </w:r>
      <w:r>
        <w:t>．利用如图所示装置测定中和热的实验步骤如下：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1569085" cy="962025"/>
            <wp:effectExtent l="0" t="0" r="12065" b="9525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963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①用量筒量取50 mL 0.50 mol·L</w:t>
      </w:r>
      <w:r>
        <w:rPr>
          <w:vertAlign w:val="superscript"/>
        </w:rPr>
        <w:t>-1</w:t>
      </w:r>
      <w:r>
        <w:t>盐酸倒入小烧杯中，测出盐酸温度；②用另一量筒量取50 mL 0.55 mol·L</w:t>
      </w:r>
      <w:r>
        <w:rPr>
          <w:vertAlign w:val="superscript"/>
        </w:rPr>
        <w:t>-1</w:t>
      </w:r>
      <w:r>
        <w:t xml:space="preserve"> NaOH溶液，并用同一温度计测出其温度；③将NaOH溶液倒入小烧杯中，设法使之混合均匀，测得混合液最高温度。回答下列问题：</w:t>
      </w:r>
    </w:p>
    <w:p>
      <w:pPr>
        <w:spacing w:line="360" w:lineRule="auto"/>
        <w:jc w:val="left"/>
        <w:textAlignment w:val="center"/>
      </w:pPr>
      <w:r>
        <w:t>(1)为什么所用NaOH溶液要稍过量？_______。</w:t>
      </w:r>
    </w:p>
    <w:p>
      <w:pPr>
        <w:spacing w:line="360" w:lineRule="auto"/>
        <w:jc w:val="left"/>
        <w:textAlignment w:val="center"/>
      </w:pPr>
      <w:r>
        <w:t xml:space="preserve">(2)倒入NaOH溶液的正确操作是_______(填序号)。 </w:t>
      </w:r>
    </w:p>
    <w:p>
      <w:pPr>
        <w:spacing w:line="360" w:lineRule="auto"/>
        <w:jc w:val="left"/>
        <w:textAlignment w:val="center"/>
      </w:pPr>
      <w:r>
        <w:t>A．沿玻璃棒缓慢倒入</w:t>
      </w:r>
      <w:r>
        <w:rPr>
          <w:rFonts w:hint="eastAsia"/>
        </w:rPr>
        <w:t xml:space="preserve">  </w:t>
      </w:r>
      <w:r>
        <w:t>B．分三次少量倒入</w:t>
      </w:r>
      <w:r>
        <w:rPr>
          <w:rFonts w:hint="eastAsia"/>
        </w:rPr>
        <w:t xml:space="preserve">     </w:t>
      </w:r>
      <w:r>
        <w:t>C．一次迅速倒入</w:t>
      </w:r>
    </w:p>
    <w:p>
      <w:pPr>
        <w:spacing w:line="360" w:lineRule="auto"/>
        <w:jc w:val="left"/>
        <w:textAlignment w:val="center"/>
      </w:pPr>
      <w:r>
        <w:t>(3)使盐酸与NaOH溶液混合均匀的正确操作是_______(填序号)。</w:t>
      </w:r>
    </w:p>
    <w:p>
      <w:pPr>
        <w:spacing w:line="360" w:lineRule="auto"/>
        <w:jc w:val="left"/>
        <w:textAlignment w:val="center"/>
      </w:pPr>
      <w:r>
        <w:t>A．用温度计小心搅拌</w:t>
      </w:r>
      <w:r>
        <w:rPr>
          <w:rFonts w:hint="eastAsia"/>
        </w:rPr>
        <w:t xml:space="preserve">  </w:t>
      </w:r>
      <w:r>
        <w:t>B．揭开硬纸片用玻璃棒搅拌</w:t>
      </w:r>
    </w:p>
    <w:p>
      <w:pPr>
        <w:spacing w:line="360" w:lineRule="auto"/>
        <w:jc w:val="left"/>
        <w:textAlignment w:val="center"/>
      </w:pPr>
      <w:r>
        <w:t>C．轻轻地振荡烧杯</w:t>
      </w:r>
      <w:r>
        <w:rPr>
          <w:rFonts w:hint="eastAsia"/>
        </w:rPr>
        <w:t xml:space="preserve">     </w:t>
      </w:r>
      <w:r>
        <w:t>D．用套在温度计上的环形玻璃搅拌棒轻轻地搅动</w:t>
      </w:r>
    </w:p>
    <w:p>
      <w:pPr>
        <w:spacing w:line="360" w:lineRule="auto"/>
        <w:jc w:val="left"/>
        <w:textAlignment w:val="center"/>
      </w:pPr>
      <w:r>
        <w:t>(4)现将一定量的稀氢氧化钠溶液、稀氢氧化钙溶液、稀氨水分别和1 L 1 mol·L</w:t>
      </w:r>
      <w:r>
        <w:rPr>
          <w:vertAlign w:val="superscript"/>
        </w:rPr>
        <w:t>-1</w:t>
      </w:r>
      <w:r>
        <w:t>的稀盐酸恰好完全反应，其反应热分别为ΔH</w:t>
      </w:r>
      <w:r>
        <w:rPr>
          <w:vertAlign w:val="subscript"/>
        </w:rPr>
        <w:t>1</w:t>
      </w:r>
      <w:r>
        <w:t>、ΔH</w:t>
      </w:r>
      <w:r>
        <w:rPr>
          <w:vertAlign w:val="subscript"/>
        </w:rPr>
        <w:t>2</w:t>
      </w:r>
      <w:r>
        <w:t>、ΔH</w:t>
      </w:r>
      <w:r>
        <w:rPr>
          <w:vertAlign w:val="subscript"/>
        </w:rPr>
        <w:t>3</w:t>
      </w:r>
      <w:r>
        <w:t>，则ΔH</w:t>
      </w:r>
      <w:r>
        <w:rPr>
          <w:vertAlign w:val="subscript"/>
        </w:rPr>
        <w:t>1</w:t>
      </w:r>
      <w:r>
        <w:t>、ΔH</w:t>
      </w:r>
      <w:r>
        <w:rPr>
          <w:vertAlign w:val="subscript"/>
        </w:rPr>
        <w:t>2</w:t>
      </w:r>
      <w:r>
        <w:t>、ΔH</w:t>
      </w:r>
      <w:r>
        <w:rPr>
          <w:vertAlign w:val="subscript"/>
        </w:rPr>
        <w:t>3</w:t>
      </w:r>
      <w:r>
        <w:t>的大小关系为_______。</w:t>
      </w:r>
    </w:p>
    <w:p>
      <w:pPr>
        <w:spacing w:line="360" w:lineRule="auto"/>
        <w:jc w:val="left"/>
        <w:textAlignment w:val="center"/>
      </w:pPr>
      <w:r>
        <w:t>(5)假设盐酸和氢氧化钠溶液的密度都是1 g·cm</w:t>
      </w:r>
      <w:r>
        <w:rPr>
          <w:vertAlign w:val="superscript"/>
        </w:rPr>
        <w:t>-3</w:t>
      </w:r>
      <w:r>
        <w:t>，又知中和反应后生成溶液的比热容c=4.18 J·g</w:t>
      </w:r>
      <w:r>
        <w:rPr>
          <w:vertAlign w:val="superscript"/>
        </w:rPr>
        <w:t>-1</w:t>
      </w:r>
      <w:r>
        <w:t>·℃</w:t>
      </w:r>
      <w:r>
        <w:rPr>
          <w:vertAlign w:val="superscript"/>
        </w:rPr>
        <w:t>-1.</w:t>
      </w:r>
      <w:r>
        <w:t>为了计算中和热，某学生实验记录数据如下：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347"/>
        <w:gridCol w:w="660"/>
        <w:gridCol w:w="1500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</w:p>
        </w:tc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起始温度t</w:t>
            </w:r>
            <w:r>
              <w:rPr>
                <w:vertAlign w:val="subscript"/>
              </w:rPr>
              <w:t>1</w:t>
            </w:r>
            <w:r>
              <w:t>/℃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终止温度t</w:t>
            </w:r>
            <w:r>
              <w:rPr>
                <w:vertAlign w:val="subscript"/>
              </w:rPr>
              <w:t>2</w:t>
            </w:r>
            <w:r>
              <w:t>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</w:pP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盐酸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氢氧化钠溶液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混合溶液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20.0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20.1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39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20.2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20.4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23.4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47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20.5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20.6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23.6</w:t>
            </w:r>
          </w:p>
        </w:tc>
      </w:tr>
    </w:tbl>
    <w:p>
      <w:pPr>
        <w:spacing w:line="360" w:lineRule="auto"/>
        <w:jc w:val="left"/>
        <w:textAlignment w:val="center"/>
      </w:pPr>
      <w:r>
        <w:t>依据该学生的实验数据计算，该实验测得的中和热ΔH=_______(结果保留一位小数)。</w:t>
      </w:r>
    </w:p>
    <w:p>
      <w:pPr>
        <w:spacing w:line="360" w:lineRule="auto"/>
        <w:jc w:val="left"/>
        <w:textAlignment w:val="center"/>
      </w:pPr>
      <w:r>
        <w:t>(6)_______(填“能”或“不能”)用Ba(OH)</w:t>
      </w:r>
      <w:r>
        <w:rPr>
          <w:vertAlign w:val="subscript"/>
        </w:rPr>
        <w:t>2</w:t>
      </w:r>
      <w:r>
        <w:t>溶液和硫酸代替氢氧化钠溶液和盐酸，理由是_______。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>9</w:t>
      </w:r>
      <w:r>
        <w:t>．用零价铁</w:t>
      </w:r>
      <w:r>
        <w:object>
          <v:shape id="_x0000_i1053" o:spt="75" alt="eqIda9e6a124acca4652904a06a0f2635d37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58" o:title="eqIda9e6a124acca4652904a06a0f2635d37"/>
            <o:lock v:ext="edit" aspectratio="t"/>
            <w10:wrap type="none"/>
            <w10:anchorlock/>
          </v:shape>
          <o:OLEObject Type="Embed" ProgID="Equation.DSMT4" ShapeID="_x0000_i1053" DrawAspect="Content" ObjectID="_1468075753" r:id="rId57">
            <o:LockedField>false</o:LockedField>
          </o:OLEObject>
        </w:object>
      </w:r>
      <w:r>
        <w:t>去除水体中的硝酸盐</w:t>
      </w:r>
      <w:r>
        <w:object>
          <v:shape id="_x0000_i1054" o:spt="75" alt="eqId1eaa5d4dd6255e5e8875a48dc3eaeda9" type="#_x0000_t75" style="height:18.75pt;width:31.5pt;" o:ole="t" filled="f" o:preferrelative="t" stroked="f" coordsize="21600,21600">
            <v:path/>
            <v:fill on="f" focussize="0,0"/>
            <v:stroke on="f" joinstyle="miter"/>
            <v:imagedata r:id="rId60" o:title="eqId1eaa5d4dd6255e5e8875a48dc3eaeda9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t>已成为环境修复研究的热点之一．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4162425" cy="1364615"/>
            <wp:effectExtent l="0" t="0" r="9525" b="6985"/>
            <wp:docPr id="100016" name="图片 1000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6" name="图片 100016"/>
                    <pic:cNvPicPr>
                      <a:picLocks noChangeAspect="1"/>
                    </pic:cNvPicPr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169043" cy="1366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object>
          <v:shape id="_x0000_i1055" o:spt="75" alt="eqIde0b3abe604c6853c738384ec9580a115" type="#_x0000_t75" style="height:18pt;width:26.25pt;" o:ole="t" filled="f" o:preferrelative="t" stroked="f" coordsize="21600,21600">
            <v:path/>
            <v:fill on="f" focussize="0,0"/>
            <v:stroke on="f" joinstyle="miter"/>
            <v:imagedata r:id="rId63" o:title="eqIde0b3abe604c6853c738384ec9580a115"/>
            <o:lock v:ext="edit" aspectratio="t"/>
            <w10:wrap type="none"/>
            <w10:anchorlock/>
          </v:shape>
          <o:OLEObject Type="Embed" ProgID="Equation.DSMT4" ShapeID="_x0000_i1055" DrawAspect="Content" ObjectID="_1468075755" r:id="rId62">
            <o:LockedField>false</o:LockedField>
          </o:OLEObject>
        </w:object>
      </w:r>
      <w:r>
        <w:t>还原水体中</w:t>
      </w:r>
      <w:r>
        <w:object>
          <v:shape id="_x0000_i1056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56" DrawAspect="Content" ObjectID="_1468075756" r:id="rId64">
            <o:LockedField>false</o:LockedField>
          </o:OLEObject>
        </w:object>
      </w:r>
      <w:r>
        <w:t>的反应原理如图1所示．</w:t>
      </w:r>
    </w:p>
    <w:p>
      <w:pPr>
        <w:spacing w:line="360" w:lineRule="auto"/>
        <w:jc w:val="left"/>
        <w:textAlignment w:val="center"/>
      </w:pPr>
      <w:r>
        <w:t>①作负极的物质是______．</w:t>
      </w:r>
      <w:r>
        <w:rPr>
          <w:rFonts w:hint="eastAsia"/>
        </w:rPr>
        <w:t xml:space="preserve">      </w:t>
      </w:r>
      <w:r>
        <w:t>②正极的电极反应式是______</w:t>
      </w:r>
      <w:r>
        <w:rPr>
          <w:rFonts w:hint="eastAsia"/>
          <w:u w:val="single"/>
        </w:rPr>
        <w:t xml:space="preserve">                    </w:t>
      </w:r>
      <w:r>
        <w:t>．</w:t>
      </w:r>
    </w:p>
    <w:p>
      <w:pPr>
        <w:spacing w:line="360" w:lineRule="auto"/>
        <w:jc w:val="left"/>
        <w:textAlignment w:val="center"/>
      </w:pPr>
    </w:p>
    <w:p>
      <w:pPr>
        <w:spacing w:line="360" w:lineRule="auto"/>
        <w:jc w:val="left"/>
        <w:textAlignment w:val="center"/>
      </w:pPr>
      <w:r>
        <w:object>
          <v:shape id="_x0000_i1057" o:spt="75" alt="eqId65863c1abad833b79c303bfca24f535c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67" o:title="eqId65863c1abad833b79c303bfca24f535c"/>
            <o:lock v:ext="edit" aspectratio="t"/>
            <w10:wrap type="none"/>
            <w10:anchorlock/>
          </v:shape>
          <o:OLEObject Type="Embed" ProgID="Equation.DSMT4" ShapeID="_x0000_i1057" DrawAspect="Content" ObjectID="_1468075757" r:id="rId66">
            <o:LockedField>false</o:LockedField>
          </o:OLEObject>
        </w:object>
      </w:r>
      <w:r>
        <w:t>将足量铁粉投入水体中，经24小时测定</w:t>
      </w:r>
      <w:r>
        <w:object>
          <v:shape id="_x0000_i1058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58" DrawAspect="Content" ObjectID="_1468075758" r:id="rId68">
            <o:LockedField>false</o:LockedField>
          </o:OLEObject>
        </w:object>
      </w:r>
      <w:r>
        <w:t>的去除率和pH，结果如下：</w:t>
      </w:r>
    </w:p>
    <w:tbl>
      <w:tblPr>
        <w:tblStyle w:val="2"/>
        <w:tblW w:w="74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175"/>
        <w:gridCol w:w="2595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初始pH</w:t>
            </w:r>
          </w:p>
        </w:tc>
        <w:tc>
          <w:tcPr>
            <w:tcW w:w="25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59" o:spt="75" alt="eqIdb2e3009d6ff929692ba3fc0fdb3fccd5" type="#_x0000_t75" style="height:14.25pt;width:40.5pt;" o:ole="t" filled="f" o:preferrelative="t" stroked="f" coordsize="21600,21600">
                  <v:path/>
                  <v:fill on="f" focussize="0,0"/>
                  <v:stroke on="f" joinstyle="miter"/>
                  <v:imagedata r:id="rId70" o:title="eqIdb2e3009d6ff929692ba3fc0fdb3fccd5"/>
                  <o:lock v:ext="edit" aspectratio="t"/>
                  <w10:wrap type="none"/>
                  <w10:anchorlock/>
                </v:shape>
                <o:OLEObject Type="Embed" ProgID="Equation.DSMT4" ShapeID="_x0000_i1059" DrawAspect="Content" ObjectID="_1468075759" r:id="rId69">
                  <o:LockedField>false</o:LockedField>
                </o:OLEObject>
              </w:object>
            </w:r>
          </w:p>
        </w:tc>
        <w:tc>
          <w:tcPr>
            <w:tcW w:w="27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60" o:spt="75" alt="eqIda4bde37434ad30b0376fb2d1e9ecb921" type="#_x0000_t75" style="height:14.25pt;width:40.5pt;" o:ole="t" filled="f" o:preferrelative="t" stroked="f" coordsize="21600,21600">
                  <v:path/>
                  <v:fill on="f" focussize="0,0"/>
                  <v:stroke on="f" joinstyle="miter"/>
                  <v:imagedata r:id="rId72" o:title="eqIda4bde37434ad30b0376fb2d1e9ecb921"/>
                  <o:lock v:ext="edit" aspectratio="t"/>
                  <w10:wrap type="none"/>
                  <w10:anchorlock/>
                </v:shape>
                <o:OLEObject Type="Embed" ProgID="Equation.DSMT4" ShapeID="_x0000_i1060" DrawAspect="Content" ObjectID="_1468075760" r:id="rId7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61" o:spt="75" alt="eqIdbb1ddf3b9258edc73366ba2128614072" type="#_x0000_t75" style="height:16.5pt;width:22.5pt;" o:ole="t" filled="f" o:preferrelative="t" stroked="f" coordsize="21600,21600">
                  <v:path/>
                  <v:fill on="f" focussize="0,0"/>
                  <v:stroke on="f" joinstyle="miter"/>
                  <v:imagedata r:id="rId65" o:title="eqIdbb1ddf3b9258edc73366ba2128614072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73">
                  <o:LockedField>false</o:LockedField>
                </o:OLEObject>
              </w:object>
            </w:r>
            <w:r>
              <w:t>的去除率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接近</w:t>
            </w:r>
            <w:r>
              <w:object>
                <v:shape id="_x0000_i1062" o:spt="75" alt="eqId4592029178005cd730104484dd65e314" type="#_x0000_t75" style="height:12.75pt;width:27pt;" o:ole="t" filled="f" o:preferrelative="t" stroked="f" coordsize="21600,21600">
                  <v:path/>
                  <v:fill on="f" focussize="0,0"/>
                  <v:stroke on="f" joinstyle="miter"/>
                  <v:imagedata r:id="rId75" o:title="eqId4592029178005cd730104484dd65e314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74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63" o:spt="75" alt="eqId003ba53122057125f700f8a88a3e37b5" type="#_x0000_t75" style="height:12.75pt;width:30.75pt;" o:ole="t" filled="f" o:preferrelative="t" stroked="f" coordsize="21600,21600">
                  <v:path/>
                  <v:fill on="f" focussize="0,0"/>
                  <v:stroke on="f" joinstyle="miter"/>
                  <v:imagedata r:id="rId77" o:title="eqId003ba53122057125f700f8a88a3e37b5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76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24小时pH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接近中性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接近中性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115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铁的最终物质形态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114300" distR="114300">
                  <wp:extent cx="1457325" cy="809625"/>
                  <wp:effectExtent l="0" t="0" r="9525" b="9525"/>
                  <wp:docPr id="100017" name="图片 10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7" name="图片 100017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drawing>
                <wp:inline distT="0" distB="0" distL="114300" distR="114300">
                  <wp:extent cx="1457325" cy="809625"/>
                  <wp:effectExtent l="0" t="0" r="9525" b="9525"/>
                  <wp:docPr id="100018" name="图片 100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8" name="图片 100018"/>
                          <pic:cNvPicPr>
                            <a:picLocks noChangeAspect="1"/>
                          </pic:cNvPicPr>
                        </pic:nvPicPr>
                        <pic:blipFill>
                          <a:blip r:embed="rId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732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line="360" w:lineRule="auto"/>
        <w:jc w:val="left"/>
        <w:textAlignment w:val="center"/>
      </w:pPr>
      <w:r>
        <w:object>
          <v:shape id="_x0000_i1064" o:spt="75" alt="eqIda4bde37434ad30b0376fb2d1e9ecb921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72" o:title="eqIda4bde37434ad30b0376fb2d1e9ecb921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t>时，</w:t>
      </w:r>
      <w:r>
        <w:object>
          <v:shape id="_x0000_i1065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t>的去除率低．其原因是______．</w:t>
      </w:r>
    </w:p>
    <w:p>
      <w:pPr>
        <w:spacing w:line="360" w:lineRule="auto"/>
        <w:jc w:val="left"/>
        <w:textAlignment w:val="center"/>
      </w:pPr>
      <w:r>
        <w:object>
          <v:shape id="_x0000_i1066" o:spt="75" alt="eqIdd4bb89a362c1faf4d0c306eabbb59710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82" o:title="eqIdd4bb89a362c1faf4d0c306eabbb59710"/>
            <o:lock v:ext="edit" aspectratio="t"/>
            <w10:wrap type="none"/>
            <w10:anchorlock/>
          </v:shape>
          <o:OLEObject Type="Embed" ProgID="Equation.DSMT4" ShapeID="_x0000_i1066" DrawAspect="Content" ObjectID="_1468075766" r:id="rId81">
            <o:LockedField>false</o:LockedField>
          </o:OLEObject>
        </w:object>
      </w:r>
      <w:r>
        <w:t>实验发现：在初始</w:t>
      </w:r>
      <w:r>
        <w:object>
          <v:shape id="_x0000_i1067" o:spt="75" alt="eqIda4bde37434ad30b0376fb2d1e9ecb921" type="#_x0000_t75" style="height:14.25pt;width:40.5pt;" o:ole="t" filled="f" o:preferrelative="t" stroked="f" coordsize="21600,21600">
            <v:path/>
            <v:fill on="f" focussize="0,0"/>
            <v:stroke on="f" joinstyle="miter"/>
            <v:imagedata r:id="rId72" o:title="eqIda4bde37434ad30b0376fb2d1e9ecb921"/>
            <o:lock v:ext="edit" aspectratio="t"/>
            <w10:wrap type="none"/>
            <w10:anchorlock/>
          </v:shape>
          <o:OLEObject Type="Embed" ProgID="Equation.DSMT4" ShapeID="_x0000_i1067" DrawAspect="Content" ObjectID="_1468075767" r:id="rId83">
            <o:LockedField>false</o:LockedField>
          </o:OLEObject>
        </w:object>
      </w:r>
      <w:r>
        <w:t>的水体中投入足量铁粉的同时，补充一定量的</w:t>
      </w:r>
      <w:r>
        <w:object>
          <v:shape id="_x0000_i1068" o:spt="75" alt="eqIdbebdb2b4633bfc703b785926c25ff96e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5" o:title="eqIdbebdb2b4633bfc703b785926c25ff96e"/>
            <o:lock v:ext="edit" aspectratio="t"/>
            <w10:wrap type="none"/>
            <w10:anchorlock/>
          </v:shape>
          <o:OLEObject Type="Embed" ProgID="Equation.DSMT4" ShapeID="_x0000_i1068" DrawAspect="Content" ObjectID="_1468075768" r:id="rId84">
            <o:LockedField>false</o:LockedField>
          </o:OLEObject>
        </w:object>
      </w:r>
      <w:r>
        <w:t>可以明显提高</w:t>
      </w:r>
      <w:r>
        <w:object>
          <v:shape id="_x0000_i1069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69" DrawAspect="Content" ObjectID="_1468075769" r:id="rId86">
            <o:LockedField>false</o:LockedField>
          </o:OLEObject>
        </w:object>
      </w:r>
      <w:r>
        <w:t>的去除率．对</w:t>
      </w:r>
      <w:r>
        <w:object>
          <v:shape id="_x0000_i1070" o:spt="75" alt="eqIdbebdb2b4633bfc703b785926c25ff96e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5" o:title="eqIdbebdb2b4633bfc703b785926c25ff96e"/>
            <o:lock v:ext="edit" aspectratio="t"/>
            <w10:wrap type="none"/>
            <w10:anchorlock/>
          </v:shape>
          <o:OLEObject Type="Embed" ProgID="Equation.DSMT4" ShapeID="_x0000_i1070" DrawAspect="Content" ObjectID="_1468075770" r:id="rId87">
            <o:LockedField>false</o:LockedField>
          </o:OLEObject>
        </w:object>
      </w:r>
      <w:r>
        <w:t>的作用提出两种假设：</w:t>
      </w:r>
    </w:p>
    <w:p>
      <w:pPr>
        <w:spacing w:line="360" w:lineRule="auto"/>
        <w:jc w:val="left"/>
        <w:textAlignment w:val="center"/>
      </w:pPr>
      <w:r>
        <w:t>Ⅰ</w:t>
      </w:r>
      <w:r>
        <w:object>
          <v:shape id="_x0000_i1071" o:spt="75" alt="eqIdd012ecbf6afd53f3b9d2d49b6675279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89" o:title="eqIdd012ecbf6afd53f3b9d2d49b66752795"/>
            <o:lock v:ext="edit" aspectratio="t"/>
            <w10:wrap type="none"/>
            <w10:anchorlock/>
          </v:shape>
          <o:OLEObject Type="Embed" ProgID="Equation.DSMT4" ShapeID="_x0000_i1071" DrawAspect="Content" ObjectID="_1468075771" r:id="rId88">
            <o:LockedField>false</o:LockedField>
          </o:OLEObject>
        </w:object>
      </w:r>
      <w:r>
        <w:t>直接还原</w:t>
      </w:r>
      <w:r>
        <w:object>
          <v:shape id="_x0000_i1072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72" DrawAspect="Content" ObjectID="_1468075772" r:id="rId90">
            <o:LockedField>false</o:LockedField>
          </o:OLEObject>
        </w:object>
      </w:r>
      <w:r>
        <w:t>；</w:t>
      </w:r>
      <w:r>
        <w:rPr>
          <w:rFonts w:hint="eastAsia"/>
        </w:rPr>
        <w:t xml:space="preserve">         </w:t>
      </w:r>
      <w:r>
        <w:t>Ⅱ</w:t>
      </w:r>
      <w:r>
        <w:object>
          <v:shape id="_x0000_i1073" o:spt="75" alt="eqIdd012ecbf6afd53f3b9d2d49b66752795" type="#_x0000_t75" style="height:13.5pt;width:22.5pt;" o:ole="t" filled="f" o:preferrelative="t" stroked="f" coordsize="21600,21600">
            <v:path/>
            <v:fill on="f" focussize="0,0"/>
            <v:stroke on="f" joinstyle="miter"/>
            <v:imagedata r:id="rId89" o:title="eqIdd012ecbf6afd53f3b9d2d49b66752795"/>
            <o:lock v:ext="edit" aspectratio="t"/>
            <w10:wrap type="none"/>
            <w10:anchorlock/>
          </v:shape>
          <o:OLEObject Type="Embed" ProgID="Equation.DSMT4" ShapeID="_x0000_i1073" DrawAspect="Content" ObjectID="_1468075773" r:id="rId91">
            <o:LockedField>false</o:LockedField>
          </o:OLEObject>
        </w:object>
      </w:r>
      <w:r>
        <w:t>破坏</w:t>
      </w:r>
      <w:r>
        <w:object>
          <v:shape id="_x0000_i1074" o:spt="75" alt="eqId4384ad28ae9e74d02361779ae8626aaf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93" o:title="eqId5c0999a90a9de18f44bdf973da303fef"/>
            <o:lock v:ext="edit" aspectratio="t"/>
            <w10:wrap type="none"/>
            <w10:anchorlock/>
          </v:shape>
          <o:OLEObject Type="Embed" ProgID="Equation.DSMT4" ShapeID="_x0000_i1074" DrawAspect="Content" ObjectID="_1468075774" r:id="rId92">
            <o:LockedField>false</o:LockedField>
          </o:OLEObject>
        </w:object>
      </w:r>
      <w:r>
        <w:t>氧化层．</w:t>
      </w:r>
    </w:p>
    <w:p>
      <w:pPr>
        <w:spacing w:line="360" w:lineRule="auto"/>
        <w:jc w:val="left"/>
        <w:textAlignment w:val="center"/>
      </w:pPr>
      <w:r>
        <w:t>①做对比实验，结果如图2所示，可得到的结论是______</w:t>
      </w:r>
      <w:r>
        <w:rPr>
          <w:rFonts w:hint="eastAsia"/>
          <w:u w:val="single"/>
        </w:rPr>
        <w:t xml:space="preserve">                                      </w:t>
      </w:r>
      <w:r>
        <w:t>．</w:t>
      </w:r>
    </w:p>
    <w:p>
      <w:pPr>
        <w:spacing w:line="360" w:lineRule="auto"/>
        <w:jc w:val="left"/>
        <w:textAlignment w:val="center"/>
      </w:pPr>
      <w:r>
        <w:t>②同位素示踪法证实</w:t>
      </w:r>
      <w:r>
        <w:object>
          <v:shape id="_x0000_i1075" o:spt="75" alt="eqIdbebdb2b4633bfc703b785926c25ff96e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5" o:title="eqIdbebdb2b4633bfc703b785926c25ff96e"/>
            <o:lock v:ext="edit" aspectratio="t"/>
            <w10:wrap type="none"/>
            <w10:anchorlock/>
          </v:shape>
          <o:OLEObject Type="Embed" ProgID="Equation.DSMT4" ShapeID="_x0000_i1075" DrawAspect="Content" ObjectID="_1468075775" r:id="rId94">
            <o:LockedField>false</o:LockedField>
          </o:OLEObject>
        </w:object>
      </w:r>
      <w:r>
        <w:t>能与</w:t>
      </w:r>
      <w:r>
        <w:object>
          <v:shape id="_x0000_i1076" o:spt="75" alt="eqId4384ad28ae9e74d02361779ae8626aaf" type="#_x0000_t75" style="height:18pt;width:45.75pt;" o:ole="t" filled="f" o:preferrelative="t" stroked="f" coordsize="21600,21600">
            <v:path/>
            <v:fill on="f" focussize="0,0"/>
            <v:stroke on="f" joinstyle="miter"/>
            <v:imagedata r:id="rId93" o:title="eqId5c0999a90a9de18f44bdf973da303fef"/>
            <o:lock v:ext="edit" aspectratio="t"/>
            <w10:wrap type="none"/>
            <w10:anchorlock/>
          </v:shape>
          <o:OLEObject Type="Embed" ProgID="Equation.DSMT4" ShapeID="_x0000_i1076" DrawAspect="Content" ObjectID="_1468075776" r:id="rId95">
            <o:LockedField>false</o:LockedField>
          </o:OLEObject>
        </w:object>
      </w:r>
      <w:r>
        <w:t>反应生成</w:t>
      </w:r>
      <w:r>
        <w:object>
          <v:shape id="_x0000_i1077" o:spt="75" alt="eqId50798299c03a505ffce8a55c2dc93568" type="#_x0000_t75" style="height:15.75pt;width:30.75pt;" o:ole="t" filled="f" o:preferrelative="t" stroked="f" coordsize="21600,21600">
            <v:path/>
            <v:fill on="f" focussize="0,0"/>
            <v:stroke on="f" joinstyle="miter"/>
            <v:imagedata r:id="rId97" o:title="eqId50798299c03a505ffce8a55c2dc93568"/>
            <o:lock v:ext="edit" aspectratio="t"/>
            <w10:wrap type="none"/>
            <w10:anchorlock/>
          </v:shape>
          <o:OLEObject Type="Embed" ProgID="Equation.DSMT4" ShapeID="_x0000_i1077" DrawAspect="Content" ObjectID="_1468075777" r:id="rId96">
            <o:LockedField>false</o:LockedField>
          </o:OLEObject>
        </w:object>
      </w:r>
      <w:r>
        <w:t>结合该反应的离子方程式，解释加入</w:t>
      </w:r>
      <w:r>
        <w:object>
          <v:shape id="_x0000_i1078" o:spt="75" alt="eqIdbebdb2b4633bfc703b785926c25ff96e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85" o:title="eqIdbebdb2b4633bfc703b785926c25ff96e"/>
            <o:lock v:ext="edit" aspectratio="t"/>
            <w10:wrap type="none"/>
            <w10:anchorlock/>
          </v:shape>
          <o:OLEObject Type="Embed" ProgID="Equation.DSMT4" ShapeID="_x0000_i1078" DrawAspect="Content" ObjectID="_1468075778" r:id="rId98">
            <o:LockedField>false</o:LockedField>
          </o:OLEObject>
        </w:object>
      </w:r>
      <w:r>
        <w:t>提高</w:t>
      </w:r>
      <w:r>
        <w:object>
          <v:shape id="_x0000_i1079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79" DrawAspect="Content" ObjectID="_1468075779" r:id="rId99">
            <o:LockedField>false</o:LockedField>
          </o:OLEObject>
        </w:object>
      </w:r>
      <w:r>
        <w:t>去除率的原因：______</w:t>
      </w:r>
      <w:r>
        <w:rPr>
          <w:rFonts w:hint="eastAsia"/>
          <w:u w:val="single"/>
        </w:rPr>
        <w:t xml:space="preserve">                                                               </w:t>
      </w:r>
      <w:r>
        <w:t>．</w:t>
      </w:r>
    </w:p>
    <w:p>
      <w:pPr>
        <w:spacing w:line="360" w:lineRule="auto"/>
        <w:jc w:val="left"/>
        <w:textAlignment w:val="center"/>
      </w:pPr>
      <w:r>
        <w:object>
          <v:shape id="_x0000_i1080" o:spt="75" alt="eqId9e636bddc1a3d7c006ac304e96cd2551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101" o:title="eqId9e636bddc1a3d7c006ac304e96cd2551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0">
            <o:LockedField>false</o:LockedField>
          </o:OLEObject>
        </w:object>
      </w:r>
      <w:r>
        <w:t>其他条件与</w:t>
      </w:r>
      <w:r>
        <w:object>
          <v:shape id="_x0000_i1081" o:spt="75" alt="eqId65863c1abad833b79c303bfca24f535c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67" o:title="eqId65863c1abad833b79c303bfca24f535c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2">
            <o:LockedField>false</o:LockedField>
          </o:OLEObject>
        </w:object>
      </w:r>
      <w:r>
        <w:t>相同，经1小时测定</w:t>
      </w:r>
      <w:r>
        <w:object>
          <v:shape id="_x0000_i1082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82" DrawAspect="Content" ObjectID="_1468075782" r:id="rId103">
            <o:LockedField>false</o:LockedField>
          </o:OLEObject>
        </w:object>
      </w:r>
      <w:r>
        <w:t>的去除率和pH，结果如表：</w:t>
      </w:r>
    </w:p>
    <w:tbl>
      <w:tblPr>
        <w:tblStyle w:val="2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880"/>
        <w:gridCol w:w="2880"/>
        <w:gridCol w:w="2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初始pH</w: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83" o:spt="75" alt="eqIdb2e3009d6ff929692ba3fc0fdb3fccd5" type="#_x0000_t75" style="height:14.25pt;width:40.5pt;" o:ole="t" filled="f" o:preferrelative="t" stroked="f" coordsize="21600,21600">
                  <v:path/>
                  <v:fill on="f" focussize="0,0"/>
                  <v:stroke on="f" joinstyle="miter"/>
                  <v:imagedata r:id="rId70" o:title="eqIdb2e3009d6ff929692ba3fc0fdb3fccd5"/>
                  <o:lock v:ext="edit" aspectratio="t"/>
                  <w10:wrap type="none"/>
                  <w10:anchorlock/>
                </v:shape>
                <o:OLEObject Type="Embed" ProgID="Equation.DSMT4" ShapeID="_x0000_i1083" DrawAspect="Content" ObjectID="_1468075783" r:id="rId104">
                  <o:LockedField>false</o:LockedField>
                </o:OLEObject>
              </w:object>
            </w:r>
          </w:p>
        </w:tc>
        <w:tc>
          <w:tcPr>
            <w:tcW w:w="28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84" o:spt="75" alt="eqIda4bde37434ad30b0376fb2d1e9ecb921" type="#_x0000_t75" style="height:14.25pt;width:40.5pt;" o:ole="t" filled="f" o:preferrelative="t" stroked="f" coordsize="21600,21600">
                  <v:path/>
                  <v:fill on="f" focussize="0,0"/>
                  <v:stroke on="f" joinstyle="miter"/>
                  <v:imagedata r:id="rId72" o:title="eqIda4bde37434ad30b0376fb2d1e9ecb921"/>
                  <o:lock v:ext="edit" aspectratio="t"/>
                  <w10:wrap type="none"/>
                  <w10:anchorlock/>
                </v:shape>
                <o:OLEObject Type="Embed" ProgID="Equation.DSMT4" ShapeID="_x0000_i1084" DrawAspect="Content" ObjectID="_1468075784" r:id="rId105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object>
                <v:shape id="_x0000_i1085" o:spt="75" alt="eqIdbb1ddf3b9258edc73366ba2128614072" type="#_x0000_t75" style="height:16.5pt;width:22.5pt;" o:ole="t" filled="f" o:preferrelative="t" stroked="f" coordsize="21600,21600">
                  <v:path/>
                  <v:fill on="f" focussize="0,0"/>
                  <v:stroke on="f" joinstyle="miter"/>
                  <v:imagedata r:id="rId65" o:title="eqIdbb1ddf3b9258edc73366ba2128614072"/>
                  <o:lock v:ext="edit" aspectratio="t"/>
                  <w10:wrap type="none"/>
                  <w10:anchorlock/>
                </v:shape>
                <o:OLEObject Type="Embed" ProgID="Equation.DSMT4" ShapeID="_x0000_i1085" DrawAspect="Content" ObjectID="_1468075785" r:id="rId106">
                  <o:LockedField>false</o:LockedField>
                </o:OLEObject>
              </w:object>
            </w:r>
            <w:r>
              <w:t>的去除率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约</w:t>
            </w:r>
            <w:r>
              <w:object>
                <v:shape id="_x0000_i1086" o:spt="75" alt="eqId634afe1d87a4163aa387caa28f21d640" type="#_x0000_t75" style="height:12.75pt;width:21.75pt;" o:ole="t" filled="f" o:preferrelative="t" stroked="f" coordsize="21600,21600">
                  <v:path/>
                  <v:fill on="f" focussize="0,0"/>
                  <v:stroke on="f" joinstyle="miter"/>
                  <v:imagedata r:id="rId108" o:title="eqId634afe1d87a4163aa387caa28f21d640"/>
                  <o:lock v:ext="edit" aspectratio="t"/>
                  <w10:wrap type="none"/>
                  <w10:anchorlock/>
                </v:shape>
                <o:OLEObject Type="Embed" ProgID="Equation.DSMT4" ShapeID="_x0000_i1086" DrawAspect="Content" ObjectID="_1468075786" r:id="rId107">
                  <o:LockedField>false</o:LockedField>
                </o:OLEObject>
              </w:objec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约</w:t>
            </w:r>
            <w:r>
              <w:object>
                <v:shape id="_x0000_i1087" o:spt="75" alt="eqId61f07897e7ff33a745a94c3be7f3ba23" type="#_x0000_t75" style="height:12.75pt;width:16.5pt;" o:ole="t" filled="f" o:preferrelative="t" stroked="f" coordsize="21600,21600">
                  <v:path/>
                  <v:fill on="f" focussize="0,0"/>
                  <v:stroke on="f" joinstyle="miter"/>
                  <v:imagedata r:id="rId110" o:title="eqId61f07897e7ff33a745a94c3be7f3ba23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7" r:id="rId10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1小时pH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接近中性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接近中性</w:t>
            </w:r>
          </w:p>
        </w:tc>
      </w:tr>
    </w:tbl>
    <w:p>
      <w:pPr>
        <w:spacing w:line="360" w:lineRule="auto"/>
        <w:jc w:val="left"/>
        <w:textAlignment w:val="center"/>
      </w:pPr>
      <w:r>
        <w:t>与</w:t>
      </w:r>
      <w:r>
        <w:object>
          <v:shape id="_x0000_i1088" o:spt="75" alt="eqId65863c1abad833b79c303bfca24f535c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67" o:title="eqId65863c1abad833b79c303bfca24f535c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1">
            <o:LockedField>false</o:LockedField>
          </o:OLEObject>
        </w:object>
      </w:r>
      <w:r>
        <w:t>中数据对比，解释</w:t>
      </w:r>
      <w:r>
        <w:object>
          <v:shape id="_x0000_i1089" o:spt="75" alt="eqId65863c1abad833b79c303bfca24f535c" type="#_x0000_t75" style="height:18pt;width:16.5pt;" o:ole="t" filled="f" o:preferrelative="t" stroked="f" coordsize="21600,21600">
            <v:path/>
            <v:fill on="f" focussize="0,0"/>
            <v:stroke on="f" joinstyle="miter"/>
            <v:imagedata r:id="rId67" o:title="eqId65863c1abad833b79c303bfca24f535c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2">
            <o:LockedField>false</o:LockedField>
          </o:OLEObject>
        </w:object>
      </w:r>
      <w:r>
        <w:t>中初始pH不同时，</w:t>
      </w:r>
      <w:r>
        <w:object>
          <v:shape id="_x0000_i1090" o:spt="75" alt="eqIdbb1ddf3b9258edc73366ba2128614072" type="#_x0000_t75" style="height:16.5pt;width:22.5pt;" o:ole="t" filled="f" o:preferrelative="t" stroked="f" coordsize="21600,21600">
            <v:path/>
            <v:fill on="f" focussize="0,0"/>
            <v:stroke on="f" joinstyle="miter"/>
            <v:imagedata r:id="rId65" o:title="eqIdbb1ddf3b9258edc73366ba2128614072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3">
            <o:LockedField>false</o:LockedField>
          </o:OLEObject>
        </w:object>
      </w:r>
      <w:r>
        <w:t>去除率和铁的最终物质形态不同的原因：______．</w:t>
      </w:r>
    </w:p>
    <w:p>
      <w:pPr>
        <w:spacing w:line="360" w:lineRule="auto"/>
        <w:jc w:val="left"/>
        <w:textAlignment w:val="center"/>
      </w:pPr>
      <w:r>
        <w:rPr>
          <w:rFonts w:hint="eastAsia"/>
          <w:lang w:val="en-US" w:eastAsia="zh-CN"/>
        </w:rPr>
        <w:t xml:space="preserve"> 10</w:t>
      </w:r>
      <w:r>
        <w:t>．为验证不同化合价铁的氧化还原能力，利用下列电池装置进行实验。</w:t>
      </w:r>
    </w:p>
    <w:p>
      <w:pPr>
        <w:spacing w:line="360" w:lineRule="auto"/>
        <w:jc w:val="left"/>
        <w:textAlignment w:val="center"/>
      </w:pPr>
      <w:r>
        <w:drawing>
          <wp:inline distT="0" distB="0" distL="114300" distR="114300">
            <wp:extent cx="3476625" cy="895350"/>
            <wp:effectExtent l="0" t="0" r="9525" b="0"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114"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</w:pPr>
      <w:r>
        <w:t>回答下列问题：(1)电池装置中，盐桥连接两电极电解质溶液。盐桥中阴、阳离子不与溶液中的物质发生化学反应，并且电迁移率(u</w:t>
      </w:r>
      <w:r>
        <w:rPr>
          <w:vertAlign w:val="superscript"/>
        </w:rPr>
        <w:t>∞</w:t>
      </w:r>
      <w:r>
        <w:t>)应尽可能地相近。根据表中数据，盐桥中应选择____作为电解质。</w:t>
      </w:r>
    </w:p>
    <w:tbl>
      <w:tblPr>
        <w:tblStyle w:val="2"/>
        <w:tblW w:w="897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1755"/>
        <w:gridCol w:w="3390"/>
        <w:gridCol w:w="1095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阳离子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u</w:t>
            </w:r>
            <w:r>
              <w:rPr>
                <w:vertAlign w:val="superscript"/>
              </w:rPr>
              <w:t>∞</w:t>
            </w:r>
            <w:r>
              <w:t>×10</w:t>
            </w:r>
            <w:r>
              <w:rPr>
                <w:vertAlign w:val="superscript"/>
              </w:rPr>
              <w:t>8</w:t>
            </w:r>
            <w:r>
              <w:t>/(m</w:t>
            </w:r>
            <w:r>
              <w:rPr>
                <w:vertAlign w:val="superscript"/>
              </w:rPr>
              <w:t>2</w:t>
            </w:r>
            <w:r>
              <w:t>·s</w:t>
            </w:r>
            <w:r>
              <w:rPr>
                <w:vertAlign w:val="superscript"/>
              </w:rPr>
              <w:t>-1</w:t>
            </w:r>
            <w:r>
              <w:t>·V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阴离子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u</w:t>
            </w:r>
            <w:r>
              <w:rPr>
                <w:vertAlign w:val="superscript"/>
              </w:rPr>
              <w:t>∞</w:t>
            </w:r>
            <w:r>
              <w:t>×10</w:t>
            </w:r>
            <w:r>
              <w:rPr>
                <w:vertAlign w:val="superscript"/>
              </w:rPr>
              <w:t>8</w:t>
            </w:r>
            <w:r>
              <w:t>/(m</w:t>
            </w:r>
            <w:r>
              <w:rPr>
                <w:vertAlign w:val="superscript"/>
              </w:rPr>
              <w:t>2</w:t>
            </w:r>
            <w:r>
              <w:t>·s</w:t>
            </w:r>
            <w:r>
              <w:rPr>
                <w:vertAlign w:val="superscript"/>
              </w:rPr>
              <w:t>-1</w:t>
            </w:r>
            <w:r>
              <w:t>·V</w:t>
            </w:r>
            <w:r>
              <w:rPr>
                <w:vertAlign w:val="superscript"/>
              </w:rPr>
              <w:t>-1</w:t>
            </w:r>
            <w: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Li</w:t>
            </w:r>
            <w:r>
              <w:rPr>
                <w:vertAlign w:val="superscript"/>
              </w:rPr>
              <w:t>+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4.07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HCO</w:t>
            </w:r>
            <w:r>
              <w:object>
                <v:shape id="_x0000_i1091" o:spt="75" alt="eqIdd7da75639d9df997d684f1d6d99692cd" type="#_x0000_t75" style="height:15.75pt;width:6.75pt;" o:ole="t" filled="f" o:preferrelative="t" stroked="f" coordsize="21600,21600">
                  <v:path/>
                  <v:fill on="f" focussize="0,0"/>
                  <v:stroke on="f" joinstyle="miter"/>
                  <v:imagedata r:id="rId116" o:title="eqIdd7da75639d9df997d684f1d6d99692cd"/>
                  <o:lock v:ext="edit" aspectratio="t"/>
                  <w10:wrap type="none"/>
                  <w10:anchorlock/>
                </v:shape>
                <o:OLEObject Type="Embed" ProgID="Equation.DSMT4" ShapeID="_x0000_i1091" DrawAspect="Content" ObjectID="_1468075791" r:id="rId115">
                  <o:LockedField>false</o:LockedField>
                </o:OLEObject>
              </w:objec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4.61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Na</w:t>
            </w:r>
            <w:r>
              <w:rPr>
                <w:vertAlign w:val="superscript"/>
              </w:rPr>
              <w:t>+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5.19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NO</w:t>
            </w:r>
            <w:r>
              <w:object>
                <v:shape id="_x0000_i1092" o:spt="75" alt="eqIdd7da75639d9df997d684f1d6d99692cd" type="#_x0000_t75" style="height:15.75pt;width:6.75pt;" o:ole="t" filled="f" o:preferrelative="t" stroked="f" coordsize="21600,21600">
                  <v:path/>
                  <v:fill on="f" focussize="0,0"/>
                  <v:stroke on="f" joinstyle="miter"/>
                  <v:imagedata r:id="rId116" o:title="eqIdd7da75639d9df997d684f1d6d99692cd"/>
                  <o:lock v:ext="edit" aspectratio="t"/>
                  <w10:wrap type="none"/>
                  <w10:anchorlock/>
                </v:shape>
                <o:OLEObject Type="Embed" ProgID="Equation.DSMT4" ShapeID="_x0000_i1092" DrawAspect="Content" ObjectID="_1468075792" r:id="rId117">
                  <o:LockedField>false</o:LockedField>
                </o:OLEObject>
              </w:objec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7.40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" w:hRule="atLeas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Ca</w:t>
            </w:r>
            <w:r>
              <w:rPr>
                <w:vertAlign w:val="superscript"/>
              </w:rPr>
              <w:t>2+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6.59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Cl</w:t>
            </w:r>
            <w:r>
              <w:rPr>
                <w:vertAlign w:val="superscript"/>
              </w:rPr>
              <w:t>-</w: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7.91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20" w:hRule="atLeast"/>
        </w:trPr>
        <w:tc>
          <w:tcPr>
            <w:tcW w:w="175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K</w:t>
            </w:r>
            <w:r>
              <w:rPr>
                <w:vertAlign w:val="superscript"/>
              </w:rPr>
              <w:t>+</w:t>
            </w:r>
          </w:p>
        </w:tc>
        <w:tc>
          <w:tcPr>
            <w:tcW w:w="33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7.62</w:t>
            </w:r>
          </w:p>
        </w:tc>
        <w:tc>
          <w:tcPr>
            <w:tcW w:w="10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SO</w:t>
            </w:r>
            <w:r>
              <w:object>
                <v:shape id="_x0000_i1093" o:spt="75" alt="eqId18816f9b3f9fde6e6b87d5ca93476073" type="#_x0000_t75" style="height:16.5pt;width:10.5pt;" o:ole="t" filled="f" o:preferrelative="t" stroked="f" coordsize="21600,21600">
                  <v:path/>
                  <v:fill on="f" focussize="0,0"/>
                  <v:stroke on="f" joinstyle="miter"/>
                  <v:imagedata r:id="rId6" o:title="eqId18816f9b3f9fde6e6b87d5ca93476073"/>
                  <o:lock v:ext="edit" aspectratio="t"/>
                  <w10:wrap type="none"/>
                  <w10:anchorlock/>
                </v:shape>
                <o:OLEObject Type="Embed" ProgID="Equation.DSMT4" ShapeID="_x0000_i1093" DrawAspect="Content" ObjectID="_1468075793" r:id="rId118">
                  <o:LockedField>false</o:LockedField>
                </o:OLEObject>
              </w:object>
            </w:r>
          </w:p>
        </w:tc>
        <w:tc>
          <w:tcPr>
            <w:tcW w:w="2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</w:pPr>
            <w:r>
              <w:t>8.27</w:t>
            </w:r>
          </w:p>
        </w:tc>
      </w:tr>
    </w:tbl>
    <w:p>
      <w:pPr>
        <w:spacing w:line="360" w:lineRule="auto"/>
        <w:jc w:val="left"/>
        <w:textAlignment w:val="center"/>
      </w:pPr>
      <w:r>
        <w:t>(2)电流表显示电子由铁电极流向石墨电极。可知，盐桥中的阳离子进入___电极溶液中。</w:t>
      </w:r>
    </w:p>
    <w:p>
      <w:pPr>
        <w:spacing w:line="360" w:lineRule="auto"/>
        <w:jc w:val="left"/>
        <w:textAlignment w:val="center"/>
      </w:pPr>
      <w:r>
        <w:t>(3)电池反应一段时间后，测得铁电极溶液中c(Fe</w:t>
      </w:r>
      <w:r>
        <w:rPr>
          <w:vertAlign w:val="superscript"/>
        </w:rPr>
        <w:t>2+</w:t>
      </w:r>
      <w:r>
        <w:t>)增加了0.02mol·L</w:t>
      </w:r>
      <w:r>
        <w:rPr>
          <w:vertAlign w:val="superscript"/>
        </w:rPr>
        <w:t>-1</w:t>
      </w:r>
      <w:r>
        <w:t>。石墨电极上未见Fe析出。可知，石墨电极溶液中c(Fe</w:t>
      </w:r>
      <w:r>
        <w:rPr>
          <w:vertAlign w:val="superscript"/>
        </w:rPr>
        <w:t>2+</w:t>
      </w:r>
      <w:r>
        <w:t>)=___。</w:t>
      </w:r>
    </w:p>
    <w:p>
      <w:pPr>
        <w:spacing w:line="360" w:lineRule="auto"/>
        <w:jc w:val="left"/>
        <w:textAlignment w:val="center"/>
      </w:pPr>
      <w:r>
        <w:t>(4)根据(2)、(3)实验结果，可知石墨电极的电极反应式为___，铁电极的电极反应式为____。因此，验证了Fe</w:t>
      </w:r>
      <w:r>
        <w:rPr>
          <w:vertAlign w:val="superscript"/>
        </w:rPr>
        <w:t>2+</w:t>
      </w:r>
      <w:r>
        <w:t>氧化性小于___、还原性小于___。</w:t>
      </w:r>
    </w:p>
    <w:p>
      <w:pPr>
        <w:spacing w:line="360" w:lineRule="auto"/>
        <w:jc w:val="left"/>
        <w:textAlignment w:val="center"/>
      </w:pPr>
      <w:r>
        <w:t>(5)实验前需要对铁电</w:t>
      </w:r>
      <w:bookmarkStart w:id="0" w:name="_GoBack"/>
      <w:bookmarkEnd w:id="0"/>
      <w:r>
        <w:t>极表面活化。在FeSO</w:t>
      </w:r>
      <w:r>
        <w:rPr>
          <w:vertAlign w:val="subscript"/>
        </w:rPr>
        <w:t>4</w:t>
      </w:r>
      <w:r>
        <w:t>溶液中加入几滴Fe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溶液，将铁电极浸泡一段时间，铁电极表面被刻蚀活化。检验活化反应完成的方法是___。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4MTcxYzdkNGFhZDI3ZGE5NTEwMzIwMDVhNjA0MWQifQ=="/>
  </w:docVars>
  <w:rsids>
    <w:rsidRoot w:val="00000000"/>
    <w:rsid w:val="48827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55.bin"/><Relationship Id="rId98" Type="http://schemas.openxmlformats.org/officeDocument/2006/relationships/oleObject" Target="embeddings/oleObject54.bin"/><Relationship Id="rId97" Type="http://schemas.openxmlformats.org/officeDocument/2006/relationships/image" Target="media/image41.wmf"/><Relationship Id="rId96" Type="http://schemas.openxmlformats.org/officeDocument/2006/relationships/oleObject" Target="embeddings/oleObject53.bin"/><Relationship Id="rId95" Type="http://schemas.openxmlformats.org/officeDocument/2006/relationships/oleObject" Target="embeddings/oleObject52.bin"/><Relationship Id="rId94" Type="http://schemas.openxmlformats.org/officeDocument/2006/relationships/oleObject" Target="embeddings/oleObject51.bin"/><Relationship Id="rId93" Type="http://schemas.openxmlformats.org/officeDocument/2006/relationships/image" Target="media/image40.wmf"/><Relationship Id="rId92" Type="http://schemas.openxmlformats.org/officeDocument/2006/relationships/oleObject" Target="embeddings/oleObject50.bin"/><Relationship Id="rId91" Type="http://schemas.openxmlformats.org/officeDocument/2006/relationships/oleObject" Target="embeddings/oleObject49.bin"/><Relationship Id="rId90" Type="http://schemas.openxmlformats.org/officeDocument/2006/relationships/oleObject" Target="embeddings/oleObject48.bin"/><Relationship Id="rId9" Type="http://schemas.openxmlformats.org/officeDocument/2006/relationships/oleObject" Target="embeddings/oleObject3.bin"/><Relationship Id="rId89" Type="http://schemas.openxmlformats.org/officeDocument/2006/relationships/image" Target="media/image39.wmf"/><Relationship Id="rId88" Type="http://schemas.openxmlformats.org/officeDocument/2006/relationships/oleObject" Target="embeddings/oleObject47.bin"/><Relationship Id="rId87" Type="http://schemas.openxmlformats.org/officeDocument/2006/relationships/oleObject" Target="embeddings/oleObject46.bin"/><Relationship Id="rId86" Type="http://schemas.openxmlformats.org/officeDocument/2006/relationships/oleObject" Target="embeddings/oleObject45.bin"/><Relationship Id="rId85" Type="http://schemas.openxmlformats.org/officeDocument/2006/relationships/image" Target="media/image38.wmf"/><Relationship Id="rId84" Type="http://schemas.openxmlformats.org/officeDocument/2006/relationships/oleObject" Target="embeddings/oleObject44.bin"/><Relationship Id="rId83" Type="http://schemas.openxmlformats.org/officeDocument/2006/relationships/oleObject" Target="embeddings/oleObject43.bin"/><Relationship Id="rId82" Type="http://schemas.openxmlformats.org/officeDocument/2006/relationships/image" Target="media/image37.wmf"/><Relationship Id="rId81" Type="http://schemas.openxmlformats.org/officeDocument/2006/relationships/oleObject" Target="embeddings/oleObject42.bin"/><Relationship Id="rId80" Type="http://schemas.openxmlformats.org/officeDocument/2006/relationships/oleObject" Target="embeddings/oleObject41.bin"/><Relationship Id="rId8" Type="http://schemas.openxmlformats.org/officeDocument/2006/relationships/image" Target="media/image3.wmf"/><Relationship Id="rId79" Type="http://schemas.openxmlformats.org/officeDocument/2006/relationships/oleObject" Target="embeddings/oleObject40.bin"/><Relationship Id="rId78" Type="http://schemas.openxmlformats.org/officeDocument/2006/relationships/image" Target="media/image36.png"/><Relationship Id="rId77" Type="http://schemas.openxmlformats.org/officeDocument/2006/relationships/image" Target="media/image35.wmf"/><Relationship Id="rId76" Type="http://schemas.openxmlformats.org/officeDocument/2006/relationships/oleObject" Target="embeddings/oleObject39.bin"/><Relationship Id="rId75" Type="http://schemas.openxmlformats.org/officeDocument/2006/relationships/image" Target="media/image34.wmf"/><Relationship Id="rId74" Type="http://schemas.openxmlformats.org/officeDocument/2006/relationships/oleObject" Target="embeddings/oleObject38.bin"/><Relationship Id="rId73" Type="http://schemas.openxmlformats.org/officeDocument/2006/relationships/oleObject" Target="embeddings/oleObject37.bin"/><Relationship Id="rId72" Type="http://schemas.openxmlformats.org/officeDocument/2006/relationships/image" Target="media/image33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2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oleObject" Target="embeddings/oleObject34.bin"/><Relationship Id="rId67" Type="http://schemas.openxmlformats.org/officeDocument/2006/relationships/image" Target="media/image31.wmf"/><Relationship Id="rId66" Type="http://schemas.openxmlformats.org/officeDocument/2006/relationships/oleObject" Target="embeddings/oleObject33.bin"/><Relationship Id="rId65" Type="http://schemas.openxmlformats.org/officeDocument/2006/relationships/image" Target="media/image30.wmf"/><Relationship Id="rId64" Type="http://schemas.openxmlformats.org/officeDocument/2006/relationships/oleObject" Target="embeddings/oleObject32.bin"/><Relationship Id="rId63" Type="http://schemas.openxmlformats.org/officeDocument/2006/relationships/image" Target="media/image29.wmf"/><Relationship Id="rId62" Type="http://schemas.openxmlformats.org/officeDocument/2006/relationships/oleObject" Target="embeddings/oleObject31.bin"/><Relationship Id="rId61" Type="http://schemas.openxmlformats.org/officeDocument/2006/relationships/image" Target="media/image28.png"/><Relationship Id="rId60" Type="http://schemas.openxmlformats.org/officeDocument/2006/relationships/image" Target="media/image27.wmf"/><Relationship Id="rId6" Type="http://schemas.openxmlformats.org/officeDocument/2006/relationships/image" Target="media/image2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6.wmf"/><Relationship Id="rId57" Type="http://schemas.openxmlformats.org/officeDocument/2006/relationships/oleObject" Target="embeddings/oleObject29.bin"/><Relationship Id="rId56" Type="http://schemas.openxmlformats.org/officeDocument/2006/relationships/image" Target="media/image25.png"/><Relationship Id="rId55" Type="http://schemas.openxmlformats.org/officeDocument/2006/relationships/image" Target="media/image24.png"/><Relationship Id="rId54" Type="http://schemas.openxmlformats.org/officeDocument/2006/relationships/image" Target="media/image23.png"/><Relationship Id="rId53" Type="http://schemas.openxmlformats.org/officeDocument/2006/relationships/oleObject" Target="embeddings/oleObject28.bin"/><Relationship Id="rId52" Type="http://schemas.openxmlformats.org/officeDocument/2006/relationships/oleObject" Target="embeddings/oleObject27.bin"/><Relationship Id="rId51" Type="http://schemas.openxmlformats.org/officeDocument/2006/relationships/image" Target="media/image22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1.wmf"/><Relationship Id="rId48" Type="http://schemas.openxmlformats.org/officeDocument/2006/relationships/oleObject" Target="embeddings/oleObject25.bin"/><Relationship Id="rId47" Type="http://schemas.openxmlformats.org/officeDocument/2006/relationships/image" Target="media/image20.png"/><Relationship Id="rId46" Type="http://schemas.openxmlformats.org/officeDocument/2006/relationships/image" Target="media/image19.wmf"/><Relationship Id="rId45" Type="http://schemas.openxmlformats.org/officeDocument/2006/relationships/oleObject" Target="embeddings/oleObject24.bin"/><Relationship Id="rId44" Type="http://schemas.openxmlformats.org/officeDocument/2006/relationships/oleObject" Target="embeddings/oleObject23.bin"/><Relationship Id="rId43" Type="http://schemas.openxmlformats.org/officeDocument/2006/relationships/oleObject" Target="embeddings/oleObject22.bin"/><Relationship Id="rId42" Type="http://schemas.openxmlformats.org/officeDocument/2006/relationships/image" Target="media/image18.wmf"/><Relationship Id="rId41" Type="http://schemas.openxmlformats.org/officeDocument/2006/relationships/oleObject" Target="embeddings/oleObject21.bin"/><Relationship Id="rId40" Type="http://schemas.openxmlformats.org/officeDocument/2006/relationships/image" Target="media/image17.wmf"/><Relationship Id="rId4" Type="http://schemas.openxmlformats.org/officeDocument/2006/relationships/image" Target="media/image1.png"/><Relationship Id="rId39" Type="http://schemas.openxmlformats.org/officeDocument/2006/relationships/oleObject" Target="embeddings/oleObject20.bin"/><Relationship Id="rId38" Type="http://schemas.openxmlformats.org/officeDocument/2006/relationships/image" Target="media/image16.wmf"/><Relationship Id="rId37" Type="http://schemas.openxmlformats.org/officeDocument/2006/relationships/oleObject" Target="embeddings/oleObject19.bin"/><Relationship Id="rId36" Type="http://schemas.openxmlformats.org/officeDocument/2006/relationships/image" Target="media/image15.wmf"/><Relationship Id="rId35" Type="http://schemas.openxmlformats.org/officeDocument/2006/relationships/oleObject" Target="embeddings/oleObject18.bin"/><Relationship Id="rId34" Type="http://schemas.openxmlformats.org/officeDocument/2006/relationships/image" Target="media/image14.wmf"/><Relationship Id="rId33" Type="http://schemas.openxmlformats.org/officeDocument/2006/relationships/oleObject" Target="embeddings/oleObject17.bin"/><Relationship Id="rId32" Type="http://schemas.openxmlformats.org/officeDocument/2006/relationships/image" Target="media/image13.wmf"/><Relationship Id="rId31" Type="http://schemas.openxmlformats.org/officeDocument/2006/relationships/oleObject" Target="embeddings/oleObject16.bin"/><Relationship Id="rId30" Type="http://schemas.openxmlformats.org/officeDocument/2006/relationships/image" Target="media/image12.wmf"/><Relationship Id="rId3" Type="http://schemas.openxmlformats.org/officeDocument/2006/relationships/theme" Target="theme/theme1.xml"/><Relationship Id="rId29" Type="http://schemas.openxmlformats.org/officeDocument/2006/relationships/oleObject" Target="embeddings/oleObject15.bin"/><Relationship Id="rId28" Type="http://schemas.openxmlformats.org/officeDocument/2006/relationships/image" Target="media/image11.wmf"/><Relationship Id="rId27" Type="http://schemas.openxmlformats.org/officeDocument/2006/relationships/oleObject" Target="embeddings/oleObject14.bin"/><Relationship Id="rId26" Type="http://schemas.openxmlformats.org/officeDocument/2006/relationships/image" Target="media/image10.wmf"/><Relationship Id="rId25" Type="http://schemas.openxmlformats.org/officeDocument/2006/relationships/oleObject" Target="embeddings/oleObject13.bin"/><Relationship Id="rId24" Type="http://schemas.openxmlformats.org/officeDocument/2006/relationships/image" Target="media/image9.wmf"/><Relationship Id="rId23" Type="http://schemas.openxmlformats.org/officeDocument/2006/relationships/oleObject" Target="embeddings/oleObject12.bin"/><Relationship Id="rId22" Type="http://schemas.openxmlformats.org/officeDocument/2006/relationships/oleObject" Target="embeddings/oleObject11.bin"/><Relationship Id="rId21" Type="http://schemas.openxmlformats.org/officeDocument/2006/relationships/image" Target="media/image8.wmf"/><Relationship Id="rId20" Type="http://schemas.openxmlformats.org/officeDocument/2006/relationships/oleObject" Target="embeddings/oleObject10.bin"/><Relationship Id="rId2" Type="http://schemas.openxmlformats.org/officeDocument/2006/relationships/settings" Target="settings.xml"/><Relationship Id="rId19" Type="http://schemas.openxmlformats.org/officeDocument/2006/relationships/image" Target="media/image7.wmf"/><Relationship Id="rId18" Type="http://schemas.openxmlformats.org/officeDocument/2006/relationships/oleObject" Target="embeddings/oleObject9.bin"/><Relationship Id="rId17" Type="http://schemas.openxmlformats.org/officeDocument/2006/relationships/oleObject" Target="embeddings/oleObject8.bin"/><Relationship Id="rId16" Type="http://schemas.openxmlformats.org/officeDocument/2006/relationships/oleObject" Target="embeddings/oleObject7.bin"/><Relationship Id="rId15" Type="http://schemas.openxmlformats.org/officeDocument/2006/relationships/oleObject" Target="embeddings/oleObject6.bin"/><Relationship Id="rId14" Type="http://schemas.openxmlformats.org/officeDocument/2006/relationships/image" Target="media/image6.png"/><Relationship Id="rId13" Type="http://schemas.openxmlformats.org/officeDocument/2006/relationships/oleObject" Target="embeddings/oleObject5.bin"/><Relationship Id="rId12" Type="http://schemas.openxmlformats.org/officeDocument/2006/relationships/image" Target="media/image5.wmf"/><Relationship Id="rId119" Type="http://schemas.openxmlformats.org/officeDocument/2006/relationships/fontTable" Target="fontTable.xml"/><Relationship Id="rId118" Type="http://schemas.openxmlformats.org/officeDocument/2006/relationships/oleObject" Target="embeddings/oleObject69.bin"/><Relationship Id="rId117" Type="http://schemas.openxmlformats.org/officeDocument/2006/relationships/oleObject" Target="embeddings/oleObject68.bin"/><Relationship Id="rId116" Type="http://schemas.openxmlformats.org/officeDocument/2006/relationships/image" Target="media/image46.wmf"/><Relationship Id="rId115" Type="http://schemas.openxmlformats.org/officeDocument/2006/relationships/oleObject" Target="embeddings/oleObject67.bin"/><Relationship Id="rId114" Type="http://schemas.openxmlformats.org/officeDocument/2006/relationships/image" Target="media/image45.png"/><Relationship Id="rId113" Type="http://schemas.openxmlformats.org/officeDocument/2006/relationships/oleObject" Target="embeddings/oleObject66.bin"/><Relationship Id="rId112" Type="http://schemas.openxmlformats.org/officeDocument/2006/relationships/oleObject" Target="embeddings/oleObject65.bin"/><Relationship Id="rId111" Type="http://schemas.openxmlformats.org/officeDocument/2006/relationships/oleObject" Target="embeddings/oleObject64.bin"/><Relationship Id="rId110" Type="http://schemas.openxmlformats.org/officeDocument/2006/relationships/image" Target="media/image4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63.bin"/><Relationship Id="rId108" Type="http://schemas.openxmlformats.org/officeDocument/2006/relationships/image" Target="media/image43.wmf"/><Relationship Id="rId107" Type="http://schemas.openxmlformats.org/officeDocument/2006/relationships/oleObject" Target="embeddings/oleObject62.bin"/><Relationship Id="rId106" Type="http://schemas.openxmlformats.org/officeDocument/2006/relationships/oleObject" Target="embeddings/oleObject61.bin"/><Relationship Id="rId105" Type="http://schemas.openxmlformats.org/officeDocument/2006/relationships/oleObject" Target="embeddings/oleObject60.bin"/><Relationship Id="rId104" Type="http://schemas.openxmlformats.org/officeDocument/2006/relationships/oleObject" Target="embeddings/oleObject59.bin"/><Relationship Id="rId103" Type="http://schemas.openxmlformats.org/officeDocument/2006/relationships/oleObject" Target="embeddings/oleObject58.bin"/><Relationship Id="rId102" Type="http://schemas.openxmlformats.org/officeDocument/2006/relationships/oleObject" Target="embeddings/oleObject57.bin"/><Relationship Id="rId101" Type="http://schemas.openxmlformats.org/officeDocument/2006/relationships/image" Target="media/image42.wmf"/><Relationship Id="rId100" Type="http://schemas.openxmlformats.org/officeDocument/2006/relationships/oleObject" Target="embeddings/oleObject56.bin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2022-10-12T00:44:58Z</dcterms:created>
  <dc:creator>Administrator</dc:creator>
  <cp:lastModifiedBy>魔女</cp:lastModifiedBy>
  <dcterms:modified xsi:type="dcterms:W3CDTF">2022-10-12T00:49:01Z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F3C7D44DE6EC46F5B30CD9A2AD3BE928</vt:lpwstr>
  </property>
</Properties>
</file>