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江苏省仪征中学2024—2025学年度第一学期高二物理学科作业</w:t>
      </w:r>
    </w:p>
    <w:p>
      <w:pPr>
        <w:pStyle w:val="3"/>
        <w:spacing w:before="0" w:after="0" w:line="360" w:lineRule="auto"/>
        <w:jc w:val="center"/>
        <w:rPr>
          <w:rFonts w:hint="eastAsia" w:ascii="黑体" w:hAnsi="黑体"/>
          <w:sz w:val="28"/>
          <w:szCs w:val="28"/>
        </w:rPr>
      </w:pPr>
      <w:bookmarkStart w:id="0" w:name="_Toc174732224"/>
      <w:r>
        <w:rPr>
          <w:rFonts w:hint="eastAsia" w:ascii="黑体" w:hAnsi="黑体"/>
          <w:sz w:val="28"/>
          <w:szCs w:val="28"/>
        </w:rPr>
        <w:t>1.3  第一课时：动量守恒定律</w:t>
      </w:r>
      <w:bookmarkEnd w:id="0"/>
      <w:bookmarkStart w:id="1" w:name="_GoBack"/>
      <w:bookmarkEnd w:id="1"/>
    </w:p>
    <w:p>
      <w:pPr>
        <w:adjustRightInd w:val="0"/>
        <w:snapToGrid w:val="0"/>
        <w:spacing w:line="276" w:lineRule="auto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研制人：郭云松             审核人：付克文</w:t>
      </w:r>
    </w:p>
    <w:p>
      <w:pPr>
        <w:spacing w:line="276" w:lineRule="auto"/>
        <w:jc w:val="left"/>
        <w:rPr>
          <w:rFonts w:hint="eastAsia" w:ascii="楷体" w:hAnsi="楷体" w:eastAsia="楷体"/>
          <w:b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>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学号：_______  时间：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2024-10-17</w:t>
      </w:r>
      <w:r>
        <w:rPr>
          <w:rFonts w:hint="eastAsia" w:ascii="楷体" w:hAnsi="楷体" w:eastAsia="楷体" w:cs="楷体"/>
          <w:bCs/>
          <w:sz w:val="24"/>
        </w:rPr>
        <w:t xml:space="preserve"> 作业时长：45分钟</w:t>
      </w:r>
    </w:p>
    <w:p>
      <w:pPr>
        <w:pStyle w:val="5"/>
        <w:tabs>
          <w:tab w:val="left" w:pos="3402"/>
        </w:tabs>
        <w:snapToGrid w:val="0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[基础练习]</w:t>
      </w:r>
    </w:p>
    <w:p>
      <w:pPr>
        <w:tabs>
          <w:tab w:val="left" w:pos="3686"/>
        </w:tabs>
        <w:snapToGrid w:val="0"/>
        <w:spacing w:line="276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．在下列几种现象中，所选系统动量守恒的是（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．在光滑水平面上，运动的小车迎面撞上一静止的小车，以两车为一系统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．运动员将铅球从肩窝开始加速推出，以运动员和铅球为一系统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．从高空自由下落的重物落在静止于地面上的车厢，以重物和车厢为一系统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rFonts w:hint="eastAsia"/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．光滑水平面上放一个表面光滑的斜面体，一个物体沿斜面滑下，以物体和斜面体为一系统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rFonts w:hint="eastAsia"/>
          <w:szCs w:val="21"/>
        </w:rPr>
      </w:pPr>
    </w:p>
    <w:p>
      <w:pPr>
        <w:tabs>
          <w:tab w:val="left" w:pos="3686"/>
        </w:tabs>
        <w:snapToGrid w:val="0"/>
        <w:spacing w:line="276" w:lineRule="auto"/>
        <w:ind w:left="422" w:hanging="420" w:hangingChars="2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．如图所示，</w:t>
      </w:r>
      <w:r>
        <w:rPr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szCs w:val="21"/>
        </w:rPr>
        <w:t>B</w:t>
      </w:r>
      <w:r>
        <w:rPr>
          <w:rFonts w:hint="eastAsia"/>
          <w:szCs w:val="21"/>
        </w:rPr>
        <w:t>两物体质量之比为</w:t>
      </w:r>
      <w:r>
        <w:rPr>
          <w:i/>
          <w:szCs w:val="21"/>
        </w:rPr>
        <w:t>m</w:t>
      </w:r>
      <w:r>
        <w:rPr>
          <w:i/>
          <w:szCs w:val="21"/>
          <w:vertAlign w:val="subscript"/>
        </w:rPr>
        <w:t>A</w:t>
      </w:r>
      <w:r>
        <w:rPr>
          <w:rFonts w:hint="eastAsia" w:ascii="宋体" w:hAnsi="宋体"/>
          <w:szCs w:val="21"/>
        </w:rPr>
        <w:t>∶</w:t>
      </w:r>
      <w:r>
        <w:rPr>
          <w:i/>
          <w:szCs w:val="21"/>
        </w:rPr>
        <w:t>m</w:t>
      </w:r>
      <w:r>
        <w:rPr>
          <w:i/>
          <w:szCs w:val="21"/>
          <w:vertAlign w:val="subscript"/>
        </w:rPr>
        <w:t>B</w:t>
      </w:r>
      <w:r>
        <w:rPr>
          <w:rFonts w:hint="eastAsia"/>
          <w:szCs w:val="21"/>
        </w:rPr>
        <w:t>＝</w:t>
      </w:r>
      <w:r>
        <w:rPr>
          <w:szCs w:val="21"/>
        </w:rPr>
        <w:t>3</w:t>
      </w:r>
      <w:r>
        <w:rPr>
          <w:rFonts w:hint="eastAsia" w:ascii="宋体" w:hAnsi="宋体"/>
          <w:szCs w:val="21"/>
        </w:rPr>
        <w:t>∶</w:t>
      </w:r>
      <w:r>
        <w:rPr>
          <w:szCs w:val="21"/>
        </w:rPr>
        <w:t>2</w:t>
      </w:r>
      <w:r>
        <w:rPr>
          <w:rFonts w:hint="eastAsia"/>
          <w:szCs w:val="21"/>
        </w:rPr>
        <w:t>，原来静止在足够长的平板小车</w:t>
      </w:r>
      <w:r>
        <w:rPr>
          <w:i/>
          <w:szCs w:val="21"/>
        </w:rPr>
        <w:t>C</w:t>
      </w:r>
      <w:r>
        <w:rPr>
          <w:rFonts w:hint="eastAsia"/>
          <w:szCs w:val="21"/>
        </w:rPr>
        <w:t>上，</w:t>
      </w:r>
      <w:r>
        <w:rPr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szCs w:val="21"/>
        </w:rPr>
        <w:t>B</w:t>
      </w:r>
      <w:r>
        <w:rPr>
          <w:rFonts w:hint="eastAsia"/>
          <w:szCs w:val="21"/>
        </w:rPr>
        <w:t>间有一根被压缩的弹簧，地面光滑．当两物体被同时释放后，则下列说法错误的是（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．若</w:t>
      </w:r>
      <w:r>
        <w:rPr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szCs w:val="21"/>
        </w:rPr>
        <w:t>B</w:t>
      </w:r>
      <w:r>
        <w:rPr>
          <w:rFonts w:hint="eastAsia"/>
          <w:szCs w:val="21"/>
        </w:rPr>
        <w:t>与平板车上表面间的动摩擦因数相同，则</w:t>
      </w:r>
      <w:r>
        <w:rPr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szCs w:val="21"/>
        </w:rPr>
        <w:t>B</w:t>
      </w:r>
      <w:r>
        <w:rPr>
          <w:rFonts w:hint="eastAsia"/>
          <w:szCs w:val="21"/>
        </w:rPr>
        <w:t>组成系统的动量守恒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．若</w:t>
      </w:r>
      <w:r>
        <w:rPr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szCs w:val="21"/>
        </w:rPr>
        <w:t>B</w:t>
      </w:r>
      <w:r>
        <w:rPr>
          <w:rFonts w:hint="eastAsia"/>
          <w:szCs w:val="21"/>
        </w:rPr>
        <w:t>与平板车上表面间的动摩擦因数相同，则</w:t>
      </w:r>
      <w:r>
        <w:rPr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szCs w:val="21"/>
        </w:rPr>
        <w:t>B</w:t>
      </w:r>
      <w:r>
        <w:rPr>
          <w:rFonts w:hint="eastAsia"/>
          <w:szCs w:val="21"/>
        </w:rPr>
        <w:t>、</w:t>
      </w:r>
      <w:r>
        <w:rPr>
          <w:i/>
          <w:szCs w:val="21"/>
        </w:rPr>
        <w:t>C</w:t>
      </w:r>
      <w:r>
        <w:rPr>
          <w:rFonts w:hint="eastAsia"/>
          <w:szCs w:val="21"/>
        </w:rPr>
        <w:t>组成系统的动量守恒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5142865</wp:posOffset>
            </wp:positionH>
            <wp:positionV relativeFrom="paragraph">
              <wp:posOffset>3175</wp:posOffset>
            </wp:positionV>
            <wp:extent cx="1179830" cy="490855"/>
            <wp:effectExtent l="0" t="0" r="1270" b="4445"/>
            <wp:wrapTight wrapText="bothSides">
              <wp:wrapPolygon>
                <wp:start x="0" y="0"/>
                <wp:lineTo x="0" y="20957"/>
                <wp:lineTo x="21274" y="20957"/>
                <wp:lineTo x="21274" y="0"/>
                <wp:lineTo x="0" y="0"/>
              </wp:wrapPolygon>
            </wp:wrapTight>
            <wp:docPr id="2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C</w:t>
      </w:r>
      <w:r>
        <w:rPr>
          <w:rFonts w:hint="eastAsia"/>
          <w:szCs w:val="21"/>
        </w:rPr>
        <w:t>．若</w:t>
      </w:r>
      <w:r>
        <w:rPr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szCs w:val="21"/>
        </w:rPr>
        <w:t>B</w:t>
      </w:r>
      <w:r>
        <w:rPr>
          <w:rFonts w:hint="eastAsia"/>
          <w:szCs w:val="21"/>
        </w:rPr>
        <w:t>所受的摩擦力大小相等，则</w:t>
      </w:r>
      <w:r>
        <w:rPr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szCs w:val="21"/>
        </w:rPr>
        <w:t>B</w:t>
      </w:r>
      <w:r>
        <w:rPr>
          <w:rFonts w:hint="eastAsia"/>
          <w:szCs w:val="21"/>
        </w:rPr>
        <w:t>组成系统的动量守恒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．若</w:t>
      </w:r>
      <w:r>
        <w:rPr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szCs w:val="21"/>
        </w:rPr>
        <w:t>B</w:t>
      </w:r>
      <w:r>
        <w:rPr>
          <w:rFonts w:hint="eastAsia"/>
          <w:szCs w:val="21"/>
        </w:rPr>
        <w:t>所受的摩擦力大小相等，则</w:t>
      </w:r>
      <w:r>
        <w:rPr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szCs w:val="21"/>
        </w:rPr>
        <w:t>B</w:t>
      </w:r>
      <w:r>
        <w:rPr>
          <w:rFonts w:hint="eastAsia"/>
          <w:szCs w:val="21"/>
        </w:rPr>
        <w:t>、</w:t>
      </w:r>
      <w:r>
        <w:rPr>
          <w:i/>
          <w:szCs w:val="21"/>
        </w:rPr>
        <w:t>C</w:t>
      </w:r>
      <w:r>
        <w:rPr>
          <w:rFonts w:hint="eastAsia"/>
          <w:szCs w:val="21"/>
        </w:rPr>
        <w:t>组成系统的动量守恒</w:t>
      </w:r>
    </w:p>
    <w:p>
      <w:pPr>
        <w:tabs>
          <w:tab w:val="left" w:pos="3686"/>
        </w:tabs>
        <w:snapToGrid w:val="0"/>
        <w:spacing w:line="276" w:lineRule="auto"/>
        <w:rPr>
          <w:iCs/>
          <w:szCs w:val="21"/>
        </w:rPr>
      </w:pP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5251450</wp:posOffset>
            </wp:positionH>
            <wp:positionV relativeFrom="paragraph">
              <wp:posOffset>217170</wp:posOffset>
            </wp:positionV>
            <wp:extent cx="1079500" cy="574675"/>
            <wp:effectExtent l="0" t="0" r="6350" b="15875"/>
            <wp:wrapTight wrapText="bothSides">
              <wp:wrapPolygon>
                <wp:start x="0" y="0"/>
                <wp:lineTo x="0" y="20765"/>
                <wp:lineTo x="21346" y="20765"/>
                <wp:lineTo x="21346" y="0"/>
                <wp:lineTo x="0" y="0"/>
              </wp:wrapPolygon>
            </wp:wrapTight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3</w:t>
      </w:r>
      <w:r>
        <w:rPr>
          <w:rFonts w:hint="eastAsia"/>
          <w:szCs w:val="21"/>
        </w:rPr>
        <w:t>．如图所示的装置中，木块</w:t>
      </w:r>
      <w:r>
        <w:rPr>
          <w:i/>
          <w:szCs w:val="21"/>
        </w:rPr>
        <w:t>B</w:t>
      </w:r>
      <w:r>
        <w:rPr>
          <w:rFonts w:hint="eastAsia"/>
          <w:szCs w:val="21"/>
        </w:rPr>
        <w:t>与水平桌面间的接触面是光滑的，子弹</w:t>
      </w:r>
      <w:r>
        <w:rPr>
          <w:i/>
          <w:szCs w:val="21"/>
        </w:rPr>
        <w:t>A</w:t>
      </w:r>
      <w:r>
        <w:rPr>
          <w:rFonts w:hint="eastAsia"/>
          <w:szCs w:val="21"/>
        </w:rPr>
        <w:t>沿水平方向射入木块后留在木块内，将弹簧压缩到最短，则下列说法中正确的是（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．从子弹开始射入木块到弹簧压缩至最短的全过程中，子弹与木块组成的系统动量守恒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．子弹射入木块的短暂过程中，子弹与木块组成的系统动量守恒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．从子弹开始射入木块到弹簧压缩至最短的全过程中，子弹、木块和弹簧组成的系统动量守恒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rFonts w:hint="eastAsia"/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．若水平桌面粗糙，子弹射入木块的短暂过程中，子弹与木块组成的系统动量不守恒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rFonts w:hint="eastAsia"/>
          <w:szCs w:val="21"/>
        </w:rPr>
      </w:pP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．如图所示，一平板车停在光滑的水平面上，某同学站在小车上，若他设计下列操作方案，最终能使平板车持续地向右驶去的是（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4931410</wp:posOffset>
            </wp:positionH>
            <wp:positionV relativeFrom="paragraph">
              <wp:posOffset>4445</wp:posOffset>
            </wp:positionV>
            <wp:extent cx="1398905" cy="662940"/>
            <wp:effectExtent l="0" t="0" r="0" b="3810"/>
            <wp:wrapTight wrapText="bothSides">
              <wp:wrapPolygon>
                <wp:start x="0" y="0"/>
                <wp:lineTo x="0" y="21103"/>
                <wp:lineTo x="21178" y="21103"/>
                <wp:lineTo x="21178" y="0"/>
                <wp:lineTo x="0" y="0"/>
              </wp:wrapPolygon>
            </wp:wrapTight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</w:t>
      </w:r>
      <w:r>
        <w:rPr>
          <w:rFonts w:hint="eastAsia"/>
          <w:szCs w:val="21"/>
        </w:rPr>
        <w:t>．该同学在图示位置用大锤连续敲打车的左端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．只要从平板车的一端走到另一端即可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．在车上装个电风扇，不停地向左吹风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rFonts w:hint="eastAsia"/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．他站在车的右端将大锤丢到车的左端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rFonts w:hint="eastAsia"/>
          <w:szCs w:val="21"/>
        </w:rPr>
      </w:pP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．光滑水平桌面上有</w:t>
      </w:r>
      <w:r>
        <w:rPr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szCs w:val="21"/>
        </w:rPr>
        <w:t>B</w:t>
      </w:r>
      <w:r>
        <w:rPr>
          <w:rFonts w:hint="eastAsia"/>
          <w:szCs w:val="21"/>
        </w:rPr>
        <w:t>两个物块，</w:t>
      </w:r>
      <w:r>
        <w:rPr>
          <w:i/>
          <w:szCs w:val="21"/>
        </w:rPr>
        <w:t>B</w:t>
      </w:r>
      <w:r>
        <w:rPr>
          <w:rFonts w:hint="eastAsia"/>
          <w:szCs w:val="21"/>
        </w:rPr>
        <w:t>的质量是</w:t>
      </w:r>
      <w:r>
        <w:rPr>
          <w:i/>
          <w:szCs w:val="21"/>
        </w:rPr>
        <w:t>A</w:t>
      </w:r>
      <w:r>
        <w:rPr>
          <w:rFonts w:hint="eastAsia"/>
          <w:szCs w:val="21"/>
        </w:rPr>
        <w:t>的</w:t>
      </w:r>
      <w:r>
        <w:rPr>
          <w:i/>
          <w:szCs w:val="21"/>
        </w:rPr>
        <w:t>n</w:t>
      </w:r>
      <w:r>
        <w:rPr>
          <w:rFonts w:hint="eastAsia"/>
          <w:szCs w:val="21"/>
        </w:rPr>
        <w:t>倍．将一轻弹簧置于</w:t>
      </w:r>
      <w:r>
        <w:rPr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szCs w:val="21"/>
        </w:rPr>
        <w:t>B</w:t>
      </w:r>
      <w:r>
        <w:rPr>
          <w:rFonts w:hint="eastAsia"/>
          <w:szCs w:val="21"/>
        </w:rPr>
        <w:t>之间，用外力缓慢压</w:t>
      </w:r>
      <w:r>
        <w:rPr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szCs w:val="21"/>
        </w:rPr>
        <w:t>B</w:t>
      </w:r>
      <w:r>
        <w:rPr>
          <w:rFonts w:hint="eastAsia"/>
          <w:szCs w:val="21"/>
        </w:rPr>
        <w:t>．撤去外力后，</w:t>
      </w:r>
      <w:r>
        <w:rPr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szCs w:val="21"/>
        </w:rPr>
        <w:t>B</w:t>
      </w:r>
      <w:r>
        <w:rPr>
          <w:rFonts w:hint="eastAsia"/>
          <w:szCs w:val="21"/>
        </w:rPr>
        <w:t>同时开始运动，则</w:t>
      </w:r>
      <w:r>
        <w:rPr>
          <w:i/>
          <w:szCs w:val="21"/>
        </w:rPr>
        <w:t>A</w:t>
      </w:r>
      <w:r>
        <w:rPr>
          <w:rFonts w:hint="eastAsia"/>
          <w:szCs w:val="21"/>
        </w:rPr>
        <w:t>和</w:t>
      </w:r>
      <w:r>
        <w:rPr>
          <w:i/>
          <w:szCs w:val="21"/>
        </w:rPr>
        <w:t>B</w:t>
      </w:r>
      <w:r>
        <w:rPr>
          <w:rFonts w:hint="eastAsia"/>
          <w:szCs w:val="21"/>
        </w:rPr>
        <w:t>最终动量大小的比值为（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5360035</wp:posOffset>
            </wp:positionH>
            <wp:positionV relativeFrom="paragraph">
              <wp:posOffset>304165</wp:posOffset>
            </wp:positionV>
            <wp:extent cx="796290" cy="730250"/>
            <wp:effectExtent l="0" t="0" r="3810" b="12700"/>
            <wp:wrapTight wrapText="bothSides">
              <wp:wrapPolygon>
                <wp:start x="0" y="0"/>
                <wp:lineTo x="0" y="20849"/>
                <wp:lineTo x="21187" y="20849"/>
                <wp:lineTo x="21187" y="0"/>
                <wp:lineTo x="0" y="0"/>
              </wp:wrapPolygon>
            </wp:wrapTight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i/>
          <w:szCs w:val="21"/>
        </w:rPr>
        <w:t>n</w:t>
      </w:r>
      <w:r>
        <w:rPr>
          <w:szCs w:val="21"/>
          <w:vertAlign w:val="superscript"/>
        </w:rPr>
        <w:t>2</w:t>
      </w:r>
      <w:r>
        <w:rPr>
          <w:szCs w:val="21"/>
        </w:rPr>
        <w:t xml:space="preserve">                B</w:t>
      </w:r>
      <w:r>
        <w:rPr>
          <w:rFonts w:hint="eastAsia"/>
          <w:szCs w:val="21"/>
        </w:rPr>
        <w:t>．</w:t>
      </w:r>
      <w:r>
        <w:rPr>
          <w:i/>
          <w:szCs w:val="21"/>
        </w:rPr>
        <w:t>n</w:t>
      </w:r>
      <w:r>
        <w:rPr>
          <w:szCs w:val="21"/>
        </w:rPr>
        <w:t xml:space="preserve">                C.</w: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f(1</w:instrText>
      </w:r>
      <w:r>
        <w:rPr>
          <w:i/>
          <w:szCs w:val="21"/>
        </w:rPr>
        <w:instrText xml:space="preserve">,n</w:instrText>
      </w:r>
      <w:r>
        <w:rPr>
          <w:szCs w:val="21"/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              D</w:t>
      </w:r>
      <w:r>
        <w:rPr>
          <w:rFonts w:hint="eastAsia"/>
          <w:szCs w:val="21"/>
        </w:rPr>
        <w:t>．</w:t>
      </w:r>
      <w:r>
        <w:rPr>
          <w:szCs w:val="21"/>
        </w:rPr>
        <w:t>1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．如图所示，光滑水平面上有一辆质量为</w:t>
      </w:r>
      <w:r>
        <w:rPr>
          <w:szCs w:val="21"/>
        </w:rPr>
        <w:t>4</w:t>
      </w:r>
      <w:r>
        <w:rPr>
          <w:i/>
          <w:szCs w:val="21"/>
        </w:rPr>
        <w:t>m</w:t>
      </w:r>
      <w:r>
        <w:rPr>
          <w:rFonts w:hint="eastAsia"/>
          <w:szCs w:val="21"/>
        </w:rPr>
        <w:t>的小车，车上左、右两端分别站着甲、乙两人，他们的质量都是</w:t>
      </w:r>
      <w:r>
        <w:rPr>
          <w:i/>
          <w:szCs w:val="21"/>
        </w:rPr>
        <w:t>m</w:t>
      </w:r>
      <w:r>
        <w:rPr>
          <w:rFonts w:hint="eastAsia"/>
          <w:szCs w:val="21"/>
        </w:rPr>
        <w:t>，开始时两个人和车一起以速度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rFonts w:hint="eastAsia"/>
          <w:szCs w:val="21"/>
        </w:rPr>
        <w:t>向右匀速运动．某一时刻，站在车右端的乙先以相对地面向右的速度</w:t>
      </w:r>
      <w:r>
        <w:rPr>
          <w:rFonts w:ascii="Book Antiqua" w:hAnsi="Book Antiqua"/>
          <w:i/>
          <w:szCs w:val="21"/>
        </w:rPr>
        <w:t>v</w:t>
      </w:r>
      <w:r>
        <w:rPr>
          <w:rFonts w:hint="eastAsia"/>
          <w:szCs w:val="21"/>
        </w:rPr>
        <w:t>跳离小车，然后站在车左端的甲以相对于地面向左的速度</w:t>
      </w:r>
      <w:r>
        <w:rPr>
          <w:rFonts w:ascii="Book Antiqua" w:hAnsi="Book Antiqua"/>
          <w:i/>
          <w:szCs w:val="21"/>
        </w:rPr>
        <w:t>v</w:t>
      </w:r>
      <w:r>
        <w:rPr>
          <w:rFonts w:hint="eastAsia"/>
          <w:szCs w:val="21"/>
        </w:rPr>
        <w:t>跳离小车．两人都离开小车后，小车的速度大小将是（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1.5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rFonts w:hint="eastAsia"/>
          <w:szCs w:val="21"/>
        </w:rPr>
        <w:t xml:space="preserve">                        </w:t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</w:p>
    <w:p>
      <w:pPr>
        <w:numPr>
          <w:ilvl w:val="0"/>
          <w:numId w:val="1"/>
        </w:numPr>
        <w:tabs>
          <w:tab w:val="left" w:pos="3686"/>
        </w:tabs>
        <w:snapToGrid w:val="0"/>
        <w:spacing w:line="276" w:lineRule="auto"/>
        <w:ind w:left="420" w:leftChars="200"/>
        <w:rPr>
          <w:szCs w:val="21"/>
          <w:vertAlign w:val="subscript"/>
        </w:rPr>
      </w:pPr>
      <w:r>
        <w:rPr>
          <w:rFonts w:hint="eastAsia"/>
          <w:szCs w:val="21"/>
        </w:rPr>
        <w:t>大于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rFonts w:hint="eastAsia"/>
          <w:szCs w:val="21"/>
        </w:rPr>
        <w:t>，小于</w:t>
      </w:r>
      <w:r>
        <w:rPr>
          <w:szCs w:val="21"/>
        </w:rPr>
        <w:t>1.5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rFonts w:hint="eastAsia"/>
          <w:szCs w:val="21"/>
          <w:vertAlign w:val="subscript"/>
          <w:lang w:val="en-US" w:eastAsia="zh-CN"/>
        </w:rPr>
        <w:t xml:space="preserve">                  </w:t>
      </w:r>
      <w:r>
        <w:rPr>
          <w:szCs w:val="21"/>
        </w:rPr>
        <w:t>D</w:t>
      </w:r>
      <w:r>
        <w:rPr>
          <w:rFonts w:hint="eastAsia"/>
          <w:szCs w:val="21"/>
        </w:rPr>
        <w:t>．大于</w:t>
      </w:r>
      <w:r>
        <w:rPr>
          <w:szCs w:val="21"/>
        </w:rPr>
        <w:t>1.5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</w:p>
    <w:p>
      <w:pPr>
        <w:numPr>
          <w:ilvl w:val="0"/>
          <w:numId w:val="1"/>
        </w:numPr>
        <w:tabs>
          <w:tab w:val="left" w:pos="3686"/>
        </w:tabs>
        <w:snapToGrid w:val="0"/>
        <w:spacing w:line="276" w:lineRule="auto"/>
        <w:ind w:left="420" w:leftChars="200"/>
        <w:rPr>
          <w:szCs w:val="21"/>
          <w:vertAlign w:val="subscript"/>
        </w:rPr>
      </w:pP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．质量为</w:t>
      </w:r>
      <w:r>
        <w:rPr>
          <w:i/>
          <w:szCs w:val="21"/>
        </w:rPr>
        <w:t>M</w:t>
      </w:r>
      <w:r>
        <w:rPr>
          <w:rFonts w:hint="eastAsia"/>
          <w:szCs w:val="21"/>
        </w:rPr>
        <w:t>的木块在光滑水平面上以速度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水平向右运动，质量为</w:t>
      </w:r>
      <w:r>
        <w:rPr>
          <w:i/>
          <w:szCs w:val="21"/>
        </w:rPr>
        <w:t>m</w:t>
      </w:r>
      <w:r>
        <w:rPr>
          <w:rFonts w:hint="eastAsia"/>
          <w:szCs w:val="21"/>
        </w:rPr>
        <w:t>的子弹以速度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水平向左射入木块，要使木块停下来，必须使发射子弹的数目为（子弹留在木块中不穿出）（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</w:instrText>
      </w:r>
      <w:r>
        <w:rPr>
          <w:rFonts w:ascii="Symbol" w:hAnsi="Symbol"/>
          <w:szCs w:val="21"/>
        </w:rPr>
        <w:instrText xml:space="preserve">(</w:instrText>
      </w:r>
      <w:r>
        <w:rPr>
          <w:i/>
          <w:szCs w:val="21"/>
        </w:rPr>
        <w:instrText xml:space="preserve">M</w:instrText>
      </w:r>
      <w:r>
        <w:rPr>
          <w:rFonts w:hint="eastAsia"/>
          <w:szCs w:val="21"/>
        </w:rPr>
        <w:instrText xml:space="preserve">＋</w:instrText>
      </w:r>
      <w:r>
        <w:rPr>
          <w:i/>
          <w:szCs w:val="21"/>
        </w:rPr>
        <w:instrText xml:space="preserve">m</w:instrText>
      </w:r>
      <w:r>
        <w:rPr>
          <w:rFonts w:ascii="Symbol" w:hAnsi="Symbol"/>
          <w:szCs w:val="21"/>
        </w:rPr>
        <w:instrText xml:space="preserve">)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1</w:instrText>
      </w:r>
      <w:r>
        <w:rPr>
          <w:i/>
          <w:szCs w:val="21"/>
        </w:rPr>
        <w:instrText xml:space="preserve">,m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2</w:instrText>
      </w:r>
      <w:r>
        <w:rPr>
          <w:szCs w:val="21"/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         B</w:t>
      </w:r>
      <w:r>
        <w:rPr>
          <w:rFonts w:hint="eastAsia"/>
          <w:szCs w:val="21"/>
        </w:rPr>
        <w:t>．</w: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</w:instrText>
      </w:r>
      <w:r>
        <w:rPr>
          <w:i/>
          <w:szCs w:val="21"/>
        </w:rPr>
        <w:instrText xml:space="preserve">M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1</w:instrText>
      </w:r>
      <w:r>
        <w:rPr>
          <w:i/>
          <w:szCs w:val="21"/>
        </w:rPr>
        <w:instrText xml:space="preserve">,</w:instrText>
      </w:r>
      <w:r>
        <w:rPr>
          <w:rFonts w:ascii="Symbol" w:hAnsi="Symbol"/>
          <w:szCs w:val="21"/>
        </w:rPr>
        <w:instrText xml:space="preserve">(</w:instrText>
      </w:r>
      <w:r>
        <w:rPr>
          <w:i/>
          <w:szCs w:val="21"/>
        </w:rPr>
        <w:instrText xml:space="preserve">M</w:instrText>
      </w:r>
      <w:r>
        <w:rPr>
          <w:rFonts w:hint="eastAsia"/>
          <w:szCs w:val="21"/>
        </w:rPr>
        <w:instrText xml:space="preserve">＋</w:instrText>
      </w:r>
      <w:r>
        <w:rPr>
          <w:i/>
          <w:szCs w:val="21"/>
        </w:rPr>
        <w:instrText xml:space="preserve">m</w:instrText>
      </w:r>
      <w:r>
        <w:rPr>
          <w:rFonts w:ascii="Symbol" w:hAnsi="Symbol"/>
          <w:szCs w:val="21"/>
        </w:rPr>
        <w:instrText xml:space="preserve">)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2</w:instrText>
      </w:r>
      <w:r>
        <w:rPr>
          <w:szCs w:val="21"/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宋体-方正超大字符集" w:hAnsi="宋体-方正超大字符集" w:eastAsia="宋体-方正超大字符集" w:cs="宋体-方正超大字符集"/>
          <w:szCs w:val="21"/>
        </w:rPr>
        <w:t xml:space="preserve">        </w:t>
      </w: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</w:instrText>
      </w:r>
      <w:r>
        <w:rPr>
          <w:i/>
          <w:szCs w:val="21"/>
        </w:rPr>
        <w:instrText xml:space="preserve">M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1</w:instrText>
      </w:r>
      <w:r>
        <w:rPr>
          <w:i/>
          <w:szCs w:val="21"/>
        </w:rPr>
        <w:instrText xml:space="preserve">,m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2</w:instrText>
      </w:r>
      <w:r>
        <w:rPr>
          <w:szCs w:val="21"/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szCs w:val="21"/>
        </w:rPr>
        <w:t xml:space="preserve">        D</w:t>
      </w:r>
      <w:r>
        <w:rPr>
          <w:rFonts w:hint="eastAsia"/>
          <w:szCs w:val="21"/>
        </w:rPr>
        <w:t>．</w: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</w:instrText>
      </w:r>
      <w:r>
        <w:rPr>
          <w:i/>
          <w:szCs w:val="21"/>
        </w:rPr>
        <w:instrText xml:space="preserve">m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1</w:instrText>
      </w:r>
      <w:r>
        <w:rPr>
          <w:i/>
          <w:szCs w:val="21"/>
        </w:rPr>
        <w:instrText xml:space="preserve">,M</w:instrText>
      </w:r>
      <w:r>
        <w:rPr>
          <w:rFonts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2</w:instrText>
      </w:r>
      <w:r>
        <w:rPr>
          <w:szCs w:val="21"/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276" w:lineRule="auto"/>
        <w:jc w:val="left"/>
        <w:rPr>
          <w:rFonts w:hint="eastAsia"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4979035</wp:posOffset>
            </wp:positionH>
            <wp:positionV relativeFrom="paragraph">
              <wp:posOffset>317500</wp:posOffset>
            </wp:positionV>
            <wp:extent cx="1348740" cy="702310"/>
            <wp:effectExtent l="0" t="0" r="3810" b="2540"/>
            <wp:wrapTight wrapText="bothSides">
              <wp:wrapPolygon>
                <wp:start x="0" y="0"/>
                <wp:lineTo x="0" y="21092"/>
                <wp:lineTo x="21356" y="21092"/>
                <wp:lineTo x="21356" y="0"/>
                <wp:lineTo x="0" y="0"/>
              </wp:wrapPolygon>
            </wp:wrapTight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8</w:t>
      </w:r>
      <w:r>
        <w:rPr>
          <w:rFonts w:hint="eastAsia"/>
          <w:szCs w:val="21"/>
        </w:rPr>
        <w:t>．如图所示，小车与木箱静止放在光滑的水平冰面上，现有一男孩站在小车上向右用力迅速推出木箱，男孩始终在小车上，关于上述过程，下列说法正确的是（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．男孩和木箱组成的系统动量守恒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．小车与木箱组成的系统动量守恒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．男孩、小车与木箱三者组成的系统动量守恒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rFonts w:hint="eastAsia"/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．木箱的动量增量与男孩、小车的总动量增量相同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rFonts w:hint="eastAsia"/>
          <w:szCs w:val="21"/>
        </w:rPr>
      </w:pP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>．如图所示，一个质量为</w:t>
      </w:r>
      <w:r>
        <w:rPr>
          <w:i/>
          <w:szCs w:val="21"/>
        </w:rPr>
        <w:t>M</w:t>
      </w:r>
      <w:r>
        <w:rPr>
          <w:rFonts w:hint="eastAsia"/>
          <w:szCs w:val="21"/>
        </w:rPr>
        <w:t>的木箱静止在光滑水平面上，木箱内粗糙的水平底板上放着一个质量为</w:t>
      </w:r>
      <w:r>
        <w:rPr>
          <w:i/>
          <w:szCs w:val="21"/>
        </w:rPr>
        <w:t>m</w:t>
      </w:r>
      <w:r>
        <w:rPr>
          <w:rFonts w:hint="eastAsia"/>
          <w:szCs w:val="21"/>
        </w:rPr>
        <w:t>的小木块．现使木箱获得一个向右的初速度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rFonts w:hint="eastAsia"/>
          <w:szCs w:val="21"/>
        </w:rPr>
        <w:t>，则（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2540</wp:posOffset>
            </wp:positionV>
            <wp:extent cx="1676400" cy="695960"/>
            <wp:effectExtent l="0" t="0" r="0" b="8890"/>
            <wp:wrapTight wrapText="bothSides">
              <wp:wrapPolygon>
                <wp:start x="0" y="0"/>
                <wp:lineTo x="0" y="21285"/>
                <wp:lineTo x="21355" y="21285"/>
                <wp:lineTo x="21355" y="0"/>
                <wp:lineTo x="0" y="0"/>
              </wp:wrapPolygon>
            </wp:wrapTight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</w:t>
      </w:r>
      <w:r>
        <w:rPr>
          <w:rFonts w:hint="eastAsia"/>
          <w:szCs w:val="21"/>
        </w:rPr>
        <w:t>．小木块和木箱最终都将静止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．小木块和木箱最终速度为</w: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</w:instrText>
      </w:r>
      <w:r>
        <w:rPr>
          <w:i/>
          <w:szCs w:val="21"/>
        </w:rPr>
        <w:instrText xml:space="preserve">M,M</w:instrText>
      </w:r>
      <w:r>
        <w:rPr>
          <w:rFonts w:hint="eastAsia"/>
          <w:szCs w:val="21"/>
        </w:rPr>
        <w:instrText xml:space="preserve">＋</w:instrText>
      </w:r>
      <w:r>
        <w:rPr>
          <w:i/>
          <w:szCs w:val="21"/>
        </w:rPr>
        <w:instrText xml:space="preserve">m</w:instrText>
      </w:r>
      <w:r>
        <w:rPr>
          <w:szCs w:val="21"/>
        </w:rPr>
        <w:instrText xml:space="preserve">)</w:instrTex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fldChar w:fldCharType="end"/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．小木块与木箱内壁将始终来回往复碰撞，而木箱一直向右运动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rFonts w:hint="eastAsia"/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．如果小木块与木箱的左壁碰撞后相对木箱静止，则二者将一起向左运动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rFonts w:hint="eastAsia"/>
          <w:szCs w:val="21"/>
        </w:rPr>
      </w:pPr>
    </w:p>
    <w:p>
      <w:pPr>
        <w:tabs>
          <w:tab w:val="left" w:pos="3686"/>
        </w:tabs>
        <w:snapToGrid w:val="0"/>
        <w:spacing w:line="276" w:lineRule="auto"/>
        <w:ind w:left="420" w:hanging="420" w:hangingChars="2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5108575</wp:posOffset>
            </wp:positionH>
            <wp:positionV relativeFrom="paragraph">
              <wp:posOffset>452120</wp:posOffset>
            </wp:positionV>
            <wp:extent cx="1221105" cy="1019175"/>
            <wp:effectExtent l="0" t="0" r="0" b="9525"/>
            <wp:wrapTight wrapText="bothSides">
              <wp:wrapPolygon>
                <wp:start x="0" y="0"/>
                <wp:lineTo x="0" y="21398"/>
                <wp:lineTo x="21229" y="21398"/>
                <wp:lineTo x="21229" y="0"/>
                <wp:lineTo x="0" y="0"/>
              </wp:wrapPolygon>
            </wp:wrapTight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10</w:t>
      </w:r>
      <w:r>
        <w:rPr>
          <w:rFonts w:hint="eastAsia"/>
          <w:szCs w:val="21"/>
        </w:rPr>
        <w:t>．两个小木块</w:t>
      </w:r>
      <w:r>
        <w:rPr>
          <w:i/>
          <w:szCs w:val="21"/>
        </w:rPr>
        <w:t>B</w:t>
      </w:r>
      <w:r>
        <w:rPr>
          <w:rFonts w:hint="eastAsia"/>
          <w:szCs w:val="21"/>
        </w:rPr>
        <w:t>、</w:t>
      </w:r>
      <w:r>
        <w:rPr>
          <w:i/>
          <w:szCs w:val="21"/>
        </w:rPr>
        <w:t>C</w:t>
      </w:r>
      <w:r>
        <w:rPr>
          <w:rFonts w:hint="eastAsia"/>
          <w:szCs w:val="21"/>
        </w:rPr>
        <w:t>中间夹着一根轻弹簧，将弹簧压缩后用细线将两个木块绑在一起，使它们一起在光滑水平面上沿直线运动，这时它们的运动图线如图中</w:t>
      </w:r>
      <w:r>
        <w:rPr>
          <w:i/>
          <w:szCs w:val="21"/>
        </w:rPr>
        <w:t>a</w:t>
      </w:r>
      <w:r>
        <w:rPr>
          <w:rFonts w:hint="eastAsia"/>
          <w:szCs w:val="21"/>
        </w:rPr>
        <w:t>线段所示，在</w:t>
      </w:r>
      <w:r>
        <w:rPr>
          <w:i/>
          <w:szCs w:val="21"/>
        </w:rPr>
        <w:t>t</w:t>
      </w:r>
      <w:r>
        <w:rPr>
          <w:rFonts w:hint="eastAsia"/>
          <w:szCs w:val="21"/>
        </w:rPr>
        <w:t>＝</w:t>
      </w:r>
      <w:r>
        <w:rPr>
          <w:szCs w:val="21"/>
        </w:rPr>
        <w:t>4 s</w:t>
      </w:r>
      <w:r>
        <w:rPr>
          <w:rFonts w:hint="eastAsia"/>
          <w:szCs w:val="21"/>
        </w:rPr>
        <w:t>末，细线突然断了，</w:t>
      </w:r>
      <w:r>
        <w:rPr>
          <w:i/>
          <w:szCs w:val="21"/>
        </w:rPr>
        <w:t>B</w:t>
      </w:r>
      <w:r>
        <w:rPr>
          <w:rFonts w:hint="eastAsia"/>
          <w:szCs w:val="21"/>
        </w:rPr>
        <w:t>、</w:t>
      </w:r>
      <w:r>
        <w:rPr>
          <w:i/>
          <w:szCs w:val="21"/>
        </w:rPr>
        <w:t>C</w:t>
      </w:r>
      <w:r>
        <w:rPr>
          <w:rFonts w:hint="eastAsia"/>
          <w:szCs w:val="21"/>
        </w:rPr>
        <w:t>都和弹簧分离后，运动图线分别如图中</w:t>
      </w:r>
      <w:r>
        <w:rPr>
          <w:i/>
          <w:szCs w:val="21"/>
        </w:rPr>
        <w:t>b</w:t>
      </w:r>
      <w:r>
        <w:rPr>
          <w:rFonts w:hint="eastAsia"/>
          <w:szCs w:val="21"/>
        </w:rPr>
        <w:t>、</w:t>
      </w:r>
      <w:r>
        <w:rPr>
          <w:i/>
          <w:szCs w:val="21"/>
        </w:rPr>
        <w:t>c</w:t>
      </w:r>
      <w:r>
        <w:rPr>
          <w:rFonts w:hint="eastAsia"/>
          <w:szCs w:val="21"/>
        </w:rPr>
        <w:t>线段所示，从图中的信息可知（    ）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．木块</w:t>
      </w:r>
      <w:r>
        <w:rPr>
          <w:i/>
          <w:szCs w:val="21"/>
        </w:rPr>
        <w:t>B</w:t>
      </w:r>
      <w:r>
        <w:rPr>
          <w:rFonts w:hint="eastAsia"/>
          <w:szCs w:val="21"/>
        </w:rPr>
        <w:t>、</w:t>
      </w:r>
      <w:r>
        <w:rPr>
          <w:i/>
          <w:szCs w:val="21"/>
        </w:rPr>
        <w:t>C</w:t>
      </w:r>
      <w:r>
        <w:rPr>
          <w:rFonts w:hint="eastAsia"/>
          <w:szCs w:val="21"/>
        </w:rPr>
        <w:t>都和弹簧分离后的运动方向相反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．木块</w:t>
      </w:r>
      <w:r>
        <w:rPr>
          <w:i/>
          <w:szCs w:val="21"/>
        </w:rPr>
        <w:t>B</w:t>
      </w:r>
      <w:r>
        <w:rPr>
          <w:rFonts w:hint="eastAsia"/>
          <w:szCs w:val="21"/>
        </w:rPr>
        <w:t>、</w:t>
      </w:r>
      <w:r>
        <w:rPr>
          <w:i/>
          <w:szCs w:val="21"/>
        </w:rPr>
        <w:t>C</w:t>
      </w:r>
      <w:r>
        <w:rPr>
          <w:rFonts w:hint="eastAsia"/>
          <w:szCs w:val="21"/>
        </w:rPr>
        <w:t>都和弹簧分离后，系统的总动量增大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．木块</w:t>
      </w:r>
      <w:r>
        <w:rPr>
          <w:i/>
          <w:szCs w:val="21"/>
        </w:rPr>
        <w:t>B</w:t>
      </w:r>
      <w:r>
        <w:rPr>
          <w:rFonts w:hint="eastAsia"/>
          <w:szCs w:val="21"/>
        </w:rPr>
        <w:t>、</w:t>
      </w:r>
      <w:r>
        <w:rPr>
          <w:i/>
          <w:szCs w:val="21"/>
        </w:rPr>
        <w:t>C</w:t>
      </w:r>
      <w:r>
        <w:rPr>
          <w:rFonts w:hint="eastAsia"/>
          <w:szCs w:val="21"/>
        </w:rPr>
        <w:t>分离过程中</w:t>
      </w:r>
      <w:r>
        <w:rPr>
          <w:i/>
          <w:szCs w:val="21"/>
        </w:rPr>
        <w:t>B</w:t>
      </w:r>
      <w:r>
        <w:rPr>
          <w:rFonts w:hint="eastAsia"/>
          <w:szCs w:val="21"/>
        </w:rPr>
        <w:t>木块的动量变化较大</w:t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rFonts w:hint="eastAsia" w:ascii="宋体-方正超大字符集" w:hAnsi="宋体-方正超大字符集" w:eastAsia="宋体-方正超大字符集" w:cs="宋体-方正超大字符集"/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．木块</w:t>
      </w:r>
      <w:r>
        <w:rPr>
          <w:i/>
          <w:szCs w:val="21"/>
        </w:rPr>
        <w:t>B</w:t>
      </w:r>
      <w:r>
        <w:rPr>
          <w:rFonts w:hint="eastAsia"/>
          <w:szCs w:val="21"/>
        </w:rPr>
        <w:t>的质量是木块</w:t>
      </w:r>
      <w:r>
        <w:rPr>
          <w:i/>
          <w:szCs w:val="21"/>
        </w:rPr>
        <w:t>C</w:t>
      </w:r>
      <w:r>
        <w:rPr>
          <w:rFonts w:hint="eastAsia"/>
          <w:szCs w:val="21"/>
        </w:rPr>
        <w:t>质量的</w: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instrText xml:space="preserve">eq \</w:instrText>
      </w:r>
      <w:r>
        <w:rPr>
          <w:szCs w:val="21"/>
        </w:rPr>
        <w:instrText xml:space="preserve">f(1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4)</w:instrText>
      </w:r>
      <w:r>
        <w:rPr>
          <w:rFonts w:hint="eastAsia" w:ascii="宋体-方正超大字符集" w:hAnsi="宋体-方正超大字符集" w:eastAsia="宋体-方正超大字符集" w:cs="宋体-方正超大字符集"/>
          <w:szCs w:val="21"/>
        </w:rPr>
        <w:fldChar w:fldCharType="end"/>
      </w:r>
    </w:p>
    <w:p>
      <w:pPr>
        <w:tabs>
          <w:tab w:val="left" w:pos="3686"/>
        </w:tabs>
        <w:snapToGrid w:val="0"/>
        <w:spacing w:line="276" w:lineRule="auto"/>
        <w:ind w:left="420" w:leftChars="200"/>
        <w:rPr>
          <w:rFonts w:hint="eastAsia" w:ascii="宋体-方正超大字符集" w:hAnsi="宋体-方正超大字符集" w:eastAsia="宋体-方正超大字符集" w:cs="宋体-方正超大字符集"/>
          <w:szCs w:val="21"/>
        </w:rPr>
      </w:pPr>
    </w:p>
    <w:p>
      <w:pPr>
        <w:tabs>
          <w:tab w:val="left" w:pos="3686"/>
        </w:tabs>
        <w:snapToGrid w:val="0"/>
        <w:spacing w:line="276" w:lineRule="auto"/>
        <w:ind w:left="422" w:hanging="420" w:hangingChars="200"/>
        <w:rPr>
          <w:szCs w:val="21"/>
        </w:rPr>
      </w:pPr>
      <w:r>
        <w:rPr>
          <w:szCs w:val="21"/>
        </w:rPr>
        <w:t>11</w:t>
      </w:r>
      <w:r>
        <w:rPr>
          <w:rFonts w:hint="eastAsia"/>
          <w:szCs w:val="21"/>
        </w:rPr>
        <w:t>．一辆平板车沿光滑水平面运动，车的质量</w:t>
      </w:r>
      <w:r>
        <w:rPr>
          <w:i/>
          <w:szCs w:val="21"/>
        </w:rPr>
        <w:t>m</w:t>
      </w:r>
      <w:r>
        <w:rPr>
          <w:rFonts w:hint="eastAsia"/>
          <w:szCs w:val="21"/>
        </w:rPr>
        <w:t>＝</w:t>
      </w:r>
      <w:r>
        <w:rPr>
          <w:szCs w:val="21"/>
        </w:rPr>
        <w:t>20 kg</w:t>
      </w:r>
      <w:r>
        <w:rPr>
          <w:rFonts w:hint="eastAsia"/>
          <w:szCs w:val="21"/>
        </w:rPr>
        <w:t>，运动速度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rFonts w:hint="eastAsia"/>
          <w:szCs w:val="21"/>
        </w:rPr>
        <w:t>＝</w:t>
      </w:r>
      <w:r>
        <w:rPr>
          <w:szCs w:val="21"/>
        </w:rPr>
        <w:t>4 m/s</w:t>
      </w:r>
      <w:r>
        <w:rPr>
          <w:rFonts w:hint="eastAsia"/>
          <w:szCs w:val="21"/>
        </w:rPr>
        <w:t>，求下列情况车稳定后的速度大小：（不计空气阻力）</w:t>
      </w:r>
    </w:p>
    <w:p>
      <w:pPr>
        <w:tabs>
          <w:tab w:val="left" w:pos="3686"/>
        </w:tabs>
        <w:snapToGrid w:val="0"/>
        <w:spacing w:line="276" w:lineRule="auto"/>
        <w:ind w:left="840" w:leftChars="200" w:hanging="420" w:hangingChars="200"/>
        <w:rPr>
          <w:szCs w:val="21"/>
        </w:rPr>
      </w:pPr>
      <w:r>
        <w:rPr>
          <w:rFonts w:hint="eastAsia"/>
          <w:szCs w:val="21"/>
        </w:rPr>
        <w:t>（1）一个质量</w:t>
      </w:r>
      <w:r>
        <w:rPr>
          <w:i/>
          <w:szCs w:val="21"/>
        </w:rPr>
        <w:t>m</w:t>
      </w:r>
      <w:r>
        <w:rPr>
          <w:rFonts w:hint="eastAsia" w:ascii="宋体" w:hAnsi="宋体"/>
          <w:szCs w:val="21"/>
        </w:rPr>
        <w:t>′</w:t>
      </w:r>
      <w:r>
        <w:rPr>
          <w:rFonts w:hint="eastAsia"/>
          <w:szCs w:val="21"/>
        </w:rPr>
        <w:t>＝</w:t>
      </w:r>
      <w:r>
        <w:rPr>
          <w:szCs w:val="21"/>
        </w:rPr>
        <w:t>2 kg</w:t>
      </w:r>
      <w:r>
        <w:rPr>
          <w:rFonts w:hint="eastAsia"/>
          <w:szCs w:val="21"/>
        </w:rPr>
        <w:t>的沙包从</w:t>
      </w:r>
      <w:r>
        <w:rPr>
          <w:szCs w:val="21"/>
        </w:rPr>
        <w:t>5 m</w:t>
      </w:r>
      <w:r>
        <w:rPr>
          <w:rFonts w:hint="eastAsia"/>
          <w:szCs w:val="21"/>
        </w:rPr>
        <w:t>高处由静止释放，落入车内；</w:t>
      </w:r>
    </w:p>
    <w:p>
      <w:pPr>
        <w:tabs>
          <w:tab w:val="left" w:pos="3686"/>
        </w:tabs>
        <w:snapToGrid w:val="0"/>
        <w:spacing w:line="276" w:lineRule="auto"/>
        <w:ind w:left="840" w:leftChars="200" w:hanging="420" w:hangingChars="200"/>
        <w:rPr>
          <w:szCs w:val="21"/>
        </w:rPr>
      </w:pPr>
      <w:r>
        <w:rPr>
          <w:rFonts w:hint="eastAsia"/>
          <w:szCs w:val="21"/>
        </w:rPr>
        <w:t>（2）将一个质量</w:t>
      </w:r>
      <w:r>
        <w:rPr>
          <w:i/>
          <w:szCs w:val="21"/>
        </w:rPr>
        <w:t>m</w:t>
      </w:r>
      <w:r>
        <w:rPr>
          <w:rFonts w:hint="eastAsia" w:ascii="宋体" w:hAnsi="宋体"/>
          <w:szCs w:val="21"/>
        </w:rPr>
        <w:t>′</w:t>
      </w:r>
      <w:r>
        <w:rPr>
          <w:rFonts w:hint="eastAsia"/>
          <w:szCs w:val="21"/>
        </w:rPr>
        <w:t>＝</w:t>
      </w:r>
      <w:r>
        <w:rPr>
          <w:szCs w:val="21"/>
        </w:rPr>
        <w:t>2 kg</w:t>
      </w:r>
      <w:r>
        <w:rPr>
          <w:rFonts w:hint="eastAsia"/>
          <w:szCs w:val="21"/>
        </w:rPr>
        <w:t>的沙包以</w:t>
      </w:r>
      <w:r>
        <w:rPr>
          <w:szCs w:val="21"/>
        </w:rPr>
        <w:t>5 m/s</w:t>
      </w:r>
      <w:r>
        <w:rPr>
          <w:rFonts w:hint="eastAsia"/>
          <w:szCs w:val="21"/>
        </w:rPr>
        <w:t>的速度迎面扔入车内．</w:t>
      </w:r>
    </w:p>
    <w:p>
      <w:pPr>
        <w:tabs>
          <w:tab w:val="left" w:pos="3686"/>
        </w:tabs>
        <w:snapToGrid w:val="0"/>
        <w:spacing w:line="276" w:lineRule="auto"/>
        <w:rPr>
          <w:rFonts w:eastAsia="黑体"/>
          <w:szCs w:val="21"/>
        </w:rPr>
      </w:pPr>
    </w:p>
    <w:p>
      <w:pPr>
        <w:tabs>
          <w:tab w:val="left" w:pos="3402"/>
        </w:tabs>
        <w:snapToGrid w:val="0"/>
        <w:spacing w:line="276" w:lineRule="auto"/>
        <w:jc w:val="left"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tabs>
          <w:tab w:val="left" w:pos="3686"/>
        </w:tabs>
        <w:snapToGrid w:val="0"/>
        <w:spacing w:line="276" w:lineRule="auto"/>
        <w:ind w:left="560" w:hanging="560" w:hangingChars="200"/>
        <w:rPr>
          <w:szCs w:val="21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szCs w:val="21"/>
        </w:rPr>
        <w:t>12</w:t>
      </w:r>
      <w:r>
        <w:rPr>
          <w:rFonts w:hint="eastAsia"/>
          <w:szCs w:val="21"/>
        </w:rPr>
        <w:t>．一辆车在水平光滑路面上以速度</w:t>
      </w:r>
      <w:r>
        <w:rPr>
          <w:rFonts w:ascii="Book Antiqua" w:hAnsi="Book Antiqua"/>
          <w:i/>
          <w:szCs w:val="21"/>
        </w:rPr>
        <w:t>v</w:t>
      </w:r>
      <w:r>
        <w:rPr>
          <w:rFonts w:hint="eastAsia"/>
          <w:szCs w:val="21"/>
        </w:rPr>
        <w:t>匀速向右行驶，车上的人每次以相同的速度</w:t>
      </w:r>
      <w:r>
        <w:rPr>
          <w:szCs w:val="21"/>
        </w:rPr>
        <w:t>4</w:t>
      </w:r>
      <w:r>
        <w:rPr>
          <w:rFonts w:ascii="Book Antiqua" w:hAnsi="Book Antiqua"/>
          <w:i/>
          <w:szCs w:val="21"/>
        </w:rPr>
        <w:t>v</w:t>
      </w:r>
      <w:r>
        <w:rPr>
          <w:rFonts w:hint="eastAsia"/>
          <w:szCs w:val="21"/>
        </w:rPr>
        <w:t>（对地速度）向行驶的正前方抛出一个质量为</w:t>
      </w:r>
      <w:r>
        <w:rPr>
          <w:i/>
          <w:szCs w:val="21"/>
        </w:rPr>
        <w:t>m</w:t>
      </w:r>
      <w:r>
        <w:rPr>
          <w:rFonts w:hint="eastAsia"/>
          <w:szCs w:val="21"/>
        </w:rPr>
        <w:t>的沙包．抛出第一个沙包后，车减速为原来的</w:t>
      </w:r>
      <w:r>
        <w:rPr>
          <w:rFonts w:eastAsia="宋体-方正超大字符集"/>
          <w:szCs w:val="21"/>
        </w:rPr>
        <w:t>3/4</w:t>
      </w:r>
      <w:r>
        <w:rPr>
          <w:rFonts w:hint="eastAsia"/>
          <w:szCs w:val="21"/>
        </w:rPr>
        <w:t>，则抛出第四个沙包后，此车的运动情况如何？</w:t>
      </w:r>
    </w:p>
    <w:p>
      <w:pPr>
        <w:pStyle w:val="5"/>
        <w:tabs>
          <w:tab w:val="left" w:pos="3544"/>
        </w:tabs>
        <w:spacing w:line="276" w:lineRule="auto"/>
        <w:ind w:left="420" w:hanging="420" w:hangingChars="200"/>
        <w:contextualSpacing/>
        <w:rPr>
          <w:rFonts w:ascii="Times New Roman" w:hAnsi="Times New Roman" w:cs="Times New Roman"/>
        </w:rPr>
      </w:pPr>
    </w:p>
    <w:p>
      <w:pPr>
        <w:tabs>
          <w:tab w:val="left" w:pos="3686"/>
        </w:tabs>
        <w:snapToGrid w:val="0"/>
        <w:spacing w:line="276" w:lineRule="auto"/>
        <w:ind w:left="840" w:leftChars="200" w:hanging="420" w:hangingChars="200"/>
        <w:rPr>
          <w:rFonts w:hint="eastAsia"/>
          <w:szCs w:val="21"/>
        </w:rPr>
      </w:pPr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6625242"/>
      <w:docPartObj>
        <w:docPartGallery w:val="autotext"/>
      </w:docPartObj>
    </w:sdtPr>
    <w:sdtContent>
      <w:p>
        <w:pPr>
          <w:pStyle w:val="6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BFD117"/>
    <w:multiLevelType w:val="singleLevel"/>
    <w:tmpl w:val="DABFD117"/>
    <w:lvl w:ilvl="0" w:tentative="0">
      <w:start w:val="3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jIyNDVlYzc1NzczYzc5NzEyZWRhYmRiOGVjZmMifQ=="/>
    <w:docVar w:name="KSO_WPS_MARK_KEY" w:val="de0f72c2-355e-41ef-9a05-da7b387eee53"/>
  </w:docVars>
  <w:rsids>
    <w:rsidRoot w:val="6FE955F8"/>
    <w:rsid w:val="00017822"/>
    <w:rsid w:val="000328C0"/>
    <w:rsid w:val="000335F3"/>
    <w:rsid w:val="00097D20"/>
    <w:rsid w:val="000B7EAB"/>
    <w:rsid w:val="00142ED2"/>
    <w:rsid w:val="00146F3E"/>
    <w:rsid w:val="001650D6"/>
    <w:rsid w:val="00195089"/>
    <w:rsid w:val="001970C4"/>
    <w:rsid w:val="001A3D92"/>
    <w:rsid w:val="001B135E"/>
    <w:rsid w:val="001C3428"/>
    <w:rsid w:val="0020133C"/>
    <w:rsid w:val="00260BD3"/>
    <w:rsid w:val="00262847"/>
    <w:rsid w:val="0028152A"/>
    <w:rsid w:val="0028273B"/>
    <w:rsid w:val="00291D9A"/>
    <w:rsid w:val="002C735A"/>
    <w:rsid w:val="003009E2"/>
    <w:rsid w:val="0036506F"/>
    <w:rsid w:val="0036639A"/>
    <w:rsid w:val="00373F51"/>
    <w:rsid w:val="003B6CCC"/>
    <w:rsid w:val="003C5D52"/>
    <w:rsid w:val="004134A8"/>
    <w:rsid w:val="00414145"/>
    <w:rsid w:val="00415941"/>
    <w:rsid w:val="00423718"/>
    <w:rsid w:val="004A7416"/>
    <w:rsid w:val="0051446A"/>
    <w:rsid w:val="005731D2"/>
    <w:rsid w:val="00582AC3"/>
    <w:rsid w:val="0058367B"/>
    <w:rsid w:val="0059107B"/>
    <w:rsid w:val="00625AFA"/>
    <w:rsid w:val="00641CA7"/>
    <w:rsid w:val="0064276B"/>
    <w:rsid w:val="006911A8"/>
    <w:rsid w:val="006B0D07"/>
    <w:rsid w:val="006F105D"/>
    <w:rsid w:val="007623A0"/>
    <w:rsid w:val="007B3813"/>
    <w:rsid w:val="007C457F"/>
    <w:rsid w:val="007D44E5"/>
    <w:rsid w:val="007F17EC"/>
    <w:rsid w:val="008248B9"/>
    <w:rsid w:val="0083623A"/>
    <w:rsid w:val="00843817"/>
    <w:rsid w:val="0087514C"/>
    <w:rsid w:val="008B2418"/>
    <w:rsid w:val="00903602"/>
    <w:rsid w:val="00910325"/>
    <w:rsid w:val="00965413"/>
    <w:rsid w:val="009961ED"/>
    <w:rsid w:val="009F33EE"/>
    <w:rsid w:val="00A972E4"/>
    <w:rsid w:val="00AD6737"/>
    <w:rsid w:val="00B40642"/>
    <w:rsid w:val="00B456EB"/>
    <w:rsid w:val="00B57405"/>
    <w:rsid w:val="00B61268"/>
    <w:rsid w:val="00BC690D"/>
    <w:rsid w:val="00BE4B07"/>
    <w:rsid w:val="00C73081"/>
    <w:rsid w:val="00CA444D"/>
    <w:rsid w:val="00CC3D1A"/>
    <w:rsid w:val="00CE412C"/>
    <w:rsid w:val="00D01890"/>
    <w:rsid w:val="00D1562F"/>
    <w:rsid w:val="00D156C7"/>
    <w:rsid w:val="00D27320"/>
    <w:rsid w:val="00D33D9C"/>
    <w:rsid w:val="00D4554E"/>
    <w:rsid w:val="00D531CE"/>
    <w:rsid w:val="00D56506"/>
    <w:rsid w:val="00D94E53"/>
    <w:rsid w:val="00DE0D13"/>
    <w:rsid w:val="00EC4018"/>
    <w:rsid w:val="00EF6B7B"/>
    <w:rsid w:val="00F15551"/>
    <w:rsid w:val="00F30DA8"/>
    <w:rsid w:val="00F40D70"/>
    <w:rsid w:val="00F420F2"/>
    <w:rsid w:val="00F468B6"/>
    <w:rsid w:val="00F63F93"/>
    <w:rsid w:val="00F93A29"/>
    <w:rsid w:val="00FA409F"/>
    <w:rsid w:val="00FC0A76"/>
    <w:rsid w:val="00FD2747"/>
    <w:rsid w:val="00FE0AE3"/>
    <w:rsid w:val="00FF51E3"/>
    <w:rsid w:val="0D79630B"/>
    <w:rsid w:val="1E826BEE"/>
    <w:rsid w:val="2F2F0DC8"/>
    <w:rsid w:val="34C15C05"/>
    <w:rsid w:val="382D55B6"/>
    <w:rsid w:val="3C732240"/>
    <w:rsid w:val="55CB491B"/>
    <w:rsid w:val="64411AC8"/>
    <w:rsid w:val="666A73D9"/>
    <w:rsid w:val="6FE9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Plain Text"/>
    <w:basedOn w:val="1"/>
    <w:link w:val="18"/>
    <w:qFormat/>
    <w:uiPriority w:val="99"/>
    <w:rPr>
      <w:rFonts w:ascii="宋体" w:hAnsi="Courier New" w:cs="Courier New"/>
      <w:szCs w:val="21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39"/>
  </w:style>
  <w:style w:type="paragraph" w:styleId="9">
    <w:name w:val="toc 2"/>
    <w:basedOn w:val="1"/>
    <w:next w:val="1"/>
    <w:uiPriority w:val="39"/>
    <w:pPr>
      <w:ind w:left="420" w:leftChars="200"/>
    </w:pPr>
  </w:style>
  <w:style w:type="paragraph" w:styleId="10">
    <w:name w:val="annotation subject"/>
    <w:basedOn w:val="4"/>
    <w:next w:val="4"/>
    <w:link w:val="20"/>
    <w:qFormat/>
    <w:uiPriority w:val="0"/>
    <w:rPr>
      <w:b/>
      <w:bCs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Hyperlink"/>
    <w:basedOn w:val="12"/>
    <w:unhideWhenUsed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uiPriority w:val="0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字符"/>
    <w:basedOn w:val="12"/>
    <w:link w:val="6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纯文本 字符"/>
    <w:basedOn w:val="12"/>
    <w:link w:val="5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9">
    <w:name w:val="批注文字 字符"/>
    <w:basedOn w:val="12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0">
    <w:name w:val="批注主题 字符"/>
    <w:basedOn w:val="19"/>
    <w:link w:val="10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1">
    <w:name w:val="标题 2 字符"/>
    <w:basedOn w:val="12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2">
    <w:name w:val="标题 1 字符"/>
    <w:basedOn w:val="12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file:///C:\Users\ll158\Desktop\&#36873;&#20462;1\&#12304;&#37197;&#22871;Word&#29256;&#25991;&#26723;&#12305;&#31532;&#19968;&#31456;\1-44.TIF" TargetMode="External"/><Relationship Id="rId7" Type="http://schemas.openxmlformats.org/officeDocument/2006/relationships/image" Target="media/image2.png"/><Relationship Id="rId6" Type="http://schemas.openxmlformats.org/officeDocument/2006/relationships/image" Target="file:///C:\Users\ll158\Desktop\&#36873;&#20462;1\&#12304;&#37197;&#22871;Word&#29256;&#25991;&#26723;&#12305;&#31532;&#19968;&#31456;\1-38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file:///C:\Users\ll158\Desktop\&#36873;&#20462;1\&#12304;&#37197;&#22871;Word&#29256;&#25991;&#26723;&#12305;&#31532;&#19968;&#31456;\1-50.TIF" TargetMode="External"/><Relationship Id="rId17" Type="http://schemas.openxmlformats.org/officeDocument/2006/relationships/image" Target="media/image7.png"/><Relationship Id="rId16" Type="http://schemas.openxmlformats.org/officeDocument/2006/relationships/image" Target="file:///C:\Users\ll158\Desktop\&#36873;&#20462;1\&#12304;&#37197;&#22871;Word&#29256;&#25991;&#26723;&#12305;&#31532;&#19968;&#31456;\S1-11.TIF" TargetMode="External"/><Relationship Id="rId15" Type="http://schemas.openxmlformats.org/officeDocument/2006/relationships/image" Target="media/image6.png"/><Relationship Id="rId14" Type="http://schemas.openxmlformats.org/officeDocument/2006/relationships/image" Target="file:///C:\Users\ll158\Desktop\&#36873;&#20462;1\&#12304;&#37197;&#22871;Word&#29256;&#25991;&#26723;&#12305;&#31532;&#19968;&#31456;\S1-10.tif" TargetMode="External"/><Relationship Id="rId13" Type="http://schemas.openxmlformats.org/officeDocument/2006/relationships/image" Target="media/image5.png"/><Relationship Id="rId12" Type="http://schemas.openxmlformats.org/officeDocument/2006/relationships/image" Target="file:///C:\Users\ll158\Desktop\&#36873;&#20462;1\&#12304;&#37197;&#22871;Word&#29256;&#25991;&#26723;&#12305;&#31532;&#19968;&#31456;\1-47.TIF" TargetMode="External"/><Relationship Id="rId11" Type="http://schemas.openxmlformats.org/officeDocument/2006/relationships/image" Target="media/image4.png"/><Relationship Id="rId10" Type="http://schemas.openxmlformats.org/officeDocument/2006/relationships/image" Target="file:///C:\Users\ll158\Desktop\&#36873;&#20462;1\&#12304;&#37197;&#22871;Word&#29256;&#25991;&#26723;&#12305;&#31532;&#19968;&#31456;\1-45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EABACC-19E2-46C1-94F4-F86E3E114E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8477</Words>
  <Characters>9109</Characters>
  <Lines>265</Lines>
  <Paragraphs>74</Paragraphs>
  <TotalTime>1</TotalTime>
  <ScaleCrop>false</ScaleCrop>
  <LinksUpToDate>false</LinksUpToDate>
  <CharactersWithSpaces>10122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2024-01-19T01:51:00Z</dcterms:created>
  <dc:creator>清凉的雨</dc:creator>
  <cp:lastModifiedBy>Administrator</cp:lastModifiedBy>
  <cp:lastPrinted>2024-08-16T12:24:00Z</cp:lastPrinted>
  <dcterms:modified xsi:type="dcterms:W3CDTF">2024-10-24T07:44:35Z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5E0BCAAEEEEA4BC8AD7BF5E6B9CA6D0A_11</vt:lpwstr>
  </property>
</Properties>
</file>