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B92" w:rsidRDefault="00992B92" w:rsidP="00992B92">
      <w:pPr>
        <w:jc w:val="center"/>
        <w:rPr>
          <w:b/>
          <w:bCs/>
          <w:sz w:val="28"/>
        </w:rPr>
      </w:pPr>
      <w:r>
        <w:rPr>
          <w:rFonts w:ascii="黑体" w:eastAsia="黑体" w:hAnsi="黑体" w:cs="黑体" w:hint="eastAsia"/>
          <w:b/>
          <w:bCs/>
          <w:sz w:val="28"/>
        </w:rPr>
        <w:t>江苏省仪征中学202</w:t>
      </w:r>
      <w:r w:rsidR="00CB1DFD">
        <w:rPr>
          <w:rFonts w:ascii="黑体" w:eastAsia="黑体" w:hAnsi="黑体" w:cs="黑体" w:hint="eastAsia"/>
          <w:b/>
          <w:bCs/>
          <w:sz w:val="28"/>
        </w:rPr>
        <w:t>4</w:t>
      </w:r>
      <w:r>
        <w:rPr>
          <w:rFonts w:ascii="黑体" w:eastAsia="黑体" w:hAnsi="黑体" w:cs="黑体" w:hint="eastAsia"/>
          <w:b/>
          <w:bCs/>
          <w:sz w:val="28"/>
        </w:rPr>
        <w:t>-202</w:t>
      </w:r>
      <w:r w:rsidR="00CB1DFD">
        <w:rPr>
          <w:rFonts w:ascii="黑体" w:eastAsia="黑体" w:hAnsi="黑体" w:cs="黑体" w:hint="eastAsia"/>
          <w:b/>
          <w:bCs/>
          <w:sz w:val="28"/>
        </w:rPr>
        <w:t>5</w:t>
      </w:r>
      <w:r>
        <w:rPr>
          <w:rFonts w:ascii="黑体" w:eastAsia="黑体" w:hAnsi="黑体" w:cs="黑体" w:hint="eastAsia"/>
          <w:b/>
          <w:bCs/>
          <w:sz w:val="28"/>
        </w:rPr>
        <w:t>学年度第一学期高</w:t>
      </w:r>
      <w:r w:rsidR="00CB1DFD">
        <w:rPr>
          <w:rFonts w:ascii="黑体" w:eastAsia="黑体" w:hAnsi="黑体" w:cs="黑体" w:hint="eastAsia"/>
          <w:b/>
          <w:bCs/>
          <w:sz w:val="28"/>
        </w:rPr>
        <w:t>二</w:t>
      </w:r>
      <w:r>
        <w:rPr>
          <w:rFonts w:ascii="黑体" w:eastAsia="黑体" w:hAnsi="黑体" w:cs="黑体" w:hint="eastAsia"/>
          <w:b/>
          <w:bCs/>
          <w:sz w:val="28"/>
        </w:rPr>
        <w:t>历史导学案</w:t>
      </w:r>
    </w:p>
    <w:p w:rsidR="00992B92" w:rsidRDefault="00992B92" w:rsidP="00992B92">
      <w:pPr>
        <w:jc w:val="center"/>
        <w:rPr>
          <w:rFonts w:ascii="黑体" w:eastAsia="黑体" w:hAnsi="黑体" w:cs="黑体"/>
          <w:b/>
          <w:bCs/>
          <w:sz w:val="28"/>
          <w:szCs w:val="28"/>
        </w:rPr>
      </w:pPr>
      <w:r>
        <w:rPr>
          <w:rFonts w:ascii="黑体" w:eastAsia="黑体" w:hAnsi="黑体" w:cs="黑体" w:hint="eastAsia"/>
          <w:b/>
          <w:bCs/>
          <w:sz w:val="28"/>
          <w:szCs w:val="28"/>
        </w:rPr>
        <w:t>第</w:t>
      </w:r>
      <w:r w:rsidR="00CB1DFD">
        <w:rPr>
          <w:rFonts w:ascii="黑体" w:eastAsia="黑体" w:hAnsi="黑体" w:cs="黑体" w:hint="eastAsia"/>
          <w:b/>
          <w:bCs/>
          <w:sz w:val="28"/>
          <w:szCs w:val="28"/>
        </w:rPr>
        <w:t>1</w:t>
      </w:r>
      <w:r>
        <w:rPr>
          <w:rFonts w:ascii="黑体" w:eastAsia="黑体" w:hAnsi="黑体" w:cs="黑体" w:hint="eastAsia"/>
          <w:b/>
          <w:bCs/>
          <w:sz w:val="28"/>
          <w:szCs w:val="28"/>
        </w:rPr>
        <w:t xml:space="preserve">课  </w:t>
      </w:r>
      <w:r w:rsidR="00CB1DFD" w:rsidRPr="00CB1DFD">
        <w:rPr>
          <w:rFonts w:ascii="黑体" w:eastAsia="黑体" w:hAnsi="黑体" w:cs="黑体" w:hint="eastAsia"/>
          <w:b/>
          <w:bCs/>
          <w:sz w:val="28"/>
          <w:szCs w:val="28"/>
        </w:rPr>
        <w:t>中国古代政治制度的形成与发展</w:t>
      </w:r>
    </w:p>
    <w:p w:rsidR="006913C3" w:rsidRDefault="006913C3" w:rsidP="00992B92">
      <w:pPr>
        <w:jc w:val="center"/>
        <w:rPr>
          <w:rFonts w:ascii="黑体" w:eastAsia="黑体" w:hAnsi="黑体" w:cs="黑体"/>
          <w:b/>
          <w:bCs/>
          <w:sz w:val="28"/>
          <w:szCs w:val="28"/>
        </w:rPr>
      </w:pPr>
      <w:r>
        <w:rPr>
          <w:rFonts w:ascii="黑体" w:eastAsia="黑体" w:hAnsi="黑体" w:cs="黑体" w:hint="eastAsia"/>
          <w:b/>
          <w:bCs/>
          <w:sz w:val="28"/>
          <w:szCs w:val="28"/>
        </w:rPr>
        <w:t>第</w:t>
      </w:r>
      <w:r w:rsidR="00D619CB">
        <w:rPr>
          <w:rFonts w:ascii="黑体" w:eastAsia="黑体" w:hAnsi="黑体" w:cs="黑体" w:hint="eastAsia"/>
          <w:b/>
          <w:bCs/>
          <w:sz w:val="28"/>
          <w:szCs w:val="28"/>
        </w:rPr>
        <w:t>4</w:t>
      </w:r>
      <w:r>
        <w:rPr>
          <w:rFonts w:ascii="黑体" w:eastAsia="黑体" w:hAnsi="黑体" w:cs="黑体" w:hint="eastAsia"/>
          <w:b/>
          <w:bCs/>
          <w:sz w:val="28"/>
          <w:szCs w:val="28"/>
        </w:rPr>
        <w:t>课时</w:t>
      </w:r>
    </w:p>
    <w:p w:rsidR="00992B92" w:rsidRDefault="00992B92" w:rsidP="00992B92">
      <w:pPr>
        <w:ind w:left="2148"/>
        <w:rPr>
          <w:rFonts w:ascii="楷体" w:eastAsia="楷体" w:hAnsi="楷体"/>
          <w:sz w:val="24"/>
          <w:szCs w:val="24"/>
        </w:rPr>
      </w:pPr>
      <w:r>
        <w:rPr>
          <w:rFonts w:ascii="楷体" w:eastAsia="楷体" w:hAnsi="楷体" w:hint="eastAsia"/>
          <w:sz w:val="24"/>
          <w:szCs w:val="24"/>
        </w:rPr>
        <w:t>研制人：</w:t>
      </w:r>
      <w:proofErr w:type="gramStart"/>
      <w:r w:rsidR="00F61B4B">
        <w:rPr>
          <w:rFonts w:ascii="楷体" w:eastAsia="楷体" w:hAnsi="楷体" w:hint="eastAsia"/>
          <w:sz w:val="24"/>
          <w:szCs w:val="24"/>
        </w:rPr>
        <w:t>秦洪虹</w:t>
      </w:r>
      <w:proofErr w:type="gramEnd"/>
      <w:r>
        <w:rPr>
          <w:rFonts w:ascii="楷体" w:eastAsia="楷体" w:hAnsi="楷体" w:hint="eastAsia"/>
          <w:sz w:val="24"/>
          <w:szCs w:val="24"/>
        </w:rPr>
        <w:t xml:space="preserve">   </w:t>
      </w:r>
      <w:r>
        <w:rPr>
          <w:rFonts w:ascii="楷体" w:eastAsia="楷体" w:hAnsi="楷体"/>
          <w:sz w:val="24"/>
          <w:szCs w:val="24"/>
        </w:rPr>
        <w:t xml:space="preserve">           </w:t>
      </w:r>
      <w:r>
        <w:rPr>
          <w:rFonts w:ascii="楷体" w:eastAsia="楷体" w:hAnsi="楷体" w:hint="eastAsia"/>
          <w:sz w:val="24"/>
          <w:szCs w:val="24"/>
        </w:rPr>
        <w:t>审核人：金忠霞</w:t>
      </w:r>
    </w:p>
    <w:p w:rsidR="00992B92" w:rsidRDefault="00992B92" w:rsidP="00992B92">
      <w:pPr>
        <w:jc w:val="center"/>
        <w:rPr>
          <w:rFonts w:ascii="Times New Roman" w:hAnsi="Times New Roman" w:cs="Times New Roman"/>
          <w:sz w:val="24"/>
          <w:szCs w:val="24"/>
        </w:rPr>
      </w:pPr>
      <w:r>
        <w:rPr>
          <w:rFonts w:ascii="楷体" w:eastAsia="楷体" w:hAnsi="楷体" w:hint="eastAsia"/>
          <w:sz w:val="24"/>
          <w:szCs w:val="24"/>
        </w:rPr>
        <w:t>班级：</w:t>
      </w:r>
      <w:r>
        <w:rPr>
          <w:rFonts w:ascii="楷体" w:eastAsia="楷体" w:hAnsi="楷体" w:hint="eastAsia"/>
          <w:sz w:val="24"/>
          <w:szCs w:val="24"/>
          <w:u w:val="single"/>
        </w:rPr>
        <w:t xml:space="preserve">         </w:t>
      </w:r>
      <w:r>
        <w:rPr>
          <w:rFonts w:ascii="楷体" w:eastAsia="楷体" w:hAnsi="楷体" w:hint="eastAsia"/>
          <w:sz w:val="24"/>
          <w:szCs w:val="24"/>
        </w:rPr>
        <w:t xml:space="preserve"> 姓名：</w:t>
      </w:r>
      <w:r>
        <w:rPr>
          <w:rFonts w:ascii="楷体" w:eastAsia="楷体" w:hAnsi="楷体" w:hint="eastAsia"/>
          <w:sz w:val="24"/>
          <w:szCs w:val="24"/>
          <w:u w:val="single"/>
        </w:rPr>
        <w:t xml:space="preserve">           </w:t>
      </w:r>
      <w:r>
        <w:rPr>
          <w:rFonts w:ascii="楷体" w:eastAsia="楷体" w:hAnsi="楷体" w:hint="eastAsia"/>
          <w:sz w:val="24"/>
          <w:szCs w:val="24"/>
        </w:rPr>
        <w:t>学号：</w:t>
      </w:r>
      <w:r>
        <w:rPr>
          <w:rFonts w:ascii="楷体" w:eastAsia="楷体" w:hAnsi="楷体" w:hint="eastAsia"/>
          <w:sz w:val="24"/>
          <w:szCs w:val="24"/>
          <w:u w:val="single"/>
        </w:rPr>
        <w:t xml:space="preserve">          </w:t>
      </w:r>
      <w:r>
        <w:rPr>
          <w:rFonts w:ascii="楷体" w:eastAsia="楷体" w:hAnsi="楷体" w:hint="eastAsia"/>
          <w:sz w:val="24"/>
          <w:szCs w:val="24"/>
        </w:rPr>
        <w:t>授课日期：</w:t>
      </w:r>
      <w:r>
        <w:rPr>
          <w:rFonts w:ascii="楷体" w:eastAsia="楷体" w:hAnsi="楷体" w:hint="eastAsia"/>
          <w:sz w:val="24"/>
          <w:szCs w:val="24"/>
          <w:u w:val="single"/>
        </w:rPr>
        <w:t>202</w:t>
      </w:r>
      <w:r w:rsidR="00CB1DFD">
        <w:rPr>
          <w:rFonts w:ascii="楷体" w:eastAsia="楷体" w:hAnsi="楷体" w:hint="eastAsia"/>
          <w:sz w:val="24"/>
          <w:szCs w:val="24"/>
          <w:u w:val="single"/>
        </w:rPr>
        <w:t>4</w:t>
      </w:r>
      <w:r>
        <w:rPr>
          <w:rFonts w:ascii="楷体" w:eastAsia="楷体" w:hAnsi="楷体" w:hint="eastAsia"/>
          <w:sz w:val="24"/>
          <w:szCs w:val="24"/>
          <w:u w:val="single"/>
        </w:rPr>
        <w:t>.</w:t>
      </w:r>
      <w:r w:rsidR="00CB1DFD">
        <w:rPr>
          <w:rFonts w:ascii="楷体" w:eastAsia="楷体" w:hAnsi="楷体" w:hint="eastAsia"/>
          <w:sz w:val="24"/>
          <w:szCs w:val="24"/>
          <w:u w:val="single"/>
        </w:rPr>
        <w:t>9</w:t>
      </w:r>
      <w:r>
        <w:rPr>
          <w:rFonts w:ascii="楷体" w:eastAsia="楷体" w:hAnsi="楷体" w:hint="eastAsia"/>
          <w:sz w:val="24"/>
          <w:szCs w:val="24"/>
          <w:u w:val="single"/>
        </w:rPr>
        <w:t>.</w:t>
      </w:r>
      <w:r w:rsidR="00352F2F">
        <w:rPr>
          <w:rFonts w:ascii="楷体" w:eastAsia="楷体" w:hAnsi="楷体" w:hint="eastAsia"/>
          <w:sz w:val="24"/>
          <w:szCs w:val="24"/>
          <w:u w:val="single"/>
        </w:rPr>
        <w:t>5</w:t>
      </w:r>
    </w:p>
    <w:p w:rsidR="00992B92" w:rsidRDefault="00992B92" w:rsidP="00992B92">
      <w:pPr>
        <w:pStyle w:val="a5"/>
        <w:tabs>
          <w:tab w:val="left" w:pos="4678"/>
        </w:tabs>
        <w:rPr>
          <w:rFonts w:hAnsi="宋体" w:cs="宋体"/>
        </w:rPr>
      </w:pPr>
    </w:p>
    <w:p w:rsidR="00992B92" w:rsidRDefault="00992B92" w:rsidP="00F61B4B">
      <w:pPr>
        <w:pStyle w:val="a5"/>
        <w:tabs>
          <w:tab w:val="left" w:pos="4678"/>
        </w:tabs>
        <w:jc w:val="left"/>
        <w:rPr>
          <w:rFonts w:hAnsi="宋体" w:cs="宋体"/>
          <w:b/>
          <w:bCs/>
        </w:rPr>
      </w:pPr>
      <w:r>
        <w:rPr>
          <w:rFonts w:hAnsi="宋体" w:cs="宋体" w:hint="eastAsia"/>
          <w:b/>
          <w:bCs/>
        </w:rPr>
        <w:t>【课标要求】</w:t>
      </w:r>
    </w:p>
    <w:p w:rsidR="005B505D" w:rsidRPr="00B16FF4" w:rsidRDefault="005B505D" w:rsidP="005B505D">
      <w:pPr>
        <w:rPr>
          <w:rFonts w:hAnsi="宋体" w:cs="宋体"/>
        </w:rPr>
      </w:pPr>
      <w:r w:rsidRPr="000C0CA4">
        <w:rPr>
          <w:rFonts w:hAnsi="宋体" w:cs="宋体" w:hint="eastAsia"/>
        </w:rPr>
        <w:t>通过宰相制度和地方行政层级管理的变化，</w:t>
      </w:r>
      <w:proofErr w:type="gramStart"/>
      <w:r w:rsidRPr="000C0CA4">
        <w:rPr>
          <w:rFonts w:hAnsi="宋体" w:cs="宋体" w:hint="eastAsia"/>
        </w:rPr>
        <w:t>认识自</w:t>
      </w:r>
      <w:proofErr w:type="gramEnd"/>
      <w:r w:rsidRPr="000C0CA4">
        <w:rPr>
          <w:rFonts w:hAnsi="宋体" w:cs="宋体" w:hint="eastAsia"/>
        </w:rPr>
        <w:t>秦起君主专制中央集权政治体制的演变线索。</w:t>
      </w:r>
    </w:p>
    <w:p w:rsidR="008A2359" w:rsidRDefault="008A2359" w:rsidP="006C7294">
      <w:pPr>
        <w:rPr>
          <w:rFonts w:asciiTheme="minorEastAsia" w:hAnsiTheme="minorEastAsia"/>
          <w:b/>
          <w:szCs w:val="21"/>
        </w:rPr>
      </w:pPr>
    </w:p>
    <w:p w:rsidR="006C7294" w:rsidRPr="006C7294" w:rsidRDefault="00666FE1" w:rsidP="006C7294">
      <w:pPr>
        <w:rPr>
          <w:rFonts w:asciiTheme="minorEastAsia" w:hAnsiTheme="minorEastAsia"/>
          <w:b/>
          <w:szCs w:val="21"/>
        </w:rPr>
      </w:pPr>
      <w:r w:rsidRPr="00666FE1">
        <w:rPr>
          <w:rFonts w:asciiTheme="minorEastAsia" w:hAnsiTheme="minorEastAsia" w:hint="eastAsia"/>
          <w:b/>
          <w:szCs w:val="21"/>
        </w:rPr>
        <w:t>【课前</w:t>
      </w:r>
      <w:r w:rsidR="009B2358">
        <w:rPr>
          <w:rFonts w:asciiTheme="minorEastAsia" w:hAnsiTheme="minorEastAsia" w:hint="eastAsia"/>
          <w:b/>
          <w:szCs w:val="21"/>
        </w:rPr>
        <w:t>预习</w:t>
      </w:r>
      <w:r w:rsidRPr="00666FE1">
        <w:rPr>
          <w:rFonts w:asciiTheme="minorEastAsia" w:hAnsiTheme="minorEastAsia" w:hint="eastAsia"/>
          <w:b/>
          <w:szCs w:val="21"/>
        </w:rPr>
        <w:t>】</w:t>
      </w:r>
      <w:r w:rsidR="006C7294">
        <w:rPr>
          <w:rFonts w:ascii="宋体" w:hAnsi="宋体" w:cs="宋体" w:hint="eastAsia"/>
          <w:b/>
          <w:bCs/>
          <w:kern w:val="0"/>
          <w:szCs w:val="21"/>
        </w:rPr>
        <w:t xml:space="preserve">  </w:t>
      </w:r>
      <w:r w:rsidR="006C7294" w:rsidRPr="00BA1AE5">
        <w:rPr>
          <w:rFonts w:ascii="宋体" w:hAnsi="宋体" w:cs="宋体"/>
          <w:b/>
          <w:bCs/>
          <w:kern w:val="0"/>
          <w:szCs w:val="21"/>
        </w:rPr>
        <w:t>两汉至明清时期</w:t>
      </w:r>
      <w:r w:rsidR="00FD5C5D">
        <w:rPr>
          <w:rFonts w:ascii="宋体" w:hAnsi="宋体" w:cs="宋体" w:hint="eastAsia"/>
          <w:b/>
          <w:bCs/>
          <w:kern w:val="0"/>
          <w:szCs w:val="21"/>
        </w:rPr>
        <w:t>地方</w:t>
      </w:r>
      <w:r w:rsidR="006C7294" w:rsidRPr="006C7294">
        <w:rPr>
          <w:rFonts w:ascii="宋体" w:hAnsi="宋体" w:cs="宋体" w:hint="eastAsia"/>
          <w:b/>
          <w:bCs/>
          <w:kern w:val="0"/>
          <w:szCs w:val="21"/>
        </w:rPr>
        <w:t>行政制度的演变</w:t>
      </w:r>
      <w:bookmarkStart w:id="0" w:name="_GoBack"/>
      <w:bookmarkEnd w:id="0"/>
    </w:p>
    <w:p w:rsidR="00FD5C5D" w:rsidRPr="00FD5C5D" w:rsidRDefault="00FD5C5D" w:rsidP="00FD5C5D">
      <w:pPr>
        <w:widowControl/>
        <w:spacing w:line="240" w:lineRule="atLeast"/>
        <w:jc w:val="left"/>
        <w:rPr>
          <w:rFonts w:ascii="宋体" w:hAnsi="宋体" w:cs="宋体"/>
          <w:bCs/>
          <w:kern w:val="0"/>
          <w:szCs w:val="21"/>
        </w:rPr>
      </w:pPr>
      <w:r>
        <w:rPr>
          <w:rFonts w:ascii="宋体" w:eastAsia="宋体" w:hAnsi="宋体" w:hint="eastAsia"/>
          <w:szCs w:val="21"/>
        </w:rPr>
        <w:t>1．</w:t>
      </w:r>
      <w:r w:rsidRPr="00FD5C5D">
        <w:rPr>
          <w:rFonts w:ascii="宋体" w:hAnsi="宋体" w:cs="宋体"/>
          <w:bCs/>
          <w:kern w:val="0"/>
          <w:szCs w:val="21"/>
        </w:rPr>
        <w:t>汉朝：郡、县二级制</w:t>
      </w:r>
    </w:p>
    <w:p w:rsidR="00FD5C5D" w:rsidRPr="00FD5C5D" w:rsidRDefault="00FD5C5D" w:rsidP="00FD5C5D">
      <w:pPr>
        <w:widowControl/>
        <w:spacing w:line="240" w:lineRule="atLeast"/>
        <w:jc w:val="left"/>
        <w:rPr>
          <w:rFonts w:ascii="宋体" w:hAnsi="宋体" w:cs="宋体"/>
          <w:bCs/>
          <w:kern w:val="0"/>
          <w:szCs w:val="21"/>
        </w:rPr>
      </w:pPr>
      <w:r>
        <w:rPr>
          <w:rFonts w:ascii="宋体" w:hAnsi="宋体" w:cs="宋体" w:hint="eastAsia"/>
          <w:bCs/>
          <w:kern w:val="0"/>
          <w:szCs w:val="21"/>
        </w:rPr>
        <w:t>（1）</w:t>
      </w:r>
      <w:r w:rsidRPr="00FD5C5D">
        <w:rPr>
          <w:rFonts w:ascii="宋体" w:hAnsi="宋体" w:cs="宋体"/>
          <w:bCs/>
          <w:kern w:val="0"/>
          <w:szCs w:val="21"/>
        </w:rPr>
        <w:t>郡设太守为一郡最高长官，其下设郡尉、郡</w:t>
      </w:r>
      <w:proofErr w:type="gramStart"/>
      <w:r w:rsidRPr="00FD5C5D">
        <w:rPr>
          <w:rFonts w:ascii="宋体" w:hAnsi="宋体" w:cs="宋体"/>
          <w:bCs/>
          <w:kern w:val="0"/>
          <w:szCs w:val="21"/>
        </w:rPr>
        <w:t>丞</w:t>
      </w:r>
      <w:proofErr w:type="gramEnd"/>
      <w:r w:rsidRPr="00FD5C5D">
        <w:rPr>
          <w:rFonts w:ascii="宋体" w:hAnsi="宋体" w:cs="宋体"/>
          <w:bCs/>
          <w:kern w:val="0"/>
          <w:szCs w:val="21"/>
        </w:rPr>
        <w:t>。太守选用属吏，________理事，</w:t>
      </w:r>
      <w:proofErr w:type="gramStart"/>
      <w:r w:rsidRPr="00FD5C5D">
        <w:rPr>
          <w:rFonts w:ascii="宋体" w:hAnsi="宋体" w:cs="宋体"/>
          <w:bCs/>
          <w:kern w:val="0"/>
          <w:szCs w:val="21"/>
        </w:rPr>
        <w:t>各曹属吏</w:t>
      </w:r>
      <w:proofErr w:type="gramEnd"/>
      <w:r w:rsidRPr="00FD5C5D">
        <w:rPr>
          <w:rFonts w:ascii="宋体" w:hAnsi="宋体" w:cs="宋体"/>
          <w:bCs/>
          <w:kern w:val="0"/>
          <w:szCs w:val="21"/>
        </w:rPr>
        <w:t>分管具体事务。</w:t>
      </w:r>
    </w:p>
    <w:p w:rsidR="00FD5C5D" w:rsidRPr="00FD5C5D" w:rsidRDefault="00FD5C5D" w:rsidP="00FD5C5D">
      <w:pPr>
        <w:widowControl/>
        <w:spacing w:line="240" w:lineRule="atLeast"/>
        <w:jc w:val="left"/>
        <w:rPr>
          <w:rFonts w:ascii="宋体" w:hAnsi="宋体" w:cs="宋体"/>
          <w:bCs/>
          <w:kern w:val="0"/>
          <w:szCs w:val="21"/>
        </w:rPr>
      </w:pPr>
      <w:r>
        <w:rPr>
          <w:rFonts w:ascii="宋体" w:hAnsi="宋体" w:cs="宋体" w:hint="eastAsia"/>
          <w:bCs/>
          <w:kern w:val="0"/>
          <w:szCs w:val="21"/>
        </w:rPr>
        <w:t>（2）</w:t>
      </w:r>
      <w:r w:rsidRPr="00FD5C5D">
        <w:rPr>
          <w:rFonts w:ascii="宋体" w:hAnsi="宋体" w:cs="宋体" w:hint="eastAsia"/>
          <w:bCs/>
          <w:kern w:val="0"/>
          <w:szCs w:val="21"/>
        </w:rPr>
        <w:t>郡下设县，</w:t>
      </w:r>
      <w:proofErr w:type="gramStart"/>
      <w:r w:rsidRPr="00FD5C5D">
        <w:rPr>
          <w:rFonts w:ascii="宋体" w:hAnsi="宋体" w:cs="宋体" w:hint="eastAsia"/>
          <w:bCs/>
          <w:kern w:val="0"/>
          <w:szCs w:val="21"/>
        </w:rPr>
        <w:t>县设令或</w:t>
      </w:r>
      <w:proofErr w:type="gramEnd"/>
      <w:r w:rsidRPr="00FD5C5D">
        <w:rPr>
          <w:rFonts w:ascii="宋体" w:hAnsi="宋体" w:cs="宋体" w:hint="eastAsia"/>
          <w:bCs/>
          <w:kern w:val="0"/>
          <w:szCs w:val="21"/>
        </w:rPr>
        <w:t>长，其下有县丞、县尉及分曹属吏。</w:t>
      </w:r>
    </w:p>
    <w:p w:rsidR="00F0644F" w:rsidRPr="00F0644F" w:rsidRDefault="00FD5C5D" w:rsidP="00FD5C5D">
      <w:pPr>
        <w:widowControl/>
        <w:spacing w:line="240" w:lineRule="atLeast"/>
        <w:jc w:val="left"/>
        <w:rPr>
          <w:rFonts w:ascii="宋体" w:hAnsi="宋体" w:cs="宋体"/>
          <w:bCs/>
          <w:kern w:val="0"/>
          <w:szCs w:val="21"/>
        </w:rPr>
      </w:pPr>
      <w:r>
        <w:rPr>
          <w:rFonts w:ascii="宋体" w:hAnsi="宋体" w:cs="宋体" w:hint="eastAsia"/>
          <w:bCs/>
          <w:kern w:val="0"/>
          <w:szCs w:val="21"/>
        </w:rPr>
        <w:t>（3）</w:t>
      </w:r>
      <w:r w:rsidRPr="00FD5C5D">
        <w:rPr>
          <w:rFonts w:ascii="宋体" w:hAnsi="宋体" w:cs="宋体" w:hint="eastAsia"/>
          <w:bCs/>
          <w:kern w:val="0"/>
          <w:szCs w:val="21"/>
        </w:rPr>
        <w:t>汉初地方行政制度中还包括</w:t>
      </w:r>
      <w:r w:rsidRPr="00FD5C5D">
        <w:rPr>
          <w:rFonts w:ascii="宋体" w:hAnsi="宋体" w:cs="宋体"/>
          <w:bCs/>
          <w:kern w:val="0"/>
          <w:szCs w:val="21"/>
        </w:rPr>
        <w:t>____________。景帝、武帝后，诸侯国的权力被不断削弱，不再对中央构成威胁。</w:t>
      </w:r>
    </w:p>
    <w:p w:rsidR="00FD5C5D" w:rsidRPr="00FD5C5D" w:rsidRDefault="00FD5C5D" w:rsidP="00FD5C5D">
      <w:pPr>
        <w:widowControl/>
        <w:spacing w:line="240" w:lineRule="atLeast"/>
        <w:jc w:val="left"/>
        <w:rPr>
          <w:rFonts w:ascii="宋体" w:hAnsi="宋体" w:cs="宋体"/>
          <w:bCs/>
          <w:kern w:val="0"/>
          <w:szCs w:val="21"/>
        </w:rPr>
      </w:pPr>
      <w:r>
        <w:rPr>
          <w:rFonts w:ascii="宋体" w:eastAsia="宋体" w:hAnsi="宋体" w:hint="eastAsia"/>
          <w:szCs w:val="21"/>
        </w:rPr>
        <w:t>2．</w:t>
      </w:r>
      <w:r w:rsidRPr="00FD5C5D">
        <w:rPr>
          <w:rFonts w:ascii="宋体" w:hAnsi="宋体" w:cs="宋体"/>
          <w:bCs/>
          <w:kern w:val="0"/>
          <w:szCs w:val="21"/>
        </w:rPr>
        <w:t>东汉晚期：原来的监察区“________”变为一级行政机构。州________不仅有行政权，还有领兵权，形成</w:t>
      </w:r>
      <w:r w:rsidR="008A2359" w:rsidRPr="008A2359">
        <w:rPr>
          <w:rFonts w:ascii="宋体" w:hAnsi="宋体" w:cs="宋体" w:hint="eastAsia"/>
          <w:bCs/>
          <w:kern w:val="0"/>
          <w:szCs w:val="21"/>
          <w:u w:val="single"/>
        </w:rPr>
        <w:t xml:space="preserve">          </w:t>
      </w:r>
      <w:r w:rsidRPr="00FD5C5D">
        <w:rPr>
          <w:rFonts w:ascii="宋体" w:hAnsi="宋体" w:cs="宋体"/>
          <w:bCs/>
          <w:kern w:val="0"/>
          <w:szCs w:val="21"/>
        </w:rPr>
        <w:t>、干弱枝强的局面。</w:t>
      </w:r>
    </w:p>
    <w:p w:rsidR="00FD5C5D" w:rsidRPr="00FD5C5D" w:rsidRDefault="00FD5C5D" w:rsidP="00FD5C5D">
      <w:pPr>
        <w:widowControl/>
        <w:spacing w:line="240" w:lineRule="atLeast"/>
        <w:jc w:val="left"/>
        <w:rPr>
          <w:rFonts w:ascii="宋体" w:hAnsi="宋体" w:cs="宋体"/>
          <w:bCs/>
          <w:kern w:val="0"/>
          <w:szCs w:val="21"/>
        </w:rPr>
      </w:pPr>
      <w:r>
        <w:rPr>
          <w:rFonts w:ascii="宋体" w:eastAsia="宋体" w:hAnsi="宋体" w:hint="eastAsia"/>
          <w:szCs w:val="21"/>
        </w:rPr>
        <w:t>3．</w:t>
      </w:r>
      <w:r w:rsidRPr="00FD5C5D">
        <w:rPr>
          <w:rFonts w:ascii="宋体" w:hAnsi="宋体" w:cs="宋体"/>
          <w:bCs/>
          <w:kern w:val="0"/>
          <w:szCs w:val="21"/>
        </w:rPr>
        <w:t>魏晋南北朝：实行州、郡、县三级制。</w:t>
      </w:r>
    </w:p>
    <w:p w:rsidR="00F0644F" w:rsidRDefault="00F0644F" w:rsidP="00FD5C5D">
      <w:pPr>
        <w:widowControl/>
        <w:spacing w:line="240" w:lineRule="atLeast"/>
        <w:jc w:val="left"/>
        <w:rPr>
          <w:rFonts w:ascii="宋体" w:eastAsia="宋体" w:hAnsi="宋体"/>
          <w:szCs w:val="21"/>
        </w:rPr>
      </w:pPr>
    </w:p>
    <w:p w:rsidR="00FD5C5D" w:rsidRPr="00FD5C5D" w:rsidRDefault="00FD5C5D" w:rsidP="00FD5C5D">
      <w:pPr>
        <w:widowControl/>
        <w:spacing w:line="240" w:lineRule="atLeast"/>
        <w:jc w:val="left"/>
        <w:rPr>
          <w:rFonts w:ascii="宋体" w:hAnsi="宋体" w:cs="宋体"/>
          <w:bCs/>
          <w:kern w:val="0"/>
          <w:szCs w:val="21"/>
        </w:rPr>
      </w:pPr>
      <w:r>
        <w:rPr>
          <w:rFonts w:ascii="宋体" w:eastAsia="宋体" w:hAnsi="宋体" w:hint="eastAsia"/>
          <w:szCs w:val="21"/>
        </w:rPr>
        <w:t>4．</w:t>
      </w:r>
      <w:r w:rsidRPr="00FD5C5D">
        <w:rPr>
          <w:rFonts w:ascii="宋体" w:hAnsi="宋体" w:cs="宋体"/>
          <w:bCs/>
          <w:kern w:val="0"/>
          <w:szCs w:val="21"/>
        </w:rPr>
        <w:t>隋朝：废郡，以</w:t>
      </w:r>
      <w:proofErr w:type="gramStart"/>
      <w:r w:rsidRPr="00FD5C5D">
        <w:rPr>
          <w:rFonts w:ascii="宋体" w:hAnsi="宋体" w:cs="宋体"/>
          <w:bCs/>
          <w:kern w:val="0"/>
          <w:szCs w:val="21"/>
        </w:rPr>
        <w:t>州统县</w:t>
      </w:r>
      <w:proofErr w:type="gramEnd"/>
      <w:r w:rsidRPr="00FD5C5D">
        <w:rPr>
          <w:rFonts w:ascii="宋体" w:hAnsi="宋体" w:cs="宋体"/>
          <w:bCs/>
          <w:kern w:val="0"/>
          <w:szCs w:val="21"/>
        </w:rPr>
        <w:t>，实行州、县二级制。</w:t>
      </w:r>
    </w:p>
    <w:p w:rsidR="00FD5C5D" w:rsidRPr="00FD5C5D" w:rsidRDefault="00FD5C5D" w:rsidP="00FD5C5D">
      <w:pPr>
        <w:widowControl/>
        <w:spacing w:line="240" w:lineRule="atLeast"/>
        <w:jc w:val="left"/>
        <w:rPr>
          <w:rFonts w:ascii="宋体" w:hAnsi="宋体" w:cs="宋体"/>
          <w:bCs/>
          <w:kern w:val="0"/>
          <w:szCs w:val="21"/>
        </w:rPr>
      </w:pPr>
      <w:r>
        <w:rPr>
          <w:rFonts w:ascii="宋体" w:eastAsia="宋体" w:hAnsi="宋体" w:hint="eastAsia"/>
          <w:szCs w:val="21"/>
        </w:rPr>
        <w:t>5．</w:t>
      </w:r>
      <w:r w:rsidRPr="00FD5C5D">
        <w:rPr>
          <w:rFonts w:ascii="宋体" w:hAnsi="宋体" w:cs="宋体"/>
          <w:bCs/>
          <w:kern w:val="0"/>
          <w:szCs w:val="21"/>
        </w:rPr>
        <w:t>唐朝</w:t>
      </w:r>
    </w:p>
    <w:p w:rsidR="00FD5C5D" w:rsidRPr="00FD5C5D" w:rsidRDefault="00FD5C5D" w:rsidP="00FD5C5D">
      <w:pPr>
        <w:widowControl/>
        <w:spacing w:line="240" w:lineRule="atLeast"/>
        <w:jc w:val="left"/>
        <w:rPr>
          <w:rFonts w:ascii="宋体" w:hAnsi="宋体" w:cs="宋体"/>
          <w:bCs/>
          <w:kern w:val="0"/>
          <w:szCs w:val="21"/>
        </w:rPr>
      </w:pPr>
      <w:r>
        <w:rPr>
          <w:rFonts w:ascii="宋体" w:hAnsi="宋体" w:cs="宋体" w:hint="eastAsia"/>
          <w:bCs/>
          <w:kern w:val="0"/>
          <w:szCs w:val="21"/>
        </w:rPr>
        <w:t>（1）</w:t>
      </w:r>
      <w:r w:rsidRPr="00FD5C5D">
        <w:rPr>
          <w:rFonts w:ascii="宋体" w:hAnsi="宋体" w:cs="宋体"/>
          <w:bCs/>
          <w:kern w:val="0"/>
          <w:szCs w:val="21"/>
        </w:rPr>
        <w:t>唐朝根据山川形势把全国划分为10道，</w:t>
      </w:r>
      <w:r w:rsidRPr="00FD5C5D">
        <w:rPr>
          <w:rFonts w:ascii="宋体" w:hAnsi="宋体" w:cs="宋体" w:hint="eastAsia"/>
          <w:bCs/>
          <w:kern w:val="0"/>
          <w:szCs w:val="21"/>
        </w:rPr>
        <w:t>后增至</w:t>
      </w:r>
      <w:r w:rsidRPr="00FD5C5D">
        <w:rPr>
          <w:rFonts w:ascii="宋体" w:hAnsi="宋体" w:cs="宋体"/>
          <w:bCs/>
          <w:kern w:val="0"/>
          <w:szCs w:val="21"/>
        </w:rPr>
        <w:t>15道，作为中央派出的________。后来，道变成州、县以上的一级行政实体。</w:t>
      </w:r>
    </w:p>
    <w:p w:rsidR="00F0644F" w:rsidRPr="00F0644F" w:rsidRDefault="00FD5C5D" w:rsidP="00FD5C5D">
      <w:pPr>
        <w:widowControl/>
        <w:spacing w:line="240" w:lineRule="atLeast"/>
        <w:jc w:val="left"/>
        <w:rPr>
          <w:rFonts w:ascii="宋体" w:hAnsi="宋体" w:cs="宋体"/>
          <w:bCs/>
          <w:kern w:val="0"/>
          <w:szCs w:val="21"/>
        </w:rPr>
      </w:pPr>
      <w:r>
        <w:rPr>
          <w:rFonts w:ascii="宋体" w:hAnsi="宋体" w:cs="宋体" w:hint="eastAsia"/>
          <w:bCs/>
          <w:kern w:val="0"/>
          <w:szCs w:val="21"/>
        </w:rPr>
        <w:t>（2）</w:t>
      </w:r>
      <w:r w:rsidRPr="00FD5C5D">
        <w:rPr>
          <w:rFonts w:ascii="宋体" w:hAnsi="宋体" w:cs="宋体"/>
          <w:bCs/>
          <w:kern w:val="0"/>
          <w:szCs w:val="21"/>
        </w:rPr>
        <w:t>唐中期以后，设________</w:t>
      </w:r>
      <w:r w:rsidR="00B52187">
        <w:rPr>
          <w:rFonts w:ascii="宋体" w:hAnsi="宋体" w:cs="宋体" w:hint="eastAsia"/>
          <w:bCs/>
          <w:kern w:val="0"/>
          <w:szCs w:val="21"/>
        </w:rPr>
        <w:t>（</w:t>
      </w:r>
      <w:r w:rsidR="00B52187" w:rsidRPr="00FD5C5D">
        <w:rPr>
          <w:rFonts w:ascii="宋体" w:hAnsi="宋体" w:cs="宋体"/>
          <w:bCs/>
          <w:kern w:val="0"/>
          <w:szCs w:val="21"/>
        </w:rPr>
        <w:t>州以上的地方军政长官</w:t>
      </w:r>
      <w:r w:rsidR="00B52187">
        <w:rPr>
          <w:rFonts w:ascii="宋体" w:hAnsi="宋体" w:cs="宋体" w:hint="eastAsia"/>
          <w:bCs/>
          <w:kern w:val="0"/>
          <w:szCs w:val="21"/>
        </w:rPr>
        <w:t>）</w:t>
      </w:r>
      <w:r w:rsidRPr="00FD5C5D">
        <w:rPr>
          <w:rFonts w:ascii="宋体" w:hAnsi="宋体" w:cs="宋体"/>
          <w:bCs/>
          <w:kern w:val="0"/>
          <w:szCs w:val="21"/>
        </w:rPr>
        <w:t>，逐渐兼并役使州县，拥兵自重，形成藩镇割据势力。</w:t>
      </w:r>
    </w:p>
    <w:p w:rsidR="00FD5C5D" w:rsidRPr="00FD5C5D" w:rsidRDefault="00FD5C5D" w:rsidP="00FD5C5D">
      <w:pPr>
        <w:widowControl/>
        <w:spacing w:line="240" w:lineRule="atLeast"/>
        <w:jc w:val="left"/>
        <w:rPr>
          <w:rFonts w:ascii="宋体" w:hAnsi="宋体" w:cs="宋体"/>
          <w:bCs/>
          <w:kern w:val="0"/>
          <w:szCs w:val="21"/>
        </w:rPr>
      </w:pPr>
      <w:r>
        <w:rPr>
          <w:rFonts w:ascii="宋体" w:eastAsia="宋体" w:hAnsi="宋体" w:hint="eastAsia"/>
          <w:szCs w:val="21"/>
        </w:rPr>
        <w:t>6．</w:t>
      </w:r>
      <w:r w:rsidRPr="00FD5C5D">
        <w:rPr>
          <w:rFonts w:ascii="宋体" w:hAnsi="宋体" w:cs="宋体"/>
          <w:bCs/>
          <w:kern w:val="0"/>
          <w:szCs w:val="21"/>
        </w:rPr>
        <w:t>宋朝：分为州和县二级，后又改道为路，主要职责是监督</w:t>
      </w:r>
      <w:proofErr w:type="gramStart"/>
      <w:r w:rsidRPr="00FD5C5D">
        <w:rPr>
          <w:rFonts w:ascii="宋体" w:hAnsi="宋体" w:cs="宋体"/>
          <w:bCs/>
          <w:kern w:val="0"/>
          <w:szCs w:val="21"/>
        </w:rPr>
        <w:t>州县各级</w:t>
      </w:r>
      <w:proofErr w:type="gramEnd"/>
      <w:r w:rsidRPr="00FD5C5D">
        <w:rPr>
          <w:rFonts w:ascii="宋体" w:hAnsi="宋体" w:cs="宋体"/>
          <w:bCs/>
          <w:kern w:val="0"/>
          <w:szCs w:val="21"/>
        </w:rPr>
        <w:t>官吏，形成____________三级制。</w:t>
      </w:r>
    </w:p>
    <w:p w:rsidR="00F0644F" w:rsidRDefault="00F0644F" w:rsidP="00FD5C5D">
      <w:pPr>
        <w:widowControl/>
        <w:spacing w:line="240" w:lineRule="atLeast"/>
        <w:jc w:val="left"/>
        <w:rPr>
          <w:rFonts w:ascii="宋体" w:eastAsia="宋体" w:hAnsi="宋体"/>
          <w:szCs w:val="21"/>
        </w:rPr>
      </w:pPr>
    </w:p>
    <w:p w:rsidR="00FD5C5D" w:rsidRPr="00FD5C5D" w:rsidRDefault="00FD5C5D" w:rsidP="00FD5C5D">
      <w:pPr>
        <w:widowControl/>
        <w:spacing w:line="240" w:lineRule="atLeast"/>
        <w:jc w:val="left"/>
        <w:rPr>
          <w:rFonts w:ascii="宋体" w:hAnsi="宋体" w:cs="宋体"/>
          <w:bCs/>
          <w:kern w:val="0"/>
          <w:szCs w:val="21"/>
        </w:rPr>
      </w:pPr>
      <w:r>
        <w:rPr>
          <w:rFonts w:ascii="宋体" w:eastAsia="宋体" w:hAnsi="宋体" w:hint="eastAsia"/>
          <w:szCs w:val="21"/>
        </w:rPr>
        <w:t>7．</w:t>
      </w:r>
      <w:r w:rsidRPr="00FD5C5D">
        <w:rPr>
          <w:rFonts w:ascii="宋体" w:hAnsi="宋体" w:cs="宋体"/>
          <w:bCs/>
          <w:kern w:val="0"/>
          <w:szCs w:val="21"/>
        </w:rPr>
        <w:t>元朝</w:t>
      </w:r>
    </w:p>
    <w:p w:rsidR="00FD5C5D" w:rsidRPr="00FD5C5D" w:rsidRDefault="00FD5C5D" w:rsidP="00FD5C5D">
      <w:pPr>
        <w:widowControl/>
        <w:spacing w:line="240" w:lineRule="atLeast"/>
        <w:jc w:val="left"/>
        <w:rPr>
          <w:rFonts w:ascii="宋体" w:hAnsi="宋体" w:cs="宋体"/>
          <w:bCs/>
          <w:kern w:val="0"/>
          <w:szCs w:val="21"/>
        </w:rPr>
      </w:pPr>
      <w:r>
        <w:rPr>
          <w:rFonts w:ascii="宋体" w:hAnsi="宋体" w:cs="宋体" w:hint="eastAsia"/>
          <w:bCs/>
          <w:kern w:val="0"/>
          <w:szCs w:val="21"/>
        </w:rPr>
        <w:t>（1）</w:t>
      </w:r>
      <w:r w:rsidRPr="00FD5C5D">
        <w:rPr>
          <w:rFonts w:ascii="宋体" w:hAnsi="宋体" w:cs="宋体"/>
          <w:bCs/>
          <w:kern w:val="0"/>
          <w:szCs w:val="21"/>
        </w:rPr>
        <w:t>地方设置行中书省，作为中书省在地方的派出机构，掌管一省政务，简称“________”，后演变为地方常设的最高一级行政机构。</w:t>
      </w:r>
    </w:p>
    <w:p w:rsidR="00FD5C5D" w:rsidRPr="00FD5C5D" w:rsidRDefault="00FD5C5D" w:rsidP="00FD5C5D">
      <w:pPr>
        <w:widowControl/>
        <w:spacing w:line="240" w:lineRule="atLeast"/>
        <w:jc w:val="left"/>
        <w:rPr>
          <w:rFonts w:ascii="宋体" w:hAnsi="宋体" w:cs="宋体"/>
          <w:bCs/>
          <w:kern w:val="0"/>
          <w:szCs w:val="21"/>
        </w:rPr>
      </w:pPr>
      <w:r>
        <w:rPr>
          <w:rFonts w:ascii="宋体" w:hAnsi="宋体" w:cs="宋体" w:hint="eastAsia"/>
          <w:bCs/>
          <w:kern w:val="0"/>
          <w:szCs w:val="21"/>
        </w:rPr>
        <w:t>（2）</w:t>
      </w:r>
      <w:r w:rsidRPr="00FD5C5D">
        <w:rPr>
          <w:rFonts w:ascii="宋体" w:hAnsi="宋体" w:cs="宋体" w:hint="eastAsia"/>
          <w:bCs/>
          <w:kern w:val="0"/>
          <w:szCs w:val="21"/>
        </w:rPr>
        <w:t>行省制是中国古代地方行政制度发展史上的一次重大变化，形成了省、路、府、州、县多级行政制度。</w:t>
      </w:r>
    </w:p>
    <w:p w:rsidR="00F0644F" w:rsidRDefault="00F0644F" w:rsidP="00FD5C5D">
      <w:pPr>
        <w:widowControl/>
        <w:spacing w:line="240" w:lineRule="atLeast"/>
        <w:jc w:val="left"/>
        <w:rPr>
          <w:rFonts w:ascii="宋体" w:eastAsia="宋体" w:hAnsi="宋体"/>
          <w:szCs w:val="21"/>
        </w:rPr>
      </w:pPr>
    </w:p>
    <w:p w:rsidR="00FD5C5D" w:rsidRPr="00FD5C5D" w:rsidRDefault="00FD5C5D" w:rsidP="00FD5C5D">
      <w:pPr>
        <w:widowControl/>
        <w:spacing w:line="240" w:lineRule="atLeast"/>
        <w:jc w:val="left"/>
        <w:rPr>
          <w:rFonts w:ascii="宋体" w:hAnsi="宋体" w:cs="宋体"/>
          <w:bCs/>
          <w:kern w:val="0"/>
          <w:szCs w:val="21"/>
        </w:rPr>
      </w:pPr>
      <w:r>
        <w:rPr>
          <w:rFonts w:ascii="宋体" w:eastAsia="宋体" w:hAnsi="宋体" w:hint="eastAsia"/>
          <w:szCs w:val="21"/>
        </w:rPr>
        <w:t>8．</w:t>
      </w:r>
      <w:r w:rsidRPr="00FD5C5D">
        <w:rPr>
          <w:rFonts w:ascii="宋体" w:hAnsi="宋体" w:cs="宋体"/>
          <w:bCs/>
          <w:kern w:val="0"/>
          <w:szCs w:val="21"/>
        </w:rPr>
        <w:t>明清</w:t>
      </w:r>
    </w:p>
    <w:p w:rsidR="00FD5C5D" w:rsidRPr="00FD5C5D" w:rsidRDefault="00FD5C5D" w:rsidP="00FD5C5D">
      <w:pPr>
        <w:widowControl/>
        <w:spacing w:line="240" w:lineRule="atLeast"/>
        <w:jc w:val="left"/>
        <w:rPr>
          <w:rFonts w:ascii="宋体" w:hAnsi="宋体" w:cs="宋体"/>
          <w:bCs/>
          <w:kern w:val="0"/>
          <w:szCs w:val="21"/>
        </w:rPr>
      </w:pPr>
      <w:r>
        <w:rPr>
          <w:rFonts w:ascii="宋体" w:hAnsi="宋体" w:cs="宋体" w:hint="eastAsia"/>
          <w:bCs/>
          <w:kern w:val="0"/>
          <w:szCs w:val="21"/>
        </w:rPr>
        <w:t>（1）</w:t>
      </w:r>
      <w:r w:rsidRPr="00FD5C5D">
        <w:rPr>
          <w:rFonts w:ascii="宋体" w:hAnsi="宋体" w:cs="宋体"/>
          <w:bCs/>
          <w:kern w:val="0"/>
          <w:szCs w:val="21"/>
        </w:rPr>
        <w:t>明初：</w:t>
      </w:r>
      <w:proofErr w:type="gramStart"/>
      <w:r w:rsidRPr="00FD5C5D">
        <w:rPr>
          <w:rFonts w:ascii="宋体" w:hAnsi="宋体" w:cs="宋体"/>
          <w:bCs/>
          <w:kern w:val="0"/>
          <w:szCs w:val="21"/>
        </w:rPr>
        <w:t>废行中</w:t>
      </w:r>
      <w:proofErr w:type="gramEnd"/>
      <w:r w:rsidRPr="00FD5C5D">
        <w:rPr>
          <w:rFonts w:ascii="宋体" w:hAnsi="宋体" w:cs="宋体"/>
          <w:bCs/>
          <w:kern w:val="0"/>
          <w:szCs w:val="21"/>
        </w:rPr>
        <w:t>书省，但省的格局并未改变。原行中书省的权力由________、按察使司、都指挥使司分割。</w:t>
      </w:r>
    </w:p>
    <w:p w:rsidR="00FD5C5D" w:rsidRPr="00FD5C5D" w:rsidRDefault="00FD5C5D" w:rsidP="00FD5C5D">
      <w:pPr>
        <w:widowControl/>
        <w:spacing w:line="240" w:lineRule="atLeast"/>
        <w:jc w:val="left"/>
        <w:rPr>
          <w:rFonts w:ascii="宋体" w:hAnsi="宋体" w:cs="宋体"/>
          <w:bCs/>
          <w:kern w:val="0"/>
          <w:szCs w:val="21"/>
        </w:rPr>
      </w:pPr>
      <w:r>
        <w:rPr>
          <w:rFonts w:ascii="宋体" w:hAnsi="宋体" w:cs="宋体" w:hint="eastAsia"/>
          <w:bCs/>
          <w:kern w:val="0"/>
          <w:szCs w:val="21"/>
        </w:rPr>
        <w:t>（2）</w:t>
      </w:r>
      <w:r w:rsidRPr="00FD5C5D">
        <w:rPr>
          <w:rFonts w:ascii="宋体" w:hAnsi="宋体" w:cs="宋体"/>
          <w:bCs/>
          <w:kern w:val="0"/>
          <w:szCs w:val="21"/>
        </w:rPr>
        <w:t>明朝后期：朝廷向各省派出________、巡按，逐渐总揽一省之权。</w:t>
      </w:r>
    </w:p>
    <w:p w:rsidR="00FD5C5D" w:rsidRPr="00FD5C5D" w:rsidRDefault="00FD5C5D" w:rsidP="00FD5C5D">
      <w:pPr>
        <w:widowControl/>
        <w:spacing w:line="240" w:lineRule="atLeast"/>
        <w:jc w:val="left"/>
        <w:rPr>
          <w:rFonts w:ascii="宋体" w:hAnsi="宋体" w:cs="宋体"/>
          <w:bCs/>
          <w:kern w:val="0"/>
          <w:szCs w:val="21"/>
        </w:rPr>
      </w:pPr>
      <w:r>
        <w:rPr>
          <w:rFonts w:ascii="宋体" w:hAnsi="宋体" w:cs="宋体" w:hint="eastAsia"/>
          <w:bCs/>
          <w:kern w:val="0"/>
          <w:szCs w:val="21"/>
        </w:rPr>
        <w:t>（3）</w:t>
      </w:r>
      <w:r w:rsidRPr="00FD5C5D">
        <w:rPr>
          <w:rFonts w:ascii="宋体" w:hAnsi="宋体" w:cs="宋体"/>
          <w:bCs/>
          <w:kern w:val="0"/>
          <w:szCs w:val="21"/>
        </w:rPr>
        <w:t>清朝：</w:t>
      </w:r>
      <w:proofErr w:type="gramStart"/>
      <w:r w:rsidRPr="00FD5C5D">
        <w:rPr>
          <w:rFonts w:ascii="宋体" w:hAnsi="宋体" w:cs="宋体"/>
          <w:bCs/>
          <w:kern w:val="0"/>
          <w:szCs w:val="21"/>
        </w:rPr>
        <w:t>清承明</w:t>
      </w:r>
      <w:proofErr w:type="gramEnd"/>
      <w:r w:rsidRPr="00FD5C5D">
        <w:rPr>
          <w:rFonts w:ascii="宋体" w:hAnsi="宋体" w:cs="宋体"/>
          <w:bCs/>
          <w:kern w:val="0"/>
          <w:szCs w:val="21"/>
        </w:rPr>
        <w:t>制，巡抚成了一省长官，又设________掌管一省或数省军政大权。</w:t>
      </w:r>
    </w:p>
    <w:p w:rsidR="00FD5C5D" w:rsidRPr="00FD5C5D" w:rsidRDefault="00FD5C5D" w:rsidP="00FD5C5D">
      <w:pPr>
        <w:widowControl/>
        <w:spacing w:line="240" w:lineRule="atLeast"/>
        <w:jc w:val="left"/>
        <w:rPr>
          <w:rFonts w:ascii="宋体" w:hAnsi="宋体" w:cs="宋体"/>
          <w:bCs/>
          <w:kern w:val="0"/>
          <w:szCs w:val="21"/>
        </w:rPr>
      </w:pPr>
      <w:r>
        <w:rPr>
          <w:rFonts w:ascii="宋体" w:hAnsi="宋体" w:cs="宋体" w:hint="eastAsia"/>
          <w:bCs/>
          <w:kern w:val="0"/>
          <w:szCs w:val="21"/>
        </w:rPr>
        <w:t>（4）</w:t>
      </w:r>
      <w:r w:rsidRPr="00FD5C5D">
        <w:rPr>
          <w:rFonts w:ascii="宋体" w:hAnsi="宋体" w:cs="宋体"/>
          <w:bCs/>
          <w:kern w:val="0"/>
          <w:szCs w:val="21"/>
        </w:rPr>
        <w:t>明清时期，省之下设府(州)，府之下设县(州)，形成________</w:t>
      </w:r>
      <w:r w:rsidRPr="00FD5C5D">
        <w:rPr>
          <w:rFonts w:ascii="宋体" w:hAnsi="宋体" w:cs="宋体" w:hint="eastAsia"/>
          <w:bCs/>
          <w:kern w:val="0"/>
          <w:szCs w:val="21"/>
        </w:rPr>
        <w:t>____</w:t>
      </w:r>
      <w:r w:rsidRPr="00FD5C5D">
        <w:rPr>
          <w:rFonts w:ascii="宋体" w:hAnsi="宋体" w:cs="宋体"/>
          <w:bCs/>
          <w:kern w:val="0"/>
          <w:szCs w:val="21"/>
        </w:rPr>
        <w:t>三级行政制度。</w:t>
      </w:r>
    </w:p>
    <w:p w:rsidR="00FD5C5D" w:rsidRPr="006F53FD" w:rsidRDefault="00FD5C5D" w:rsidP="00666FE1">
      <w:pPr>
        <w:rPr>
          <w:rFonts w:ascii="宋体" w:eastAsia="宋体" w:hAnsi="宋体"/>
        </w:rPr>
      </w:pPr>
    </w:p>
    <w:p w:rsidR="00F0644F" w:rsidRPr="00F0644F" w:rsidRDefault="00666FE1" w:rsidP="008A2359">
      <w:pPr>
        <w:rPr>
          <w:rFonts w:ascii="宋体" w:eastAsia="宋体" w:hAnsi="宋体"/>
          <w:b/>
          <w:szCs w:val="21"/>
        </w:rPr>
      </w:pPr>
      <w:r w:rsidRPr="00666FE1">
        <w:rPr>
          <w:rFonts w:ascii="宋体" w:eastAsia="宋体" w:hAnsi="宋体" w:hint="eastAsia"/>
          <w:b/>
          <w:szCs w:val="21"/>
        </w:rPr>
        <w:t>【</w:t>
      </w:r>
      <w:r w:rsidR="006263DC">
        <w:rPr>
          <w:rFonts w:ascii="宋体" w:eastAsia="宋体" w:hAnsi="宋体" w:hint="eastAsia"/>
          <w:b/>
          <w:szCs w:val="21"/>
        </w:rPr>
        <w:t>问题探究</w:t>
      </w:r>
      <w:r w:rsidRPr="00666FE1">
        <w:rPr>
          <w:rFonts w:ascii="宋体" w:eastAsia="宋体" w:hAnsi="宋体" w:hint="eastAsia"/>
          <w:b/>
          <w:szCs w:val="21"/>
        </w:rPr>
        <w:t>】</w:t>
      </w:r>
    </w:p>
    <w:p w:rsidR="008A2359" w:rsidRPr="008A2359" w:rsidRDefault="00FF3FF6" w:rsidP="008A2359">
      <w:pPr>
        <w:rPr>
          <w:rFonts w:ascii="宋体" w:eastAsia="宋体" w:hAnsi="宋体"/>
        </w:rPr>
      </w:pPr>
      <w:r w:rsidRPr="00FF3FF6">
        <w:rPr>
          <w:rFonts w:ascii="宋体" w:eastAsia="宋体" w:hAnsi="宋体" w:hint="eastAsia"/>
          <w:b/>
        </w:rPr>
        <w:lastRenderedPageBreak/>
        <w:t>材料</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1"/>
        <w:gridCol w:w="709"/>
        <w:gridCol w:w="1134"/>
        <w:gridCol w:w="1134"/>
        <w:gridCol w:w="1701"/>
        <w:gridCol w:w="1559"/>
      </w:tblGrid>
      <w:tr w:rsidR="008A2359" w:rsidRPr="008A2359" w:rsidTr="003A785D">
        <w:tc>
          <w:tcPr>
            <w:tcW w:w="2551"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hint="eastAsia"/>
              </w:rPr>
              <w:t>年代</w:t>
            </w:r>
          </w:p>
        </w:tc>
        <w:tc>
          <w:tcPr>
            <w:tcW w:w="709"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hint="eastAsia"/>
              </w:rPr>
              <w:t>省数</w:t>
            </w:r>
          </w:p>
        </w:tc>
        <w:tc>
          <w:tcPr>
            <w:tcW w:w="1134"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hint="eastAsia"/>
              </w:rPr>
              <w:t>道、路数</w:t>
            </w:r>
          </w:p>
        </w:tc>
        <w:tc>
          <w:tcPr>
            <w:tcW w:w="1134"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hint="eastAsia"/>
              </w:rPr>
              <w:t>州数</w:t>
            </w:r>
          </w:p>
        </w:tc>
        <w:tc>
          <w:tcPr>
            <w:tcW w:w="1701"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hint="eastAsia"/>
              </w:rPr>
              <w:t>郡（府、国）数</w:t>
            </w:r>
          </w:p>
        </w:tc>
        <w:tc>
          <w:tcPr>
            <w:tcW w:w="1559"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hint="eastAsia"/>
              </w:rPr>
              <w:t>县（侯国）数</w:t>
            </w:r>
          </w:p>
        </w:tc>
      </w:tr>
      <w:tr w:rsidR="008A2359" w:rsidRPr="008A2359" w:rsidTr="003A785D">
        <w:tc>
          <w:tcPr>
            <w:tcW w:w="2551"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hint="eastAsia"/>
              </w:rPr>
              <w:t>秦始皇二十六年</w:t>
            </w:r>
          </w:p>
        </w:tc>
        <w:tc>
          <w:tcPr>
            <w:tcW w:w="709"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w:t>
            </w:r>
          </w:p>
        </w:tc>
        <w:tc>
          <w:tcPr>
            <w:tcW w:w="1134"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w:t>
            </w:r>
          </w:p>
        </w:tc>
        <w:tc>
          <w:tcPr>
            <w:tcW w:w="1134"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w:t>
            </w:r>
          </w:p>
        </w:tc>
        <w:tc>
          <w:tcPr>
            <w:tcW w:w="1701"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36</w:t>
            </w:r>
          </w:p>
        </w:tc>
        <w:tc>
          <w:tcPr>
            <w:tcW w:w="1559"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hint="eastAsia"/>
              </w:rPr>
              <w:t>不详</w:t>
            </w:r>
          </w:p>
        </w:tc>
      </w:tr>
      <w:tr w:rsidR="008A2359" w:rsidRPr="008A2359" w:rsidTr="003A785D">
        <w:tc>
          <w:tcPr>
            <w:tcW w:w="2551"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hint="eastAsia"/>
              </w:rPr>
              <w:t>西汉平帝（</w:t>
            </w:r>
            <w:r w:rsidRPr="008A2359">
              <w:rPr>
                <w:rFonts w:ascii="宋体" w:eastAsia="宋体" w:hAnsi="宋体"/>
              </w:rPr>
              <w:t>1-5</w:t>
            </w:r>
            <w:r w:rsidRPr="008A2359">
              <w:rPr>
                <w:rFonts w:ascii="宋体" w:eastAsia="宋体" w:hAnsi="宋体" w:hint="eastAsia"/>
              </w:rPr>
              <w:t>年）</w:t>
            </w:r>
          </w:p>
        </w:tc>
        <w:tc>
          <w:tcPr>
            <w:tcW w:w="709"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w:t>
            </w:r>
          </w:p>
        </w:tc>
        <w:tc>
          <w:tcPr>
            <w:tcW w:w="1134"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w:t>
            </w:r>
          </w:p>
        </w:tc>
        <w:tc>
          <w:tcPr>
            <w:tcW w:w="1134"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13</w:t>
            </w:r>
          </w:p>
        </w:tc>
        <w:tc>
          <w:tcPr>
            <w:tcW w:w="1701"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103</w:t>
            </w:r>
          </w:p>
        </w:tc>
        <w:tc>
          <w:tcPr>
            <w:tcW w:w="1559"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1578</w:t>
            </w:r>
          </w:p>
        </w:tc>
      </w:tr>
      <w:tr w:rsidR="008A2359" w:rsidRPr="008A2359" w:rsidTr="003A785D">
        <w:tc>
          <w:tcPr>
            <w:tcW w:w="2551"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hint="eastAsia"/>
              </w:rPr>
              <w:t>东汉顺帝（</w:t>
            </w:r>
            <w:r w:rsidRPr="008A2359">
              <w:rPr>
                <w:rFonts w:ascii="宋体" w:eastAsia="宋体" w:hAnsi="宋体"/>
              </w:rPr>
              <w:t>126-144</w:t>
            </w:r>
            <w:r w:rsidRPr="008A2359">
              <w:rPr>
                <w:rFonts w:ascii="宋体" w:eastAsia="宋体" w:hAnsi="宋体" w:hint="eastAsia"/>
              </w:rPr>
              <w:t>年）</w:t>
            </w:r>
          </w:p>
        </w:tc>
        <w:tc>
          <w:tcPr>
            <w:tcW w:w="709"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w:t>
            </w:r>
          </w:p>
        </w:tc>
        <w:tc>
          <w:tcPr>
            <w:tcW w:w="1134"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w:t>
            </w:r>
          </w:p>
        </w:tc>
        <w:tc>
          <w:tcPr>
            <w:tcW w:w="1134"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13</w:t>
            </w:r>
          </w:p>
        </w:tc>
        <w:tc>
          <w:tcPr>
            <w:tcW w:w="1701"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105</w:t>
            </w:r>
          </w:p>
        </w:tc>
        <w:tc>
          <w:tcPr>
            <w:tcW w:w="1559"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1180</w:t>
            </w:r>
          </w:p>
        </w:tc>
      </w:tr>
      <w:tr w:rsidR="008A2359" w:rsidRPr="008A2359" w:rsidTr="003A785D">
        <w:tc>
          <w:tcPr>
            <w:tcW w:w="2551"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proofErr w:type="gramStart"/>
            <w:r w:rsidRPr="008A2359">
              <w:rPr>
                <w:rFonts w:ascii="宋体" w:eastAsia="宋体" w:hAnsi="宋体" w:hint="eastAsia"/>
              </w:rPr>
              <w:t>隋</w:t>
            </w:r>
            <w:proofErr w:type="gramEnd"/>
            <w:r w:rsidRPr="008A2359">
              <w:rPr>
                <w:rFonts w:ascii="宋体" w:eastAsia="宋体" w:hAnsi="宋体" w:hint="eastAsia"/>
              </w:rPr>
              <w:t>大业五年（</w:t>
            </w:r>
            <w:r w:rsidRPr="008A2359">
              <w:rPr>
                <w:rFonts w:ascii="宋体" w:eastAsia="宋体" w:hAnsi="宋体"/>
              </w:rPr>
              <w:t>609</w:t>
            </w:r>
            <w:r w:rsidRPr="008A2359">
              <w:rPr>
                <w:rFonts w:ascii="宋体" w:eastAsia="宋体" w:hAnsi="宋体" w:hint="eastAsia"/>
              </w:rPr>
              <w:t>）</w:t>
            </w:r>
          </w:p>
        </w:tc>
        <w:tc>
          <w:tcPr>
            <w:tcW w:w="709"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w:t>
            </w:r>
          </w:p>
        </w:tc>
        <w:tc>
          <w:tcPr>
            <w:tcW w:w="1134"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w:t>
            </w:r>
          </w:p>
        </w:tc>
        <w:tc>
          <w:tcPr>
            <w:tcW w:w="1134"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w:t>
            </w:r>
          </w:p>
        </w:tc>
        <w:tc>
          <w:tcPr>
            <w:tcW w:w="1701"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190</w:t>
            </w:r>
          </w:p>
        </w:tc>
        <w:tc>
          <w:tcPr>
            <w:tcW w:w="1559"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1255</w:t>
            </w:r>
          </w:p>
        </w:tc>
      </w:tr>
      <w:tr w:rsidR="008A2359" w:rsidRPr="008A2359" w:rsidTr="003A785D">
        <w:tc>
          <w:tcPr>
            <w:tcW w:w="2551"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hint="eastAsia"/>
              </w:rPr>
              <w:t>唐开元二十八年（</w:t>
            </w:r>
            <w:r w:rsidRPr="008A2359">
              <w:rPr>
                <w:rFonts w:ascii="宋体" w:eastAsia="宋体" w:hAnsi="宋体"/>
              </w:rPr>
              <w:t>740</w:t>
            </w:r>
            <w:r w:rsidRPr="008A2359">
              <w:rPr>
                <w:rFonts w:ascii="宋体" w:eastAsia="宋体" w:hAnsi="宋体" w:hint="eastAsia"/>
              </w:rPr>
              <w:t>）</w:t>
            </w:r>
          </w:p>
        </w:tc>
        <w:tc>
          <w:tcPr>
            <w:tcW w:w="709"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w:t>
            </w:r>
          </w:p>
        </w:tc>
        <w:tc>
          <w:tcPr>
            <w:tcW w:w="1134"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15</w:t>
            </w:r>
            <w:r w:rsidRPr="008A2359">
              <w:rPr>
                <w:rFonts w:ascii="宋体" w:eastAsia="宋体" w:hAnsi="宋体" w:hint="eastAsia"/>
              </w:rPr>
              <w:t>道</w:t>
            </w:r>
          </w:p>
        </w:tc>
        <w:tc>
          <w:tcPr>
            <w:tcW w:w="1134"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w:t>
            </w:r>
          </w:p>
        </w:tc>
        <w:tc>
          <w:tcPr>
            <w:tcW w:w="1701"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328</w:t>
            </w:r>
          </w:p>
        </w:tc>
        <w:tc>
          <w:tcPr>
            <w:tcW w:w="1559"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1573</w:t>
            </w:r>
          </w:p>
        </w:tc>
      </w:tr>
      <w:tr w:rsidR="008A2359" w:rsidRPr="008A2359" w:rsidTr="003A785D">
        <w:tc>
          <w:tcPr>
            <w:tcW w:w="2551"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hint="eastAsia"/>
              </w:rPr>
              <w:t>宋宣和四年（</w:t>
            </w:r>
            <w:r w:rsidRPr="008A2359">
              <w:rPr>
                <w:rFonts w:ascii="宋体" w:eastAsia="宋体" w:hAnsi="宋体"/>
              </w:rPr>
              <w:t>1122</w:t>
            </w:r>
            <w:r w:rsidRPr="008A2359">
              <w:rPr>
                <w:rFonts w:ascii="宋体" w:eastAsia="宋体" w:hAnsi="宋体" w:hint="eastAsia"/>
              </w:rPr>
              <w:t>）</w:t>
            </w:r>
          </w:p>
        </w:tc>
        <w:tc>
          <w:tcPr>
            <w:tcW w:w="709"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w:t>
            </w:r>
          </w:p>
        </w:tc>
        <w:tc>
          <w:tcPr>
            <w:tcW w:w="1134"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26</w:t>
            </w:r>
            <w:r w:rsidRPr="008A2359">
              <w:rPr>
                <w:rFonts w:ascii="宋体" w:eastAsia="宋体" w:hAnsi="宋体" w:hint="eastAsia"/>
              </w:rPr>
              <w:t>路</w:t>
            </w:r>
          </w:p>
        </w:tc>
        <w:tc>
          <w:tcPr>
            <w:tcW w:w="1134"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288</w:t>
            </w:r>
          </w:p>
        </w:tc>
        <w:tc>
          <w:tcPr>
            <w:tcW w:w="1701"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w:t>
            </w:r>
          </w:p>
        </w:tc>
        <w:tc>
          <w:tcPr>
            <w:tcW w:w="1559"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1234</w:t>
            </w:r>
          </w:p>
        </w:tc>
      </w:tr>
      <w:tr w:rsidR="008A2359" w:rsidRPr="008A2359" w:rsidTr="003A785D">
        <w:tc>
          <w:tcPr>
            <w:tcW w:w="2551"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hint="eastAsia"/>
              </w:rPr>
              <w:t>元朝</w:t>
            </w:r>
          </w:p>
        </w:tc>
        <w:tc>
          <w:tcPr>
            <w:tcW w:w="709"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12</w:t>
            </w:r>
          </w:p>
        </w:tc>
        <w:tc>
          <w:tcPr>
            <w:tcW w:w="1134"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183</w:t>
            </w:r>
            <w:r w:rsidRPr="008A2359">
              <w:rPr>
                <w:rFonts w:ascii="宋体" w:eastAsia="宋体" w:hAnsi="宋体" w:hint="eastAsia"/>
              </w:rPr>
              <w:t>路</w:t>
            </w:r>
          </w:p>
        </w:tc>
        <w:tc>
          <w:tcPr>
            <w:tcW w:w="1134"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w:t>
            </w:r>
          </w:p>
        </w:tc>
        <w:tc>
          <w:tcPr>
            <w:tcW w:w="1701"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97</w:t>
            </w:r>
          </w:p>
        </w:tc>
        <w:tc>
          <w:tcPr>
            <w:tcW w:w="1559" w:type="dxa"/>
            <w:tcBorders>
              <w:top w:val="single" w:sz="4" w:space="0" w:color="auto"/>
              <w:left w:val="single" w:sz="4" w:space="0" w:color="auto"/>
              <w:bottom w:val="single" w:sz="4" w:space="0" w:color="auto"/>
              <w:right w:val="single" w:sz="4" w:space="0" w:color="auto"/>
            </w:tcBorders>
          </w:tcPr>
          <w:p w:rsidR="008A2359" w:rsidRPr="008A2359" w:rsidRDefault="008A2359" w:rsidP="003A785D">
            <w:pPr>
              <w:tabs>
                <w:tab w:val="left" w:pos="3828"/>
              </w:tabs>
              <w:spacing w:line="360" w:lineRule="auto"/>
              <w:jc w:val="center"/>
              <w:rPr>
                <w:rFonts w:ascii="宋体" w:eastAsia="宋体" w:hAnsi="宋体"/>
              </w:rPr>
            </w:pPr>
            <w:r w:rsidRPr="008A2359">
              <w:rPr>
                <w:rFonts w:ascii="宋体" w:eastAsia="宋体" w:hAnsi="宋体"/>
              </w:rPr>
              <w:t>1425</w:t>
            </w:r>
          </w:p>
        </w:tc>
      </w:tr>
    </w:tbl>
    <w:p w:rsidR="008A2359" w:rsidRPr="008A2359" w:rsidRDefault="008A2359" w:rsidP="008A2359">
      <w:pPr>
        <w:tabs>
          <w:tab w:val="left" w:pos="3828"/>
        </w:tabs>
        <w:spacing w:line="360" w:lineRule="auto"/>
        <w:jc w:val="center"/>
        <w:rPr>
          <w:rFonts w:ascii="宋体" w:eastAsia="宋体" w:hAnsi="宋体"/>
        </w:rPr>
      </w:pPr>
      <w:r w:rsidRPr="008A2359">
        <w:rPr>
          <w:rFonts w:ascii="宋体" w:eastAsia="宋体" w:hAnsi="宋体" w:hint="eastAsia"/>
        </w:rPr>
        <w:t xml:space="preserve">                                                              </w:t>
      </w:r>
      <w:r w:rsidRPr="008A2359">
        <w:rPr>
          <w:rFonts w:ascii="宋体" w:eastAsia="宋体" w:hAnsi="宋体"/>
        </w:rPr>
        <w:t>——</w:t>
      </w:r>
      <w:r w:rsidRPr="008A2359">
        <w:rPr>
          <w:rFonts w:ascii="宋体" w:eastAsia="宋体" w:hAnsi="宋体" w:hint="eastAsia"/>
        </w:rPr>
        <w:t>摘编自历代《地理志》</w:t>
      </w:r>
    </w:p>
    <w:p w:rsidR="008A2359" w:rsidRPr="008A2359" w:rsidRDefault="008A2359" w:rsidP="008A2359">
      <w:pPr>
        <w:tabs>
          <w:tab w:val="left" w:pos="3828"/>
        </w:tabs>
        <w:rPr>
          <w:rFonts w:ascii="宋体" w:eastAsia="宋体" w:hAnsi="宋体"/>
        </w:rPr>
      </w:pPr>
      <w:r w:rsidRPr="008A2359">
        <w:rPr>
          <w:rFonts w:ascii="宋体" w:eastAsia="宋体" w:hAnsi="宋体" w:hint="eastAsia"/>
        </w:rPr>
        <w:t>请回答：根据材料并结合所学，请说明材料中地方行政区划“变”与“不变”的具体表现，并指出中国古代政治制度“变”与“不变”的共同目的。</w:t>
      </w:r>
    </w:p>
    <w:p w:rsidR="008A2359" w:rsidRDefault="008A2359" w:rsidP="008A2359">
      <w:pPr>
        <w:pStyle w:val="--"/>
        <w:spacing w:line="240" w:lineRule="auto"/>
        <w:jc w:val="both"/>
        <w:rPr>
          <w:rFonts w:ascii="宋体" w:hAnsi="宋体"/>
          <w:b/>
          <w:bCs/>
          <w:szCs w:val="21"/>
        </w:rPr>
      </w:pPr>
    </w:p>
    <w:p w:rsidR="00183599" w:rsidRPr="008A2359" w:rsidRDefault="00183599" w:rsidP="00AA3987">
      <w:pPr>
        <w:pStyle w:val="a5"/>
        <w:rPr>
          <w:rFonts w:hAnsi="宋体" w:cstheme="minorBidi"/>
        </w:rPr>
      </w:pPr>
    </w:p>
    <w:p w:rsidR="00183599" w:rsidRDefault="00183599" w:rsidP="00AA3987">
      <w:pPr>
        <w:pStyle w:val="a5"/>
        <w:rPr>
          <w:rFonts w:hAnsi="宋体" w:cstheme="minorBidi"/>
        </w:rPr>
      </w:pPr>
    </w:p>
    <w:p w:rsidR="00183599" w:rsidRDefault="00183599" w:rsidP="00AA3987">
      <w:pPr>
        <w:pStyle w:val="a5"/>
        <w:rPr>
          <w:rFonts w:hAnsi="宋体" w:cstheme="minorBidi"/>
        </w:rPr>
      </w:pPr>
    </w:p>
    <w:p w:rsidR="00183599" w:rsidRDefault="00183599" w:rsidP="00AA3987">
      <w:pPr>
        <w:pStyle w:val="a5"/>
        <w:rPr>
          <w:rFonts w:hAnsi="宋体" w:cstheme="minorBidi"/>
        </w:rPr>
      </w:pPr>
    </w:p>
    <w:p w:rsidR="008A2359" w:rsidRDefault="008A2359" w:rsidP="00AA3987">
      <w:pPr>
        <w:pStyle w:val="a5"/>
        <w:rPr>
          <w:rFonts w:hAnsi="宋体" w:cstheme="minorBidi"/>
        </w:rPr>
      </w:pPr>
    </w:p>
    <w:p w:rsidR="008A2359" w:rsidRDefault="008A2359" w:rsidP="00AA3987">
      <w:pPr>
        <w:pStyle w:val="a5"/>
        <w:rPr>
          <w:rFonts w:hAnsi="宋体" w:cstheme="minorBidi"/>
        </w:rPr>
      </w:pPr>
    </w:p>
    <w:p w:rsidR="008A2359" w:rsidRDefault="008A2359" w:rsidP="00AA3987">
      <w:pPr>
        <w:pStyle w:val="a5"/>
        <w:rPr>
          <w:rFonts w:hAnsi="宋体" w:cstheme="minorBidi"/>
        </w:rPr>
      </w:pPr>
    </w:p>
    <w:p w:rsidR="0015110A" w:rsidRDefault="0015110A" w:rsidP="00AA3987">
      <w:pPr>
        <w:pStyle w:val="a5"/>
        <w:rPr>
          <w:rFonts w:hAnsi="宋体" w:cstheme="minorBidi"/>
        </w:rPr>
      </w:pPr>
    </w:p>
    <w:p w:rsidR="0015110A" w:rsidRDefault="0015110A" w:rsidP="00AA3987">
      <w:pPr>
        <w:pStyle w:val="a5"/>
        <w:rPr>
          <w:rFonts w:hAnsi="宋体" w:cstheme="minorBidi"/>
        </w:rPr>
      </w:pPr>
    </w:p>
    <w:p w:rsidR="008A2359" w:rsidRPr="00AA3987" w:rsidRDefault="008A2359" w:rsidP="00AA3987">
      <w:pPr>
        <w:pStyle w:val="a5"/>
        <w:rPr>
          <w:rFonts w:hAnsi="宋体" w:cstheme="minorBidi"/>
        </w:rPr>
      </w:pPr>
    </w:p>
    <w:p w:rsidR="00666FE1" w:rsidRPr="00666FE1" w:rsidRDefault="00666FE1" w:rsidP="00666FE1">
      <w:pPr>
        <w:rPr>
          <w:rFonts w:ascii="宋体" w:eastAsia="宋体" w:hAnsi="宋体"/>
          <w:szCs w:val="21"/>
        </w:rPr>
      </w:pPr>
    </w:p>
    <w:p w:rsidR="00666FE1" w:rsidRPr="00666FE1" w:rsidRDefault="00666FE1" w:rsidP="00666FE1">
      <w:pPr>
        <w:rPr>
          <w:rFonts w:ascii="宋体" w:eastAsia="宋体" w:hAnsi="宋体"/>
          <w:b/>
          <w:szCs w:val="21"/>
        </w:rPr>
      </w:pPr>
      <w:r w:rsidRPr="00666FE1">
        <w:rPr>
          <w:rFonts w:ascii="宋体" w:eastAsia="宋体" w:hAnsi="宋体" w:hint="eastAsia"/>
          <w:b/>
          <w:szCs w:val="21"/>
        </w:rPr>
        <w:t>【课后练习】</w:t>
      </w:r>
      <w:r w:rsidRPr="00666FE1">
        <w:rPr>
          <w:rFonts w:ascii="宋体" w:eastAsia="宋体" w:hAnsi="宋体" w:hint="eastAsia"/>
          <w:szCs w:val="21"/>
        </w:rPr>
        <w:t>完成</w:t>
      </w:r>
      <w:r w:rsidR="00870AD3">
        <w:rPr>
          <w:rFonts w:ascii="宋体" w:eastAsia="宋体" w:hAnsi="宋体" w:hint="eastAsia"/>
          <w:szCs w:val="21"/>
        </w:rPr>
        <w:t>高</w:t>
      </w:r>
      <w:r w:rsidR="00B72D2E">
        <w:rPr>
          <w:rFonts w:ascii="宋体" w:eastAsia="宋体" w:hAnsi="宋体" w:hint="eastAsia"/>
          <w:szCs w:val="21"/>
        </w:rPr>
        <w:t>二</w:t>
      </w:r>
      <w:r w:rsidR="00870AD3">
        <w:rPr>
          <w:rFonts w:ascii="宋体" w:eastAsia="宋体" w:hAnsi="宋体" w:hint="eastAsia"/>
          <w:szCs w:val="21"/>
        </w:rPr>
        <w:t>历史学科作业</w:t>
      </w:r>
    </w:p>
    <w:p w:rsidR="00666FE1" w:rsidRPr="00666FE1" w:rsidRDefault="00666FE1" w:rsidP="00666FE1">
      <w:pPr>
        <w:snapToGrid w:val="0"/>
        <w:ind w:firstLineChars="200" w:firstLine="420"/>
        <w:rPr>
          <w:rFonts w:ascii="宋体" w:hAnsi="宋体" w:cs="Times New Roman"/>
          <w:szCs w:val="21"/>
        </w:rPr>
      </w:pPr>
    </w:p>
    <w:p w:rsidR="00666FE1" w:rsidRPr="00666FE1" w:rsidRDefault="00666FE1" w:rsidP="00666FE1">
      <w:pPr>
        <w:rPr>
          <w:rFonts w:ascii="宋体" w:eastAsia="宋体" w:hAnsi="宋体"/>
          <w:b/>
          <w:szCs w:val="21"/>
        </w:rPr>
      </w:pPr>
      <w:r w:rsidRPr="00666FE1">
        <w:rPr>
          <w:rFonts w:ascii="宋体" w:eastAsia="宋体" w:hAnsi="宋体" w:hint="eastAsia"/>
          <w:b/>
          <w:szCs w:val="21"/>
        </w:rPr>
        <w:t>【</w:t>
      </w:r>
      <w:r w:rsidR="00C64CDD">
        <w:rPr>
          <w:rFonts w:ascii="宋体" w:eastAsia="宋体" w:hAnsi="宋体" w:hint="eastAsia"/>
          <w:b/>
          <w:szCs w:val="21"/>
        </w:rPr>
        <w:t>体系构建</w:t>
      </w:r>
      <w:r w:rsidRPr="00666FE1">
        <w:rPr>
          <w:rFonts w:ascii="宋体" w:eastAsia="宋体" w:hAnsi="宋体" w:hint="eastAsia"/>
          <w:b/>
          <w:szCs w:val="21"/>
        </w:rPr>
        <w:t>】</w:t>
      </w:r>
    </w:p>
    <w:p w:rsidR="00666FE1" w:rsidRPr="00666FE1" w:rsidRDefault="008A2359" w:rsidP="00666FE1">
      <w:pPr>
        <w:spacing w:line="360" w:lineRule="exact"/>
        <w:rPr>
          <w:rFonts w:ascii="宋体" w:eastAsia="宋体" w:hAnsi="宋体"/>
          <w:b/>
          <w:szCs w:val="21"/>
        </w:rPr>
      </w:pPr>
      <w:r>
        <w:rPr>
          <w:rFonts w:ascii="宋体" w:eastAsia="宋体" w:hAnsi="宋体"/>
          <w:b/>
          <w:noProof/>
          <w:szCs w:val="21"/>
        </w:rPr>
        <mc:AlternateContent>
          <mc:Choice Requires="wps">
            <w:drawing>
              <wp:anchor distT="0" distB="0" distL="114300" distR="114300" simplePos="0" relativeHeight="251658240" behindDoc="0" locked="0" layoutInCell="1" allowOverlap="1" wp14:anchorId="44A22F4A" wp14:editId="1CFCF663">
                <wp:simplePos x="0" y="0"/>
                <wp:positionH relativeFrom="column">
                  <wp:posOffset>-5715</wp:posOffset>
                </wp:positionH>
                <wp:positionV relativeFrom="paragraph">
                  <wp:posOffset>65405</wp:posOffset>
                </wp:positionV>
                <wp:extent cx="6108700" cy="2714625"/>
                <wp:effectExtent l="0" t="0" r="25400" b="28575"/>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8700" cy="2714625"/>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3A785D" w:rsidRDefault="003A785D" w:rsidP="00666FE1">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矩形 1" o:spid="_x0000_s1026" style="position:absolute;left:0;text-align:left;margin-left:-.45pt;margin-top:5.15pt;width:481pt;height:21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" filled="f" strokecolor="black [3213]" strokeweight="1pt">
                <v:stroke joinstyle="round"/>
                <v:textbox>
                  <w:txbxContent>
                    <w:p w:rsidR="003A785D" w:rsidRDefault="003A785D" w:rsidP="00666FE1">
                      <w:pPr>
                        <w:jc w:val="center"/>
                      </w:pPr>
                    </w:p>
                  </w:txbxContent>
                </v:textbox>
              </v:rect>
            </w:pict>
          </mc:Fallback>
        </mc:AlternateContent>
      </w:r>
    </w:p>
    <w:p w:rsidR="00666FE1" w:rsidRDefault="00666FE1" w:rsidP="00F61B4B">
      <w:pPr>
        <w:pStyle w:val="a5"/>
        <w:tabs>
          <w:tab w:val="left" w:pos="4678"/>
        </w:tabs>
        <w:jc w:val="left"/>
        <w:rPr>
          <w:rFonts w:hAnsi="宋体" w:cs="宋体"/>
        </w:rPr>
      </w:pPr>
    </w:p>
    <w:p w:rsidR="00F70228" w:rsidRDefault="00F70228" w:rsidP="00F61B4B">
      <w:pPr>
        <w:pStyle w:val="a5"/>
        <w:tabs>
          <w:tab w:val="left" w:pos="4678"/>
        </w:tabs>
        <w:jc w:val="left"/>
        <w:rPr>
          <w:rFonts w:hAnsi="宋体" w:cs="宋体"/>
        </w:rPr>
      </w:pPr>
    </w:p>
    <w:p w:rsidR="00F70228" w:rsidRDefault="00F70228" w:rsidP="00F61B4B">
      <w:pPr>
        <w:pStyle w:val="a5"/>
        <w:tabs>
          <w:tab w:val="left" w:pos="4678"/>
        </w:tabs>
        <w:jc w:val="left"/>
        <w:rPr>
          <w:rFonts w:hAnsi="宋体" w:cs="宋体"/>
        </w:rPr>
      </w:pPr>
    </w:p>
    <w:p w:rsidR="00F70228" w:rsidRDefault="00F70228" w:rsidP="00F61B4B">
      <w:pPr>
        <w:pStyle w:val="a5"/>
        <w:tabs>
          <w:tab w:val="left" w:pos="4678"/>
        </w:tabs>
        <w:jc w:val="left"/>
        <w:rPr>
          <w:rFonts w:hAnsi="宋体" w:cs="宋体"/>
        </w:rPr>
      </w:pPr>
    </w:p>
    <w:p w:rsidR="00F70228" w:rsidRDefault="00F70228" w:rsidP="00F61B4B">
      <w:pPr>
        <w:pStyle w:val="a5"/>
        <w:tabs>
          <w:tab w:val="left" w:pos="4678"/>
        </w:tabs>
        <w:jc w:val="left"/>
        <w:rPr>
          <w:rFonts w:hAnsi="宋体" w:cs="宋体"/>
        </w:rPr>
      </w:pPr>
    </w:p>
    <w:p w:rsidR="00DA6440" w:rsidRDefault="00DA6440" w:rsidP="00FA604C">
      <w:pPr>
        <w:jc w:val="center"/>
        <w:rPr>
          <w:rFonts w:ascii="黑体" w:eastAsia="黑体" w:hAnsi="黑体" w:cs="黑体"/>
          <w:b/>
          <w:bCs/>
          <w:sz w:val="28"/>
        </w:rPr>
      </w:pPr>
    </w:p>
    <w:p w:rsidR="00DA6440" w:rsidRDefault="00DA6440" w:rsidP="00DA6440">
      <w:pPr>
        <w:rPr>
          <w:rFonts w:ascii="黑体" w:eastAsia="黑体" w:hAnsi="黑体" w:cs="黑体"/>
          <w:b/>
          <w:bCs/>
          <w:sz w:val="28"/>
        </w:rPr>
      </w:pPr>
    </w:p>
    <w:p w:rsidR="00183599" w:rsidRDefault="00183599" w:rsidP="00FA604C">
      <w:pPr>
        <w:jc w:val="center"/>
        <w:rPr>
          <w:rFonts w:ascii="黑体" w:eastAsia="黑体" w:hAnsi="黑体" w:cs="黑体"/>
          <w:b/>
          <w:bCs/>
          <w:sz w:val="28"/>
        </w:rPr>
      </w:pPr>
    </w:p>
    <w:p w:rsidR="00183599" w:rsidRDefault="00183599" w:rsidP="00FA604C">
      <w:pPr>
        <w:jc w:val="center"/>
        <w:rPr>
          <w:rFonts w:ascii="黑体" w:eastAsia="黑体" w:hAnsi="黑体" w:cs="黑体"/>
          <w:b/>
          <w:bCs/>
          <w:sz w:val="28"/>
        </w:rPr>
      </w:pPr>
    </w:p>
    <w:p w:rsidR="00FA604C" w:rsidRDefault="00FA604C" w:rsidP="00FA604C">
      <w:pPr>
        <w:jc w:val="center"/>
        <w:rPr>
          <w:b/>
          <w:bCs/>
          <w:sz w:val="28"/>
        </w:rPr>
      </w:pPr>
      <w:r>
        <w:rPr>
          <w:rFonts w:ascii="黑体" w:eastAsia="黑体" w:hAnsi="黑体" w:cs="黑体" w:hint="eastAsia"/>
          <w:b/>
          <w:bCs/>
          <w:sz w:val="28"/>
        </w:rPr>
        <w:lastRenderedPageBreak/>
        <w:t>江苏省仪征中学202</w:t>
      </w:r>
      <w:r w:rsidR="00183599">
        <w:rPr>
          <w:rFonts w:ascii="黑体" w:eastAsia="黑体" w:hAnsi="黑体" w:cs="黑体" w:hint="eastAsia"/>
          <w:b/>
          <w:bCs/>
          <w:sz w:val="28"/>
        </w:rPr>
        <w:t>4</w:t>
      </w:r>
      <w:r>
        <w:rPr>
          <w:rFonts w:ascii="黑体" w:eastAsia="黑体" w:hAnsi="黑体" w:cs="黑体" w:hint="eastAsia"/>
          <w:b/>
          <w:bCs/>
          <w:sz w:val="28"/>
        </w:rPr>
        <w:t>-202</w:t>
      </w:r>
      <w:r w:rsidR="00183599">
        <w:rPr>
          <w:rFonts w:ascii="黑体" w:eastAsia="黑体" w:hAnsi="黑体" w:cs="黑体" w:hint="eastAsia"/>
          <w:b/>
          <w:bCs/>
          <w:sz w:val="28"/>
        </w:rPr>
        <w:t>5</w:t>
      </w:r>
      <w:r>
        <w:rPr>
          <w:rFonts w:ascii="黑体" w:eastAsia="黑体" w:hAnsi="黑体" w:cs="黑体" w:hint="eastAsia"/>
          <w:b/>
          <w:bCs/>
          <w:sz w:val="28"/>
        </w:rPr>
        <w:t>学年度第一学期高</w:t>
      </w:r>
      <w:r w:rsidR="009133A9">
        <w:rPr>
          <w:rFonts w:ascii="黑体" w:eastAsia="黑体" w:hAnsi="黑体" w:cs="黑体" w:hint="eastAsia"/>
          <w:b/>
          <w:bCs/>
          <w:sz w:val="28"/>
        </w:rPr>
        <w:t>二</w:t>
      </w:r>
      <w:r>
        <w:rPr>
          <w:rFonts w:ascii="黑体" w:eastAsia="黑体" w:hAnsi="黑体" w:cs="黑体" w:hint="eastAsia"/>
          <w:b/>
          <w:bCs/>
          <w:sz w:val="28"/>
        </w:rPr>
        <w:t>历史导学案</w:t>
      </w:r>
    </w:p>
    <w:p w:rsidR="00183599" w:rsidRDefault="00183599" w:rsidP="00183599">
      <w:pPr>
        <w:jc w:val="center"/>
        <w:rPr>
          <w:rFonts w:ascii="黑体" w:eastAsia="黑体" w:hAnsi="黑体" w:cs="黑体"/>
          <w:b/>
          <w:bCs/>
          <w:sz w:val="28"/>
          <w:szCs w:val="28"/>
        </w:rPr>
      </w:pPr>
      <w:r>
        <w:rPr>
          <w:rFonts w:ascii="黑体" w:eastAsia="黑体" w:hAnsi="黑体" w:cs="黑体" w:hint="eastAsia"/>
          <w:b/>
          <w:bCs/>
          <w:sz w:val="28"/>
          <w:szCs w:val="28"/>
        </w:rPr>
        <w:t xml:space="preserve">第1课  </w:t>
      </w:r>
      <w:r w:rsidRPr="00CB1DFD">
        <w:rPr>
          <w:rFonts w:ascii="黑体" w:eastAsia="黑体" w:hAnsi="黑体" w:cs="黑体" w:hint="eastAsia"/>
          <w:b/>
          <w:bCs/>
          <w:sz w:val="28"/>
          <w:szCs w:val="28"/>
        </w:rPr>
        <w:t>中国古代政治制度的形成与发展</w:t>
      </w:r>
    </w:p>
    <w:p w:rsidR="00183599" w:rsidRDefault="00183599" w:rsidP="00183599">
      <w:pPr>
        <w:jc w:val="center"/>
        <w:rPr>
          <w:rFonts w:ascii="黑体" w:eastAsia="黑体" w:hAnsi="黑体" w:cs="黑体"/>
          <w:b/>
          <w:bCs/>
          <w:sz w:val="28"/>
          <w:szCs w:val="28"/>
        </w:rPr>
      </w:pPr>
      <w:r>
        <w:rPr>
          <w:rFonts w:ascii="黑体" w:eastAsia="黑体" w:hAnsi="黑体" w:cs="黑体" w:hint="eastAsia"/>
          <w:b/>
          <w:bCs/>
          <w:sz w:val="28"/>
          <w:szCs w:val="28"/>
        </w:rPr>
        <w:t>第</w:t>
      </w:r>
      <w:r w:rsidR="00352F2F">
        <w:rPr>
          <w:rFonts w:ascii="黑体" w:eastAsia="黑体" w:hAnsi="黑体" w:cs="黑体" w:hint="eastAsia"/>
          <w:b/>
          <w:bCs/>
          <w:sz w:val="28"/>
          <w:szCs w:val="28"/>
        </w:rPr>
        <w:t>4</w:t>
      </w:r>
      <w:r>
        <w:rPr>
          <w:rFonts w:ascii="黑体" w:eastAsia="黑体" w:hAnsi="黑体" w:cs="黑体" w:hint="eastAsia"/>
          <w:b/>
          <w:bCs/>
          <w:sz w:val="28"/>
          <w:szCs w:val="28"/>
        </w:rPr>
        <w:t>课时</w:t>
      </w:r>
    </w:p>
    <w:p w:rsidR="00FA604C" w:rsidRDefault="00FA604C" w:rsidP="00FA604C">
      <w:pPr>
        <w:ind w:left="2148"/>
        <w:rPr>
          <w:rFonts w:ascii="楷体" w:eastAsia="楷体" w:hAnsi="楷体"/>
          <w:sz w:val="24"/>
          <w:szCs w:val="24"/>
        </w:rPr>
      </w:pPr>
      <w:r>
        <w:rPr>
          <w:rFonts w:ascii="楷体" w:eastAsia="楷体" w:hAnsi="楷体" w:hint="eastAsia"/>
          <w:sz w:val="24"/>
          <w:szCs w:val="24"/>
        </w:rPr>
        <w:t>研制人：</w:t>
      </w:r>
      <w:proofErr w:type="gramStart"/>
      <w:r>
        <w:rPr>
          <w:rFonts w:ascii="楷体" w:eastAsia="楷体" w:hAnsi="楷体" w:hint="eastAsia"/>
          <w:sz w:val="24"/>
          <w:szCs w:val="24"/>
        </w:rPr>
        <w:t>秦洪虹</w:t>
      </w:r>
      <w:proofErr w:type="gramEnd"/>
      <w:r>
        <w:rPr>
          <w:rFonts w:ascii="楷体" w:eastAsia="楷体" w:hAnsi="楷体" w:hint="eastAsia"/>
          <w:sz w:val="24"/>
          <w:szCs w:val="24"/>
        </w:rPr>
        <w:t xml:space="preserve">   </w:t>
      </w:r>
      <w:r>
        <w:rPr>
          <w:rFonts w:ascii="楷体" w:eastAsia="楷体" w:hAnsi="楷体"/>
          <w:sz w:val="24"/>
          <w:szCs w:val="24"/>
        </w:rPr>
        <w:t xml:space="preserve">           </w:t>
      </w:r>
      <w:r>
        <w:rPr>
          <w:rFonts w:ascii="楷体" w:eastAsia="楷体" w:hAnsi="楷体" w:hint="eastAsia"/>
          <w:sz w:val="24"/>
          <w:szCs w:val="24"/>
        </w:rPr>
        <w:t>审核人：金忠霞</w:t>
      </w:r>
    </w:p>
    <w:p w:rsidR="00FA604C" w:rsidRDefault="00F03DEE" w:rsidP="00FA604C">
      <w:pPr>
        <w:jc w:val="center"/>
        <w:rPr>
          <w:rFonts w:ascii="Times New Roman" w:hAnsi="Times New Roman" w:cs="Times New Roman"/>
          <w:sz w:val="24"/>
          <w:szCs w:val="24"/>
        </w:rPr>
      </w:pPr>
      <w:r>
        <w:rPr>
          <w:rFonts w:ascii="楷体" w:eastAsia="楷体" w:hAnsi="楷体" w:cs="楷体" w:hint="eastAsia"/>
          <w:sz w:val="24"/>
          <w:szCs w:val="24"/>
        </w:rPr>
        <w:t>班级：</w:t>
      </w:r>
      <w:r>
        <w:rPr>
          <w:rFonts w:ascii="楷体" w:eastAsia="楷体" w:hAnsi="楷体" w:cs="楷体" w:hint="eastAsia"/>
          <w:sz w:val="24"/>
          <w:szCs w:val="24"/>
          <w:u w:val="single"/>
        </w:rPr>
        <w:t xml:space="preserve">        </w:t>
      </w:r>
      <w:r>
        <w:rPr>
          <w:rFonts w:ascii="楷体" w:eastAsia="楷体" w:hAnsi="楷体" w:cs="楷体" w:hint="eastAsia"/>
          <w:sz w:val="24"/>
          <w:szCs w:val="24"/>
        </w:rPr>
        <w:t xml:space="preserve"> 姓名：</w:t>
      </w:r>
      <w:r>
        <w:rPr>
          <w:rFonts w:ascii="楷体" w:eastAsia="楷体" w:hAnsi="楷体" w:cs="楷体" w:hint="eastAsia"/>
          <w:sz w:val="24"/>
          <w:szCs w:val="24"/>
          <w:u w:val="single"/>
        </w:rPr>
        <w:t xml:space="preserve">        </w:t>
      </w:r>
      <w:r>
        <w:rPr>
          <w:rFonts w:ascii="楷体" w:eastAsia="楷体" w:hAnsi="楷体" w:cs="楷体" w:hint="eastAsia"/>
          <w:sz w:val="24"/>
          <w:szCs w:val="24"/>
        </w:rPr>
        <w:t>学号：</w:t>
      </w:r>
      <w:r>
        <w:rPr>
          <w:rFonts w:ascii="楷体" w:eastAsia="楷体" w:hAnsi="楷体" w:cs="楷体" w:hint="eastAsia"/>
          <w:sz w:val="24"/>
          <w:szCs w:val="24"/>
          <w:u w:val="single"/>
        </w:rPr>
        <w:t xml:space="preserve">       </w:t>
      </w:r>
      <w:r>
        <w:rPr>
          <w:rFonts w:ascii="楷体" w:eastAsia="楷体" w:hAnsi="楷体" w:cs="楷体" w:hint="eastAsia"/>
          <w:sz w:val="24"/>
          <w:szCs w:val="24"/>
        </w:rPr>
        <w:t>授课日期：</w:t>
      </w:r>
      <w:r>
        <w:rPr>
          <w:rFonts w:ascii="楷体" w:eastAsia="楷体" w:hAnsi="楷体" w:cs="楷体" w:hint="eastAsia"/>
          <w:sz w:val="24"/>
          <w:szCs w:val="24"/>
          <w:u w:val="single"/>
        </w:rPr>
        <w:t>202</w:t>
      </w:r>
      <w:r w:rsidR="00183599">
        <w:rPr>
          <w:rFonts w:ascii="楷体" w:eastAsia="楷体" w:hAnsi="楷体" w:cs="楷体" w:hint="eastAsia"/>
          <w:sz w:val="24"/>
          <w:szCs w:val="24"/>
          <w:u w:val="single"/>
        </w:rPr>
        <w:t>4</w:t>
      </w:r>
      <w:r>
        <w:rPr>
          <w:rFonts w:ascii="楷体" w:eastAsia="楷体" w:hAnsi="楷体" w:cs="楷体" w:hint="eastAsia"/>
          <w:sz w:val="24"/>
          <w:szCs w:val="24"/>
          <w:u w:val="single"/>
        </w:rPr>
        <w:t>.</w:t>
      </w:r>
      <w:r w:rsidR="00183599">
        <w:rPr>
          <w:rFonts w:ascii="楷体" w:eastAsia="楷体" w:hAnsi="楷体" w:cs="楷体" w:hint="eastAsia"/>
          <w:sz w:val="24"/>
          <w:szCs w:val="24"/>
          <w:u w:val="single"/>
        </w:rPr>
        <w:t>9</w:t>
      </w:r>
      <w:r>
        <w:rPr>
          <w:rFonts w:ascii="楷体" w:eastAsia="楷体" w:hAnsi="楷体" w:cs="楷体" w:hint="eastAsia"/>
          <w:sz w:val="24"/>
          <w:szCs w:val="24"/>
          <w:u w:val="single"/>
        </w:rPr>
        <w:t>.</w:t>
      </w:r>
      <w:r w:rsidR="00352F2F">
        <w:rPr>
          <w:rFonts w:ascii="楷体" w:eastAsia="楷体" w:hAnsi="楷体" w:cs="楷体" w:hint="eastAsia"/>
          <w:sz w:val="24"/>
          <w:szCs w:val="24"/>
          <w:u w:val="single"/>
        </w:rPr>
        <w:t>5</w:t>
      </w:r>
      <w:r>
        <w:rPr>
          <w:rFonts w:ascii="楷体" w:eastAsia="楷体" w:hAnsi="楷体" w:cs="楷体" w:hint="eastAsia"/>
          <w:sz w:val="24"/>
          <w:szCs w:val="24"/>
          <w:u w:val="single"/>
        </w:rPr>
        <w:t xml:space="preserve"> </w:t>
      </w:r>
      <w:r>
        <w:rPr>
          <w:rFonts w:ascii="楷体" w:eastAsia="楷体" w:hAnsi="楷体" w:cs="楷体" w:hint="eastAsia"/>
          <w:bCs/>
          <w:sz w:val="24"/>
          <w:szCs w:val="24"/>
        </w:rPr>
        <w:t>作业时长：</w:t>
      </w:r>
      <w:r>
        <w:rPr>
          <w:rFonts w:ascii="楷体" w:eastAsia="楷体" w:hAnsi="楷体" w:cs="楷体" w:hint="eastAsia"/>
          <w:bCs/>
          <w:sz w:val="24"/>
          <w:szCs w:val="24"/>
          <w:u w:val="single"/>
        </w:rPr>
        <w:t xml:space="preserve"> </w:t>
      </w:r>
      <w:r w:rsidR="008726F4">
        <w:rPr>
          <w:rFonts w:ascii="楷体" w:eastAsia="楷体" w:hAnsi="楷体" w:cs="楷体" w:hint="eastAsia"/>
          <w:bCs/>
          <w:sz w:val="24"/>
          <w:szCs w:val="24"/>
          <w:u w:val="single"/>
        </w:rPr>
        <w:t>30</w:t>
      </w:r>
      <w:r>
        <w:rPr>
          <w:rFonts w:ascii="楷体" w:eastAsia="楷体" w:hAnsi="楷体" w:cs="楷体" w:hint="eastAsia"/>
          <w:bCs/>
          <w:sz w:val="24"/>
          <w:szCs w:val="24"/>
          <w:u w:val="single"/>
        </w:rPr>
        <w:t>分钟</w:t>
      </w:r>
    </w:p>
    <w:p w:rsidR="00732473" w:rsidRDefault="00732473" w:rsidP="00732473">
      <w:pPr>
        <w:pStyle w:val="a6"/>
        <w:spacing w:after="0" w:line="240" w:lineRule="auto"/>
        <w:rPr>
          <w:rFonts w:ascii="宋体" w:eastAsia="宋体" w:hAnsi="宋体" w:cs="宋体"/>
          <w:sz w:val="21"/>
          <w:szCs w:val="21"/>
          <w:lang w:eastAsia="zh-CN"/>
        </w:rPr>
      </w:pPr>
    </w:p>
    <w:p w:rsidR="004516A4" w:rsidRPr="004516A4" w:rsidRDefault="004516A4" w:rsidP="000D6171">
      <w:pPr>
        <w:tabs>
          <w:tab w:val="left" w:pos="4620"/>
        </w:tabs>
        <w:snapToGrid w:val="0"/>
        <w:rPr>
          <w:rFonts w:asciiTheme="minorEastAsia" w:hAnsiTheme="minorEastAsia" w:cs="宋体"/>
          <w:b/>
          <w:bCs/>
          <w:color w:val="000000" w:themeColor="text1"/>
          <w:szCs w:val="21"/>
        </w:rPr>
      </w:pPr>
      <w:r w:rsidRPr="004516A4">
        <w:rPr>
          <w:rFonts w:asciiTheme="minorEastAsia" w:hAnsiTheme="minorEastAsia" w:cs="宋体" w:hint="eastAsia"/>
          <w:b/>
          <w:bCs/>
          <w:color w:val="000000" w:themeColor="text1"/>
          <w:szCs w:val="21"/>
        </w:rPr>
        <w:t>一、选择题</w:t>
      </w:r>
    </w:p>
    <w:p w:rsidR="00A37066" w:rsidRDefault="00A37066" w:rsidP="00A37066">
      <w:pPr>
        <w:pStyle w:val="a6"/>
        <w:spacing w:after="0" w:line="240" w:lineRule="auto"/>
        <w:rPr>
          <w:rFonts w:ascii="宋体" w:eastAsia="宋体" w:hAnsi="宋体" w:cs="宋体"/>
          <w:sz w:val="21"/>
          <w:szCs w:val="21"/>
          <w:lang w:eastAsia="zh-CN"/>
        </w:rPr>
      </w:pPr>
      <w:r w:rsidRPr="00A37066">
        <w:rPr>
          <w:rFonts w:ascii="宋体" w:eastAsia="宋体" w:hAnsi="宋体" w:cs="宋体"/>
          <w:sz w:val="21"/>
          <w:szCs w:val="21"/>
          <w:lang w:eastAsia="zh-CN"/>
        </w:rPr>
        <w:t>1．《左传·襄公十四年》记载：“天生民而立之君，使司牧(辅佐)之，勿使失性。有君而为之贰，使师保之，勿使过度。是故天子有公，诸侯有卿，以相辅佐也。善则赏之，过则匡之，患则救之，失则革之</w:t>
      </w:r>
      <w:r w:rsidRPr="00A37066">
        <w:rPr>
          <w:rFonts w:ascii="宋体" w:eastAsia="宋体" w:hAnsi="宋体" w:cs="宋体" w:hint="eastAsia"/>
          <w:sz w:val="21"/>
          <w:szCs w:val="21"/>
          <w:lang w:eastAsia="zh-CN"/>
        </w:rPr>
        <w:t>。”这说明</w:t>
      </w:r>
    </w:p>
    <w:p w:rsidR="00A37066" w:rsidRPr="00A37066" w:rsidRDefault="00A37066" w:rsidP="00A37066">
      <w:pPr>
        <w:pStyle w:val="a6"/>
        <w:spacing w:after="0" w:line="240" w:lineRule="auto"/>
        <w:rPr>
          <w:rFonts w:ascii="宋体" w:eastAsia="宋体" w:hAnsi="宋体" w:cs="宋体"/>
          <w:sz w:val="21"/>
          <w:szCs w:val="21"/>
          <w:lang w:eastAsia="zh-CN"/>
        </w:rPr>
      </w:pPr>
      <w:r w:rsidRPr="00A37066">
        <w:rPr>
          <w:rFonts w:ascii="宋体" w:eastAsia="宋体" w:hAnsi="宋体" w:cs="宋体"/>
          <w:sz w:val="21"/>
          <w:szCs w:val="21"/>
          <w:lang w:eastAsia="zh-CN"/>
        </w:rPr>
        <w:t xml:space="preserve">A．原始民主传统影响尚存    </w:t>
      </w:r>
      <w:r>
        <w:rPr>
          <w:rFonts w:ascii="宋体" w:eastAsia="宋体" w:hAnsi="宋体" w:cs="宋体" w:hint="eastAsia"/>
          <w:sz w:val="21"/>
          <w:szCs w:val="21"/>
          <w:lang w:eastAsia="zh-CN"/>
        </w:rPr>
        <w:t xml:space="preserve">                </w:t>
      </w:r>
      <w:r w:rsidRPr="00A37066">
        <w:rPr>
          <w:rFonts w:ascii="宋体" w:eastAsia="宋体" w:hAnsi="宋体" w:cs="宋体"/>
          <w:sz w:val="21"/>
          <w:szCs w:val="21"/>
          <w:lang w:eastAsia="zh-CN"/>
        </w:rPr>
        <w:t>B．君主专制受到一定限制</w:t>
      </w:r>
    </w:p>
    <w:p w:rsidR="00A37066" w:rsidRPr="00A37066" w:rsidRDefault="00A37066" w:rsidP="00A37066">
      <w:pPr>
        <w:pStyle w:val="a6"/>
        <w:spacing w:after="0" w:line="240" w:lineRule="auto"/>
        <w:rPr>
          <w:rFonts w:ascii="宋体" w:eastAsia="宋体" w:hAnsi="宋体" w:cs="宋体"/>
          <w:sz w:val="21"/>
          <w:szCs w:val="21"/>
          <w:lang w:eastAsia="zh-CN"/>
        </w:rPr>
      </w:pPr>
      <w:r w:rsidRPr="00A37066">
        <w:rPr>
          <w:rFonts w:ascii="宋体" w:eastAsia="宋体" w:hAnsi="宋体" w:cs="宋体"/>
          <w:sz w:val="21"/>
          <w:szCs w:val="21"/>
          <w:lang w:eastAsia="zh-CN"/>
        </w:rPr>
        <w:t xml:space="preserve">C．法家思想注重道德修养    </w:t>
      </w:r>
      <w:r>
        <w:rPr>
          <w:rFonts w:ascii="宋体" w:eastAsia="宋体" w:hAnsi="宋体" w:cs="宋体" w:hint="eastAsia"/>
          <w:sz w:val="21"/>
          <w:szCs w:val="21"/>
          <w:lang w:eastAsia="zh-CN"/>
        </w:rPr>
        <w:t xml:space="preserve">                </w:t>
      </w:r>
      <w:r w:rsidRPr="00A37066">
        <w:rPr>
          <w:rFonts w:ascii="宋体" w:eastAsia="宋体" w:hAnsi="宋体" w:cs="宋体"/>
          <w:sz w:val="21"/>
          <w:szCs w:val="21"/>
          <w:lang w:eastAsia="zh-CN"/>
        </w:rPr>
        <w:t>D．古代政治具有制衡意识</w:t>
      </w:r>
    </w:p>
    <w:p w:rsidR="00A37066" w:rsidRDefault="00A37066" w:rsidP="00A37066">
      <w:pPr>
        <w:pStyle w:val="a6"/>
        <w:spacing w:after="0" w:line="240" w:lineRule="auto"/>
        <w:rPr>
          <w:rFonts w:ascii="宋体" w:eastAsia="宋体" w:hAnsi="宋体" w:cs="宋体"/>
          <w:sz w:val="21"/>
          <w:szCs w:val="21"/>
          <w:lang w:eastAsia="zh-CN"/>
        </w:rPr>
      </w:pPr>
      <w:r w:rsidRPr="00A37066">
        <w:rPr>
          <w:rFonts w:ascii="宋体" w:eastAsia="宋体" w:hAnsi="宋体" w:cs="宋体"/>
          <w:sz w:val="21"/>
          <w:szCs w:val="21"/>
          <w:lang w:eastAsia="zh-CN"/>
        </w:rPr>
        <w:t>2．秦朝统一后，在文书制度方面，“从里耶秦简看，秦的官府往来文书无论是上行文，还是平行文、下行文，都已经具备了较为固定的程式”。据此可推知，秦朝的文书制度</w:t>
      </w:r>
    </w:p>
    <w:p w:rsidR="00A37066" w:rsidRPr="00A37066" w:rsidRDefault="00A37066" w:rsidP="00A37066">
      <w:pPr>
        <w:pStyle w:val="a6"/>
        <w:spacing w:after="0" w:line="240" w:lineRule="auto"/>
        <w:rPr>
          <w:rFonts w:ascii="宋体" w:eastAsia="宋体" w:hAnsi="宋体" w:cs="宋体"/>
          <w:sz w:val="21"/>
          <w:szCs w:val="21"/>
          <w:lang w:eastAsia="zh-CN"/>
        </w:rPr>
      </w:pPr>
      <w:r w:rsidRPr="00A37066">
        <w:rPr>
          <w:rFonts w:ascii="宋体" w:eastAsia="宋体" w:hAnsi="宋体" w:cs="宋体"/>
          <w:sz w:val="21"/>
          <w:szCs w:val="21"/>
          <w:lang w:eastAsia="zh-CN"/>
        </w:rPr>
        <w:t xml:space="preserve">A．提高了国家行政效率    </w:t>
      </w:r>
      <w:r>
        <w:rPr>
          <w:rFonts w:ascii="宋体" w:eastAsia="宋体" w:hAnsi="宋体" w:cs="宋体" w:hint="eastAsia"/>
          <w:sz w:val="21"/>
          <w:szCs w:val="21"/>
          <w:lang w:eastAsia="zh-CN"/>
        </w:rPr>
        <w:t xml:space="preserve">                  </w:t>
      </w:r>
      <w:r w:rsidRPr="00A37066">
        <w:rPr>
          <w:rFonts w:ascii="宋体" w:eastAsia="宋体" w:hAnsi="宋体" w:cs="宋体"/>
          <w:sz w:val="21"/>
          <w:szCs w:val="21"/>
          <w:lang w:eastAsia="zh-CN"/>
        </w:rPr>
        <w:t>B．加重了皇帝理政负担</w:t>
      </w:r>
    </w:p>
    <w:p w:rsidR="00A37066" w:rsidRPr="00A37066" w:rsidRDefault="00A37066" w:rsidP="00A37066">
      <w:pPr>
        <w:pStyle w:val="a6"/>
        <w:spacing w:after="0" w:line="240" w:lineRule="auto"/>
        <w:rPr>
          <w:rFonts w:ascii="宋体" w:eastAsia="宋体" w:hAnsi="宋体" w:cs="宋体"/>
          <w:sz w:val="21"/>
          <w:szCs w:val="21"/>
          <w:lang w:eastAsia="zh-CN"/>
        </w:rPr>
      </w:pPr>
      <w:r w:rsidRPr="00A37066">
        <w:rPr>
          <w:rFonts w:ascii="宋体" w:eastAsia="宋体" w:hAnsi="宋体" w:cs="宋体"/>
          <w:sz w:val="21"/>
          <w:szCs w:val="21"/>
          <w:lang w:eastAsia="zh-CN"/>
        </w:rPr>
        <w:t xml:space="preserve">C．源于原六国文书范式    </w:t>
      </w:r>
      <w:r>
        <w:rPr>
          <w:rFonts w:ascii="宋体" w:eastAsia="宋体" w:hAnsi="宋体" w:cs="宋体" w:hint="eastAsia"/>
          <w:sz w:val="21"/>
          <w:szCs w:val="21"/>
          <w:lang w:eastAsia="zh-CN"/>
        </w:rPr>
        <w:t xml:space="preserve">                  </w:t>
      </w:r>
      <w:r w:rsidRPr="00A37066">
        <w:rPr>
          <w:rFonts w:ascii="宋体" w:eastAsia="宋体" w:hAnsi="宋体" w:cs="宋体"/>
          <w:sz w:val="21"/>
          <w:szCs w:val="21"/>
          <w:lang w:eastAsia="zh-CN"/>
        </w:rPr>
        <w:t>D．使国家治理走</w:t>
      </w:r>
      <w:r w:rsidRPr="00A37066">
        <w:rPr>
          <w:rFonts w:ascii="宋体" w:eastAsia="宋体" w:hAnsi="宋体" w:cs="宋体" w:hint="eastAsia"/>
          <w:sz w:val="21"/>
          <w:szCs w:val="21"/>
          <w:lang w:eastAsia="zh-CN"/>
        </w:rPr>
        <w:t>向僵化</w:t>
      </w:r>
    </w:p>
    <w:p w:rsidR="00A37066" w:rsidRDefault="00A37066" w:rsidP="00A37066">
      <w:pPr>
        <w:pStyle w:val="a6"/>
        <w:spacing w:after="0" w:line="240" w:lineRule="auto"/>
        <w:rPr>
          <w:rFonts w:ascii="宋体" w:eastAsia="宋体" w:hAnsi="宋体" w:cs="宋体"/>
          <w:sz w:val="21"/>
          <w:szCs w:val="21"/>
          <w:lang w:eastAsia="zh-CN"/>
        </w:rPr>
      </w:pPr>
      <w:r w:rsidRPr="00A37066">
        <w:rPr>
          <w:rFonts w:ascii="宋体" w:eastAsia="宋体" w:hAnsi="宋体" w:cs="宋体"/>
          <w:sz w:val="21"/>
          <w:szCs w:val="21"/>
          <w:lang w:eastAsia="zh-CN"/>
        </w:rPr>
        <w:t>3．东汉政论家仲长统说：“光武皇帝</w:t>
      </w:r>
      <w:proofErr w:type="gramStart"/>
      <w:r w:rsidRPr="00A37066">
        <w:rPr>
          <w:rFonts w:ascii="宋体" w:eastAsia="宋体" w:hAnsi="宋体" w:cs="宋体"/>
          <w:sz w:val="21"/>
          <w:szCs w:val="21"/>
          <w:lang w:eastAsia="zh-CN"/>
        </w:rPr>
        <w:t>愠</w:t>
      </w:r>
      <w:proofErr w:type="gramEnd"/>
      <w:r w:rsidRPr="00A37066">
        <w:rPr>
          <w:rFonts w:ascii="宋体" w:eastAsia="宋体" w:hAnsi="宋体" w:cs="宋体"/>
          <w:sz w:val="21"/>
          <w:szCs w:val="21"/>
          <w:lang w:eastAsia="zh-CN"/>
        </w:rPr>
        <w:t>数</w:t>
      </w:r>
      <w:proofErr w:type="gramStart"/>
      <w:r w:rsidRPr="00A37066">
        <w:rPr>
          <w:rFonts w:ascii="宋体" w:eastAsia="宋体" w:hAnsi="宋体" w:cs="宋体"/>
          <w:sz w:val="21"/>
          <w:szCs w:val="21"/>
          <w:lang w:eastAsia="zh-CN"/>
        </w:rPr>
        <w:t>世</w:t>
      </w:r>
      <w:proofErr w:type="gramEnd"/>
      <w:r w:rsidRPr="00A37066">
        <w:rPr>
          <w:rFonts w:ascii="宋体" w:eastAsia="宋体" w:hAnsi="宋体" w:cs="宋体"/>
          <w:sz w:val="21"/>
          <w:szCs w:val="21"/>
          <w:lang w:eastAsia="zh-CN"/>
        </w:rPr>
        <w:t>之失权，</w:t>
      </w:r>
      <w:proofErr w:type="gramStart"/>
      <w:r w:rsidRPr="00A37066">
        <w:rPr>
          <w:rFonts w:ascii="宋体" w:eastAsia="宋体" w:hAnsi="宋体" w:cs="宋体"/>
          <w:sz w:val="21"/>
          <w:szCs w:val="21"/>
          <w:lang w:eastAsia="zh-CN"/>
        </w:rPr>
        <w:t>忿</w:t>
      </w:r>
      <w:proofErr w:type="gramEnd"/>
      <w:r w:rsidRPr="00A37066">
        <w:rPr>
          <w:rFonts w:ascii="宋体" w:eastAsia="宋体" w:hAnsi="宋体" w:cs="宋体"/>
          <w:sz w:val="21"/>
          <w:szCs w:val="21"/>
          <w:lang w:eastAsia="zh-CN"/>
        </w:rPr>
        <w:t>强臣之窃命，</w:t>
      </w:r>
      <w:proofErr w:type="gramStart"/>
      <w:r w:rsidRPr="00A37066">
        <w:rPr>
          <w:rFonts w:ascii="宋体" w:eastAsia="宋体" w:hAnsi="宋体" w:cs="宋体"/>
          <w:sz w:val="21"/>
          <w:szCs w:val="21"/>
          <w:lang w:eastAsia="zh-CN"/>
        </w:rPr>
        <w:t>矫</w:t>
      </w:r>
      <w:proofErr w:type="gramEnd"/>
      <w:r w:rsidRPr="00A37066">
        <w:rPr>
          <w:rFonts w:ascii="宋体" w:eastAsia="宋体" w:hAnsi="宋体" w:cs="宋体"/>
          <w:sz w:val="21"/>
          <w:szCs w:val="21"/>
          <w:lang w:eastAsia="zh-CN"/>
        </w:rPr>
        <w:t>枉过直，政不任下，虽置三公，事归台阁。自此以来，三公之职，备员而已。”这是为了</w:t>
      </w:r>
    </w:p>
    <w:p w:rsidR="00A37066" w:rsidRPr="00A37066" w:rsidRDefault="00A37066" w:rsidP="00A37066">
      <w:pPr>
        <w:pStyle w:val="a6"/>
        <w:spacing w:after="0" w:line="240" w:lineRule="auto"/>
        <w:rPr>
          <w:rFonts w:ascii="宋体" w:eastAsia="宋体" w:hAnsi="宋体" w:cs="宋体"/>
          <w:sz w:val="21"/>
          <w:szCs w:val="21"/>
          <w:lang w:eastAsia="zh-CN"/>
        </w:rPr>
      </w:pPr>
      <w:r w:rsidRPr="00A37066">
        <w:rPr>
          <w:rFonts w:ascii="宋体" w:eastAsia="宋体" w:hAnsi="宋体" w:cs="宋体"/>
          <w:sz w:val="21"/>
          <w:szCs w:val="21"/>
          <w:lang w:eastAsia="zh-CN"/>
        </w:rPr>
        <w:t xml:space="preserve">A．加强中央集权    </w:t>
      </w:r>
      <w:r>
        <w:rPr>
          <w:rFonts w:ascii="宋体" w:eastAsia="宋体" w:hAnsi="宋体" w:cs="宋体" w:hint="eastAsia"/>
          <w:sz w:val="21"/>
          <w:szCs w:val="21"/>
          <w:lang w:eastAsia="zh-CN"/>
        </w:rPr>
        <w:t xml:space="preserve">      </w:t>
      </w:r>
      <w:r w:rsidRPr="00A37066">
        <w:rPr>
          <w:rFonts w:ascii="宋体" w:eastAsia="宋体" w:hAnsi="宋体" w:cs="宋体"/>
          <w:sz w:val="21"/>
          <w:szCs w:val="21"/>
          <w:lang w:eastAsia="zh-CN"/>
        </w:rPr>
        <w:t xml:space="preserve">B．强化专制体制     </w:t>
      </w:r>
      <w:r>
        <w:rPr>
          <w:rFonts w:ascii="宋体" w:eastAsia="宋体" w:hAnsi="宋体" w:cs="宋体" w:hint="eastAsia"/>
          <w:sz w:val="21"/>
          <w:szCs w:val="21"/>
          <w:lang w:eastAsia="zh-CN"/>
        </w:rPr>
        <w:t xml:space="preserve">     </w:t>
      </w:r>
      <w:r w:rsidRPr="00A37066">
        <w:rPr>
          <w:rFonts w:ascii="宋体" w:eastAsia="宋体" w:hAnsi="宋体" w:cs="宋体"/>
          <w:sz w:val="21"/>
          <w:szCs w:val="21"/>
          <w:lang w:eastAsia="zh-CN"/>
        </w:rPr>
        <w:t xml:space="preserve">C．提高行政效率   </w:t>
      </w:r>
      <w:r>
        <w:rPr>
          <w:rFonts w:ascii="宋体" w:eastAsia="宋体" w:hAnsi="宋体" w:cs="宋体" w:hint="eastAsia"/>
          <w:sz w:val="21"/>
          <w:szCs w:val="21"/>
          <w:lang w:eastAsia="zh-CN"/>
        </w:rPr>
        <w:t xml:space="preserve">      </w:t>
      </w:r>
      <w:r w:rsidRPr="00A37066">
        <w:rPr>
          <w:rFonts w:ascii="宋体" w:eastAsia="宋体" w:hAnsi="宋体" w:cs="宋体"/>
          <w:sz w:val="21"/>
          <w:szCs w:val="21"/>
          <w:lang w:eastAsia="zh-CN"/>
        </w:rPr>
        <w:t xml:space="preserve"> D．防止宦官弄权</w:t>
      </w:r>
    </w:p>
    <w:p w:rsidR="00A37066" w:rsidRDefault="009B7634" w:rsidP="00A37066">
      <w:pPr>
        <w:pStyle w:val="a6"/>
        <w:spacing w:after="0" w:line="240" w:lineRule="auto"/>
        <w:rPr>
          <w:rFonts w:ascii="宋体" w:eastAsia="宋体" w:hAnsi="宋体" w:cs="宋体"/>
          <w:sz w:val="21"/>
          <w:szCs w:val="21"/>
          <w:lang w:eastAsia="zh-CN"/>
        </w:rPr>
      </w:pPr>
      <w:r>
        <w:rPr>
          <w:rFonts w:ascii="宋体" w:eastAsia="宋体" w:hAnsi="宋体" w:cs="宋体" w:hint="eastAsia"/>
          <w:b/>
          <w:bCs/>
          <w:sz w:val="21"/>
          <w:szCs w:val="21"/>
          <w:lang w:eastAsia="zh-CN"/>
        </w:rPr>
        <w:t>【★选做】</w:t>
      </w:r>
      <w:r w:rsidR="00A37066" w:rsidRPr="00A37066">
        <w:rPr>
          <w:rFonts w:ascii="宋体" w:eastAsia="宋体" w:hAnsi="宋体" w:cs="宋体"/>
          <w:sz w:val="21"/>
          <w:szCs w:val="21"/>
          <w:lang w:eastAsia="zh-CN"/>
        </w:rPr>
        <w:t>4．苏洵在《嘉祐集·审势》中记载：“吾宋制治，有县令，有郡守，有转运使，以大系小，丝牵绳联，总合于上。虽其地在万里外，方数千里，拥兵百万，而天子一呼于殿</w:t>
      </w:r>
      <w:proofErr w:type="gramStart"/>
      <w:r w:rsidR="00A37066" w:rsidRPr="00A37066">
        <w:rPr>
          <w:rFonts w:ascii="宋体" w:eastAsia="宋体" w:hAnsi="宋体" w:cs="宋体"/>
          <w:sz w:val="21"/>
          <w:szCs w:val="21"/>
          <w:lang w:eastAsia="zh-CN"/>
        </w:rPr>
        <w:t>陛</w:t>
      </w:r>
      <w:proofErr w:type="gramEnd"/>
      <w:r w:rsidR="00A37066" w:rsidRPr="00A37066">
        <w:rPr>
          <w:rFonts w:ascii="宋体" w:eastAsia="宋体" w:hAnsi="宋体" w:cs="宋体"/>
          <w:sz w:val="21"/>
          <w:szCs w:val="21"/>
          <w:lang w:eastAsia="zh-CN"/>
        </w:rPr>
        <w:t>间，三尺竖子驰传捧诏，召而归之</w:t>
      </w:r>
      <w:r w:rsidR="00A37066" w:rsidRPr="00A37066">
        <w:rPr>
          <w:rFonts w:ascii="宋体" w:eastAsia="宋体" w:hAnsi="宋体" w:cs="宋体" w:hint="eastAsia"/>
          <w:sz w:val="21"/>
          <w:szCs w:val="21"/>
          <w:lang w:eastAsia="zh-CN"/>
        </w:rPr>
        <w:t>京师，则解印趋走，惟恐不及。”据此可知，宋代</w:t>
      </w:r>
    </w:p>
    <w:p w:rsidR="00A37066" w:rsidRPr="00A37066" w:rsidRDefault="00A37066" w:rsidP="00A37066">
      <w:pPr>
        <w:pStyle w:val="a6"/>
        <w:spacing w:after="0" w:line="240" w:lineRule="auto"/>
        <w:rPr>
          <w:rFonts w:ascii="宋体" w:eastAsia="宋体" w:hAnsi="宋体" w:cs="宋体"/>
          <w:sz w:val="21"/>
          <w:szCs w:val="21"/>
          <w:lang w:eastAsia="zh-CN"/>
        </w:rPr>
      </w:pPr>
      <w:r w:rsidRPr="00A37066">
        <w:rPr>
          <w:rFonts w:ascii="宋体" w:eastAsia="宋体" w:hAnsi="宋体" w:cs="宋体"/>
          <w:sz w:val="21"/>
          <w:szCs w:val="21"/>
          <w:lang w:eastAsia="zh-CN"/>
        </w:rPr>
        <w:t>A．政府行政效率得到提高</w:t>
      </w:r>
      <w:r>
        <w:rPr>
          <w:rFonts w:ascii="宋体" w:eastAsia="宋体" w:hAnsi="宋体" w:cs="宋体" w:hint="eastAsia"/>
          <w:sz w:val="21"/>
          <w:szCs w:val="21"/>
          <w:lang w:eastAsia="zh-CN"/>
        </w:rPr>
        <w:t xml:space="preserve">                    </w:t>
      </w:r>
      <w:r w:rsidRPr="00A37066">
        <w:rPr>
          <w:rFonts w:ascii="宋体" w:eastAsia="宋体" w:hAnsi="宋体" w:cs="宋体"/>
          <w:sz w:val="21"/>
          <w:szCs w:val="21"/>
          <w:lang w:eastAsia="zh-CN"/>
        </w:rPr>
        <w:t>B．分化事权造成地方官僚机构臃肿</w:t>
      </w:r>
    </w:p>
    <w:p w:rsidR="00A37066" w:rsidRPr="00A37066" w:rsidRDefault="00A37066" w:rsidP="00A37066">
      <w:pPr>
        <w:pStyle w:val="a6"/>
        <w:spacing w:after="0" w:line="240" w:lineRule="auto"/>
        <w:rPr>
          <w:rFonts w:ascii="宋体" w:eastAsia="宋体" w:hAnsi="宋体" w:cs="宋体"/>
          <w:sz w:val="21"/>
          <w:szCs w:val="21"/>
          <w:lang w:eastAsia="zh-CN"/>
        </w:rPr>
      </w:pPr>
      <w:r w:rsidRPr="00A37066">
        <w:rPr>
          <w:rFonts w:ascii="宋体" w:eastAsia="宋体" w:hAnsi="宋体" w:cs="宋体"/>
          <w:sz w:val="21"/>
          <w:szCs w:val="21"/>
          <w:lang w:eastAsia="zh-CN"/>
        </w:rPr>
        <w:t>C．强化中央集权效果显著</w:t>
      </w:r>
      <w:r>
        <w:rPr>
          <w:rFonts w:ascii="宋体" w:eastAsia="宋体" w:hAnsi="宋体" w:cs="宋体" w:hint="eastAsia"/>
          <w:sz w:val="21"/>
          <w:szCs w:val="21"/>
          <w:lang w:eastAsia="zh-CN"/>
        </w:rPr>
        <w:t xml:space="preserve">                    </w:t>
      </w:r>
      <w:r w:rsidRPr="00A37066">
        <w:rPr>
          <w:rFonts w:ascii="宋体" w:eastAsia="宋体" w:hAnsi="宋体" w:cs="宋体"/>
          <w:sz w:val="21"/>
          <w:szCs w:val="21"/>
          <w:lang w:eastAsia="zh-CN"/>
        </w:rPr>
        <w:t>D．铲除了地方割据赖以生存的根源</w:t>
      </w:r>
    </w:p>
    <w:p w:rsidR="003A785D" w:rsidRDefault="003A785D" w:rsidP="003A785D">
      <w:pPr>
        <w:pStyle w:val="a6"/>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5</w:t>
      </w:r>
      <w:r w:rsidRPr="00A37066">
        <w:rPr>
          <w:rFonts w:ascii="宋体" w:eastAsia="宋体" w:hAnsi="宋体" w:cs="宋体"/>
          <w:sz w:val="21"/>
          <w:szCs w:val="21"/>
          <w:lang w:eastAsia="zh-CN"/>
        </w:rPr>
        <w:t>．</w:t>
      </w:r>
      <w:r w:rsidRPr="003A785D">
        <w:rPr>
          <w:rFonts w:ascii="宋体" w:eastAsia="宋体" w:hAnsi="宋体" w:cs="宋体"/>
          <w:sz w:val="21"/>
          <w:szCs w:val="21"/>
          <w:lang w:eastAsia="zh-CN"/>
        </w:rPr>
        <w:t>战国时期在官吏组织中文武分家。如齐威王以邹忌为相，田忌为将；</w:t>
      </w:r>
      <w:proofErr w:type="gramStart"/>
      <w:r w:rsidRPr="003A785D">
        <w:rPr>
          <w:rFonts w:ascii="宋体" w:eastAsia="宋体" w:hAnsi="宋体" w:cs="宋体"/>
          <w:sz w:val="21"/>
          <w:szCs w:val="21"/>
          <w:lang w:eastAsia="zh-CN"/>
        </w:rPr>
        <w:t>魏惠王用</w:t>
      </w:r>
      <w:r w:rsidRPr="003A785D">
        <w:rPr>
          <w:rFonts w:ascii="宋体" w:eastAsia="宋体" w:hAnsi="宋体" w:cs="宋体" w:hint="eastAsia"/>
          <w:sz w:val="21"/>
          <w:szCs w:val="21"/>
          <w:lang w:eastAsia="zh-CN"/>
        </w:rPr>
        <w:t>惠施为</w:t>
      </w:r>
      <w:proofErr w:type="gramEnd"/>
      <w:r w:rsidRPr="003A785D">
        <w:rPr>
          <w:rFonts w:ascii="宋体" w:eastAsia="宋体" w:hAnsi="宋体" w:cs="宋体" w:hint="eastAsia"/>
          <w:sz w:val="21"/>
          <w:szCs w:val="21"/>
          <w:lang w:eastAsia="zh-CN"/>
        </w:rPr>
        <w:t>相，庞涓为将；赵惠文王用蔺相如为相，廉颇为将。这种文武首脑的任用机制反映了</w:t>
      </w:r>
    </w:p>
    <w:p w:rsidR="003A785D" w:rsidRPr="003A785D" w:rsidRDefault="003A785D" w:rsidP="003A785D">
      <w:pPr>
        <w:pStyle w:val="a6"/>
        <w:spacing w:after="0" w:line="240" w:lineRule="auto"/>
        <w:rPr>
          <w:rFonts w:ascii="宋体" w:eastAsia="宋体" w:hAnsi="宋体" w:cs="宋体"/>
          <w:sz w:val="21"/>
          <w:szCs w:val="21"/>
          <w:lang w:eastAsia="zh-CN"/>
        </w:rPr>
      </w:pPr>
      <w:r w:rsidRPr="003A785D">
        <w:rPr>
          <w:rFonts w:ascii="宋体" w:eastAsia="宋体" w:hAnsi="宋体" w:cs="宋体"/>
          <w:sz w:val="21"/>
          <w:szCs w:val="21"/>
          <w:lang w:eastAsia="zh-CN"/>
        </w:rPr>
        <w:t>A．宗法分封制正在走向瓦解</w:t>
      </w:r>
      <w:r>
        <w:rPr>
          <w:rFonts w:ascii="宋体" w:eastAsia="宋体" w:hAnsi="宋体" w:cs="宋体" w:hint="eastAsia"/>
          <w:sz w:val="21"/>
          <w:szCs w:val="21"/>
          <w:lang w:eastAsia="zh-CN"/>
        </w:rPr>
        <w:t xml:space="preserve">                  </w:t>
      </w:r>
      <w:r w:rsidRPr="003A785D">
        <w:rPr>
          <w:rFonts w:ascii="宋体" w:eastAsia="宋体" w:hAnsi="宋体" w:cs="宋体"/>
          <w:sz w:val="21"/>
          <w:szCs w:val="21"/>
          <w:lang w:eastAsia="zh-CN"/>
        </w:rPr>
        <w:t>B．行政权与军事权同等重要</w:t>
      </w:r>
    </w:p>
    <w:p w:rsidR="003A785D" w:rsidRPr="003A785D" w:rsidRDefault="003A785D" w:rsidP="003A785D">
      <w:pPr>
        <w:pStyle w:val="a6"/>
        <w:spacing w:after="0" w:line="240" w:lineRule="auto"/>
        <w:rPr>
          <w:rFonts w:ascii="宋体" w:eastAsia="宋体" w:hAnsi="宋体" w:cs="宋体"/>
          <w:sz w:val="21"/>
          <w:szCs w:val="21"/>
          <w:lang w:eastAsia="zh-CN"/>
        </w:rPr>
      </w:pPr>
      <w:r w:rsidRPr="003A785D">
        <w:rPr>
          <w:rFonts w:ascii="宋体" w:eastAsia="宋体" w:hAnsi="宋体" w:cs="宋体"/>
          <w:sz w:val="21"/>
          <w:szCs w:val="21"/>
          <w:lang w:eastAsia="zh-CN"/>
        </w:rPr>
        <w:t>C．专制主义中央集权制萌芽</w:t>
      </w:r>
      <w:r>
        <w:rPr>
          <w:rFonts w:ascii="宋体" w:eastAsia="宋体" w:hAnsi="宋体" w:cs="宋体" w:hint="eastAsia"/>
          <w:sz w:val="21"/>
          <w:szCs w:val="21"/>
          <w:lang w:eastAsia="zh-CN"/>
        </w:rPr>
        <w:t xml:space="preserve">                  </w:t>
      </w:r>
      <w:r w:rsidRPr="003A785D">
        <w:rPr>
          <w:rFonts w:ascii="宋体" w:eastAsia="宋体" w:hAnsi="宋体" w:cs="宋体"/>
          <w:sz w:val="21"/>
          <w:szCs w:val="21"/>
          <w:lang w:eastAsia="zh-CN"/>
        </w:rPr>
        <w:t>D．官僚政治已取代贵族政治</w:t>
      </w:r>
    </w:p>
    <w:p w:rsidR="003A785D" w:rsidRDefault="003A785D" w:rsidP="003A785D">
      <w:pPr>
        <w:pStyle w:val="a6"/>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6</w:t>
      </w:r>
      <w:r w:rsidRPr="00A37066">
        <w:rPr>
          <w:rFonts w:ascii="宋体" w:eastAsia="宋体" w:hAnsi="宋体" w:cs="宋体"/>
          <w:sz w:val="21"/>
          <w:szCs w:val="21"/>
          <w:lang w:eastAsia="zh-CN"/>
        </w:rPr>
        <w:t>．</w:t>
      </w:r>
      <w:r w:rsidRPr="003A785D">
        <w:rPr>
          <w:rFonts w:ascii="宋体" w:eastAsia="宋体" w:hAnsi="宋体" w:cs="宋体"/>
          <w:sz w:val="21"/>
          <w:szCs w:val="21"/>
          <w:lang w:eastAsia="zh-CN"/>
        </w:rPr>
        <w:t>据统计，《宋史》列传中的北宋官员，出身高官的不过四分之一左右，出身布衣的则超过二分之一，时代越晚，布衣出身的比例也越高；而布衣官员入</w:t>
      </w:r>
      <w:proofErr w:type="gramStart"/>
      <w:r w:rsidRPr="003A785D">
        <w:rPr>
          <w:rFonts w:ascii="宋体" w:eastAsia="宋体" w:hAnsi="宋体" w:cs="宋体"/>
          <w:sz w:val="21"/>
          <w:szCs w:val="21"/>
          <w:lang w:eastAsia="zh-CN"/>
        </w:rPr>
        <w:t>仕</w:t>
      </w:r>
      <w:proofErr w:type="gramEnd"/>
      <w:r w:rsidRPr="003A785D">
        <w:rPr>
          <w:rFonts w:ascii="宋体" w:eastAsia="宋体" w:hAnsi="宋体" w:cs="宋体"/>
          <w:sz w:val="21"/>
          <w:szCs w:val="21"/>
          <w:lang w:eastAsia="zh-CN"/>
        </w:rPr>
        <w:t>的途径，在北宋初期以科举出身的约占三分之一，到北宋</w:t>
      </w:r>
      <w:proofErr w:type="gramStart"/>
      <w:r w:rsidRPr="003A785D">
        <w:rPr>
          <w:rFonts w:ascii="宋体" w:eastAsia="宋体" w:hAnsi="宋体" w:cs="宋体"/>
          <w:sz w:val="21"/>
          <w:szCs w:val="21"/>
          <w:lang w:eastAsia="zh-CN"/>
        </w:rPr>
        <w:t>晚期更</w:t>
      </w:r>
      <w:proofErr w:type="gramEnd"/>
      <w:r w:rsidRPr="003A785D">
        <w:rPr>
          <w:rFonts w:ascii="宋体" w:eastAsia="宋体" w:hAnsi="宋体" w:cs="宋体"/>
          <w:sz w:val="21"/>
          <w:szCs w:val="21"/>
          <w:lang w:eastAsia="zh-CN"/>
        </w:rPr>
        <w:t>超过五分之四。这反映了</w:t>
      </w:r>
    </w:p>
    <w:p w:rsidR="003A785D" w:rsidRPr="003A785D" w:rsidRDefault="003A785D" w:rsidP="003A785D">
      <w:pPr>
        <w:pStyle w:val="a6"/>
        <w:spacing w:after="0" w:line="240" w:lineRule="auto"/>
        <w:rPr>
          <w:rFonts w:ascii="宋体" w:eastAsia="宋体" w:hAnsi="宋体" w:cs="宋体"/>
          <w:sz w:val="21"/>
          <w:szCs w:val="21"/>
          <w:lang w:eastAsia="zh-CN"/>
        </w:rPr>
      </w:pPr>
      <w:r w:rsidRPr="003A785D">
        <w:rPr>
          <w:rFonts w:ascii="宋体" w:eastAsia="宋体" w:hAnsi="宋体" w:cs="宋体"/>
          <w:sz w:val="21"/>
          <w:szCs w:val="21"/>
          <w:lang w:eastAsia="zh-CN"/>
        </w:rPr>
        <w:t>A．科举制更能选拔出最优秀的官吏</w:t>
      </w:r>
      <w:r>
        <w:rPr>
          <w:rFonts w:ascii="宋体" w:eastAsia="宋体" w:hAnsi="宋体" w:cs="宋体" w:hint="eastAsia"/>
          <w:sz w:val="21"/>
          <w:szCs w:val="21"/>
          <w:lang w:eastAsia="zh-CN"/>
        </w:rPr>
        <w:t xml:space="preserve">             </w:t>
      </w:r>
      <w:r w:rsidRPr="003A785D">
        <w:rPr>
          <w:rFonts w:ascii="宋体" w:eastAsia="宋体" w:hAnsi="宋体" w:cs="宋体"/>
          <w:sz w:val="21"/>
          <w:szCs w:val="21"/>
          <w:lang w:eastAsia="zh-CN"/>
        </w:rPr>
        <w:t>B．选官制度的开放和</w:t>
      </w:r>
      <w:r w:rsidRPr="003A785D">
        <w:rPr>
          <w:rFonts w:ascii="宋体" w:eastAsia="宋体" w:hAnsi="宋体" w:cs="宋体" w:hint="eastAsia"/>
          <w:sz w:val="21"/>
          <w:szCs w:val="21"/>
          <w:lang w:eastAsia="zh-CN"/>
        </w:rPr>
        <w:t>阶层的流动</w:t>
      </w:r>
    </w:p>
    <w:p w:rsidR="003A785D" w:rsidRPr="003A785D" w:rsidRDefault="003A785D" w:rsidP="003A785D">
      <w:pPr>
        <w:pStyle w:val="a6"/>
        <w:spacing w:after="0" w:line="240" w:lineRule="auto"/>
        <w:rPr>
          <w:rFonts w:ascii="宋体" w:eastAsia="宋体" w:hAnsi="宋体" w:cs="宋体"/>
          <w:sz w:val="21"/>
          <w:szCs w:val="21"/>
          <w:lang w:eastAsia="zh-CN"/>
        </w:rPr>
      </w:pPr>
      <w:r w:rsidRPr="003A785D">
        <w:rPr>
          <w:rFonts w:ascii="宋体" w:eastAsia="宋体" w:hAnsi="宋体" w:cs="宋体"/>
          <w:sz w:val="21"/>
          <w:szCs w:val="21"/>
          <w:lang w:eastAsia="zh-CN"/>
        </w:rPr>
        <w:t>C</w:t>
      </w:r>
      <w:r w:rsidRPr="003A785D">
        <w:rPr>
          <w:rFonts w:ascii="宋体" w:eastAsia="宋体" w:hAnsi="宋体" w:cs="宋体" w:hint="eastAsia"/>
          <w:sz w:val="21"/>
          <w:szCs w:val="21"/>
          <w:lang w:eastAsia="zh-CN"/>
        </w:rPr>
        <w:t>．</w:t>
      </w:r>
      <w:r w:rsidRPr="003A785D">
        <w:rPr>
          <w:rFonts w:ascii="宋体" w:eastAsia="宋体" w:hAnsi="宋体" w:cs="宋体"/>
          <w:sz w:val="21"/>
          <w:szCs w:val="21"/>
          <w:lang w:eastAsia="zh-CN"/>
        </w:rPr>
        <w:t>北宋官僚队伍膨胀问题日益严重</w:t>
      </w:r>
      <w:r>
        <w:rPr>
          <w:rFonts w:ascii="宋体" w:eastAsia="宋体" w:hAnsi="宋体" w:cs="宋体" w:hint="eastAsia"/>
          <w:sz w:val="21"/>
          <w:szCs w:val="21"/>
          <w:lang w:eastAsia="zh-CN"/>
        </w:rPr>
        <w:t xml:space="preserve">             </w:t>
      </w:r>
      <w:r w:rsidRPr="003A785D">
        <w:rPr>
          <w:rFonts w:ascii="宋体" w:eastAsia="宋体" w:hAnsi="宋体" w:cs="宋体"/>
          <w:sz w:val="21"/>
          <w:szCs w:val="21"/>
          <w:lang w:eastAsia="zh-CN"/>
        </w:rPr>
        <w:t>D．限制世家子弟是科举制的特点</w:t>
      </w:r>
    </w:p>
    <w:p w:rsidR="003A785D" w:rsidRDefault="003A785D" w:rsidP="003A785D">
      <w:pPr>
        <w:pStyle w:val="a6"/>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7</w:t>
      </w:r>
      <w:r w:rsidRPr="00A37066">
        <w:rPr>
          <w:rFonts w:ascii="宋体" w:eastAsia="宋体" w:hAnsi="宋体" w:cs="宋体"/>
          <w:sz w:val="21"/>
          <w:szCs w:val="21"/>
          <w:lang w:eastAsia="zh-CN"/>
        </w:rPr>
        <w:t>．</w:t>
      </w:r>
      <w:r w:rsidRPr="003A785D">
        <w:rPr>
          <w:rFonts w:ascii="宋体" w:eastAsia="宋体" w:hAnsi="宋体" w:cs="宋体"/>
          <w:sz w:val="21"/>
          <w:szCs w:val="21"/>
          <w:lang w:eastAsia="zh-CN"/>
        </w:rPr>
        <w:t>有学者指出，明清鼎革之后，清初统治者的国家制度建设是从因袭明制开始的。最能体现这一特点的是</w:t>
      </w:r>
    </w:p>
    <w:p w:rsidR="003A785D" w:rsidRPr="003A785D" w:rsidRDefault="003A785D" w:rsidP="003A785D">
      <w:pPr>
        <w:pStyle w:val="a6"/>
        <w:spacing w:after="0" w:line="240" w:lineRule="auto"/>
        <w:rPr>
          <w:rFonts w:ascii="宋体" w:eastAsia="宋体" w:hAnsi="宋体" w:cs="宋体"/>
          <w:sz w:val="21"/>
          <w:szCs w:val="21"/>
          <w:lang w:eastAsia="zh-CN"/>
        </w:rPr>
      </w:pPr>
      <w:r w:rsidRPr="003A785D">
        <w:rPr>
          <w:rFonts w:ascii="宋体" w:eastAsia="宋体" w:hAnsi="宋体" w:cs="宋体"/>
          <w:sz w:val="21"/>
          <w:szCs w:val="21"/>
          <w:lang w:eastAsia="zh-CN"/>
        </w:rPr>
        <w:t>A．设置内阁处理日常文书</w:t>
      </w:r>
      <w:r>
        <w:rPr>
          <w:rFonts w:ascii="宋体" w:eastAsia="宋体" w:hAnsi="宋体" w:cs="宋体" w:hint="eastAsia"/>
          <w:sz w:val="21"/>
          <w:szCs w:val="21"/>
          <w:lang w:eastAsia="zh-CN"/>
        </w:rPr>
        <w:t xml:space="preserve">                     </w:t>
      </w:r>
      <w:r w:rsidRPr="003A785D">
        <w:rPr>
          <w:rFonts w:ascii="宋体" w:eastAsia="宋体" w:hAnsi="宋体" w:cs="宋体"/>
          <w:sz w:val="21"/>
          <w:szCs w:val="21"/>
          <w:lang w:eastAsia="zh-CN"/>
        </w:rPr>
        <w:t>B．设军机处应对紧急军务</w:t>
      </w:r>
    </w:p>
    <w:p w:rsidR="003A785D" w:rsidRPr="003A785D" w:rsidRDefault="003A785D" w:rsidP="003A785D">
      <w:pPr>
        <w:pStyle w:val="a6"/>
        <w:spacing w:after="0" w:line="240" w:lineRule="auto"/>
        <w:rPr>
          <w:rFonts w:ascii="宋体" w:eastAsia="宋体" w:hAnsi="宋体" w:cs="宋体"/>
          <w:sz w:val="21"/>
          <w:szCs w:val="21"/>
          <w:lang w:eastAsia="zh-CN"/>
        </w:rPr>
      </w:pPr>
      <w:r w:rsidRPr="003A785D">
        <w:rPr>
          <w:rFonts w:ascii="宋体" w:eastAsia="宋体" w:hAnsi="宋体" w:cs="宋体"/>
          <w:sz w:val="21"/>
          <w:szCs w:val="21"/>
          <w:lang w:eastAsia="zh-CN"/>
        </w:rPr>
        <w:t>C．制</w:t>
      </w:r>
      <w:r w:rsidRPr="003A785D">
        <w:rPr>
          <w:rFonts w:ascii="宋体" w:eastAsia="宋体" w:hAnsi="宋体" w:cs="宋体" w:hint="eastAsia"/>
          <w:sz w:val="21"/>
          <w:szCs w:val="21"/>
          <w:lang w:eastAsia="zh-CN"/>
        </w:rPr>
        <w:t>定奏折制度提高效率</w:t>
      </w:r>
      <w:r>
        <w:rPr>
          <w:rFonts w:ascii="宋体" w:eastAsia="宋体" w:hAnsi="宋体" w:cs="宋体" w:hint="eastAsia"/>
          <w:sz w:val="21"/>
          <w:szCs w:val="21"/>
          <w:lang w:eastAsia="zh-CN"/>
        </w:rPr>
        <w:t xml:space="preserve">                     </w:t>
      </w:r>
      <w:r w:rsidRPr="003A785D">
        <w:rPr>
          <w:rFonts w:ascii="宋体" w:eastAsia="宋体" w:hAnsi="宋体" w:cs="宋体"/>
          <w:sz w:val="21"/>
          <w:szCs w:val="21"/>
          <w:lang w:eastAsia="zh-CN"/>
        </w:rPr>
        <w:t>D</w:t>
      </w:r>
      <w:r w:rsidRPr="003A785D">
        <w:rPr>
          <w:rFonts w:ascii="宋体" w:eastAsia="宋体" w:hAnsi="宋体" w:cs="宋体" w:hint="eastAsia"/>
          <w:sz w:val="21"/>
          <w:szCs w:val="21"/>
          <w:lang w:eastAsia="zh-CN"/>
        </w:rPr>
        <w:t>．</w:t>
      </w:r>
      <w:r w:rsidRPr="003A785D">
        <w:rPr>
          <w:rFonts w:ascii="宋体" w:eastAsia="宋体" w:hAnsi="宋体" w:cs="宋体"/>
          <w:sz w:val="21"/>
          <w:szCs w:val="21"/>
          <w:lang w:eastAsia="zh-CN"/>
        </w:rPr>
        <w:t>开设厂卫机构加强皇权</w:t>
      </w:r>
    </w:p>
    <w:p w:rsidR="003A785D" w:rsidRPr="003A785D" w:rsidRDefault="003A785D" w:rsidP="003A785D">
      <w:pPr>
        <w:pStyle w:val="a6"/>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8</w:t>
      </w:r>
      <w:r w:rsidRPr="00A37066">
        <w:rPr>
          <w:rFonts w:ascii="宋体" w:eastAsia="宋体" w:hAnsi="宋体" w:cs="宋体"/>
          <w:sz w:val="21"/>
          <w:szCs w:val="21"/>
          <w:lang w:eastAsia="zh-CN"/>
        </w:rPr>
        <w:t>．</w:t>
      </w:r>
      <w:r w:rsidRPr="003A785D">
        <w:rPr>
          <w:rFonts w:ascii="宋体" w:eastAsia="宋体" w:hAnsi="宋体" w:cs="宋体"/>
          <w:sz w:val="21"/>
          <w:szCs w:val="21"/>
          <w:lang w:eastAsia="zh-CN"/>
        </w:rPr>
        <w:t>由王室派出官员监察诸侯国的监国制度</w:t>
      </w:r>
      <w:r w:rsidRPr="003A785D">
        <w:rPr>
          <w:rFonts w:ascii="宋体" w:eastAsia="宋体" w:hAnsi="宋体" w:cs="宋体" w:hint="eastAsia"/>
          <w:sz w:val="21"/>
          <w:szCs w:val="21"/>
          <w:lang w:eastAsia="zh-CN"/>
        </w:rPr>
        <w:t>，</w:t>
      </w:r>
      <w:r w:rsidRPr="003A785D">
        <w:rPr>
          <w:rFonts w:ascii="宋体" w:eastAsia="宋体" w:hAnsi="宋体" w:cs="宋体"/>
          <w:sz w:val="21"/>
          <w:szCs w:val="21"/>
          <w:lang w:eastAsia="zh-CN"/>
        </w:rPr>
        <w:t>是西周时期一项重要的政治制度。</w:t>
      </w:r>
      <w:r w:rsidRPr="003A785D">
        <w:rPr>
          <w:rFonts w:ascii="宋体" w:eastAsia="宋体" w:hAnsi="宋体" w:cs="宋体" w:hint="eastAsia"/>
          <w:sz w:val="21"/>
          <w:szCs w:val="21"/>
          <w:lang w:eastAsia="zh-CN"/>
        </w:rPr>
        <w:t>湖北叶家山曾国墓地出土的一只青铜</w:t>
      </w:r>
      <w:proofErr w:type="gramStart"/>
      <w:r w:rsidRPr="003A785D">
        <w:rPr>
          <w:rFonts w:ascii="宋体" w:eastAsia="宋体" w:hAnsi="宋体" w:cs="宋体" w:hint="eastAsia"/>
          <w:sz w:val="21"/>
          <w:szCs w:val="21"/>
          <w:lang w:eastAsia="zh-CN"/>
        </w:rPr>
        <w:t>簋</w:t>
      </w:r>
      <w:proofErr w:type="gramEnd"/>
      <w:r w:rsidRPr="003A785D">
        <w:rPr>
          <w:rFonts w:ascii="宋体" w:eastAsia="宋体" w:hAnsi="宋体" w:cs="宋体" w:hint="eastAsia"/>
          <w:sz w:val="21"/>
          <w:szCs w:val="21"/>
          <w:lang w:eastAsia="zh-CN"/>
        </w:rPr>
        <w:t>铭文为“</w:t>
      </w:r>
      <w:proofErr w:type="gramStart"/>
      <w:r w:rsidRPr="003A785D">
        <w:rPr>
          <w:rFonts w:ascii="宋体" w:eastAsia="宋体" w:hAnsi="宋体" w:cs="宋体" w:hint="eastAsia"/>
          <w:sz w:val="21"/>
          <w:szCs w:val="21"/>
          <w:lang w:eastAsia="zh-CN"/>
        </w:rPr>
        <w:t>濮监作尊簋</w:t>
      </w:r>
      <w:proofErr w:type="gramEnd"/>
      <w:r w:rsidRPr="003A785D">
        <w:rPr>
          <w:rFonts w:ascii="宋体" w:eastAsia="宋体" w:hAnsi="宋体" w:cs="宋体" w:hint="eastAsia"/>
          <w:sz w:val="21"/>
          <w:szCs w:val="21"/>
          <w:lang w:eastAsia="zh-CN"/>
        </w:rPr>
        <w:t>”，证实了周曾在</w:t>
      </w:r>
      <w:proofErr w:type="gramStart"/>
      <w:r w:rsidRPr="003A785D">
        <w:rPr>
          <w:rFonts w:ascii="宋体" w:eastAsia="宋体" w:hAnsi="宋体" w:cs="宋体" w:hint="eastAsia"/>
          <w:sz w:val="21"/>
          <w:szCs w:val="21"/>
          <w:lang w:eastAsia="zh-CN"/>
        </w:rPr>
        <w:t>濮</w:t>
      </w:r>
      <w:proofErr w:type="gramEnd"/>
      <w:r w:rsidRPr="003A785D">
        <w:rPr>
          <w:rFonts w:ascii="宋体" w:eastAsia="宋体" w:hAnsi="宋体" w:cs="宋体" w:hint="eastAsia"/>
          <w:sz w:val="21"/>
          <w:szCs w:val="21"/>
          <w:lang w:eastAsia="zh-CN"/>
        </w:rPr>
        <w:t>地设监。据此可知，这一制度</w:t>
      </w:r>
    </w:p>
    <w:p w:rsidR="003A785D" w:rsidRPr="003A785D" w:rsidRDefault="003A785D" w:rsidP="003A785D">
      <w:pPr>
        <w:pStyle w:val="a6"/>
        <w:spacing w:after="0" w:line="240" w:lineRule="auto"/>
        <w:rPr>
          <w:rFonts w:ascii="宋体" w:eastAsia="宋体" w:hAnsi="宋体" w:cs="宋体"/>
          <w:sz w:val="21"/>
          <w:szCs w:val="21"/>
          <w:lang w:eastAsia="zh-CN"/>
        </w:rPr>
      </w:pPr>
      <w:r w:rsidRPr="003A785D">
        <w:rPr>
          <w:rFonts w:ascii="宋体" w:eastAsia="宋体" w:hAnsi="宋体" w:cs="宋体"/>
          <w:sz w:val="21"/>
          <w:szCs w:val="21"/>
          <w:lang w:eastAsia="zh-CN"/>
        </w:rPr>
        <w:t>A.实现王室对地方的有效控制</w:t>
      </w:r>
      <w:r w:rsidRPr="003A785D">
        <w:rPr>
          <w:rFonts w:ascii="宋体" w:eastAsia="宋体" w:hAnsi="宋体" w:cs="宋体" w:hint="eastAsia"/>
          <w:sz w:val="21"/>
          <w:szCs w:val="21"/>
          <w:lang w:eastAsia="zh-CN"/>
        </w:rPr>
        <w:tab/>
        <w:t xml:space="preserve">            </w:t>
      </w:r>
      <w:r>
        <w:rPr>
          <w:rFonts w:ascii="宋体" w:eastAsia="宋体" w:hAnsi="宋体" w:cs="宋体" w:hint="eastAsia"/>
          <w:sz w:val="21"/>
          <w:szCs w:val="21"/>
          <w:lang w:eastAsia="zh-CN"/>
        </w:rPr>
        <w:t xml:space="preserve">    </w:t>
      </w:r>
      <w:r w:rsidRPr="003A785D">
        <w:rPr>
          <w:rFonts w:ascii="宋体" w:eastAsia="宋体" w:hAnsi="宋体" w:cs="宋体"/>
          <w:sz w:val="21"/>
          <w:szCs w:val="21"/>
          <w:lang w:eastAsia="zh-CN"/>
        </w:rPr>
        <w:t>B.强化了西周天子的专制统治</w:t>
      </w:r>
    </w:p>
    <w:p w:rsidR="003A785D" w:rsidRPr="003A785D" w:rsidRDefault="003A785D" w:rsidP="003A785D">
      <w:pPr>
        <w:pStyle w:val="a6"/>
        <w:spacing w:after="0" w:line="240" w:lineRule="auto"/>
        <w:rPr>
          <w:rFonts w:ascii="宋体" w:eastAsia="宋体" w:hAnsi="宋体" w:cs="宋体"/>
          <w:sz w:val="21"/>
          <w:szCs w:val="21"/>
          <w:lang w:eastAsia="zh-CN"/>
        </w:rPr>
      </w:pPr>
      <w:r w:rsidRPr="003A785D">
        <w:rPr>
          <w:rFonts w:ascii="宋体" w:eastAsia="宋体" w:hAnsi="宋体" w:cs="宋体"/>
          <w:sz w:val="21"/>
          <w:szCs w:val="21"/>
          <w:lang w:eastAsia="zh-CN"/>
        </w:rPr>
        <w:t>C.体现了西周集权思想的萌发</w:t>
      </w:r>
      <w:r w:rsidRPr="003A785D">
        <w:rPr>
          <w:rFonts w:ascii="宋体" w:eastAsia="宋体" w:hAnsi="宋体" w:cs="宋体" w:hint="eastAsia"/>
          <w:sz w:val="21"/>
          <w:szCs w:val="21"/>
          <w:lang w:eastAsia="zh-CN"/>
        </w:rPr>
        <w:tab/>
        <w:t xml:space="preserve">            </w:t>
      </w:r>
      <w:r>
        <w:rPr>
          <w:rFonts w:ascii="宋体" w:eastAsia="宋体" w:hAnsi="宋体" w:cs="宋体" w:hint="eastAsia"/>
          <w:sz w:val="21"/>
          <w:szCs w:val="21"/>
          <w:lang w:eastAsia="zh-CN"/>
        </w:rPr>
        <w:t xml:space="preserve">    </w:t>
      </w:r>
      <w:r w:rsidRPr="003A785D">
        <w:rPr>
          <w:rFonts w:ascii="宋体" w:eastAsia="宋体" w:hAnsi="宋体" w:cs="宋体"/>
          <w:sz w:val="21"/>
          <w:szCs w:val="21"/>
          <w:lang w:eastAsia="zh-CN"/>
        </w:rPr>
        <w:t>D.说明制衡成为核心政治原则</w:t>
      </w:r>
    </w:p>
    <w:p w:rsidR="003A785D" w:rsidRPr="003A785D" w:rsidRDefault="003A785D" w:rsidP="003A785D">
      <w:pPr>
        <w:pStyle w:val="a6"/>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lastRenderedPageBreak/>
        <w:t>9</w:t>
      </w:r>
      <w:r w:rsidRPr="00A37066">
        <w:rPr>
          <w:rFonts w:ascii="宋体" w:eastAsia="宋体" w:hAnsi="宋体" w:cs="宋体"/>
          <w:sz w:val="21"/>
          <w:szCs w:val="21"/>
          <w:lang w:eastAsia="zh-CN"/>
        </w:rPr>
        <w:t>．</w:t>
      </w:r>
      <w:r w:rsidRPr="003A785D">
        <w:rPr>
          <w:rFonts w:ascii="宋体" w:eastAsia="宋体" w:hAnsi="宋体" w:cs="宋体" w:hint="eastAsia"/>
          <w:sz w:val="21"/>
          <w:szCs w:val="21"/>
          <w:lang w:eastAsia="zh-CN"/>
        </w:rPr>
        <w:t>有学者研究简牍发现，秦代上级机构向下级机构下达的行政文书中通常有“书到相报，不报，追”等字样，</w:t>
      </w:r>
      <w:proofErr w:type="gramStart"/>
      <w:r w:rsidRPr="003A785D">
        <w:rPr>
          <w:rFonts w:ascii="宋体" w:eastAsia="宋体" w:hAnsi="宋体" w:cs="宋体" w:hint="eastAsia"/>
          <w:sz w:val="21"/>
          <w:szCs w:val="21"/>
          <w:lang w:eastAsia="zh-CN"/>
        </w:rPr>
        <w:t>郡向属县</w:t>
      </w:r>
      <w:proofErr w:type="gramEnd"/>
      <w:r w:rsidRPr="003A785D">
        <w:rPr>
          <w:rFonts w:ascii="宋体" w:eastAsia="宋体" w:hAnsi="宋体" w:cs="宋体" w:hint="eastAsia"/>
          <w:sz w:val="21"/>
          <w:szCs w:val="21"/>
          <w:lang w:eastAsia="zh-CN"/>
        </w:rPr>
        <w:t xml:space="preserve">下发文书时也特别要求“别书相报”。汉代同类文书中则不再额外强调。这说明 </w:t>
      </w:r>
      <w:r w:rsidRPr="003A785D">
        <w:rPr>
          <w:rFonts w:ascii="宋体" w:eastAsia="宋体" w:hAnsi="宋体" w:cs="宋体"/>
          <w:sz w:val="21"/>
          <w:szCs w:val="21"/>
          <w:lang w:eastAsia="zh-CN"/>
        </w:rPr>
        <w:t>A.秦代集权体制有其限度</w:t>
      </w:r>
      <w:r w:rsidRPr="003A785D">
        <w:rPr>
          <w:rFonts w:ascii="宋体" w:eastAsia="宋体" w:hAnsi="宋体" w:cs="宋体" w:hint="eastAsia"/>
          <w:sz w:val="21"/>
          <w:szCs w:val="21"/>
          <w:lang w:eastAsia="zh-CN"/>
        </w:rPr>
        <w:tab/>
      </w:r>
      <w:r>
        <w:rPr>
          <w:rFonts w:ascii="宋体" w:eastAsia="宋体" w:hAnsi="宋体" w:cs="宋体" w:hint="eastAsia"/>
          <w:sz w:val="21"/>
          <w:szCs w:val="21"/>
          <w:lang w:eastAsia="zh-CN"/>
        </w:rPr>
        <w:t xml:space="preserve">                   </w:t>
      </w:r>
      <w:r w:rsidRPr="003A785D">
        <w:rPr>
          <w:rFonts w:ascii="宋体" w:eastAsia="宋体" w:hAnsi="宋体" w:cs="宋体"/>
          <w:sz w:val="21"/>
          <w:szCs w:val="21"/>
          <w:lang w:eastAsia="zh-CN"/>
        </w:rPr>
        <w:t>B.汉代官吏管理水平提高</w:t>
      </w:r>
    </w:p>
    <w:p w:rsidR="003A785D" w:rsidRPr="003A785D" w:rsidRDefault="003A785D" w:rsidP="003A785D">
      <w:pPr>
        <w:pStyle w:val="a6"/>
        <w:spacing w:after="0" w:line="240" w:lineRule="auto"/>
        <w:rPr>
          <w:rFonts w:ascii="宋体" w:eastAsia="宋体" w:hAnsi="宋体" w:cs="宋体"/>
          <w:sz w:val="21"/>
          <w:szCs w:val="21"/>
          <w:lang w:eastAsia="zh-CN"/>
        </w:rPr>
      </w:pPr>
      <w:r w:rsidRPr="003A785D">
        <w:rPr>
          <w:rFonts w:ascii="宋体" w:eastAsia="宋体" w:hAnsi="宋体" w:cs="宋体"/>
          <w:sz w:val="21"/>
          <w:szCs w:val="21"/>
          <w:lang w:eastAsia="zh-CN"/>
        </w:rPr>
        <w:t>C.汉代交通利于文书传递</w:t>
      </w:r>
      <w:r w:rsidRPr="003A785D">
        <w:rPr>
          <w:rFonts w:ascii="宋体" w:eastAsia="宋体" w:hAnsi="宋体" w:cs="宋体" w:hint="eastAsia"/>
          <w:sz w:val="21"/>
          <w:szCs w:val="21"/>
          <w:lang w:eastAsia="zh-CN"/>
        </w:rPr>
        <w:tab/>
      </w:r>
      <w:r>
        <w:rPr>
          <w:rFonts w:ascii="宋体" w:eastAsia="宋体" w:hAnsi="宋体" w:cs="宋体" w:hint="eastAsia"/>
          <w:sz w:val="21"/>
          <w:szCs w:val="21"/>
          <w:lang w:eastAsia="zh-CN"/>
        </w:rPr>
        <w:t xml:space="preserve">               </w:t>
      </w:r>
      <w:r w:rsidRPr="003A785D">
        <w:rPr>
          <w:rFonts w:ascii="宋体" w:eastAsia="宋体" w:hAnsi="宋体" w:cs="宋体"/>
          <w:sz w:val="21"/>
          <w:szCs w:val="21"/>
          <w:lang w:eastAsia="zh-CN"/>
        </w:rPr>
        <w:t>D.汉代治国思想发生转变</w:t>
      </w:r>
    </w:p>
    <w:p w:rsidR="003A785D" w:rsidRPr="003A785D" w:rsidRDefault="003A785D" w:rsidP="003A785D">
      <w:pPr>
        <w:pStyle w:val="a6"/>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10</w:t>
      </w:r>
      <w:r w:rsidRPr="00A37066">
        <w:rPr>
          <w:rFonts w:ascii="宋体" w:eastAsia="宋体" w:hAnsi="宋体" w:cs="宋体"/>
          <w:sz w:val="21"/>
          <w:szCs w:val="21"/>
          <w:lang w:eastAsia="zh-CN"/>
        </w:rPr>
        <w:t>．</w:t>
      </w:r>
      <w:r w:rsidRPr="003A785D">
        <w:rPr>
          <w:rFonts w:ascii="宋体" w:eastAsia="宋体" w:hAnsi="宋体" w:cs="宋体" w:hint="eastAsia"/>
          <w:sz w:val="21"/>
          <w:szCs w:val="21"/>
          <w:lang w:eastAsia="zh-CN"/>
        </w:rPr>
        <w:t>清代大吏带兵备衔的道是行政与军事相兼的职官，具有无所不统的地方事权并负有巡查地方的重要责任。各道辖有数量不等的府和直隶州，但又都不是严格意义上的一级正式行政区，最多只能算作一级准行政区。清代道的设立</w:t>
      </w:r>
    </w:p>
    <w:p w:rsidR="003A785D" w:rsidRPr="003A785D" w:rsidRDefault="003A785D" w:rsidP="003A785D">
      <w:pPr>
        <w:pStyle w:val="a6"/>
        <w:spacing w:after="0" w:line="240" w:lineRule="auto"/>
        <w:rPr>
          <w:rFonts w:ascii="宋体" w:eastAsia="宋体" w:hAnsi="宋体" w:cs="宋体"/>
          <w:sz w:val="21"/>
          <w:szCs w:val="21"/>
          <w:lang w:eastAsia="zh-CN"/>
        </w:rPr>
      </w:pPr>
      <w:r w:rsidRPr="003A785D">
        <w:rPr>
          <w:rFonts w:ascii="宋体" w:eastAsia="宋体" w:hAnsi="宋体" w:cs="宋体"/>
          <w:sz w:val="21"/>
          <w:szCs w:val="21"/>
          <w:lang w:eastAsia="zh-CN"/>
        </w:rPr>
        <w:t>A.强化了中央对地方的管控</w:t>
      </w:r>
      <w:r w:rsidRPr="003A785D">
        <w:rPr>
          <w:rFonts w:ascii="宋体" w:eastAsia="宋体" w:hAnsi="宋体" w:cs="宋体" w:hint="eastAsia"/>
          <w:sz w:val="21"/>
          <w:szCs w:val="21"/>
          <w:lang w:eastAsia="zh-CN"/>
        </w:rPr>
        <w:tab/>
      </w:r>
      <w:r>
        <w:rPr>
          <w:rFonts w:ascii="宋体" w:eastAsia="宋体" w:hAnsi="宋体" w:cs="宋体" w:hint="eastAsia"/>
          <w:sz w:val="21"/>
          <w:szCs w:val="21"/>
          <w:lang w:eastAsia="zh-CN"/>
        </w:rPr>
        <w:t xml:space="preserve">            </w:t>
      </w:r>
      <w:r w:rsidRPr="003A785D">
        <w:rPr>
          <w:rFonts w:ascii="宋体" w:eastAsia="宋体" w:hAnsi="宋体" w:cs="宋体"/>
          <w:sz w:val="21"/>
          <w:szCs w:val="21"/>
          <w:lang w:eastAsia="zh-CN"/>
        </w:rPr>
        <w:t>B.旨在提高地方行政效率</w:t>
      </w:r>
    </w:p>
    <w:p w:rsidR="003A785D" w:rsidRPr="003A785D" w:rsidRDefault="003A785D" w:rsidP="003A785D">
      <w:pPr>
        <w:pStyle w:val="a6"/>
        <w:spacing w:after="0" w:line="240" w:lineRule="auto"/>
        <w:rPr>
          <w:rFonts w:ascii="宋体" w:eastAsia="宋体" w:hAnsi="宋体" w:cs="宋体"/>
          <w:sz w:val="21"/>
          <w:szCs w:val="21"/>
          <w:lang w:eastAsia="zh-CN"/>
        </w:rPr>
      </w:pPr>
      <w:r w:rsidRPr="003A785D">
        <w:rPr>
          <w:rFonts w:ascii="宋体" w:eastAsia="宋体" w:hAnsi="宋体" w:cs="宋体"/>
          <w:sz w:val="21"/>
          <w:szCs w:val="21"/>
          <w:lang w:eastAsia="zh-CN"/>
        </w:rPr>
        <w:t>C.标志着皇权专制达到顶峰</w:t>
      </w:r>
      <w:r w:rsidRPr="003A785D">
        <w:rPr>
          <w:rFonts w:ascii="宋体" w:eastAsia="宋体" w:hAnsi="宋体" w:cs="宋体" w:hint="eastAsia"/>
          <w:sz w:val="21"/>
          <w:szCs w:val="21"/>
          <w:lang w:eastAsia="zh-CN"/>
        </w:rPr>
        <w:t xml:space="preserve">             </w:t>
      </w:r>
      <w:r w:rsidRPr="003A785D">
        <w:rPr>
          <w:rFonts w:ascii="宋体" w:eastAsia="宋体" w:hAnsi="宋体" w:cs="宋体" w:hint="eastAsia"/>
          <w:sz w:val="21"/>
          <w:szCs w:val="21"/>
          <w:lang w:eastAsia="zh-CN"/>
        </w:rPr>
        <w:tab/>
      </w:r>
      <w:r w:rsidRPr="003A785D">
        <w:rPr>
          <w:rFonts w:ascii="宋体" w:eastAsia="宋体" w:hAnsi="宋体" w:cs="宋体"/>
          <w:sz w:val="21"/>
          <w:szCs w:val="21"/>
          <w:lang w:eastAsia="zh-CN"/>
        </w:rPr>
        <w:t>D.严重制约地方社会发展</w:t>
      </w:r>
    </w:p>
    <w:p w:rsidR="003A785D" w:rsidRDefault="003A785D" w:rsidP="003A785D">
      <w:pPr>
        <w:pStyle w:val="a6"/>
        <w:spacing w:after="0" w:line="240" w:lineRule="auto"/>
        <w:rPr>
          <w:rFonts w:ascii="宋体" w:eastAsia="宋体" w:hAnsi="宋体" w:cs="宋体"/>
          <w:sz w:val="21"/>
          <w:szCs w:val="21"/>
          <w:lang w:eastAsia="zh-CN"/>
        </w:rPr>
      </w:pPr>
      <w:r w:rsidRPr="003A785D">
        <w:rPr>
          <w:rFonts w:ascii="宋体" w:eastAsia="宋体" w:hAnsi="宋体" w:cs="宋体"/>
          <w:sz w:val="21"/>
          <w:szCs w:val="21"/>
          <w:lang w:eastAsia="zh-CN"/>
        </w:rPr>
        <w:t>1</w:t>
      </w:r>
      <w:r>
        <w:rPr>
          <w:rFonts w:ascii="宋体" w:eastAsia="宋体" w:hAnsi="宋体" w:cs="宋体" w:hint="eastAsia"/>
          <w:sz w:val="21"/>
          <w:szCs w:val="21"/>
          <w:lang w:eastAsia="zh-CN"/>
        </w:rPr>
        <w:t>1</w:t>
      </w:r>
      <w:r w:rsidRPr="003A785D">
        <w:rPr>
          <w:rFonts w:ascii="宋体" w:eastAsia="宋体" w:hAnsi="宋体" w:cs="宋体" w:hint="eastAsia"/>
          <w:sz w:val="21"/>
          <w:szCs w:val="21"/>
          <w:lang w:eastAsia="zh-CN"/>
        </w:rPr>
        <w:t>．有学者认为西周时期周王能干预诸侯国的内政，下列史料支持这一观点的是</w:t>
      </w:r>
    </w:p>
    <w:p w:rsidR="003A785D" w:rsidRPr="003A785D" w:rsidRDefault="003A785D" w:rsidP="003A785D">
      <w:pPr>
        <w:pStyle w:val="a6"/>
        <w:spacing w:after="0" w:line="240" w:lineRule="auto"/>
        <w:rPr>
          <w:rFonts w:ascii="宋体" w:eastAsia="宋体" w:hAnsi="宋体" w:cs="宋体"/>
          <w:sz w:val="21"/>
          <w:szCs w:val="21"/>
          <w:lang w:eastAsia="zh-CN"/>
        </w:rPr>
      </w:pPr>
      <w:r w:rsidRPr="003A785D">
        <w:rPr>
          <w:rFonts w:ascii="宋体" w:eastAsia="宋体" w:hAnsi="宋体" w:cs="宋体"/>
          <w:sz w:val="21"/>
          <w:szCs w:val="21"/>
          <w:lang w:eastAsia="zh-CN"/>
        </w:rPr>
        <w:t>A</w:t>
      </w:r>
      <w:r w:rsidRPr="003A785D">
        <w:rPr>
          <w:rFonts w:ascii="宋体" w:eastAsia="宋体" w:hAnsi="宋体" w:cs="宋体" w:hint="eastAsia"/>
          <w:sz w:val="21"/>
          <w:szCs w:val="21"/>
          <w:lang w:eastAsia="zh-CN"/>
        </w:rPr>
        <w:t>．《礼记》记载诸侯国君必须定期</w:t>
      </w:r>
      <w:proofErr w:type="gramStart"/>
      <w:r w:rsidRPr="003A785D">
        <w:rPr>
          <w:rFonts w:ascii="宋体" w:eastAsia="宋体" w:hAnsi="宋体" w:cs="宋体" w:hint="eastAsia"/>
          <w:sz w:val="21"/>
          <w:szCs w:val="21"/>
          <w:lang w:eastAsia="zh-CN"/>
        </w:rPr>
        <w:t>朝觐周</w:t>
      </w:r>
      <w:proofErr w:type="gramEnd"/>
      <w:r w:rsidRPr="003A785D">
        <w:rPr>
          <w:rFonts w:ascii="宋体" w:eastAsia="宋体" w:hAnsi="宋体" w:cs="宋体" w:hint="eastAsia"/>
          <w:sz w:val="21"/>
          <w:szCs w:val="21"/>
          <w:lang w:eastAsia="zh-CN"/>
        </w:rPr>
        <w:t>王</w:t>
      </w:r>
      <w:r w:rsidR="008E51AA">
        <w:rPr>
          <w:rFonts w:ascii="宋体" w:eastAsia="宋体" w:hAnsi="宋体" w:cs="宋体" w:hint="eastAsia"/>
          <w:sz w:val="21"/>
          <w:szCs w:val="21"/>
          <w:lang w:eastAsia="zh-CN"/>
        </w:rPr>
        <w:t>述职汇报</w:t>
      </w:r>
    </w:p>
    <w:p w:rsidR="003A785D" w:rsidRPr="003A785D" w:rsidRDefault="003A785D" w:rsidP="003A785D">
      <w:pPr>
        <w:pStyle w:val="a6"/>
        <w:spacing w:after="0" w:line="240" w:lineRule="auto"/>
        <w:rPr>
          <w:rFonts w:ascii="宋体" w:eastAsia="宋体" w:hAnsi="宋体" w:cs="宋体"/>
          <w:sz w:val="21"/>
          <w:szCs w:val="21"/>
          <w:lang w:eastAsia="zh-CN"/>
        </w:rPr>
      </w:pPr>
      <w:r w:rsidRPr="003A785D">
        <w:rPr>
          <w:rFonts w:ascii="宋体" w:eastAsia="宋体" w:hAnsi="宋体" w:cs="宋体"/>
          <w:sz w:val="21"/>
          <w:szCs w:val="21"/>
          <w:lang w:eastAsia="zh-CN"/>
        </w:rPr>
        <w:t>B</w:t>
      </w:r>
      <w:r w:rsidRPr="003A785D">
        <w:rPr>
          <w:rFonts w:ascii="宋体" w:eastAsia="宋体" w:hAnsi="宋体" w:cs="宋体" w:hint="eastAsia"/>
          <w:sz w:val="21"/>
          <w:szCs w:val="21"/>
          <w:lang w:eastAsia="zh-CN"/>
        </w:rPr>
        <w:t>．《诗经》记载周王派遣官员协助诸侯国君营建都城</w:t>
      </w:r>
    </w:p>
    <w:p w:rsidR="003A785D" w:rsidRPr="003A785D" w:rsidRDefault="003A785D" w:rsidP="003A785D">
      <w:pPr>
        <w:pStyle w:val="a6"/>
        <w:spacing w:after="0" w:line="240" w:lineRule="auto"/>
        <w:rPr>
          <w:rFonts w:ascii="宋体" w:eastAsia="宋体" w:hAnsi="宋体" w:cs="宋体"/>
          <w:sz w:val="21"/>
          <w:szCs w:val="21"/>
          <w:lang w:eastAsia="zh-CN"/>
        </w:rPr>
      </w:pPr>
      <w:r w:rsidRPr="003A785D">
        <w:rPr>
          <w:rFonts w:ascii="宋体" w:eastAsia="宋体" w:hAnsi="宋体" w:cs="宋体"/>
          <w:sz w:val="21"/>
          <w:szCs w:val="21"/>
          <w:lang w:eastAsia="zh-CN"/>
        </w:rPr>
        <w:t>C</w:t>
      </w:r>
      <w:r w:rsidRPr="003A785D">
        <w:rPr>
          <w:rFonts w:ascii="宋体" w:eastAsia="宋体" w:hAnsi="宋体" w:cs="宋体" w:hint="eastAsia"/>
          <w:sz w:val="21"/>
          <w:szCs w:val="21"/>
          <w:lang w:eastAsia="zh-CN"/>
        </w:rPr>
        <w:t>．</w:t>
      </w:r>
      <w:proofErr w:type="gramStart"/>
      <w:r w:rsidRPr="003A785D">
        <w:rPr>
          <w:rFonts w:ascii="宋体" w:eastAsia="宋体" w:hAnsi="宋体" w:cs="宋体" w:hint="eastAsia"/>
          <w:sz w:val="21"/>
          <w:szCs w:val="21"/>
          <w:lang w:eastAsia="zh-CN"/>
        </w:rPr>
        <w:t>西周士山盘</w:t>
      </w:r>
      <w:proofErr w:type="gramEnd"/>
      <w:r w:rsidRPr="003A785D">
        <w:rPr>
          <w:rFonts w:ascii="宋体" w:eastAsia="宋体" w:hAnsi="宋体" w:cs="宋体" w:hint="eastAsia"/>
          <w:sz w:val="21"/>
          <w:szCs w:val="21"/>
          <w:lang w:eastAsia="zh-CN"/>
        </w:rPr>
        <w:t>铭文记载周王命士山向诸侯国征收贡纳</w:t>
      </w:r>
    </w:p>
    <w:p w:rsidR="003A785D" w:rsidRPr="003A785D" w:rsidRDefault="003A785D" w:rsidP="003A785D">
      <w:pPr>
        <w:pStyle w:val="a6"/>
        <w:spacing w:after="0" w:line="240" w:lineRule="auto"/>
        <w:rPr>
          <w:rFonts w:ascii="宋体" w:eastAsia="宋体" w:hAnsi="宋体" w:cs="宋体"/>
          <w:sz w:val="21"/>
          <w:szCs w:val="21"/>
          <w:lang w:eastAsia="zh-CN"/>
        </w:rPr>
      </w:pPr>
      <w:r w:rsidRPr="003A785D">
        <w:rPr>
          <w:rFonts w:ascii="宋体" w:eastAsia="宋体" w:hAnsi="宋体" w:cs="宋体"/>
          <w:sz w:val="21"/>
          <w:szCs w:val="21"/>
          <w:lang w:eastAsia="zh-CN"/>
        </w:rPr>
        <w:t>D</w:t>
      </w:r>
      <w:r w:rsidRPr="003A785D">
        <w:rPr>
          <w:rFonts w:ascii="宋体" w:eastAsia="宋体" w:hAnsi="宋体" w:cs="宋体" w:hint="eastAsia"/>
          <w:sz w:val="21"/>
          <w:szCs w:val="21"/>
          <w:lang w:eastAsia="zh-CN"/>
        </w:rPr>
        <w:t>．</w:t>
      </w:r>
      <w:proofErr w:type="gramStart"/>
      <w:r w:rsidRPr="003A785D">
        <w:rPr>
          <w:rFonts w:ascii="宋体" w:eastAsia="宋体" w:hAnsi="宋体" w:cs="宋体" w:hint="eastAsia"/>
          <w:sz w:val="21"/>
          <w:szCs w:val="21"/>
          <w:lang w:eastAsia="zh-CN"/>
        </w:rPr>
        <w:t>西周豆闭簋</w:t>
      </w:r>
      <w:proofErr w:type="gramEnd"/>
      <w:r w:rsidRPr="003A785D">
        <w:rPr>
          <w:rFonts w:ascii="宋体" w:eastAsia="宋体" w:hAnsi="宋体" w:cs="宋体" w:hint="eastAsia"/>
          <w:sz w:val="21"/>
          <w:szCs w:val="21"/>
          <w:lang w:eastAsia="zh-CN"/>
        </w:rPr>
        <w:t>铭文记载周王</w:t>
      </w:r>
      <w:proofErr w:type="gramStart"/>
      <w:r w:rsidRPr="003A785D">
        <w:rPr>
          <w:rFonts w:ascii="宋体" w:eastAsia="宋体" w:hAnsi="宋体" w:cs="宋体" w:hint="eastAsia"/>
          <w:sz w:val="21"/>
          <w:szCs w:val="21"/>
          <w:lang w:eastAsia="zh-CN"/>
        </w:rPr>
        <w:t>命豆闭</w:t>
      </w:r>
      <w:proofErr w:type="gramEnd"/>
      <w:r w:rsidRPr="003A785D">
        <w:rPr>
          <w:rFonts w:ascii="宋体" w:eastAsia="宋体" w:hAnsi="宋体" w:cs="宋体" w:hint="eastAsia"/>
          <w:sz w:val="21"/>
          <w:szCs w:val="21"/>
          <w:lang w:eastAsia="zh-CN"/>
        </w:rPr>
        <w:t>掌管某诸侯国军事</w:t>
      </w:r>
    </w:p>
    <w:p w:rsidR="008E51AA" w:rsidRDefault="003A785D" w:rsidP="003A785D">
      <w:pPr>
        <w:pStyle w:val="a6"/>
        <w:spacing w:after="0" w:line="240" w:lineRule="auto"/>
        <w:rPr>
          <w:rFonts w:ascii="宋体" w:eastAsia="宋体" w:hAnsi="宋体" w:cs="宋体"/>
          <w:sz w:val="21"/>
          <w:szCs w:val="21"/>
          <w:lang w:eastAsia="zh-CN"/>
        </w:rPr>
      </w:pPr>
      <w:r w:rsidRPr="003A785D">
        <w:rPr>
          <w:rFonts w:ascii="宋体" w:eastAsia="宋体" w:hAnsi="宋体" w:cs="宋体"/>
          <w:sz w:val="21"/>
          <w:szCs w:val="21"/>
          <w:lang w:eastAsia="zh-CN"/>
        </w:rPr>
        <w:t>1</w:t>
      </w:r>
      <w:r>
        <w:rPr>
          <w:rFonts w:ascii="宋体" w:eastAsia="宋体" w:hAnsi="宋体" w:cs="宋体" w:hint="eastAsia"/>
          <w:sz w:val="21"/>
          <w:szCs w:val="21"/>
          <w:lang w:eastAsia="zh-CN"/>
        </w:rPr>
        <w:t>2</w:t>
      </w:r>
      <w:r w:rsidRPr="003A785D">
        <w:rPr>
          <w:rFonts w:ascii="宋体" w:eastAsia="宋体" w:hAnsi="宋体" w:cs="宋体" w:hint="eastAsia"/>
          <w:sz w:val="21"/>
          <w:szCs w:val="21"/>
          <w:lang w:eastAsia="zh-CN"/>
        </w:rPr>
        <w:t>．春秋战国时期，“天下共苦战斗不休”。秦国远交近攻，各个击破，相继灭掉六国，进而开创了“海内为郡县”“天下之事无小大皆决于上”的局面，这表明</w:t>
      </w:r>
    </w:p>
    <w:p w:rsidR="003A785D" w:rsidRPr="003A785D" w:rsidRDefault="003A785D" w:rsidP="003A785D">
      <w:pPr>
        <w:pStyle w:val="a6"/>
        <w:spacing w:after="0" w:line="240" w:lineRule="auto"/>
        <w:rPr>
          <w:rFonts w:ascii="宋体" w:eastAsia="宋体" w:hAnsi="宋体" w:cs="宋体"/>
          <w:sz w:val="21"/>
          <w:szCs w:val="21"/>
          <w:lang w:eastAsia="zh-CN"/>
        </w:rPr>
      </w:pPr>
      <w:r w:rsidRPr="003A785D">
        <w:rPr>
          <w:rFonts w:ascii="宋体" w:eastAsia="宋体" w:hAnsi="宋体" w:cs="宋体"/>
          <w:sz w:val="21"/>
          <w:szCs w:val="21"/>
          <w:lang w:eastAsia="zh-CN"/>
        </w:rPr>
        <w:t>A</w:t>
      </w:r>
      <w:r w:rsidRPr="003A785D">
        <w:rPr>
          <w:rFonts w:ascii="宋体" w:eastAsia="宋体" w:hAnsi="宋体" w:cs="宋体" w:hint="eastAsia"/>
          <w:sz w:val="21"/>
          <w:szCs w:val="21"/>
          <w:lang w:eastAsia="zh-CN"/>
        </w:rPr>
        <w:t>．分封制度的终结</w:t>
      </w:r>
      <w:r w:rsidR="008E51AA">
        <w:rPr>
          <w:rFonts w:ascii="宋体" w:eastAsia="宋体" w:hAnsi="宋体" w:cs="宋体" w:hint="eastAsia"/>
          <w:sz w:val="21"/>
          <w:szCs w:val="21"/>
          <w:lang w:eastAsia="zh-CN"/>
        </w:rPr>
        <w:t xml:space="preserve">                        </w:t>
      </w:r>
      <w:r w:rsidRPr="003A785D">
        <w:rPr>
          <w:rFonts w:ascii="宋体" w:eastAsia="宋体" w:hAnsi="宋体" w:cs="宋体"/>
          <w:sz w:val="21"/>
          <w:szCs w:val="21"/>
          <w:lang w:eastAsia="zh-CN"/>
        </w:rPr>
        <w:t>B</w:t>
      </w:r>
      <w:r w:rsidRPr="003A785D">
        <w:rPr>
          <w:rFonts w:ascii="宋体" w:eastAsia="宋体" w:hAnsi="宋体" w:cs="宋体" w:hint="eastAsia"/>
          <w:sz w:val="21"/>
          <w:szCs w:val="21"/>
          <w:lang w:eastAsia="zh-CN"/>
        </w:rPr>
        <w:t>．大一统中央集权国家治理的基本模式形成</w:t>
      </w:r>
    </w:p>
    <w:p w:rsidR="003A785D" w:rsidRPr="003A785D" w:rsidRDefault="003A785D" w:rsidP="003A785D">
      <w:pPr>
        <w:pStyle w:val="a6"/>
        <w:spacing w:after="0" w:line="240" w:lineRule="auto"/>
        <w:rPr>
          <w:rFonts w:ascii="宋体" w:eastAsia="宋体" w:hAnsi="宋体" w:cs="宋体"/>
          <w:sz w:val="21"/>
          <w:szCs w:val="21"/>
          <w:lang w:eastAsia="zh-CN"/>
        </w:rPr>
      </w:pPr>
      <w:r w:rsidRPr="003A785D">
        <w:rPr>
          <w:rFonts w:ascii="宋体" w:eastAsia="宋体" w:hAnsi="宋体" w:cs="宋体"/>
          <w:sz w:val="21"/>
          <w:szCs w:val="21"/>
          <w:lang w:eastAsia="zh-CN"/>
        </w:rPr>
        <w:t>C</w:t>
      </w:r>
      <w:r w:rsidRPr="003A785D">
        <w:rPr>
          <w:rFonts w:ascii="宋体" w:eastAsia="宋体" w:hAnsi="宋体" w:cs="宋体" w:hint="eastAsia"/>
          <w:sz w:val="21"/>
          <w:szCs w:val="21"/>
          <w:lang w:eastAsia="zh-CN"/>
        </w:rPr>
        <w:t>．宗法制度的湮灭</w:t>
      </w:r>
      <w:r w:rsidR="008E51AA">
        <w:rPr>
          <w:rFonts w:ascii="宋体" w:eastAsia="宋体" w:hAnsi="宋体" w:cs="宋体" w:hint="eastAsia"/>
          <w:sz w:val="21"/>
          <w:szCs w:val="21"/>
          <w:lang w:eastAsia="zh-CN"/>
        </w:rPr>
        <w:t xml:space="preserve">                        </w:t>
      </w:r>
      <w:r w:rsidRPr="003A785D">
        <w:rPr>
          <w:rFonts w:ascii="宋体" w:eastAsia="宋体" w:hAnsi="宋体" w:cs="宋体"/>
          <w:sz w:val="21"/>
          <w:szCs w:val="21"/>
          <w:lang w:eastAsia="zh-CN"/>
        </w:rPr>
        <w:t>D</w:t>
      </w:r>
      <w:r w:rsidRPr="003A785D">
        <w:rPr>
          <w:rFonts w:ascii="宋体" w:eastAsia="宋体" w:hAnsi="宋体" w:cs="宋体" w:hint="eastAsia"/>
          <w:sz w:val="21"/>
          <w:szCs w:val="21"/>
          <w:lang w:eastAsia="zh-CN"/>
        </w:rPr>
        <w:t>．中华文明起源到早期国家形成的重大转变</w:t>
      </w:r>
    </w:p>
    <w:p w:rsidR="003A785D" w:rsidRPr="003A785D" w:rsidRDefault="003A785D" w:rsidP="003A785D">
      <w:pPr>
        <w:pStyle w:val="a6"/>
        <w:spacing w:after="0" w:line="240" w:lineRule="auto"/>
        <w:rPr>
          <w:rFonts w:ascii="宋体" w:eastAsia="宋体" w:hAnsi="宋体" w:cs="宋体"/>
          <w:sz w:val="21"/>
          <w:szCs w:val="21"/>
          <w:lang w:eastAsia="zh-CN"/>
        </w:rPr>
      </w:pPr>
      <w:r w:rsidRPr="003A785D">
        <w:rPr>
          <w:rFonts w:ascii="宋体" w:eastAsia="宋体" w:hAnsi="宋体" w:cs="宋体"/>
          <w:sz w:val="21"/>
          <w:szCs w:val="21"/>
          <w:lang w:eastAsia="zh-CN"/>
        </w:rPr>
        <w:t>1</w:t>
      </w:r>
      <w:r w:rsidR="008E51AA">
        <w:rPr>
          <w:rFonts w:ascii="宋体" w:eastAsia="宋体" w:hAnsi="宋体" w:cs="宋体" w:hint="eastAsia"/>
          <w:sz w:val="21"/>
          <w:szCs w:val="21"/>
          <w:lang w:eastAsia="zh-CN"/>
        </w:rPr>
        <w:t>3</w:t>
      </w:r>
      <w:r w:rsidRPr="003A785D">
        <w:rPr>
          <w:rFonts w:ascii="宋体" w:eastAsia="宋体" w:hAnsi="宋体" w:cs="宋体" w:hint="eastAsia"/>
          <w:sz w:val="21"/>
          <w:szCs w:val="21"/>
          <w:lang w:eastAsia="zh-CN"/>
        </w:rPr>
        <w:t>．战国时期，</w:t>
      </w:r>
      <w:proofErr w:type="gramStart"/>
      <w:r w:rsidRPr="003A785D">
        <w:rPr>
          <w:rFonts w:ascii="宋体" w:eastAsia="宋体" w:hAnsi="宋体" w:cs="宋体" w:hint="eastAsia"/>
          <w:sz w:val="21"/>
          <w:szCs w:val="21"/>
          <w:lang w:eastAsia="zh-CN"/>
        </w:rPr>
        <w:t>关东六</w:t>
      </w:r>
      <w:proofErr w:type="gramEnd"/>
      <w:r w:rsidRPr="003A785D">
        <w:rPr>
          <w:rFonts w:ascii="宋体" w:eastAsia="宋体" w:hAnsi="宋体" w:cs="宋体" w:hint="eastAsia"/>
          <w:sz w:val="21"/>
          <w:szCs w:val="21"/>
          <w:lang w:eastAsia="zh-CN"/>
        </w:rPr>
        <w:t>国国君任相多用其宗族及国人。数代秦王所用秦相，商鞅为卫人，</w:t>
      </w:r>
      <w:proofErr w:type="gramStart"/>
      <w:r w:rsidRPr="003A785D">
        <w:rPr>
          <w:rFonts w:ascii="宋体" w:eastAsia="宋体" w:hAnsi="宋体" w:cs="宋体" w:hint="eastAsia"/>
          <w:sz w:val="21"/>
          <w:szCs w:val="21"/>
          <w:lang w:eastAsia="zh-CN"/>
        </w:rPr>
        <w:t>楼缓为</w:t>
      </w:r>
      <w:proofErr w:type="gramEnd"/>
      <w:r w:rsidRPr="003A785D">
        <w:rPr>
          <w:rFonts w:ascii="宋体" w:eastAsia="宋体" w:hAnsi="宋体" w:cs="宋体" w:hint="eastAsia"/>
          <w:sz w:val="21"/>
          <w:szCs w:val="21"/>
          <w:lang w:eastAsia="zh-CN"/>
        </w:rPr>
        <w:t>赵人，张仪、魏冉、范雎为魏人，蔡泽为燕人，吕不韦为韩人，李斯为楚人。据此可推知</w:t>
      </w:r>
    </w:p>
    <w:p w:rsidR="003A785D" w:rsidRPr="003A785D" w:rsidRDefault="003A785D" w:rsidP="003A785D">
      <w:pPr>
        <w:pStyle w:val="a6"/>
        <w:spacing w:after="0" w:line="240" w:lineRule="auto"/>
        <w:rPr>
          <w:rFonts w:ascii="宋体" w:eastAsia="宋体" w:hAnsi="宋体" w:cs="宋体"/>
          <w:sz w:val="21"/>
          <w:szCs w:val="21"/>
          <w:lang w:eastAsia="zh-CN"/>
        </w:rPr>
      </w:pPr>
      <w:r w:rsidRPr="003A785D">
        <w:rPr>
          <w:rFonts w:ascii="宋体" w:eastAsia="宋体" w:hAnsi="宋体" w:cs="宋体"/>
          <w:sz w:val="21"/>
          <w:szCs w:val="21"/>
          <w:lang w:eastAsia="zh-CN"/>
        </w:rPr>
        <w:t>A</w:t>
      </w:r>
      <w:r w:rsidRPr="003A785D">
        <w:rPr>
          <w:rFonts w:ascii="宋体" w:eastAsia="宋体" w:hAnsi="宋体" w:cs="宋体" w:hint="eastAsia"/>
          <w:sz w:val="21"/>
          <w:szCs w:val="21"/>
          <w:lang w:eastAsia="zh-CN"/>
        </w:rPr>
        <w:t>．秦国官僚</w:t>
      </w:r>
      <w:proofErr w:type="gramStart"/>
      <w:r w:rsidRPr="003A785D">
        <w:rPr>
          <w:rFonts w:ascii="宋体" w:eastAsia="宋体" w:hAnsi="宋体" w:cs="宋体" w:hint="eastAsia"/>
          <w:sz w:val="21"/>
          <w:szCs w:val="21"/>
          <w:lang w:eastAsia="zh-CN"/>
        </w:rPr>
        <w:t>制相对</w:t>
      </w:r>
      <w:proofErr w:type="gramEnd"/>
      <w:r w:rsidRPr="003A785D">
        <w:rPr>
          <w:rFonts w:ascii="宋体" w:eastAsia="宋体" w:hAnsi="宋体" w:cs="宋体" w:hint="eastAsia"/>
          <w:sz w:val="21"/>
          <w:szCs w:val="21"/>
          <w:lang w:eastAsia="zh-CN"/>
        </w:rPr>
        <w:t>完善</w:t>
      </w:r>
      <w:r w:rsidR="008E51AA">
        <w:rPr>
          <w:rFonts w:ascii="宋体" w:eastAsia="宋体" w:hAnsi="宋体" w:cs="宋体" w:hint="eastAsia"/>
          <w:sz w:val="21"/>
          <w:szCs w:val="21"/>
          <w:lang w:eastAsia="zh-CN"/>
        </w:rPr>
        <w:t xml:space="preserve">                    </w:t>
      </w:r>
      <w:r w:rsidRPr="003A785D">
        <w:rPr>
          <w:rFonts w:ascii="宋体" w:eastAsia="宋体" w:hAnsi="宋体" w:cs="宋体"/>
          <w:sz w:val="21"/>
          <w:szCs w:val="21"/>
          <w:lang w:eastAsia="zh-CN"/>
        </w:rPr>
        <w:t>B</w:t>
      </w:r>
      <w:r w:rsidRPr="003A785D">
        <w:rPr>
          <w:rFonts w:ascii="宋体" w:eastAsia="宋体" w:hAnsi="宋体" w:cs="宋体" w:hint="eastAsia"/>
          <w:sz w:val="21"/>
          <w:szCs w:val="21"/>
          <w:lang w:eastAsia="zh-CN"/>
        </w:rPr>
        <w:t>．秦国用人政策不断改变</w:t>
      </w:r>
    </w:p>
    <w:p w:rsidR="003A785D" w:rsidRPr="003A785D" w:rsidRDefault="003A785D" w:rsidP="003A785D">
      <w:pPr>
        <w:pStyle w:val="a6"/>
        <w:spacing w:after="0" w:line="240" w:lineRule="auto"/>
        <w:rPr>
          <w:rFonts w:ascii="宋体" w:eastAsia="宋体" w:hAnsi="宋体" w:cs="宋体"/>
          <w:sz w:val="21"/>
          <w:szCs w:val="21"/>
          <w:lang w:eastAsia="zh-CN"/>
        </w:rPr>
      </w:pPr>
      <w:r w:rsidRPr="003A785D">
        <w:rPr>
          <w:rFonts w:ascii="宋体" w:eastAsia="宋体" w:hAnsi="宋体" w:cs="宋体"/>
          <w:sz w:val="21"/>
          <w:szCs w:val="21"/>
          <w:lang w:eastAsia="zh-CN"/>
        </w:rPr>
        <w:t>C</w:t>
      </w:r>
      <w:r w:rsidRPr="003A785D">
        <w:rPr>
          <w:rFonts w:ascii="宋体" w:eastAsia="宋体" w:hAnsi="宋体" w:cs="宋体" w:hint="eastAsia"/>
          <w:sz w:val="21"/>
          <w:szCs w:val="21"/>
          <w:lang w:eastAsia="zh-CN"/>
        </w:rPr>
        <w:t>．六</w:t>
      </w:r>
      <w:proofErr w:type="gramStart"/>
      <w:r w:rsidRPr="003A785D">
        <w:rPr>
          <w:rFonts w:ascii="宋体" w:eastAsia="宋体" w:hAnsi="宋体" w:cs="宋体" w:hint="eastAsia"/>
          <w:sz w:val="21"/>
          <w:szCs w:val="21"/>
          <w:lang w:eastAsia="zh-CN"/>
        </w:rPr>
        <w:t>国严格</w:t>
      </w:r>
      <w:proofErr w:type="gramEnd"/>
      <w:r w:rsidRPr="003A785D">
        <w:rPr>
          <w:rFonts w:ascii="宋体" w:eastAsia="宋体" w:hAnsi="宋体" w:cs="宋体" w:hint="eastAsia"/>
          <w:sz w:val="21"/>
          <w:szCs w:val="21"/>
          <w:lang w:eastAsia="zh-CN"/>
        </w:rPr>
        <w:t>遵行宗法制</w:t>
      </w:r>
      <w:r w:rsidR="008E51AA">
        <w:rPr>
          <w:rFonts w:ascii="宋体" w:eastAsia="宋体" w:hAnsi="宋体" w:cs="宋体" w:hint="eastAsia"/>
          <w:sz w:val="21"/>
          <w:szCs w:val="21"/>
          <w:lang w:eastAsia="zh-CN"/>
        </w:rPr>
        <w:t xml:space="preserve">                    </w:t>
      </w:r>
      <w:r w:rsidRPr="003A785D">
        <w:rPr>
          <w:rFonts w:ascii="宋体" w:eastAsia="宋体" w:hAnsi="宋体" w:cs="宋体"/>
          <w:sz w:val="21"/>
          <w:szCs w:val="21"/>
          <w:lang w:eastAsia="zh-CN"/>
        </w:rPr>
        <w:t>D</w:t>
      </w:r>
      <w:r w:rsidRPr="003A785D">
        <w:rPr>
          <w:rFonts w:ascii="宋体" w:eastAsia="宋体" w:hAnsi="宋体" w:cs="宋体" w:hint="eastAsia"/>
          <w:sz w:val="21"/>
          <w:szCs w:val="21"/>
          <w:lang w:eastAsia="zh-CN"/>
        </w:rPr>
        <w:t>．法家人物在六国遭排挤</w:t>
      </w:r>
    </w:p>
    <w:p w:rsidR="003A785D" w:rsidRPr="003A785D" w:rsidRDefault="009B7634" w:rsidP="003A785D">
      <w:pPr>
        <w:pStyle w:val="a6"/>
        <w:spacing w:after="0" w:line="240" w:lineRule="auto"/>
        <w:rPr>
          <w:rFonts w:ascii="宋体" w:eastAsia="宋体" w:hAnsi="宋体" w:cs="宋体"/>
          <w:sz w:val="21"/>
          <w:szCs w:val="21"/>
          <w:lang w:eastAsia="zh-CN"/>
        </w:rPr>
      </w:pPr>
      <w:r>
        <w:rPr>
          <w:rFonts w:ascii="宋体" w:eastAsia="宋体" w:hAnsi="宋体" w:cs="宋体" w:hint="eastAsia"/>
          <w:b/>
          <w:bCs/>
          <w:sz w:val="21"/>
          <w:szCs w:val="21"/>
          <w:lang w:eastAsia="zh-CN"/>
        </w:rPr>
        <w:t>【★选做】</w:t>
      </w:r>
      <w:r w:rsidR="008E51AA">
        <w:rPr>
          <w:rFonts w:ascii="宋体" w:eastAsia="宋体" w:hAnsi="宋体" w:cs="宋体" w:hint="eastAsia"/>
          <w:sz w:val="21"/>
          <w:szCs w:val="21"/>
          <w:lang w:eastAsia="zh-CN"/>
        </w:rPr>
        <w:t>14</w:t>
      </w:r>
      <w:r w:rsidR="003A785D" w:rsidRPr="003A785D">
        <w:rPr>
          <w:rFonts w:ascii="宋体" w:eastAsia="宋体" w:hAnsi="宋体" w:cs="宋体" w:hint="eastAsia"/>
          <w:sz w:val="21"/>
          <w:szCs w:val="21"/>
          <w:lang w:eastAsia="zh-CN"/>
        </w:rPr>
        <w:t>．两宋时，中枢政治运作通常以君主朝堂听政形式进行。但南宋宁宗常不临朝，</w:t>
      </w:r>
      <w:proofErr w:type="gramStart"/>
      <w:r w:rsidR="003A785D" w:rsidRPr="003A785D">
        <w:rPr>
          <w:rFonts w:ascii="宋体" w:eastAsia="宋体" w:hAnsi="宋体" w:cs="宋体" w:hint="eastAsia"/>
          <w:sz w:val="21"/>
          <w:szCs w:val="21"/>
          <w:lang w:eastAsia="zh-CN"/>
        </w:rPr>
        <w:t>重用史</w:t>
      </w:r>
      <w:proofErr w:type="gramEnd"/>
      <w:r w:rsidR="003A785D" w:rsidRPr="003A785D">
        <w:rPr>
          <w:rFonts w:ascii="宋体" w:eastAsia="宋体" w:hAnsi="宋体" w:cs="宋体" w:hint="eastAsia"/>
          <w:sz w:val="21"/>
          <w:szCs w:val="21"/>
          <w:lang w:eastAsia="zh-CN"/>
        </w:rPr>
        <w:t>弥远为宰相并长期兼任枢密长官，文书奏状多直达于史弥远，时人评价道“知有私室而不知有公朝”。由此可以推知，宋宁宗时期</w:t>
      </w:r>
    </w:p>
    <w:p w:rsidR="003A785D" w:rsidRPr="003A785D" w:rsidRDefault="003A785D" w:rsidP="003A785D">
      <w:pPr>
        <w:pStyle w:val="a6"/>
        <w:spacing w:after="0" w:line="240" w:lineRule="auto"/>
        <w:rPr>
          <w:rFonts w:ascii="宋体" w:eastAsia="宋体" w:hAnsi="宋体" w:cs="宋体"/>
          <w:sz w:val="21"/>
          <w:szCs w:val="21"/>
          <w:lang w:eastAsia="zh-CN"/>
        </w:rPr>
      </w:pPr>
      <w:r w:rsidRPr="003A785D">
        <w:rPr>
          <w:rFonts w:ascii="宋体" w:eastAsia="宋体" w:hAnsi="宋体" w:cs="宋体"/>
          <w:sz w:val="21"/>
          <w:szCs w:val="21"/>
          <w:lang w:eastAsia="zh-CN"/>
        </w:rPr>
        <w:t>A</w:t>
      </w:r>
      <w:r w:rsidRPr="003A785D">
        <w:rPr>
          <w:rFonts w:ascii="宋体" w:eastAsia="宋体" w:hAnsi="宋体" w:cs="宋体" w:hint="eastAsia"/>
          <w:sz w:val="21"/>
          <w:szCs w:val="21"/>
          <w:lang w:eastAsia="zh-CN"/>
        </w:rPr>
        <w:t>．变革制度有效抑制武将势力</w:t>
      </w:r>
      <w:r w:rsidR="008E51AA">
        <w:rPr>
          <w:rFonts w:ascii="宋体" w:eastAsia="宋体" w:hAnsi="宋体" w:cs="宋体" w:hint="eastAsia"/>
          <w:sz w:val="21"/>
          <w:szCs w:val="21"/>
          <w:lang w:eastAsia="zh-CN"/>
        </w:rPr>
        <w:t xml:space="preserve">              </w:t>
      </w:r>
      <w:r w:rsidRPr="003A785D">
        <w:rPr>
          <w:rFonts w:ascii="宋体" w:eastAsia="宋体" w:hAnsi="宋体" w:cs="宋体"/>
          <w:sz w:val="21"/>
          <w:szCs w:val="21"/>
          <w:lang w:eastAsia="zh-CN"/>
        </w:rPr>
        <w:t>B</w:t>
      </w:r>
      <w:r w:rsidRPr="003A785D">
        <w:rPr>
          <w:rFonts w:ascii="宋体" w:eastAsia="宋体" w:hAnsi="宋体" w:cs="宋体" w:hint="eastAsia"/>
          <w:sz w:val="21"/>
          <w:szCs w:val="21"/>
          <w:lang w:eastAsia="zh-CN"/>
        </w:rPr>
        <w:t>．权相专横改变政务处理机制</w:t>
      </w:r>
    </w:p>
    <w:p w:rsidR="003A785D" w:rsidRPr="003A785D" w:rsidRDefault="003A785D" w:rsidP="003A785D">
      <w:pPr>
        <w:pStyle w:val="a6"/>
        <w:spacing w:after="0" w:line="240" w:lineRule="auto"/>
        <w:rPr>
          <w:rFonts w:ascii="宋体" w:eastAsia="宋体" w:hAnsi="宋体" w:cs="宋体"/>
          <w:sz w:val="21"/>
          <w:szCs w:val="21"/>
          <w:lang w:eastAsia="zh-CN"/>
        </w:rPr>
      </w:pPr>
      <w:r w:rsidRPr="003A785D">
        <w:rPr>
          <w:rFonts w:ascii="宋体" w:eastAsia="宋体" w:hAnsi="宋体" w:cs="宋体"/>
          <w:sz w:val="21"/>
          <w:szCs w:val="21"/>
          <w:lang w:eastAsia="zh-CN"/>
        </w:rPr>
        <w:t>C</w:t>
      </w:r>
      <w:r w:rsidRPr="003A785D">
        <w:rPr>
          <w:rFonts w:ascii="宋体" w:eastAsia="宋体" w:hAnsi="宋体" w:cs="宋体" w:hint="eastAsia"/>
          <w:sz w:val="21"/>
          <w:szCs w:val="21"/>
          <w:lang w:eastAsia="zh-CN"/>
        </w:rPr>
        <w:t>．君主权力受到冲击渐趋弱化</w:t>
      </w:r>
      <w:r w:rsidR="008E51AA">
        <w:rPr>
          <w:rFonts w:ascii="宋体" w:eastAsia="宋体" w:hAnsi="宋体" w:cs="宋体" w:hint="eastAsia"/>
          <w:sz w:val="21"/>
          <w:szCs w:val="21"/>
          <w:lang w:eastAsia="zh-CN"/>
        </w:rPr>
        <w:t xml:space="preserve">              </w:t>
      </w:r>
      <w:r w:rsidRPr="003A785D">
        <w:rPr>
          <w:rFonts w:ascii="宋体" w:eastAsia="宋体" w:hAnsi="宋体" w:cs="宋体"/>
          <w:sz w:val="21"/>
          <w:szCs w:val="21"/>
          <w:lang w:eastAsia="zh-CN"/>
        </w:rPr>
        <w:t>D</w:t>
      </w:r>
      <w:r w:rsidRPr="003A785D">
        <w:rPr>
          <w:rFonts w:ascii="宋体" w:eastAsia="宋体" w:hAnsi="宋体" w:cs="宋体" w:hint="eastAsia"/>
          <w:sz w:val="21"/>
          <w:szCs w:val="21"/>
          <w:lang w:eastAsia="zh-CN"/>
        </w:rPr>
        <w:t>．权力集中有效提高行政效率</w:t>
      </w:r>
    </w:p>
    <w:p w:rsidR="003A785D" w:rsidRPr="003A785D" w:rsidRDefault="008E51AA" w:rsidP="003A785D">
      <w:pPr>
        <w:pStyle w:val="a6"/>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15</w:t>
      </w:r>
      <w:r w:rsidR="003A785D" w:rsidRPr="003A785D">
        <w:rPr>
          <w:rFonts w:ascii="宋体" w:eastAsia="宋体" w:hAnsi="宋体" w:cs="宋体" w:hint="eastAsia"/>
          <w:sz w:val="21"/>
          <w:szCs w:val="21"/>
          <w:lang w:eastAsia="zh-CN"/>
        </w:rPr>
        <w:t>．下图为西汉、唐代及元代汉中地区的行政区划情况。这表明元代</w:t>
      </w:r>
    </w:p>
    <w:p w:rsidR="003A785D" w:rsidRPr="003A785D" w:rsidRDefault="003A785D" w:rsidP="008E51AA">
      <w:pPr>
        <w:pStyle w:val="a6"/>
        <w:spacing w:after="0" w:line="240" w:lineRule="auto"/>
        <w:jc w:val="center"/>
        <w:rPr>
          <w:rFonts w:ascii="宋体" w:eastAsia="宋体" w:hAnsi="宋体" w:cs="宋体"/>
          <w:sz w:val="21"/>
          <w:szCs w:val="21"/>
          <w:lang w:eastAsia="zh-CN"/>
        </w:rPr>
      </w:pPr>
      <w:r w:rsidRPr="003A785D">
        <w:rPr>
          <w:rFonts w:ascii="宋体" w:eastAsia="宋体" w:hAnsi="宋体" w:cs="宋体"/>
          <w:noProof/>
          <w:sz w:val="21"/>
          <w:szCs w:val="21"/>
          <w:lang w:eastAsia="zh-CN"/>
        </w:rPr>
        <w:drawing>
          <wp:inline distT="0" distB="0" distL="0" distR="0" wp14:anchorId="2936BFD3" wp14:editId="3469CF81">
            <wp:extent cx="2879725" cy="1064260"/>
            <wp:effectExtent l="0" t="0" r="0" b="2540"/>
            <wp:docPr id="139" name="图片 139" descr="\\共享机\e\07.24秋-25春梁山同步\2.已制作\CM\课件 24-25新教材历史选择性必修1（方正+图）\XJC24LS-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descr="\\共享机\e\07.24秋-25春梁山同步\2.已制作\CM\课件 24-25新教材历史选择性必修1（方正+图）\XJC24LS-11.TIF"/>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879725" cy="1064260"/>
                    </a:xfrm>
                    <a:prstGeom prst="rect">
                      <a:avLst/>
                    </a:prstGeom>
                    <a:noFill/>
                    <a:ln>
                      <a:noFill/>
                    </a:ln>
                  </pic:spPr>
                </pic:pic>
              </a:graphicData>
            </a:graphic>
          </wp:inline>
        </w:drawing>
      </w:r>
    </w:p>
    <w:p w:rsidR="003A785D" w:rsidRPr="003A785D" w:rsidRDefault="003A785D" w:rsidP="003A785D">
      <w:pPr>
        <w:pStyle w:val="a6"/>
        <w:spacing w:after="0" w:line="240" w:lineRule="auto"/>
        <w:rPr>
          <w:rFonts w:ascii="宋体" w:eastAsia="宋体" w:hAnsi="宋体" w:cs="宋体"/>
          <w:sz w:val="21"/>
          <w:szCs w:val="21"/>
          <w:lang w:eastAsia="zh-CN"/>
        </w:rPr>
      </w:pPr>
      <w:r w:rsidRPr="003A785D">
        <w:rPr>
          <w:rFonts w:ascii="宋体" w:eastAsia="宋体" w:hAnsi="宋体" w:cs="宋体"/>
          <w:sz w:val="21"/>
          <w:szCs w:val="21"/>
          <w:lang w:eastAsia="zh-CN"/>
        </w:rPr>
        <w:t>A</w:t>
      </w:r>
      <w:r w:rsidRPr="003A785D">
        <w:rPr>
          <w:rFonts w:ascii="宋体" w:eastAsia="宋体" w:hAnsi="宋体" w:cs="宋体" w:hint="eastAsia"/>
          <w:sz w:val="21"/>
          <w:szCs w:val="21"/>
          <w:lang w:eastAsia="zh-CN"/>
        </w:rPr>
        <w:t>．地方行政层级简化</w:t>
      </w:r>
      <w:r w:rsidRPr="003A785D">
        <w:rPr>
          <w:rFonts w:ascii="宋体" w:eastAsia="宋体" w:hAnsi="宋体" w:cs="宋体"/>
          <w:sz w:val="21"/>
          <w:szCs w:val="21"/>
          <w:lang w:eastAsia="zh-CN"/>
        </w:rPr>
        <w:t xml:space="preserve">    </w:t>
      </w:r>
      <w:r w:rsidRPr="003A785D">
        <w:rPr>
          <w:rFonts w:ascii="宋体" w:eastAsia="宋体" w:hAnsi="宋体" w:cs="宋体" w:hint="eastAsia"/>
          <w:sz w:val="21"/>
          <w:szCs w:val="21"/>
          <w:lang w:eastAsia="zh-CN"/>
        </w:rPr>
        <w:t xml:space="preserve">　</w:t>
      </w:r>
      <w:r w:rsidRPr="003A785D">
        <w:rPr>
          <w:rFonts w:ascii="宋体" w:eastAsia="宋体" w:hAnsi="宋体" w:cs="宋体" w:hint="eastAsia"/>
          <w:sz w:val="21"/>
          <w:szCs w:val="21"/>
          <w:lang w:eastAsia="zh-CN"/>
        </w:rPr>
        <w:tab/>
      </w:r>
      <w:r w:rsidR="008E51AA">
        <w:rPr>
          <w:rFonts w:ascii="宋体" w:eastAsia="宋体" w:hAnsi="宋体" w:cs="宋体" w:hint="eastAsia"/>
          <w:sz w:val="21"/>
          <w:szCs w:val="21"/>
          <w:lang w:eastAsia="zh-CN"/>
        </w:rPr>
        <w:t xml:space="preserve">             </w:t>
      </w:r>
      <w:r w:rsidRPr="003A785D">
        <w:rPr>
          <w:rFonts w:ascii="宋体" w:eastAsia="宋体" w:hAnsi="宋体" w:cs="宋体" w:hint="eastAsia"/>
          <w:sz w:val="21"/>
          <w:szCs w:val="21"/>
          <w:lang w:eastAsia="zh-CN"/>
        </w:rPr>
        <w:t>B．地方管理强化</w:t>
      </w:r>
    </w:p>
    <w:p w:rsidR="003A785D" w:rsidRPr="003A785D" w:rsidRDefault="003A785D" w:rsidP="003A785D">
      <w:pPr>
        <w:pStyle w:val="a6"/>
        <w:spacing w:after="0" w:line="240" w:lineRule="auto"/>
        <w:rPr>
          <w:rFonts w:ascii="宋体" w:eastAsia="宋体" w:hAnsi="宋体" w:cs="宋体"/>
          <w:sz w:val="21"/>
          <w:szCs w:val="21"/>
          <w:lang w:eastAsia="zh-CN"/>
        </w:rPr>
      </w:pPr>
      <w:r w:rsidRPr="003A785D">
        <w:rPr>
          <w:rFonts w:ascii="宋体" w:eastAsia="宋体" w:hAnsi="宋体" w:cs="宋体"/>
          <w:sz w:val="21"/>
          <w:szCs w:val="21"/>
          <w:lang w:eastAsia="zh-CN"/>
        </w:rPr>
        <w:t>C</w:t>
      </w:r>
      <w:r w:rsidRPr="003A785D">
        <w:rPr>
          <w:rFonts w:ascii="宋体" w:eastAsia="宋体" w:hAnsi="宋体" w:cs="宋体" w:hint="eastAsia"/>
          <w:sz w:val="21"/>
          <w:szCs w:val="21"/>
          <w:lang w:eastAsia="zh-CN"/>
        </w:rPr>
        <w:t>．行省官员权力增加</w:t>
      </w:r>
      <w:r w:rsidRPr="003A785D">
        <w:rPr>
          <w:rFonts w:ascii="宋体" w:eastAsia="宋体" w:hAnsi="宋体" w:cs="宋体"/>
          <w:sz w:val="21"/>
          <w:szCs w:val="21"/>
          <w:lang w:eastAsia="zh-CN"/>
        </w:rPr>
        <w:t xml:space="preserve">    </w:t>
      </w:r>
      <w:r w:rsidRPr="003A785D">
        <w:rPr>
          <w:rFonts w:ascii="宋体" w:eastAsia="宋体" w:hAnsi="宋体" w:cs="宋体" w:hint="eastAsia"/>
          <w:sz w:val="21"/>
          <w:szCs w:val="21"/>
          <w:lang w:eastAsia="zh-CN"/>
        </w:rPr>
        <w:t xml:space="preserve">　</w:t>
      </w:r>
      <w:r w:rsidRPr="003A785D">
        <w:rPr>
          <w:rFonts w:ascii="宋体" w:eastAsia="宋体" w:hAnsi="宋体" w:cs="宋体" w:hint="eastAsia"/>
          <w:sz w:val="21"/>
          <w:szCs w:val="21"/>
          <w:lang w:eastAsia="zh-CN"/>
        </w:rPr>
        <w:tab/>
      </w:r>
      <w:r w:rsidR="008E51AA">
        <w:rPr>
          <w:rFonts w:ascii="宋体" w:eastAsia="宋体" w:hAnsi="宋体" w:cs="宋体" w:hint="eastAsia"/>
          <w:sz w:val="21"/>
          <w:szCs w:val="21"/>
          <w:lang w:eastAsia="zh-CN"/>
        </w:rPr>
        <w:t xml:space="preserve">             </w:t>
      </w:r>
      <w:r w:rsidRPr="003A785D">
        <w:rPr>
          <w:rFonts w:ascii="宋体" w:eastAsia="宋体" w:hAnsi="宋体" w:cs="宋体" w:hint="eastAsia"/>
          <w:sz w:val="21"/>
          <w:szCs w:val="21"/>
          <w:lang w:eastAsia="zh-CN"/>
        </w:rPr>
        <w:t>D．统治区域扩大</w:t>
      </w:r>
    </w:p>
    <w:p w:rsidR="0052763D" w:rsidRPr="0052763D" w:rsidRDefault="0052763D" w:rsidP="000226E6">
      <w:pPr>
        <w:pStyle w:val="a6"/>
        <w:spacing w:after="0" w:line="240" w:lineRule="auto"/>
        <w:rPr>
          <w:rFonts w:ascii="宋体" w:eastAsia="宋体" w:hAnsi="宋体" w:cs="宋体"/>
          <w:sz w:val="21"/>
          <w:szCs w:val="21"/>
          <w:lang w:eastAsia="zh-CN"/>
        </w:rPr>
      </w:pPr>
    </w:p>
    <w:p w:rsidR="00C433CF" w:rsidRPr="00C433CF" w:rsidRDefault="004516A4" w:rsidP="00C433CF">
      <w:pPr>
        <w:tabs>
          <w:tab w:val="left" w:pos="4620"/>
        </w:tabs>
        <w:snapToGrid w:val="0"/>
        <w:rPr>
          <w:rFonts w:asciiTheme="minorEastAsia" w:hAnsiTheme="minorEastAsia" w:cs="宋体"/>
          <w:b/>
          <w:bCs/>
          <w:color w:val="000000" w:themeColor="text1"/>
          <w:szCs w:val="21"/>
        </w:rPr>
      </w:pPr>
      <w:r>
        <w:rPr>
          <w:rFonts w:asciiTheme="minorEastAsia" w:hAnsiTheme="minorEastAsia" w:cs="宋体" w:hint="eastAsia"/>
          <w:b/>
          <w:bCs/>
          <w:color w:val="000000" w:themeColor="text1"/>
          <w:szCs w:val="21"/>
        </w:rPr>
        <w:t>二</w:t>
      </w:r>
      <w:r w:rsidRPr="004516A4">
        <w:rPr>
          <w:rFonts w:asciiTheme="minorEastAsia" w:hAnsiTheme="minorEastAsia" w:cs="宋体" w:hint="eastAsia"/>
          <w:b/>
          <w:bCs/>
          <w:color w:val="000000" w:themeColor="text1"/>
          <w:szCs w:val="21"/>
        </w:rPr>
        <w:t>、</w:t>
      </w:r>
      <w:r>
        <w:rPr>
          <w:rFonts w:asciiTheme="minorEastAsia" w:hAnsiTheme="minorEastAsia" w:cs="宋体" w:hint="eastAsia"/>
          <w:b/>
          <w:bCs/>
          <w:color w:val="000000" w:themeColor="text1"/>
          <w:szCs w:val="21"/>
        </w:rPr>
        <w:t>非</w:t>
      </w:r>
      <w:r w:rsidRPr="004516A4">
        <w:rPr>
          <w:rFonts w:asciiTheme="minorEastAsia" w:hAnsiTheme="minorEastAsia" w:cs="宋体" w:hint="eastAsia"/>
          <w:b/>
          <w:bCs/>
          <w:color w:val="000000" w:themeColor="text1"/>
          <w:szCs w:val="21"/>
        </w:rPr>
        <w:t>选择题</w:t>
      </w:r>
    </w:p>
    <w:p w:rsidR="003A785D" w:rsidRPr="003A785D" w:rsidRDefault="00C433CF" w:rsidP="003A785D">
      <w:pPr>
        <w:pStyle w:val="a6"/>
        <w:spacing w:after="0" w:line="240" w:lineRule="auto"/>
        <w:rPr>
          <w:rFonts w:ascii="宋体" w:eastAsia="宋体" w:hAnsi="宋体" w:cs="宋体"/>
          <w:sz w:val="21"/>
          <w:szCs w:val="21"/>
          <w:lang w:eastAsia="zh-CN"/>
        </w:rPr>
      </w:pPr>
      <w:r w:rsidRPr="00C433CF">
        <w:rPr>
          <w:rFonts w:ascii="宋体" w:eastAsia="宋体" w:hAnsi="宋体" w:cs="宋体"/>
          <w:sz w:val="21"/>
          <w:szCs w:val="21"/>
          <w:lang w:eastAsia="zh-CN"/>
        </w:rPr>
        <w:t>(1</w:t>
      </w:r>
      <w:r w:rsidR="003A785D">
        <w:rPr>
          <w:rFonts w:ascii="宋体" w:eastAsia="宋体" w:hAnsi="宋体" w:cs="宋体" w:hint="eastAsia"/>
          <w:sz w:val="21"/>
          <w:szCs w:val="21"/>
          <w:lang w:eastAsia="zh-CN"/>
        </w:rPr>
        <w:t>3</w:t>
      </w:r>
      <w:r w:rsidRPr="00C433CF">
        <w:rPr>
          <w:rFonts w:ascii="宋体" w:eastAsia="宋体" w:hAnsi="宋体" w:cs="宋体"/>
          <w:sz w:val="21"/>
          <w:szCs w:val="21"/>
          <w:lang w:eastAsia="zh-CN"/>
        </w:rPr>
        <w:t>分)1</w:t>
      </w:r>
      <w:r>
        <w:rPr>
          <w:rFonts w:ascii="宋体" w:eastAsia="宋体" w:hAnsi="宋体" w:cs="宋体" w:hint="eastAsia"/>
          <w:sz w:val="21"/>
          <w:szCs w:val="21"/>
          <w:lang w:eastAsia="zh-CN"/>
        </w:rPr>
        <w:t>6</w:t>
      </w:r>
      <w:r w:rsidRPr="00C433CF">
        <w:rPr>
          <w:rFonts w:ascii="宋体" w:eastAsia="宋体" w:hAnsi="宋体" w:cs="宋体"/>
          <w:sz w:val="21"/>
          <w:szCs w:val="21"/>
          <w:lang w:eastAsia="zh-CN"/>
        </w:rPr>
        <w:t>．</w:t>
      </w:r>
      <w:r w:rsidR="003A785D" w:rsidRPr="003A785D">
        <w:rPr>
          <w:rFonts w:ascii="宋体" w:eastAsia="宋体" w:hAnsi="宋体" w:cs="宋体"/>
          <w:sz w:val="21"/>
          <w:szCs w:val="21"/>
          <w:lang w:eastAsia="zh-CN"/>
        </w:rPr>
        <w:t>行政区划是国家为分级管理而对地方的划分。自先秦至隋代，中国行政区划制度曾进行过多次改革。阅读下列材料</w:t>
      </w:r>
      <w:r w:rsidR="003A785D">
        <w:rPr>
          <w:rFonts w:ascii="宋体" w:eastAsia="宋体" w:hAnsi="宋体" w:cs="宋体"/>
          <w:sz w:val="21"/>
          <w:szCs w:val="21"/>
          <w:lang w:eastAsia="zh-CN"/>
        </w:rPr>
        <w:t>，</w:t>
      </w:r>
      <w:r w:rsidR="003A785D" w:rsidRPr="003A785D">
        <w:rPr>
          <w:rFonts w:ascii="宋体" w:eastAsia="宋体" w:hAnsi="宋体" w:cs="宋体"/>
          <w:sz w:val="21"/>
          <w:szCs w:val="21"/>
          <w:lang w:eastAsia="zh-CN"/>
        </w:rPr>
        <w:t>完成下列要求</w:t>
      </w:r>
      <w:r w:rsidR="003A785D">
        <w:rPr>
          <w:rFonts w:ascii="宋体" w:eastAsia="宋体" w:hAnsi="宋体" w:cs="宋体" w:hint="eastAsia"/>
          <w:sz w:val="21"/>
          <w:szCs w:val="21"/>
          <w:lang w:eastAsia="zh-CN"/>
        </w:rPr>
        <w:t>。</w:t>
      </w:r>
    </w:p>
    <w:p w:rsidR="003A785D" w:rsidRDefault="003A785D" w:rsidP="003A785D">
      <w:pPr>
        <w:pStyle w:val="a6"/>
        <w:spacing w:after="0" w:line="240" w:lineRule="auto"/>
        <w:jc w:val="both"/>
        <w:rPr>
          <w:rFonts w:ascii="宋体" w:eastAsia="宋体" w:hAnsi="宋体" w:cs="宋体"/>
          <w:sz w:val="21"/>
          <w:szCs w:val="21"/>
          <w:lang w:eastAsia="zh-CN"/>
        </w:rPr>
      </w:pPr>
      <w:r w:rsidRPr="003A785D">
        <w:rPr>
          <w:rFonts w:ascii="宋体" w:eastAsia="宋体" w:hAnsi="宋体" w:cs="宋体"/>
          <w:sz w:val="21"/>
          <w:szCs w:val="21"/>
          <w:lang w:eastAsia="zh-CN"/>
        </w:rPr>
        <w:t>材料</w:t>
      </w:r>
      <w:proofErr w:type="gramStart"/>
      <w:r w:rsidRPr="003A785D">
        <w:rPr>
          <w:rFonts w:ascii="宋体" w:eastAsia="宋体" w:hAnsi="宋体" w:cs="宋体"/>
          <w:sz w:val="21"/>
          <w:szCs w:val="21"/>
          <w:lang w:eastAsia="zh-CN"/>
        </w:rPr>
        <w:t>一</w:t>
      </w:r>
      <w:proofErr w:type="gramEnd"/>
      <w:r w:rsidRPr="003A785D">
        <w:rPr>
          <w:rFonts w:ascii="宋体" w:eastAsia="宋体" w:hAnsi="宋体" w:cs="宋体"/>
          <w:sz w:val="21"/>
          <w:szCs w:val="21"/>
          <w:lang w:eastAsia="zh-CN"/>
        </w:rPr>
        <w:t xml:space="preserve">  春秋时代，郡县制开始荫芽。楚、秦、晋等国出现了县，最初设在边地，带有边防性质。郡的出现比县稍晚，也多在边地。到战国时代，在边地的郡下分设若干县，产生了郡县两级制。秦始皇统一中国后，废封国，将郡县制推向全国。郡县制为汉代沿用。汉武帝分境内为十三刺史部，简称“十三部”或“十三州”。这时的州还只是一种监察区，各州置刺史一人，代表中央巡查郡县吏治。到东汉时，刺史已有固</w:t>
      </w:r>
      <w:r w:rsidRPr="003A785D">
        <w:rPr>
          <w:rFonts w:ascii="宋体" w:eastAsia="宋体" w:hAnsi="宋体" w:cs="宋体"/>
          <w:sz w:val="21"/>
          <w:szCs w:val="21"/>
          <w:lang w:eastAsia="zh-CN"/>
        </w:rPr>
        <w:lastRenderedPageBreak/>
        <w:t>定治所，并掌握了地方行政权，对所部郡县官吏实行管理，州正式成为地方行政区。州郡县</w:t>
      </w:r>
      <w:proofErr w:type="gramStart"/>
      <w:r w:rsidRPr="003A785D">
        <w:rPr>
          <w:rFonts w:ascii="宋体" w:eastAsia="宋体" w:hAnsi="宋体" w:cs="宋体"/>
          <w:sz w:val="21"/>
          <w:szCs w:val="21"/>
          <w:lang w:eastAsia="zh-CN"/>
        </w:rPr>
        <w:t>三级制历两晋</w:t>
      </w:r>
      <w:proofErr w:type="gramEnd"/>
      <w:r w:rsidRPr="003A785D">
        <w:rPr>
          <w:rFonts w:ascii="宋体" w:eastAsia="宋体" w:hAnsi="宋体" w:cs="宋体"/>
          <w:sz w:val="21"/>
          <w:szCs w:val="21"/>
          <w:lang w:eastAsia="zh-CN"/>
        </w:rPr>
        <w:t>南北朝不变。</w:t>
      </w:r>
      <w:r w:rsidRPr="003A785D">
        <w:rPr>
          <w:rFonts w:ascii="宋体" w:eastAsia="宋体" w:hAnsi="宋体" w:cs="宋体"/>
          <w:noProof/>
          <w:sz w:val="21"/>
          <w:szCs w:val="21"/>
          <w:lang w:eastAsia="zh-CN"/>
        </w:rPr>
        <w:drawing>
          <wp:inline distT="0" distB="0" distL="0" distR="0" wp14:anchorId="5E1307CB" wp14:editId="1B1EED49">
            <wp:extent cx="9525" cy="9525"/>
            <wp:effectExtent l="19050" t="0" r="9525" b="0"/>
            <wp:docPr id="3" name="图片 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学科网 zxxk.com"/>
                    <pic:cNvPicPr>
                      <a:picLocks noChangeAspect="1" noChangeArrowheads="1"/>
                    </pic:cNvPicPr>
                  </pic:nvPicPr>
                  <pic:blipFill>
                    <a:blip r:embed="rId10"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3A785D">
        <w:rPr>
          <w:rFonts w:ascii="宋体" w:eastAsia="宋体" w:hAnsi="宋体" w:cs="宋体" w:hint="eastAsia"/>
          <w:sz w:val="21"/>
          <w:szCs w:val="21"/>
          <w:lang w:eastAsia="zh-CN"/>
        </w:rPr>
        <w:t xml:space="preserve">                              </w:t>
      </w:r>
      <w:r>
        <w:rPr>
          <w:rFonts w:ascii="宋体" w:eastAsia="宋体" w:hAnsi="宋体" w:cs="宋体" w:hint="eastAsia"/>
          <w:sz w:val="21"/>
          <w:szCs w:val="21"/>
          <w:lang w:eastAsia="zh-CN"/>
        </w:rPr>
        <w:t xml:space="preserve">        </w:t>
      </w:r>
    </w:p>
    <w:p w:rsidR="003A785D" w:rsidRDefault="003A785D" w:rsidP="003A785D">
      <w:pPr>
        <w:pStyle w:val="a6"/>
        <w:spacing w:after="0" w:line="240" w:lineRule="auto"/>
        <w:ind w:firstLineChars="2400" w:firstLine="5040"/>
        <w:jc w:val="both"/>
        <w:rPr>
          <w:rFonts w:ascii="宋体" w:eastAsia="宋体" w:hAnsi="宋体" w:cs="宋体"/>
          <w:sz w:val="21"/>
          <w:szCs w:val="21"/>
          <w:lang w:eastAsia="zh-CN"/>
        </w:rPr>
      </w:pPr>
      <w:r w:rsidRPr="003A785D">
        <w:rPr>
          <w:rFonts w:ascii="宋体" w:eastAsia="宋体" w:hAnsi="宋体" w:cs="宋体"/>
          <w:sz w:val="21"/>
          <w:szCs w:val="21"/>
          <w:lang w:eastAsia="zh-CN"/>
        </w:rPr>
        <w:t>——摘编自薛明扬主编《中国传统文化概论》等</w:t>
      </w:r>
      <w:r w:rsidRPr="003A785D">
        <w:rPr>
          <w:rFonts w:ascii="宋体" w:eastAsia="宋体" w:hAnsi="宋体" w:cs="宋体"/>
          <w:noProof/>
          <w:sz w:val="21"/>
          <w:szCs w:val="21"/>
          <w:lang w:eastAsia="zh-CN"/>
        </w:rPr>
        <w:drawing>
          <wp:inline distT="0" distB="0" distL="0" distR="0" wp14:anchorId="0C81CAA3" wp14:editId="6A477CC5">
            <wp:extent cx="9525" cy="9525"/>
            <wp:effectExtent l="19050" t="0" r="9525" b="0"/>
            <wp:docPr id="4" name="图片 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学科网 zxxk.com"/>
                    <pic:cNvPicPr>
                      <a:picLocks noChangeAspect="1" noChangeArrowheads="1"/>
                    </pic:cNvPicPr>
                  </pic:nvPicPr>
                  <pic:blipFill>
                    <a:blip r:embed="rId10"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A785D" w:rsidRDefault="003A785D" w:rsidP="003A785D">
      <w:pPr>
        <w:pStyle w:val="a6"/>
        <w:spacing w:after="0" w:line="240" w:lineRule="auto"/>
        <w:jc w:val="both"/>
        <w:rPr>
          <w:rFonts w:ascii="宋体" w:eastAsia="宋体" w:hAnsi="宋体" w:cs="宋体"/>
          <w:sz w:val="21"/>
          <w:szCs w:val="21"/>
          <w:lang w:eastAsia="zh-CN"/>
        </w:rPr>
      </w:pPr>
      <w:r w:rsidRPr="003A785D">
        <w:rPr>
          <w:rFonts w:ascii="宋体" w:eastAsia="宋体" w:hAnsi="宋体" w:cs="宋体"/>
          <w:sz w:val="21"/>
          <w:szCs w:val="21"/>
          <w:lang w:eastAsia="zh-CN"/>
        </w:rPr>
        <w:t>材料二  隋初沿用州郡县三级制。但南北朝以来，行政区划变化纷繁，反映出地方分权的特点。开皇三年(583)，兵部尚书杨尚希上表说：“窃见当今郡县，</w:t>
      </w:r>
      <w:proofErr w:type="gramStart"/>
      <w:r w:rsidRPr="003A785D">
        <w:rPr>
          <w:rFonts w:ascii="宋体" w:eastAsia="宋体" w:hAnsi="宋体" w:cs="宋体"/>
          <w:sz w:val="21"/>
          <w:szCs w:val="21"/>
          <w:lang w:eastAsia="zh-CN"/>
        </w:rPr>
        <w:t>倍</w:t>
      </w:r>
      <w:proofErr w:type="gramEnd"/>
      <w:r w:rsidRPr="003A785D">
        <w:rPr>
          <w:rFonts w:ascii="宋体" w:eastAsia="宋体" w:hAnsi="宋体" w:cs="宋体"/>
          <w:sz w:val="21"/>
          <w:szCs w:val="21"/>
          <w:lang w:eastAsia="zh-CN"/>
        </w:rPr>
        <w:t>多于古，或地无百里，数县并置；或户不满千，二郡分领……所谓民少官多，十羊九……今存要去闲，并小为大，国家则不亏粟帛，选举则易得贤才。”隋文帝采用此建议，罢去郡一级，改为州县两级制，并且合并了一些州县，清除了过去层次、机构过多的弊端，进一步加强了中央对地方的控制。</w:t>
      </w:r>
      <w:r w:rsidRPr="003A785D">
        <w:rPr>
          <w:rFonts w:ascii="宋体" w:eastAsia="宋体" w:hAnsi="宋体" w:cs="宋体"/>
          <w:noProof/>
          <w:sz w:val="21"/>
          <w:szCs w:val="21"/>
          <w:lang w:eastAsia="zh-CN"/>
        </w:rPr>
        <w:drawing>
          <wp:inline distT="0" distB="0" distL="0" distR="0" wp14:anchorId="538A7C30" wp14:editId="02CB297D">
            <wp:extent cx="9525" cy="9525"/>
            <wp:effectExtent l="19050" t="0" r="9525" b="0"/>
            <wp:docPr id="5"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学科网 zxxk.com"/>
                    <pic:cNvPicPr>
                      <a:picLocks noChangeAspect="1" noChangeArrowheads="1"/>
                    </pic:cNvPicPr>
                  </pic:nvPicPr>
                  <pic:blipFill>
                    <a:blip r:embed="rId10"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3A785D">
        <w:rPr>
          <w:rFonts w:ascii="宋体" w:eastAsia="宋体" w:hAnsi="宋体" w:cs="宋体" w:hint="eastAsia"/>
          <w:sz w:val="21"/>
          <w:szCs w:val="21"/>
          <w:lang w:eastAsia="zh-CN"/>
        </w:rPr>
        <w:t xml:space="preserve">                   </w:t>
      </w:r>
    </w:p>
    <w:p w:rsidR="003A785D" w:rsidRPr="003A785D" w:rsidRDefault="003A785D" w:rsidP="003A785D">
      <w:pPr>
        <w:pStyle w:val="a6"/>
        <w:spacing w:after="0" w:line="240" w:lineRule="auto"/>
        <w:ind w:firstLineChars="2900" w:firstLine="6090"/>
        <w:jc w:val="both"/>
        <w:rPr>
          <w:rFonts w:ascii="宋体" w:eastAsia="宋体" w:hAnsi="宋体" w:cs="宋体"/>
          <w:sz w:val="21"/>
          <w:szCs w:val="21"/>
          <w:lang w:eastAsia="zh-CN"/>
        </w:rPr>
      </w:pPr>
      <w:r w:rsidRPr="003A785D">
        <w:rPr>
          <w:rFonts w:ascii="宋体" w:eastAsia="宋体" w:hAnsi="宋体" w:cs="宋体"/>
          <w:sz w:val="21"/>
          <w:szCs w:val="21"/>
          <w:lang w:eastAsia="zh-CN"/>
        </w:rPr>
        <w:t>——摘编自朱绍侯等主编《中国古代史》（1）据材料一并结合所学知识，概括</w:t>
      </w:r>
      <w:proofErr w:type="gramStart"/>
      <w:r w:rsidRPr="003A785D">
        <w:rPr>
          <w:rFonts w:ascii="宋体" w:eastAsia="宋体" w:hAnsi="宋体" w:cs="宋体"/>
          <w:sz w:val="21"/>
          <w:szCs w:val="21"/>
          <w:lang w:eastAsia="zh-CN"/>
        </w:rPr>
        <w:t>隋</w:t>
      </w:r>
      <w:proofErr w:type="gramEnd"/>
      <w:r w:rsidRPr="003A785D">
        <w:rPr>
          <w:rFonts w:ascii="宋体" w:eastAsia="宋体" w:hAnsi="宋体" w:cs="宋体"/>
          <w:sz w:val="21"/>
          <w:szCs w:val="21"/>
          <w:lang w:eastAsia="zh-CN"/>
        </w:rPr>
        <w:t>以前中国行政区划制度的演变。</w:t>
      </w:r>
      <w:r w:rsidRPr="003A785D">
        <w:rPr>
          <w:rFonts w:ascii="宋体" w:eastAsia="宋体" w:hAnsi="宋体" w:cs="宋体" w:hint="eastAsia"/>
          <w:sz w:val="21"/>
          <w:szCs w:val="21"/>
          <w:lang w:eastAsia="zh-CN"/>
        </w:rPr>
        <w:t>（5分）</w:t>
      </w:r>
    </w:p>
    <w:p w:rsidR="003A785D" w:rsidRPr="003A785D" w:rsidRDefault="003A785D" w:rsidP="003A785D">
      <w:pPr>
        <w:pStyle w:val="a6"/>
        <w:spacing w:after="0" w:line="240" w:lineRule="auto"/>
        <w:jc w:val="both"/>
        <w:rPr>
          <w:rFonts w:ascii="宋体" w:eastAsia="宋体" w:hAnsi="宋体" w:cs="宋体"/>
          <w:sz w:val="21"/>
          <w:szCs w:val="21"/>
          <w:lang w:eastAsia="zh-CN"/>
        </w:rPr>
      </w:pPr>
    </w:p>
    <w:p w:rsidR="003A785D" w:rsidRDefault="003A785D" w:rsidP="003A785D">
      <w:pPr>
        <w:pStyle w:val="a6"/>
        <w:spacing w:after="0" w:line="240" w:lineRule="auto"/>
        <w:jc w:val="both"/>
        <w:rPr>
          <w:rFonts w:ascii="宋体" w:eastAsia="宋体" w:hAnsi="宋体" w:cs="宋体"/>
          <w:sz w:val="21"/>
          <w:szCs w:val="21"/>
          <w:lang w:eastAsia="zh-CN"/>
        </w:rPr>
      </w:pPr>
    </w:p>
    <w:p w:rsidR="003A785D" w:rsidRDefault="003A785D" w:rsidP="003A785D">
      <w:pPr>
        <w:pStyle w:val="a6"/>
        <w:spacing w:after="0" w:line="240" w:lineRule="auto"/>
        <w:jc w:val="both"/>
        <w:rPr>
          <w:rFonts w:ascii="宋体" w:eastAsia="宋体" w:hAnsi="宋体" w:cs="宋体"/>
          <w:sz w:val="21"/>
          <w:szCs w:val="21"/>
          <w:lang w:eastAsia="zh-CN"/>
        </w:rPr>
      </w:pPr>
    </w:p>
    <w:p w:rsidR="003A785D" w:rsidRDefault="003A785D" w:rsidP="003A785D">
      <w:pPr>
        <w:pStyle w:val="a6"/>
        <w:spacing w:after="0" w:line="240" w:lineRule="auto"/>
        <w:jc w:val="both"/>
        <w:rPr>
          <w:rFonts w:ascii="宋体" w:eastAsia="宋体" w:hAnsi="宋体" w:cs="宋体"/>
          <w:sz w:val="21"/>
          <w:szCs w:val="21"/>
          <w:lang w:eastAsia="zh-CN"/>
        </w:rPr>
      </w:pPr>
    </w:p>
    <w:p w:rsidR="003A785D" w:rsidRDefault="003A785D" w:rsidP="003A785D">
      <w:pPr>
        <w:pStyle w:val="a6"/>
        <w:spacing w:after="0" w:line="240" w:lineRule="auto"/>
        <w:jc w:val="both"/>
        <w:rPr>
          <w:rFonts w:ascii="宋体" w:eastAsia="宋体" w:hAnsi="宋体" w:cs="宋体"/>
          <w:sz w:val="21"/>
          <w:szCs w:val="21"/>
          <w:lang w:eastAsia="zh-CN"/>
        </w:rPr>
      </w:pPr>
    </w:p>
    <w:p w:rsidR="003A785D" w:rsidRPr="003A785D" w:rsidRDefault="003A785D" w:rsidP="003A785D">
      <w:pPr>
        <w:pStyle w:val="a6"/>
        <w:spacing w:after="0" w:line="240" w:lineRule="auto"/>
        <w:jc w:val="both"/>
        <w:rPr>
          <w:rFonts w:ascii="宋体" w:eastAsia="宋体" w:hAnsi="宋体" w:cs="宋体"/>
          <w:sz w:val="21"/>
          <w:szCs w:val="21"/>
          <w:lang w:eastAsia="zh-CN"/>
        </w:rPr>
      </w:pPr>
    </w:p>
    <w:p w:rsidR="003A785D" w:rsidRPr="003A785D" w:rsidRDefault="003A785D" w:rsidP="003A785D">
      <w:pPr>
        <w:pStyle w:val="a6"/>
        <w:spacing w:after="0" w:line="240" w:lineRule="auto"/>
        <w:jc w:val="both"/>
        <w:rPr>
          <w:rFonts w:ascii="宋体" w:eastAsia="宋体" w:hAnsi="宋体" w:cs="宋体"/>
          <w:sz w:val="21"/>
          <w:szCs w:val="21"/>
          <w:lang w:eastAsia="zh-CN"/>
        </w:rPr>
      </w:pPr>
    </w:p>
    <w:p w:rsidR="003A785D" w:rsidRPr="003A785D" w:rsidRDefault="003A785D" w:rsidP="003A785D">
      <w:pPr>
        <w:pStyle w:val="a6"/>
        <w:spacing w:after="0" w:line="240" w:lineRule="auto"/>
        <w:jc w:val="both"/>
        <w:rPr>
          <w:rFonts w:ascii="宋体" w:eastAsia="宋体" w:hAnsi="宋体" w:cs="宋体"/>
          <w:sz w:val="21"/>
          <w:szCs w:val="21"/>
          <w:lang w:eastAsia="zh-CN"/>
        </w:rPr>
      </w:pPr>
      <w:r w:rsidRPr="003A785D">
        <w:rPr>
          <w:rFonts w:ascii="宋体" w:eastAsia="宋体" w:hAnsi="宋体" w:cs="宋体"/>
          <w:sz w:val="21"/>
          <w:szCs w:val="21"/>
          <w:lang w:eastAsia="zh-CN"/>
        </w:rPr>
        <w:t>（2）据材料二概括指出隋文帝行政区划制度改革的原因及措施。</w:t>
      </w:r>
      <w:r w:rsidRPr="003A785D">
        <w:rPr>
          <w:rFonts w:ascii="宋体" w:eastAsia="宋体" w:hAnsi="宋体" w:cs="宋体"/>
          <w:noProof/>
          <w:sz w:val="21"/>
          <w:szCs w:val="21"/>
          <w:lang w:eastAsia="zh-CN"/>
        </w:rPr>
        <w:drawing>
          <wp:inline distT="0" distB="0" distL="0" distR="0" wp14:anchorId="4900EADB" wp14:editId="433EA2AF">
            <wp:extent cx="9525" cy="9525"/>
            <wp:effectExtent l="19050" t="0" r="9525" b="0"/>
            <wp:docPr id="8" name="图片 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学科网 zxxk.com"/>
                    <pic:cNvPicPr>
                      <a:picLocks noChangeAspect="1" noChangeArrowheads="1"/>
                    </pic:cNvPicPr>
                  </pic:nvPicPr>
                  <pic:blipFill>
                    <a:blip r:embed="rId10"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3A785D">
        <w:rPr>
          <w:rFonts w:ascii="宋体" w:eastAsia="宋体" w:hAnsi="宋体" w:cs="宋体" w:hint="eastAsia"/>
          <w:sz w:val="21"/>
          <w:szCs w:val="21"/>
          <w:lang w:eastAsia="zh-CN"/>
        </w:rPr>
        <w:t>（4分）</w:t>
      </w:r>
    </w:p>
    <w:p w:rsidR="003A785D" w:rsidRPr="003A785D" w:rsidRDefault="003A785D" w:rsidP="003A785D">
      <w:pPr>
        <w:pStyle w:val="a6"/>
        <w:spacing w:after="0" w:line="240" w:lineRule="auto"/>
        <w:jc w:val="both"/>
        <w:rPr>
          <w:rFonts w:ascii="宋体" w:eastAsia="宋体" w:hAnsi="宋体" w:cs="宋体"/>
          <w:sz w:val="21"/>
          <w:szCs w:val="21"/>
          <w:lang w:eastAsia="zh-CN"/>
        </w:rPr>
      </w:pPr>
    </w:p>
    <w:p w:rsidR="003A785D" w:rsidRDefault="003A785D" w:rsidP="003A785D">
      <w:pPr>
        <w:pStyle w:val="a6"/>
        <w:spacing w:after="0" w:line="240" w:lineRule="auto"/>
        <w:jc w:val="both"/>
        <w:rPr>
          <w:rFonts w:ascii="宋体" w:eastAsia="宋体" w:hAnsi="宋体" w:cs="宋体"/>
          <w:sz w:val="21"/>
          <w:szCs w:val="21"/>
          <w:lang w:eastAsia="zh-CN"/>
        </w:rPr>
      </w:pPr>
    </w:p>
    <w:p w:rsidR="003A785D" w:rsidRDefault="003A785D" w:rsidP="003A785D">
      <w:pPr>
        <w:pStyle w:val="a6"/>
        <w:spacing w:after="0" w:line="240" w:lineRule="auto"/>
        <w:jc w:val="both"/>
        <w:rPr>
          <w:rFonts w:ascii="宋体" w:eastAsia="宋体" w:hAnsi="宋体" w:cs="宋体"/>
          <w:sz w:val="21"/>
          <w:szCs w:val="21"/>
          <w:lang w:eastAsia="zh-CN"/>
        </w:rPr>
      </w:pPr>
    </w:p>
    <w:p w:rsidR="003A785D" w:rsidRDefault="003A785D" w:rsidP="003A785D">
      <w:pPr>
        <w:pStyle w:val="a6"/>
        <w:spacing w:after="0" w:line="240" w:lineRule="auto"/>
        <w:jc w:val="both"/>
        <w:rPr>
          <w:rFonts w:ascii="宋体" w:eastAsia="宋体" w:hAnsi="宋体" w:cs="宋体"/>
          <w:sz w:val="21"/>
          <w:szCs w:val="21"/>
          <w:lang w:eastAsia="zh-CN"/>
        </w:rPr>
      </w:pPr>
    </w:p>
    <w:p w:rsidR="003A785D" w:rsidRPr="003A785D" w:rsidRDefault="003A785D" w:rsidP="003A785D">
      <w:pPr>
        <w:pStyle w:val="a6"/>
        <w:spacing w:after="0" w:line="240" w:lineRule="auto"/>
        <w:jc w:val="both"/>
        <w:rPr>
          <w:rFonts w:ascii="宋体" w:eastAsia="宋体" w:hAnsi="宋体" w:cs="宋体"/>
          <w:sz w:val="21"/>
          <w:szCs w:val="21"/>
          <w:lang w:eastAsia="zh-CN"/>
        </w:rPr>
      </w:pPr>
    </w:p>
    <w:p w:rsidR="003A785D" w:rsidRPr="003A785D" w:rsidRDefault="003A785D" w:rsidP="003A785D">
      <w:pPr>
        <w:pStyle w:val="a6"/>
        <w:spacing w:after="0" w:line="240" w:lineRule="auto"/>
        <w:jc w:val="both"/>
        <w:rPr>
          <w:rFonts w:ascii="宋体" w:eastAsia="宋体" w:hAnsi="宋体" w:cs="宋体"/>
          <w:sz w:val="21"/>
          <w:szCs w:val="21"/>
          <w:lang w:eastAsia="zh-CN"/>
        </w:rPr>
      </w:pPr>
    </w:p>
    <w:p w:rsidR="003A785D" w:rsidRPr="003A785D" w:rsidRDefault="003A785D" w:rsidP="003A785D">
      <w:pPr>
        <w:pStyle w:val="a6"/>
        <w:spacing w:after="0" w:line="240" w:lineRule="auto"/>
        <w:jc w:val="both"/>
        <w:rPr>
          <w:rFonts w:ascii="宋体" w:eastAsia="宋体" w:hAnsi="宋体" w:cs="宋体"/>
          <w:sz w:val="21"/>
          <w:szCs w:val="21"/>
          <w:lang w:eastAsia="zh-CN"/>
        </w:rPr>
      </w:pPr>
      <w:r w:rsidRPr="003A785D">
        <w:rPr>
          <w:rFonts w:ascii="宋体" w:eastAsia="宋体" w:hAnsi="宋体" w:cs="宋体"/>
          <w:sz w:val="21"/>
          <w:szCs w:val="21"/>
          <w:lang w:eastAsia="zh-CN"/>
        </w:rPr>
        <w:t>（3）据材料一、二并结合所学知识，简析秦、隋行政区划制度改革共同的积极作用。</w:t>
      </w:r>
      <w:r w:rsidRPr="003A785D">
        <w:rPr>
          <w:rFonts w:ascii="宋体" w:eastAsia="宋体" w:hAnsi="宋体" w:cs="宋体" w:hint="eastAsia"/>
          <w:sz w:val="21"/>
          <w:szCs w:val="21"/>
          <w:lang w:eastAsia="zh-CN"/>
        </w:rPr>
        <w:t>（4分）</w:t>
      </w:r>
    </w:p>
    <w:p w:rsidR="003A785D" w:rsidRDefault="003A785D" w:rsidP="003A785D">
      <w:pPr>
        <w:spacing w:line="320" w:lineRule="exact"/>
        <w:rPr>
          <w:rFonts w:ascii="宋体" w:eastAsia="宋体" w:hAnsi="宋体" w:cs="宋体"/>
          <w:szCs w:val="21"/>
        </w:rPr>
      </w:pPr>
    </w:p>
    <w:p w:rsidR="00F70228" w:rsidRDefault="00F70228" w:rsidP="00F61B4B">
      <w:pPr>
        <w:pStyle w:val="a5"/>
        <w:tabs>
          <w:tab w:val="left" w:pos="4678"/>
        </w:tabs>
        <w:jc w:val="left"/>
        <w:rPr>
          <w:rFonts w:hAnsi="宋体" w:cs="宋体"/>
        </w:rPr>
      </w:pPr>
    </w:p>
    <w:p w:rsidR="00B448BC" w:rsidRDefault="00B448BC" w:rsidP="00F61B4B">
      <w:pPr>
        <w:pStyle w:val="a5"/>
        <w:tabs>
          <w:tab w:val="left" w:pos="4678"/>
        </w:tabs>
        <w:jc w:val="left"/>
        <w:rPr>
          <w:rFonts w:hAnsi="宋体" w:cs="宋体"/>
        </w:rPr>
      </w:pPr>
    </w:p>
    <w:p w:rsidR="00B448BC" w:rsidRDefault="00B448BC" w:rsidP="00F61B4B">
      <w:pPr>
        <w:pStyle w:val="a5"/>
        <w:tabs>
          <w:tab w:val="left" w:pos="4678"/>
        </w:tabs>
        <w:jc w:val="left"/>
        <w:rPr>
          <w:rFonts w:hAnsi="宋体" w:cs="宋体"/>
        </w:rPr>
      </w:pPr>
    </w:p>
    <w:p w:rsidR="00B448BC" w:rsidRDefault="00B448BC" w:rsidP="00F61B4B">
      <w:pPr>
        <w:pStyle w:val="a5"/>
        <w:tabs>
          <w:tab w:val="left" w:pos="4678"/>
        </w:tabs>
        <w:jc w:val="left"/>
        <w:rPr>
          <w:rFonts w:hAnsi="宋体" w:cs="宋体"/>
        </w:rPr>
      </w:pPr>
    </w:p>
    <w:p w:rsidR="00E60DBE" w:rsidRDefault="00E60DBE" w:rsidP="00F61B4B">
      <w:pPr>
        <w:pStyle w:val="a5"/>
        <w:tabs>
          <w:tab w:val="left" w:pos="4678"/>
        </w:tabs>
        <w:jc w:val="left"/>
        <w:rPr>
          <w:rFonts w:hAnsi="宋体" w:cs="宋体"/>
        </w:rPr>
      </w:pPr>
    </w:p>
    <w:p w:rsidR="00B448BC" w:rsidRPr="00B448BC" w:rsidRDefault="00B448BC" w:rsidP="00B448BC">
      <w:pPr>
        <w:rPr>
          <w:rFonts w:ascii="宋体" w:eastAsia="宋体" w:hAnsi="宋体"/>
          <w:b/>
          <w:szCs w:val="21"/>
        </w:rPr>
      </w:pPr>
      <w:r>
        <w:rPr>
          <w:rFonts w:ascii="宋体" w:eastAsia="宋体" w:hAnsi="宋体" w:hint="eastAsia"/>
          <w:b/>
          <w:szCs w:val="21"/>
        </w:rPr>
        <w:t>【补充练习】</w:t>
      </w:r>
    </w:p>
    <w:p w:rsidR="00E60DBE" w:rsidRDefault="00E60DBE" w:rsidP="00E60DBE">
      <w:pPr>
        <w:pStyle w:val="a6"/>
        <w:spacing w:after="0" w:line="240" w:lineRule="auto"/>
        <w:rPr>
          <w:rFonts w:ascii="宋体" w:eastAsia="宋体" w:hAnsi="宋体" w:cs="宋体"/>
          <w:sz w:val="21"/>
          <w:szCs w:val="21"/>
          <w:lang w:eastAsia="zh-CN"/>
        </w:rPr>
      </w:pPr>
      <w:r w:rsidRPr="00E60DBE">
        <w:rPr>
          <w:rFonts w:ascii="宋体" w:eastAsia="宋体" w:hAnsi="宋体" w:cs="宋体"/>
          <w:sz w:val="21"/>
          <w:szCs w:val="21"/>
          <w:lang w:eastAsia="zh-CN"/>
        </w:rPr>
        <w:t>1．商王每隔一段时间就会带着他的</w:t>
      </w:r>
      <w:proofErr w:type="gramStart"/>
      <w:r w:rsidRPr="00E60DBE">
        <w:rPr>
          <w:rFonts w:ascii="宋体" w:eastAsia="宋体" w:hAnsi="宋体" w:cs="宋体"/>
          <w:sz w:val="21"/>
          <w:szCs w:val="21"/>
          <w:lang w:eastAsia="zh-CN"/>
        </w:rPr>
        <w:t>“子姓”分族巡行</w:t>
      </w:r>
      <w:proofErr w:type="gramEnd"/>
      <w:r w:rsidRPr="00E60DBE">
        <w:rPr>
          <w:rFonts w:ascii="宋体" w:eastAsia="宋体" w:hAnsi="宋体" w:cs="宋体"/>
          <w:sz w:val="21"/>
          <w:szCs w:val="21"/>
          <w:lang w:eastAsia="zh-CN"/>
        </w:rPr>
        <w:t>一方。所到之处，当地部族向其纳贡，获得赏赐，并派人</w:t>
      </w:r>
      <w:proofErr w:type="gramStart"/>
      <w:r w:rsidRPr="00E60DBE">
        <w:rPr>
          <w:rFonts w:ascii="宋体" w:eastAsia="宋体" w:hAnsi="宋体" w:cs="宋体"/>
          <w:sz w:val="21"/>
          <w:szCs w:val="21"/>
          <w:lang w:eastAsia="zh-CN"/>
        </w:rPr>
        <w:t>加入商</w:t>
      </w:r>
      <w:proofErr w:type="gramEnd"/>
      <w:r w:rsidRPr="00E60DBE">
        <w:rPr>
          <w:rFonts w:ascii="宋体" w:eastAsia="宋体" w:hAnsi="宋体" w:cs="宋体"/>
          <w:sz w:val="21"/>
          <w:szCs w:val="21"/>
          <w:lang w:eastAsia="zh-CN"/>
        </w:rPr>
        <w:t>王的队伍。这种巡行</w:t>
      </w:r>
    </w:p>
    <w:p w:rsidR="00E60DBE" w:rsidRPr="00E60DBE" w:rsidRDefault="00E60DBE" w:rsidP="00E60DBE">
      <w:pPr>
        <w:pStyle w:val="a6"/>
        <w:spacing w:after="0" w:line="240" w:lineRule="auto"/>
        <w:rPr>
          <w:rFonts w:ascii="宋体" w:eastAsia="宋体" w:hAnsi="宋体" w:cs="宋体"/>
          <w:sz w:val="21"/>
          <w:szCs w:val="21"/>
          <w:lang w:eastAsia="zh-CN"/>
        </w:rPr>
      </w:pPr>
      <w:r w:rsidRPr="00E60DBE">
        <w:rPr>
          <w:rFonts w:ascii="宋体" w:eastAsia="宋体" w:hAnsi="宋体" w:cs="宋体"/>
          <w:sz w:val="21"/>
          <w:szCs w:val="21"/>
          <w:lang w:eastAsia="zh-CN"/>
        </w:rPr>
        <w:t>A．扩大了商朝的疆域范围</w:t>
      </w:r>
      <w:r>
        <w:rPr>
          <w:rFonts w:ascii="宋体" w:eastAsia="宋体" w:hAnsi="宋体" w:cs="宋体"/>
          <w:sz w:val="21"/>
          <w:szCs w:val="21"/>
          <w:lang w:eastAsia="zh-CN"/>
        </w:rPr>
        <w:t xml:space="preserve">  </w:t>
      </w:r>
      <w:r>
        <w:rPr>
          <w:rFonts w:ascii="宋体" w:eastAsia="宋体" w:hAnsi="宋体" w:cs="宋体" w:hint="eastAsia"/>
          <w:sz w:val="21"/>
          <w:szCs w:val="21"/>
          <w:lang w:eastAsia="zh-CN"/>
        </w:rPr>
        <w:t xml:space="preserve">                </w:t>
      </w:r>
      <w:r w:rsidRPr="00E60DBE">
        <w:rPr>
          <w:rFonts w:ascii="宋体" w:eastAsia="宋体" w:hAnsi="宋体" w:cs="宋体"/>
          <w:sz w:val="21"/>
          <w:szCs w:val="21"/>
          <w:lang w:eastAsia="zh-CN"/>
        </w:rPr>
        <w:t>B．形成了部族之间的血缘认同</w:t>
      </w:r>
    </w:p>
    <w:p w:rsidR="00E60DBE" w:rsidRPr="00E60DBE" w:rsidRDefault="00E60DBE" w:rsidP="00E60DBE">
      <w:pPr>
        <w:pStyle w:val="a6"/>
        <w:spacing w:after="0" w:line="240" w:lineRule="auto"/>
        <w:rPr>
          <w:rFonts w:ascii="宋体" w:eastAsia="宋体" w:hAnsi="宋体" w:cs="宋体"/>
          <w:sz w:val="21"/>
          <w:szCs w:val="21"/>
          <w:lang w:eastAsia="zh-CN"/>
        </w:rPr>
      </w:pPr>
      <w:r w:rsidRPr="00E60DBE">
        <w:rPr>
          <w:rFonts w:ascii="宋体" w:eastAsia="宋体" w:hAnsi="宋体" w:cs="宋体"/>
          <w:sz w:val="21"/>
          <w:szCs w:val="21"/>
          <w:lang w:eastAsia="zh-CN"/>
        </w:rPr>
        <w:t>C．宣示了商王的统治权力</w:t>
      </w:r>
      <w:r>
        <w:rPr>
          <w:rFonts w:ascii="宋体" w:eastAsia="宋体" w:hAnsi="宋体" w:cs="宋体"/>
          <w:sz w:val="21"/>
          <w:szCs w:val="21"/>
          <w:lang w:eastAsia="zh-CN"/>
        </w:rPr>
        <w:t xml:space="preserve">  </w:t>
      </w:r>
      <w:r>
        <w:rPr>
          <w:rFonts w:ascii="宋体" w:eastAsia="宋体" w:hAnsi="宋体" w:cs="宋体" w:hint="eastAsia"/>
          <w:sz w:val="21"/>
          <w:szCs w:val="21"/>
          <w:lang w:eastAsia="zh-CN"/>
        </w:rPr>
        <w:t xml:space="preserve">                </w:t>
      </w:r>
      <w:r w:rsidRPr="00E60DBE">
        <w:rPr>
          <w:rFonts w:ascii="宋体" w:eastAsia="宋体" w:hAnsi="宋体" w:cs="宋体"/>
          <w:sz w:val="21"/>
          <w:szCs w:val="21"/>
          <w:lang w:eastAsia="zh-CN"/>
        </w:rPr>
        <w:t>D．加强了内服外服的商业联系</w:t>
      </w:r>
    </w:p>
    <w:p w:rsidR="00E60DBE" w:rsidRDefault="00E60DBE" w:rsidP="00E60DBE">
      <w:pPr>
        <w:pStyle w:val="a6"/>
        <w:spacing w:after="0" w:line="240" w:lineRule="auto"/>
        <w:rPr>
          <w:rFonts w:ascii="宋体" w:eastAsia="宋体" w:hAnsi="宋体" w:cs="宋体"/>
          <w:sz w:val="21"/>
          <w:szCs w:val="21"/>
          <w:lang w:eastAsia="zh-CN"/>
        </w:rPr>
      </w:pPr>
      <w:r w:rsidRPr="00E60DBE">
        <w:rPr>
          <w:rFonts w:ascii="宋体" w:eastAsia="宋体" w:hAnsi="宋体" w:cs="宋体"/>
          <w:sz w:val="21"/>
          <w:szCs w:val="21"/>
          <w:lang w:eastAsia="zh-CN"/>
        </w:rPr>
        <w:t>2．它在君主多妻制的情况下，根据母亲身份的贵贱尊卑把王位继承人的资格限制、压缩在一个人的范围之内，来保证国家最高权力在一家</w:t>
      </w:r>
      <w:proofErr w:type="gramStart"/>
      <w:r w:rsidRPr="00E60DBE">
        <w:rPr>
          <w:rFonts w:ascii="宋体" w:eastAsia="宋体" w:hAnsi="宋体" w:cs="宋体"/>
          <w:sz w:val="21"/>
          <w:szCs w:val="21"/>
          <w:lang w:eastAsia="zh-CN"/>
        </w:rPr>
        <w:t>一姓内部</w:t>
      </w:r>
      <w:proofErr w:type="gramEnd"/>
      <w:r w:rsidRPr="00E60DBE">
        <w:rPr>
          <w:rFonts w:ascii="宋体" w:eastAsia="宋体" w:hAnsi="宋体" w:cs="宋体"/>
          <w:sz w:val="21"/>
          <w:szCs w:val="21"/>
          <w:lang w:eastAsia="zh-CN"/>
        </w:rPr>
        <w:t>和平过渡。其评述的是</w:t>
      </w:r>
    </w:p>
    <w:p w:rsidR="00E60DBE" w:rsidRPr="00E60DBE" w:rsidRDefault="00E60DBE" w:rsidP="00E60DBE">
      <w:pPr>
        <w:pStyle w:val="a6"/>
        <w:spacing w:after="0" w:line="240" w:lineRule="auto"/>
        <w:rPr>
          <w:rFonts w:ascii="宋体" w:eastAsia="宋体" w:hAnsi="宋体" w:cs="宋体"/>
          <w:sz w:val="21"/>
          <w:szCs w:val="21"/>
          <w:lang w:eastAsia="zh-CN"/>
        </w:rPr>
      </w:pPr>
      <w:r w:rsidRPr="00E60DBE">
        <w:rPr>
          <w:rFonts w:ascii="宋体" w:eastAsia="宋体" w:hAnsi="宋体" w:cs="宋体"/>
          <w:sz w:val="21"/>
          <w:szCs w:val="21"/>
          <w:lang w:eastAsia="zh-CN"/>
        </w:rPr>
        <w:t>A．君主专制制度的家族性</w:t>
      </w:r>
      <w:r>
        <w:rPr>
          <w:rFonts w:ascii="宋体" w:eastAsia="宋体" w:hAnsi="宋体" w:cs="宋体" w:hint="eastAsia"/>
          <w:sz w:val="21"/>
          <w:szCs w:val="21"/>
          <w:lang w:eastAsia="zh-CN"/>
        </w:rPr>
        <w:t xml:space="preserve">                  </w:t>
      </w:r>
      <w:r w:rsidRPr="00E60DBE">
        <w:rPr>
          <w:rFonts w:ascii="宋体" w:eastAsia="宋体" w:hAnsi="宋体" w:cs="宋体"/>
          <w:sz w:val="21"/>
          <w:szCs w:val="21"/>
          <w:lang w:eastAsia="zh-CN"/>
        </w:rPr>
        <w:t>B．嫡长子继承制的进步性</w:t>
      </w:r>
    </w:p>
    <w:p w:rsidR="00E60DBE" w:rsidRPr="00E60DBE" w:rsidRDefault="00E60DBE" w:rsidP="00E60DBE">
      <w:pPr>
        <w:pStyle w:val="a6"/>
        <w:spacing w:after="0" w:line="240" w:lineRule="auto"/>
        <w:rPr>
          <w:rFonts w:ascii="宋体" w:eastAsia="宋体" w:hAnsi="宋体" w:cs="宋体"/>
          <w:sz w:val="21"/>
          <w:szCs w:val="21"/>
          <w:lang w:eastAsia="zh-CN"/>
        </w:rPr>
      </w:pPr>
      <w:r w:rsidRPr="00E60DBE">
        <w:rPr>
          <w:rFonts w:ascii="宋体" w:eastAsia="宋体" w:hAnsi="宋体" w:cs="宋体"/>
          <w:sz w:val="21"/>
          <w:szCs w:val="21"/>
          <w:lang w:eastAsia="zh-CN"/>
        </w:rPr>
        <w:t>C．王位世袭制的必要性</w:t>
      </w:r>
      <w:r>
        <w:rPr>
          <w:rFonts w:ascii="宋体" w:eastAsia="宋体" w:hAnsi="宋体" w:cs="宋体" w:hint="eastAsia"/>
          <w:sz w:val="21"/>
          <w:szCs w:val="21"/>
          <w:lang w:eastAsia="zh-CN"/>
        </w:rPr>
        <w:t xml:space="preserve">                    </w:t>
      </w:r>
      <w:r w:rsidRPr="00E60DBE">
        <w:rPr>
          <w:rFonts w:ascii="宋体" w:eastAsia="宋体" w:hAnsi="宋体" w:cs="宋体"/>
          <w:sz w:val="21"/>
          <w:szCs w:val="21"/>
          <w:lang w:eastAsia="zh-CN"/>
        </w:rPr>
        <w:t>D．封建君主制的可行性</w:t>
      </w:r>
    </w:p>
    <w:p w:rsidR="00E60DBE" w:rsidRDefault="00E60DBE" w:rsidP="00E60DBE">
      <w:pPr>
        <w:pStyle w:val="a6"/>
        <w:spacing w:after="0" w:line="240" w:lineRule="auto"/>
        <w:rPr>
          <w:rFonts w:ascii="宋体" w:eastAsia="宋体" w:hAnsi="宋体" w:cs="宋体"/>
          <w:sz w:val="21"/>
          <w:szCs w:val="21"/>
          <w:lang w:eastAsia="zh-CN"/>
        </w:rPr>
      </w:pPr>
      <w:r w:rsidRPr="00E60DBE">
        <w:rPr>
          <w:rFonts w:ascii="宋体" w:eastAsia="宋体" w:hAnsi="宋体" w:cs="宋体"/>
          <w:sz w:val="21"/>
          <w:szCs w:val="21"/>
          <w:lang w:eastAsia="zh-CN"/>
        </w:rPr>
        <w:t>3．</w:t>
      </w:r>
      <w:proofErr w:type="gramStart"/>
      <w:r w:rsidRPr="00E60DBE">
        <w:rPr>
          <w:rFonts w:ascii="宋体" w:eastAsia="宋体" w:hAnsi="宋体" w:cs="宋体"/>
          <w:sz w:val="21"/>
          <w:szCs w:val="21"/>
          <w:lang w:eastAsia="zh-CN"/>
        </w:rPr>
        <w:t>廷</w:t>
      </w:r>
      <w:proofErr w:type="gramEnd"/>
      <w:r w:rsidRPr="00E60DBE">
        <w:rPr>
          <w:rFonts w:ascii="宋体" w:eastAsia="宋体" w:hAnsi="宋体" w:cs="宋体"/>
          <w:sz w:val="21"/>
          <w:szCs w:val="21"/>
          <w:lang w:eastAsia="zh-CN"/>
        </w:rPr>
        <w:t>议是皇帝与大臣们在朝堂上定期集会议事的一种形式。参加</w:t>
      </w:r>
      <w:proofErr w:type="gramStart"/>
      <w:r w:rsidRPr="00E60DBE">
        <w:rPr>
          <w:rFonts w:ascii="宋体" w:eastAsia="宋体" w:hAnsi="宋体" w:cs="宋体"/>
          <w:sz w:val="21"/>
          <w:szCs w:val="21"/>
          <w:lang w:eastAsia="zh-CN"/>
        </w:rPr>
        <w:t>廷</w:t>
      </w:r>
      <w:proofErr w:type="gramEnd"/>
      <w:r w:rsidRPr="00E60DBE">
        <w:rPr>
          <w:rFonts w:ascii="宋体" w:eastAsia="宋体" w:hAnsi="宋体" w:cs="宋体"/>
          <w:sz w:val="21"/>
          <w:szCs w:val="21"/>
          <w:lang w:eastAsia="zh-CN"/>
        </w:rPr>
        <w:t>议的官吏有文有武，职位上至丞相、太尉、御史大夫、诸侯王、众卿、将军，下至大夫、博士、令长等……讨论结果由皇帝最后裁决。由此可见，</w:t>
      </w:r>
      <w:proofErr w:type="gramStart"/>
      <w:r w:rsidRPr="00E60DBE">
        <w:rPr>
          <w:rFonts w:ascii="宋体" w:eastAsia="宋体" w:hAnsi="宋体" w:cs="宋体"/>
          <w:sz w:val="21"/>
          <w:szCs w:val="21"/>
          <w:lang w:eastAsia="zh-CN"/>
        </w:rPr>
        <w:t>廷</w:t>
      </w:r>
      <w:proofErr w:type="gramEnd"/>
      <w:r w:rsidRPr="00E60DBE">
        <w:rPr>
          <w:rFonts w:ascii="宋体" w:eastAsia="宋体" w:hAnsi="宋体" w:cs="宋体"/>
          <w:sz w:val="21"/>
          <w:szCs w:val="21"/>
          <w:lang w:eastAsia="zh-CN"/>
        </w:rPr>
        <w:t>议制度</w:t>
      </w:r>
    </w:p>
    <w:p w:rsidR="00E60DBE" w:rsidRPr="00E60DBE" w:rsidRDefault="00E60DBE" w:rsidP="00E60DBE">
      <w:pPr>
        <w:pStyle w:val="a6"/>
        <w:spacing w:after="0" w:line="240" w:lineRule="auto"/>
        <w:rPr>
          <w:rFonts w:ascii="宋体" w:eastAsia="宋体" w:hAnsi="宋体" w:cs="宋体"/>
          <w:sz w:val="21"/>
          <w:szCs w:val="21"/>
          <w:lang w:eastAsia="zh-CN"/>
        </w:rPr>
      </w:pPr>
      <w:r w:rsidRPr="00E60DBE">
        <w:rPr>
          <w:rFonts w:ascii="宋体" w:eastAsia="宋体" w:hAnsi="宋体" w:cs="宋体"/>
          <w:sz w:val="21"/>
          <w:szCs w:val="21"/>
          <w:lang w:eastAsia="zh-CN"/>
        </w:rPr>
        <w:t>A．有利于提升行政决策的科学性</w:t>
      </w:r>
      <w:r>
        <w:rPr>
          <w:rFonts w:ascii="宋体" w:eastAsia="宋体" w:hAnsi="宋体" w:cs="宋体" w:hint="eastAsia"/>
          <w:sz w:val="21"/>
          <w:szCs w:val="21"/>
          <w:lang w:eastAsia="zh-CN"/>
        </w:rPr>
        <w:t xml:space="preserve">            </w:t>
      </w:r>
      <w:r w:rsidRPr="00E60DBE">
        <w:rPr>
          <w:rFonts w:ascii="宋体" w:eastAsia="宋体" w:hAnsi="宋体" w:cs="宋体"/>
          <w:sz w:val="21"/>
          <w:szCs w:val="21"/>
          <w:lang w:eastAsia="zh-CN"/>
        </w:rPr>
        <w:t>B．体现了士大夫集团的政治品格</w:t>
      </w:r>
    </w:p>
    <w:p w:rsidR="00E60DBE" w:rsidRPr="00E60DBE" w:rsidRDefault="00E60DBE" w:rsidP="00E60DBE">
      <w:pPr>
        <w:pStyle w:val="a6"/>
        <w:spacing w:after="0" w:line="240" w:lineRule="auto"/>
        <w:rPr>
          <w:rFonts w:ascii="宋体" w:eastAsia="宋体" w:hAnsi="宋体" w:cs="宋体"/>
          <w:sz w:val="21"/>
          <w:szCs w:val="21"/>
          <w:lang w:eastAsia="zh-CN"/>
        </w:rPr>
      </w:pPr>
      <w:r w:rsidRPr="00E60DBE">
        <w:rPr>
          <w:rFonts w:ascii="宋体" w:eastAsia="宋体" w:hAnsi="宋体" w:cs="宋体"/>
          <w:sz w:val="21"/>
          <w:szCs w:val="21"/>
          <w:lang w:eastAsia="zh-CN"/>
        </w:rPr>
        <w:t>C．有效限制了君主专制的加强</w:t>
      </w:r>
      <w:r>
        <w:rPr>
          <w:rFonts w:ascii="宋体" w:eastAsia="宋体" w:hAnsi="宋体" w:cs="宋体" w:hint="eastAsia"/>
          <w:sz w:val="21"/>
          <w:szCs w:val="21"/>
          <w:lang w:eastAsia="zh-CN"/>
        </w:rPr>
        <w:t xml:space="preserve">              </w:t>
      </w:r>
      <w:r w:rsidRPr="00E60DBE">
        <w:rPr>
          <w:rFonts w:ascii="宋体" w:eastAsia="宋体" w:hAnsi="宋体" w:cs="宋体"/>
          <w:sz w:val="21"/>
          <w:szCs w:val="21"/>
          <w:lang w:eastAsia="zh-CN"/>
        </w:rPr>
        <w:t>D．有效协调了皇权与相权的矛盾</w:t>
      </w:r>
    </w:p>
    <w:p w:rsidR="00E60DBE" w:rsidRDefault="00E60DBE" w:rsidP="00E60DBE">
      <w:pPr>
        <w:pStyle w:val="a6"/>
        <w:spacing w:after="0" w:line="240" w:lineRule="auto"/>
        <w:rPr>
          <w:rFonts w:ascii="宋体" w:eastAsia="宋体" w:hAnsi="宋体" w:cs="宋体"/>
          <w:sz w:val="21"/>
          <w:szCs w:val="21"/>
          <w:lang w:eastAsia="zh-CN"/>
        </w:rPr>
      </w:pPr>
      <w:r w:rsidRPr="00E60DBE">
        <w:rPr>
          <w:rFonts w:ascii="宋体" w:eastAsia="宋体" w:hAnsi="宋体" w:cs="宋体"/>
          <w:sz w:val="21"/>
          <w:szCs w:val="21"/>
          <w:lang w:eastAsia="zh-CN"/>
        </w:rPr>
        <w:lastRenderedPageBreak/>
        <w:t>4． 784年，关中因为战乱，米价上涨，长安经济困难。786年，京城禁军军粮无法保证，出现兵变危险。浙江东西道节度使韩</w:t>
      </w:r>
      <w:proofErr w:type="gramStart"/>
      <w:r w:rsidRPr="00E60DBE">
        <w:rPr>
          <w:rFonts w:ascii="宋体" w:eastAsia="宋体" w:hAnsi="宋体" w:cs="宋体"/>
          <w:sz w:val="21"/>
          <w:szCs w:val="21"/>
          <w:lang w:eastAsia="zh-CN"/>
        </w:rPr>
        <w:t>滉</w:t>
      </w:r>
      <w:proofErr w:type="gramEnd"/>
      <w:r w:rsidRPr="00E60DBE">
        <w:rPr>
          <w:rFonts w:ascii="宋体" w:eastAsia="宋体" w:hAnsi="宋体" w:cs="宋体"/>
          <w:sz w:val="21"/>
          <w:szCs w:val="21"/>
          <w:lang w:eastAsia="zh-CN"/>
        </w:rPr>
        <w:t>运米三万</w:t>
      </w:r>
      <w:proofErr w:type="gramStart"/>
      <w:r w:rsidRPr="00E60DBE">
        <w:rPr>
          <w:rFonts w:ascii="宋体" w:eastAsia="宋体" w:hAnsi="宋体" w:cs="宋体"/>
          <w:sz w:val="21"/>
          <w:szCs w:val="21"/>
          <w:lang w:eastAsia="zh-CN"/>
        </w:rPr>
        <w:t>斛</w:t>
      </w:r>
      <w:proofErr w:type="gramEnd"/>
      <w:r w:rsidRPr="00E60DBE">
        <w:rPr>
          <w:rFonts w:ascii="宋体" w:eastAsia="宋体" w:hAnsi="宋体" w:cs="宋体"/>
          <w:sz w:val="21"/>
          <w:szCs w:val="21"/>
          <w:lang w:eastAsia="zh-CN"/>
        </w:rPr>
        <w:t>供给朝廷，解除了唐德宗的燃眉之急。此事反映出当时</w:t>
      </w:r>
    </w:p>
    <w:p w:rsidR="00E60DBE" w:rsidRPr="00E60DBE" w:rsidRDefault="00E60DBE" w:rsidP="00E60DBE">
      <w:pPr>
        <w:pStyle w:val="a6"/>
        <w:spacing w:after="0" w:line="240" w:lineRule="auto"/>
        <w:rPr>
          <w:rFonts w:ascii="宋体" w:eastAsia="宋体" w:hAnsi="宋体" w:cs="宋体"/>
          <w:sz w:val="21"/>
          <w:szCs w:val="21"/>
          <w:lang w:eastAsia="zh-CN"/>
        </w:rPr>
      </w:pPr>
      <w:r w:rsidRPr="00E60DBE">
        <w:rPr>
          <w:rFonts w:ascii="宋体" w:eastAsia="宋体" w:hAnsi="宋体" w:cs="宋体"/>
          <w:sz w:val="21"/>
          <w:szCs w:val="21"/>
          <w:lang w:eastAsia="zh-CN"/>
        </w:rPr>
        <w:t>A．藩镇是拱卫唐朝廷的关键力量</w:t>
      </w:r>
      <w:r>
        <w:rPr>
          <w:rFonts w:ascii="宋体" w:eastAsia="宋体" w:hAnsi="宋体" w:cs="宋体" w:hint="eastAsia"/>
          <w:sz w:val="21"/>
          <w:szCs w:val="21"/>
          <w:lang w:eastAsia="zh-CN"/>
        </w:rPr>
        <w:t xml:space="preserve">                  </w:t>
      </w:r>
      <w:r w:rsidRPr="00E60DBE">
        <w:rPr>
          <w:rFonts w:ascii="宋体" w:eastAsia="宋体" w:hAnsi="宋体" w:cs="宋体"/>
          <w:sz w:val="21"/>
          <w:szCs w:val="21"/>
          <w:lang w:eastAsia="zh-CN"/>
        </w:rPr>
        <w:t>B．唐政府对藩镇存在一定依赖性</w:t>
      </w:r>
    </w:p>
    <w:p w:rsidR="00E60DBE" w:rsidRPr="00E60DBE" w:rsidRDefault="00E60DBE" w:rsidP="00E60DBE">
      <w:pPr>
        <w:pStyle w:val="a6"/>
        <w:spacing w:after="0" w:line="240" w:lineRule="auto"/>
        <w:rPr>
          <w:rFonts w:ascii="宋体" w:eastAsia="宋体" w:hAnsi="宋体" w:cs="宋体"/>
          <w:sz w:val="21"/>
          <w:szCs w:val="21"/>
          <w:lang w:eastAsia="zh-CN"/>
        </w:rPr>
      </w:pPr>
      <w:r w:rsidRPr="00E60DBE">
        <w:rPr>
          <w:rFonts w:ascii="宋体" w:eastAsia="宋体" w:hAnsi="宋体" w:cs="宋体"/>
          <w:sz w:val="21"/>
          <w:szCs w:val="21"/>
          <w:lang w:eastAsia="zh-CN"/>
        </w:rPr>
        <w:t>C．强化藩镇是唐王朝的必然选择</w:t>
      </w:r>
      <w:r>
        <w:rPr>
          <w:rFonts w:ascii="宋体" w:eastAsia="宋体" w:hAnsi="宋体" w:cs="宋体" w:hint="eastAsia"/>
          <w:sz w:val="21"/>
          <w:szCs w:val="21"/>
          <w:lang w:eastAsia="zh-CN"/>
        </w:rPr>
        <w:t xml:space="preserve">                  </w:t>
      </w:r>
      <w:r w:rsidRPr="00E60DBE">
        <w:rPr>
          <w:rFonts w:ascii="宋体" w:eastAsia="宋体" w:hAnsi="宋体" w:cs="宋体"/>
          <w:sz w:val="21"/>
          <w:szCs w:val="21"/>
          <w:lang w:eastAsia="zh-CN"/>
        </w:rPr>
        <w:t>D．经济重心基本转移到江南地区</w:t>
      </w:r>
    </w:p>
    <w:p w:rsidR="00E60DBE" w:rsidRDefault="00E60DBE" w:rsidP="00E60DBE">
      <w:pPr>
        <w:pStyle w:val="a6"/>
        <w:spacing w:after="0" w:line="240" w:lineRule="auto"/>
        <w:rPr>
          <w:rFonts w:ascii="宋体" w:eastAsia="宋体" w:hAnsi="宋体" w:cs="宋体"/>
          <w:sz w:val="21"/>
          <w:szCs w:val="21"/>
          <w:lang w:eastAsia="zh-CN"/>
        </w:rPr>
      </w:pPr>
      <w:r w:rsidRPr="00E60DBE">
        <w:rPr>
          <w:rFonts w:ascii="宋体" w:eastAsia="宋体" w:hAnsi="宋体" w:cs="宋体"/>
          <w:sz w:val="21"/>
          <w:szCs w:val="21"/>
          <w:lang w:eastAsia="zh-CN"/>
        </w:rPr>
        <w:t>5．宋代上奏官员将章奏文书的主要条目、发生时间、相关理由等罗列在黄纸上，并粘贴于封皮或正文前，供皇帝阅读，此谓“引黄”。“引黄”的出现</w:t>
      </w:r>
    </w:p>
    <w:p w:rsidR="00E60DBE" w:rsidRPr="00E60DBE" w:rsidRDefault="00E60DBE" w:rsidP="00E60DBE">
      <w:pPr>
        <w:pStyle w:val="a6"/>
        <w:spacing w:after="0" w:line="240" w:lineRule="auto"/>
        <w:rPr>
          <w:rFonts w:ascii="宋体" w:eastAsia="宋体" w:hAnsi="宋体" w:cs="宋体"/>
          <w:sz w:val="21"/>
          <w:szCs w:val="21"/>
          <w:lang w:eastAsia="zh-CN"/>
        </w:rPr>
      </w:pPr>
      <w:r w:rsidRPr="00E60DBE">
        <w:rPr>
          <w:rFonts w:ascii="宋体" w:eastAsia="宋体" w:hAnsi="宋体" w:cs="宋体"/>
          <w:sz w:val="21"/>
          <w:szCs w:val="21"/>
          <w:lang w:eastAsia="zh-CN"/>
        </w:rPr>
        <w:t>A．有利于提高行政效率</w:t>
      </w:r>
      <w:r>
        <w:rPr>
          <w:rFonts w:ascii="宋体" w:eastAsia="宋体" w:hAnsi="宋体" w:cs="宋体" w:hint="eastAsia"/>
          <w:sz w:val="21"/>
          <w:szCs w:val="21"/>
          <w:lang w:eastAsia="zh-CN"/>
        </w:rPr>
        <w:t xml:space="preserve">                          </w:t>
      </w:r>
      <w:r w:rsidRPr="00E60DBE">
        <w:rPr>
          <w:rFonts w:ascii="宋体" w:eastAsia="宋体" w:hAnsi="宋体" w:cs="宋体"/>
          <w:sz w:val="21"/>
          <w:szCs w:val="21"/>
          <w:lang w:eastAsia="zh-CN"/>
        </w:rPr>
        <w:t>B．表明皇权受到一定限制</w:t>
      </w:r>
    </w:p>
    <w:p w:rsidR="00E60DBE" w:rsidRPr="00E60DBE" w:rsidRDefault="00E60DBE" w:rsidP="00E60DBE">
      <w:pPr>
        <w:pStyle w:val="a6"/>
        <w:spacing w:after="0" w:line="240" w:lineRule="auto"/>
        <w:rPr>
          <w:rFonts w:ascii="宋体" w:eastAsia="宋体" w:hAnsi="宋体" w:cs="宋体"/>
          <w:sz w:val="21"/>
          <w:szCs w:val="21"/>
          <w:lang w:eastAsia="zh-CN"/>
        </w:rPr>
      </w:pPr>
      <w:r w:rsidRPr="00E60DBE">
        <w:rPr>
          <w:rFonts w:ascii="宋体" w:eastAsia="宋体" w:hAnsi="宋体" w:cs="宋体"/>
          <w:sz w:val="21"/>
          <w:szCs w:val="21"/>
          <w:lang w:eastAsia="zh-CN"/>
        </w:rPr>
        <w:t>C．完善了官僚管理体制</w:t>
      </w:r>
      <w:r>
        <w:rPr>
          <w:rFonts w:ascii="宋体" w:eastAsia="宋体" w:hAnsi="宋体" w:cs="宋体" w:hint="eastAsia"/>
          <w:sz w:val="21"/>
          <w:szCs w:val="21"/>
          <w:lang w:eastAsia="zh-CN"/>
        </w:rPr>
        <w:t xml:space="preserve">                          </w:t>
      </w:r>
      <w:r w:rsidRPr="00E60DBE">
        <w:rPr>
          <w:rFonts w:ascii="宋体" w:eastAsia="宋体" w:hAnsi="宋体" w:cs="宋体"/>
          <w:sz w:val="21"/>
          <w:szCs w:val="21"/>
          <w:lang w:eastAsia="zh-CN"/>
        </w:rPr>
        <w:t>D．反映文官制度发展完善</w:t>
      </w:r>
    </w:p>
    <w:p w:rsidR="00E60DBE" w:rsidRPr="00E60DBE" w:rsidRDefault="00E60DBE" w:rsidP="00E60DBE">
      <w:pPr>
        <w:pStyle w:val="a6"/>
        <w:spacing w:after="0" w:line="240" w:lineRule="auto"/>
        <w:rPr>
          <w:rFonts w:ascii="宋体" w:eastAsia="宋体" w:hAnsi="宋体" w:cs="宋体"/>
          <w:sz w:val="21"/>
          <w:szCs w:val="21"/>
          <w:lang w:eastAsia="zh-CN"/>
        </w:rPr>
      </w:pPr>
      <w:r w:rsidRPr="00E60DBE">
        <w:rPr>
          <w:rFonts w:ascii="宋体" w:eastAsia="宋体" w:hAnsi="宋体" w:cs="宋体"/>
          <w:sz w:val="21"/>
          <w:szCs w:val="21"/>
          <w:lang w:eastAsia="zh-CN"/>
        </w:rPr>
        <w:t>6．下图为元帝国构建示意图。据图可知，元朝</w:t>
      </w:r>
    </w:p>
    <w:p w:rsidR="00E60DBE" w:rsidRPr="00E60DBE" w:rsidRDefault="00E60DBE" w:rsidP="00E60DBE">
      <w:pPr>
        <w:pStyle w:val="a6"/>
        <w:spacing w:after="0" w:line="240" w:lineRule="auto"/>
        <w:jc w:val="center"/>
        <w:rPr>
          <w:rFonts w:ascii="宋体" w:eastAsia="宋体" w:hAnsi="宋体" w:cs="宋体"/>
          <w:sz w:val="21"/>
          <w:szCs w:val="21"/>
          <w:lang w:eastAsia="zh-CN"/>
        </w:rPr>
      </w:pPr>
      <w:r w:rsidRPr="00E60DBE">
        <w:rPr>
          <w:rFonts w:ascii="宋体" w:eastAsia="宋体" w:hAnsi="宋体" w:cs="宋体"/>
          <w:noProof/>
          <w:sz w:val="21"/>
          <w:szCs w:val="21"/>
          <w:lang w:eastAsia="zh-CN"/>
        </w:rPr>
        <w:drawing>
          <wp:inline distT="0" distB="0" distL="0" distR="0" wp14:anchorId="1B4FF48D" wp14:editId="65658C54">
            <wp:extent cx="1438275" cy="1000125"/>
            <wp:effectExtent l="0" t="0" r="9525" b="9525"/>
            <wp:docPr id="9" name="图片 9" descr="23LSXZY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LSXZY4.TIF"/>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438275" cy="1000125"/>
                    </a:xfrm>
                    <a:prstGeom prst="rect">
                      <a:avLst/>
                    </a:prstGeom>
                    <a:noFill/>
                    <a:ln>
                      <a:noFill/>
                    </a:ln>
                  </pic:spPr>
                </pic:pic>
              </a:graphicData>
            </a:graphic>
          </wp:inline>
        </w:drawing>
      </w:r>
    </w:p>
    <w:p w:rsidR="00E60DBE" w:rsidRPr="00E60DBE" w:rsidRDefault="00E60DBE" w:rsidP="00E60DBE">
      <w:pPr>
        <w:pStyle w:val="a6"/>
        <w:spacing w:after="0" w:line="240" w:lineRule="auto"/>
        <w:rPr>
          <w:rFonts w:ascii="宋体" w:eastAsia="宋体" w:hAnsi="宋体" w:cs="宋体"/>
          <w:sz w:val="21"/>
          <w:szCs w:val="21"/>
          <w:lang w:eastAsia="zh-CN"/>
        </w:rPr>
      </w:pPr>
      <w:r w:rsidRPr="00E60DBE">
        <w:rPr>
          <w:rFonts w:ascii="宋体" w:eastAsia="宋体" w:hAnsi="宋体" w:cs="宋体"/>
          <w:sz w:val="21"/>
          <w:szCs w:val="21"/>
          <w:lang w:eastAsia="zh-CN"/>
        </w:rPr>
        <w:t>A．实行中书省总领全国军务的制度</w:t>
      </w:r>
      <w:r>
        <w:rPr>
          <w:rFonts w:ascii="宋体" w:eastAsia="宋体" w:hAnsi="宋体" w:cs="宋体" w:hint="eastAsia"/>
          <w:sz w:val="21"/>
          <w:szCs w:val="21"/>
          <w:lang w:eastAsia="zh-CN"/>
        </w:rPr>
        <w:t xml:space="preserve">                  </w:t>
      </w:r>
      <w:r w:rsidRPr="00E60DBE">
        <w:rPr>
          <w:rFonts w:ascii="宋体" w:eastAsia="宋体" w:hAnsi="宋体" w:cs="宋体"/>
          <w:sz w:val="21"/>
          <w:szCs w:val="21"/>
          <w:lang w:eastAsia="zh-CN"/>
        </w:rPr>
        <w:t>B．边疆治理呈现与内地差异化特征</w:t>
      </w:r>
    </w:p>
    <w:p w:rsidR="00E60DBE" w:rsidRPr="00E60DBE" w:rsidRDefault="00E60DBE" w:rsidP="00E60DBE">
      <w:pPr>
        <w:pStyle w:val="a6"/>
        <w:spacing w:after="0" w:line="240" w:lineRule="auto"/>
        <w:rPr>
          <w:rFonts w:ascii="宋体" w:eastAsia="宋体" w:hAnsi="宋体" w:cs="宋体"/>
          <w:sz w:val="21"/>
          <w:szCs w:val="21"/>
          <w:lang w:eastAsia="zh-CN"/>
        </w:rPr>
      </w:pPr>
      <w:r w:rsidRPr="00E60DBE">
        <w:rPr>
          <w:rFonts w:ascii="宋体" w:eastAsia="宋体" w:hAnsi="宋体" w:cs="宋体"/>
          <w:sz w:val="21"/>
          <w:szCs w:val="21"/>
          <w:lang w:eastAsia="zh-CN"/>
        </w:rPr>
        <w:t>C．蕴含了多元统一的国家治理智慧</w:t>
      </w:r>
      <w:r>
        <w:rPr>
          <w:rFonts w:ascii="宋体" w:eastAsia="宋体" w:hAnsi="宋体" w:cs="宋体" w:hint="eastAsia"/>
          <w:sz w:val="21"/>
          <w:szCs w:val="21"/>
          <w:lang w:eastAsia="zh-CN"/>
        </w:rPr>
        <w:t xml:space="preserve">                  </w:t>
      </w:r>
      <w:r w:rsidRPr="00E60DBE">
        <w:rPr>
          <w:rFonts w:ascii="宋体" w:eastAsia="宋体" w:hAnsi="宋体" w:cs="宋体"/>
          <w:sz w:val="21"/>
          <w:szCs w:val="21"/>
          <w:lang w:eastAsia="zh-CN"/>
        </w:rPr>
        <w:t>D．行省制是对中央行政制度的创新</w:t>
      </w:r>
    </w:p>
    <w:p w:rsidR="001064CF" w:rsidRPr="00E60DBE" w:rsidRDefault="001064CF" w:rsidP="00B448BC">
      <w:pPr>
        <w:pStyle w:val="a6"/>
        <w:spacing w:after="0" w:line="240" w:lineRule="auto"/>
        <w:rPr>
          <w:rFonts w:ascii="宋体" w:eastAsia="宋体" w:hAnsi="宋体" w:cs="宋体"/>
          <w:sz w:val="21"/>
          <w:szCs w:val="21"/>
          <w:lang w:eastAsia="zh-CN"/>
        </w:rPr>
      </w:pPr>
    </w:p>
    <w:sectPr w:rsidR="001064CF" w:rsidRPr="00E60DBE" w:rsidSect="00C433CF">
      <w:footerReference w:type="default" r:id="rId13"/>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846" w:rsidRDefault="00086846" w:rsidP="00992B92">
      <w:r>
        <w:separator/>
      </w:r>
    </w:p>
  </w:endnote>
  <w:endnote w:type="continuationSeparator" w:id="0">
    <w:p w:rsidR="00086846" w:rsidRDefault="00086846" w:rsidP="00992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6814656"/>
      <w:docPartObj>
        <w:docPartGallery w:val="Page Numbers (Bottom of Page)"/>
        <w:docPartUnique/>
      </w:docPartObj>
    </w:sdtPr>
    <w:sdtEndPr/>
    <w:sdtContent>
      <w:p w:rsidR="003A785D" w:rsidRDefault="003A785D">
        <w:pPr>
          <w:pStyle w:val="a4"/>
          <w:jc w:val="center"/>
        </w:pPr>
        <w:r>
          <w:fldChar w:fldCharType="begin"/>
        </w:r>
        <w:r>
          <w:instrText>PAGE   \* MERGEFORMAT</w:instrText>
        </w:r>
        <w:r>
          <w:fldChar w:fldCharType="separate"/>
        </w:r>
        <w:r w:rsidR="0058517B" w:rsidRPr="0058517B">
          <w:rPr>
            <w:noProof/>
            <w:lang w:val="zh-CN"/>
          </w:rPr>
          <w:t>1</w:t>
        </w:r>
        <w:r>
          <w:fldChar w:fldCharType="end"/>
        </w:r>
      </w:p>
    </w:sdtContent>
  </w:sdt>
  <w:p w:rsidR="003A785D" w:rsidRDefault="003A785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846" w:rsidRDefault="00086846" w:rsidP="00992B92">
      <w:r>
        <w:separator/>
      </w:r>
    </w:p>
  </w:footnote>
  <w:footnote w:type="continuationSeparator" w:id="0">
    <w:p w:rsidR="00086846" w:rsidRDefault="00086846" w:rsidP="00992B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254DBB"/>
    <w:multiLevelType w:val="hybridMultilevel"/>
    <w:tmpl w:val="1D440470"/>
    <w:lvl w:ilvl="0" w:tplc="45AC4C8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F906406"/>
    <w:multiLevelType w:val="hybridMultilevel"/>
    <w:tmpl w:val="69684178"/>
    <w:lvl w:ilvl="0" w:tplc="E3AA959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1DB5BB7"/>
    <w:multiLevelType w:val="hybridMultilevel"/>
    <w:tmpl w:val="8F148BD6"/>
    <w:lvl w:ilvl="0" w:tplc="052828A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5EA"/>
    <w:rsid w:val="00000807"/>
    <w:rsid w:val="000226E6"/>
    <w:rsid w:val="00023A43"/>
    <w:rsid w:val="000860EF"/>
    <w:rsid w:val="00086846"/>
    <w:rsid w:val="000C6127"/>
    <w:rsid w:val="000D6171"/>
    <w:rsid w:val="001064CF"/>
    <w:rsid w:val="0015110A"/>
    <w:rsid w:val="001629AC"/>
    <w:rsid w:val="00183599"/>
    <w:rsid w:val="001B36B5"/>
    <w:rsid w:val="001E1F43"/>
    <w:rsid w:val="001F1409"/>
    <w:rsid w:val="001F5E08"/>
    <w:rsid w:val="002A0EF5"/>
    <w:rsid w:val="002A41E8"/>
    <w:rsid w:val="00340DA2"/>
    <w:rsid w:val="00352F2F"/>
    <w:rsid w:val="003A785D"/>
    <w:rsid w:val="003B522E"/>
    <w:rsid w:val="00433E23"/>
    <w:rsid w:val="004516A4"/>
    <w:rsid w:val="00464543"/>
    <w:rsid w:val="004A58F3"/>
    <w:rsid w:val="004D523F"/>
    <w:rsid w:val="00513E8B"/>
    <w:rsid w:val="0052763D"/>
    <w:rsid w:val="005505FA"/>
    <w:rsid w:val="0058517B"/>
    <w:rsid w:val="005B505D"/>
    <w:rsid w:val="005F77A9"/>
    <w:rsid w:val="006263DC"/>
    <w:rsid w:val="00645E9D"/>
    <w:rsid w:val="00666FE1"/>
    <w:rsid w:val="00672DE4"/>
    <w:rsid w:val="006913C3"/>
    <w:rsid w:val="006C2AC7"/>
    <w:rsid w:val="006C7294"/>
    <w:rsid w:val="006F53FD"/>
    <w:rsid w:val="00732473"/>
    <w:rsid w:val="007476D2"/>
    <w:rsid w:val="0075473C"/>
    <w:rsid w:val="007A6211"/>
    <w:rsid w:val="007B7DA6"/>
    <w:rsid w:val="00844C6B"/>
    <w:rsid w:val="008579D1"/>
    <w:rsid w:val="00870AD3"/>
    <w:rsid w:val="008726F4"/>
    <w:rsid w:val="00876F2B"/>
    <w:rsid w:val="00884412"/>
    <w:rsid w:val="008A2359"/>
    <w:rsid w:val="008E51AA"/>
    <w:rsid w:val="009133A9"/>
    <w:rsid w:val="00971314"/>
    <w:rsid w:val="00992B92"/>
    <w:rsid w:val="009B2358"/>
    <w:rsid w:val="009B4490"/>
    <w:rsid w:val="009B7634"/>
    <w:rsid w:val="00A12869"/>
    <w:rsid w:val="00A26197"/>
    <w:rsid w:val="00A37066"/>
    <w:rsid w:val="00A6630D"/>
    <w:rsid w:val="00AA3987"/>
    <w:rsid w:val="00B16FF4"/>
    <w:rsid w:val="00B448BC"/>
    <w:rsid w:val="00B52187"/>
    <w:rsid w:val="00B72D2E"/>
    <w:rsid w:val="00BA1859"/>
    <w:rsid w:val="00BB693E"/>
    <w:rsid w:val="00BC2CD5"/>
    <w:rsid w:val="00C433CF"/>
    <w:rsid w:val="00C64CDD"/>
    <w:rsid w:val="00CA35EF"/>
    <w:rsid w:val="00CB1DFD"/>
    <w:rsid w:val="00CD539D"/>
    <w:rsid w:val="00D421E5"/>
    <w:rsid w:val="00D619CB"/>
    <w:rsid w:val="00DA6440"/>
    <w:rsid w:val="00DA765A"/>
    <w:rsid w:val="00DD75EA"/>
    <w:rsid w:val="00E000CE"/>
    <w:rsid w:val="00E100AC"/>
    <w:rsid w:val="00E60DBE"/>
    <w:rsid w:val="00E8387A"/>
    <w:rsid w:val="00E93028"/>
    <w:rsid w:val="00EA0724"/>
    <w:rsid w:val="00EB2537"/>
    <w:rsid w:val="00EC40FE"/>
    <w:rsid w:val="00F03DEE"/>
    <w:rsid w:val="00F0644F"/>
    <w:rsid w:val="00F61B4B"/>
    <w:rsid w:val="00F70228"/>
    <w:rsid w:val="00F7290A"/>
    <w:rsid w:val="00F96F7D"/>
    <w:rsid w:val="00FA33C8"/>
    <w:rsid w:val="00FA604C"/>
    <w:rsid w:val="00FD5C5D"/>
    <w:rsid w:val="00FE43DE"/>
    <w:rsid w:val="00FF3F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0" w:unhideWhenUsed="0" w:qFormat="1"/>
    <w:lsdException w:name="Emphasis" w:semiHidden="0" w:uiPriority="20" w:unhideWhenUsed="0" w:qFormat="1"/>
    <w:lsdException w:name="Plain Text"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2B9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92B9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92B92"/>
    <w:rPr>
      <w:sz w:val="18"/>
      <w:szCs w:val="18"/>
    </w:rPr>
  </w:style>
  <w:style w:type="paragraph" w:styleId="a4">
    <w:name w:val="footer"/>
    <w:basedOn w:val="a"/>
    <w:link w:val="Char0"/>
    <w:uiPriority w:val="99"/>
    <w:unhideWhenUsed/>
    <w:rsid w:val="00992B92"/>
    <w:pPr>
      <w:tabs>
        <w:tab w:val="center" w:pos="4153"/>
        <w:tab w:val="right" w:pos="8306"/>
      </w:tabs>
      <w:snapToGrid w:val="0"/>
      <w:jc w:val="left"/>
    </w:pPr>
    <w:rPr>
      <w:sz w:val="18"/>
      <w:szCs w:val="18"/>
    </w:rPr>
  </w:style>
  <w:style w:type="character" w:customStyle="1" w:styleId="Char0">
    <w:name w:val="页脚 Char"/>
    <w:basedOn w:val="a0"/>
    <w:link w:val="a4"/>
    <w:uiPriority w:val="99"/>
    <w:rsid w:val="00992B92"/>
    <w:rPr>
      <w:sz w:val="18"/>
      <w:szCs w:val="18"/>
    </w:rPr>
  </w:style>
  <w:style w:type="paragraph" w:styleId="a5">
    <w:name w:val="Plain Text"/>
    <w:aliases w:val="普通文字 Char,纯文本 Char Char,标题1,Plain Text,Char Char Char,Char Char,普通文字,标题1 Char Char,纯文本 Char1,纯文本 Char Char1,纯文本 Char Char Char,纯文本 Char Char1 Char Char Char,标题1 Char Char Char Char Char,标题1 Char Char Char Char,游数的格式,游数的,普通,Char, Char Char"/>
    <w:basedOn w:val="a"/>
    <w:link w:val="Char1"/>
    <w:uiPriority w:val="99"/>
    <w:unhideWhenUsed/>
    <w:qFormat/>
    <w:rsid w:val="00992B92"/>
    <w:rPr>
      <w:rFonts w:ascii="宋体" w:eastAsia="宋体" w:hAnsi="Courier New" w:cs="Courier New"/>
      <w:szCs w:val="21"/>
    </w:rPr>
  </w:style>
  <w:style w:type="character" w:customStyle="1" w:styleId="Char1">
    <w:name w:val="纯文本 Char"/>
    <w:aliases w:val="普通文字 Char Char,纯文本 Char Char Char1,标题1 Char,Plain Text Char,Char Char Char Char,Char Char Char1,普通文字 Char1,标题1 Char Char Char,纯文本 Char1 Char,纯文本 Char Char1 Char,纯文本 Char Char Char Char,纯文本 Char Char1 Char Char Char Char,游数的格式 Char,游数的 Char"/>
    <w:basedOn w:val="a0"/>
    <w:link w:val="a5"/>
    <w:uiPriority w:val="99"/>
    <w:qFormat/>
    <w:rsid w:val="00992B92"/>
    <w:rPr>
      <w:rFonts w:ascii="宋体" w:eastAsia="宋体" w:hAnsi="Courier New" w:cs="Courier New"/>
      <w:szCs w:val="21"/>
    </w:rPr>
  </w:style>
  <w:style w:type="paragraph" w:styleId="a6">
    <w:name w:val="Body Text"/>
    <w:basedOn w:val="a"/>
    <w:link w:val="Char2"/>
    <w:uiPriority w:val="99"/>
    <w:unhideWhenUsed/>
    <w:qFormat/>
    <w:rsid w:val="00732473"/>
    <w:pPr>
      <w:widowControl/>
      <w:spacing w:after="120" w:line="276" w:lineRule="auto"/>
      <w:jc w:val="left"/>
    </w:pPr>
    <w:rPr>
      <w:rFonts w:ascii="微软雅黑" w:eastAsia="微软雅黑" w:hAnsi="微软雅黑"/>
      <w:kern w:val="0"/>
      <w:sz w:val="22"/>
      <w:lang w:eastAsia="en-US"/>
    </w:rPr>
  </w:style>
  <w:style w:type="character" w:customStyle="1" w:styleId="Char2">
    <w:name w:val="正文文本 Char"/>
    <w:basedOn w:val="a0"/>
    <w:link w:val="a6"/>
    <w:uiPriority w:val="99"/>
    <w:qFormat/>
    <w:rsid w:val="00732473"/>
    <w:rPr>
      <w:rFonts w:ascii="微软雅黑" w:eastAsia="微软雅黑" w:hAnsi="微软雅黑"/>
      <w:kern w:val="0"/>
      <w:sz w:val="22"/>
      <w:lang w:eastAsia="en-US"/>
    </w:rPr>
  </w:style>
  <w:style w:type="paragraph" w:styleId="a7">
    <w:name w:val="Balloon Text"/>
    <w:basedOn w:val="a"/>
    <w:link w:val="Char3"/>
    <w:uiPriority w:val="99"/>
    <w:semiHidden/>
    <w:unhideWhenUsed/>
    <w:rsid w:val="00732473"/>
    <w:rPr>
      <w:sz w:val="18"/>
      <w:szCs w:val="18"/>
    </w:rPr>
  </w:style>
  <w:style w:type="character" w:customStyle="1" w:styleId="Char3">
    <w:name w:val="批注框文本 Char"/>
    <w:basedOn w:val="a0"/>
    <w:link w:val="a7"/>
    <w:uiPriority w:val="99"/>
    <w:semiHidden/>
    <w:rsid w:val="00732473"/>
    <w:rPr>
      <w:sz w:val="18"/>
      <w:szCs w:val="18"/>
    </w:rPr>
  </w:style>
  <w:style w:type="table" w:styleId="a8">
    <w:name w:val="Table Grid"/>
    <w:basedOn w:val="a1"/>
    <w:uiPriority w:val="59"/>
    <w:qFormat/>
    <w:rsid w:val="000226E6"/>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
    <w:name w:val="试卷-单选题-试题-题目"/>
    <w:basedOn w:val="a"/>
    <w:qFormat/>
    <w:rsid w:val="000226E6"/>
    <w:pPr>
      <w:spacing w:line="360" w:lineRule="auto"/>
      <w:jc w:val="left"/>
    </w:pPr>
    <w:rPr>
      <w:rFonts w:ascii="Times New Roman" w:eastAsia="宋体" w:hAnsi="Times New Roman" w:cs="Times New Roman"/>
      <w:szCs w:val="20"/>
    </w:rPr>
  </w:style>
  <w:style w:type="paragraph" w:customStyle="1" w:styleId="---0">
    <w:name w:val="试卷-单选题-试题-答案"/>
    <w:basedOn w:val="a"/>
    <w:qFormat/>
    <w:rsid w:val="000226E6"/>
    <w:pPr>
      <w:spacing w:line="360" w:lineRule="auto"/>
    </w:pPr>
    <w:rPr>
      <w:rFonts w:ascii="Times New Roman" w:eastAsia="宋体" w:hAnsi="Times New Roman" w:cs="Times New Roman"/>
      <w:szCs w:val="20"/>
    </w:rPr>
  </w:style>
  <w:style w:type="paragraph" w:customStyle="1" w:styleId="--">
    <w:name w:val="试题-答案-普通"/>
    <w:basedOn w:val="a"/>
    <w:qFormat/>
    <w:rsid w:val="008A2359"/>
    <w:pPr>
      <w:spacing w:line="360" w:lineRule="auto"/>
      <w:jc w:val="left"/>
    </w:pPr>
    <w:rPr>
      <w:rFonts w:ascii="Times New Roman" w:eastAsia="宋体" w:hAnsi="Times New Roman" w:cs="Times New Roman"/>
      <w:szCs w:val="20"/>
    </w:rPr>
  </w:style>
  <w:style w:type="paragraph" w:styleId="a9">
    <w:name w:val="Normal (Web)"/>
    <w:basedOn w:val="a"/>
    <w:uiPriority w:val="99"/>
    <w:qFormat/>
    <w:rsid w:val="008A2359"/>
    <w:pPr>
      <w:spacing w:beforeAutospacing="1" w:afterAutospacing="1"/>
      <w:jc w:val="left"/>
    </w:pPr>
    <w:rPr>
      <w:rFonts w:eastAsia="黑体" w:cs="Times New Roman"/>
      <w:kern w:val="0"/>
      <w:sz w:val="24"/>
    </w:rPr>
  </w:style>
  <w:style w:type="character" w:styleId="aa">
    <w:name w:val="Strong"/>
    <w:basedOn w:val="a0"/>
    <w:qFormat/>
    <w:rsid w:val="008A2359"/>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0" w:unhideWhenUsed="0" w:qFormat="1"/>
    <w:lsdException w:name="Emphasis" w:semiHidden="0" w:uiPriority="20" w:unhideWhenUsed="0" w:qFormat="1"/>
    <w:lsdException w:name="Plain Text"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2B9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92B9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92B92"/>
    <w:rPr>
      <w:sz w:val="18"/>
      <w:szCs w:val="18"/>
    </w:rPr>
  </w:style>
  <w:style w:type="paragraph" w:styleId="a4">
    <w:name w:val="footer"/>
    <w:basedOn w:val="a"/>
    <w:link w:val="Char0"/>
    <w:uiPriority w:val="99"/>
    <w:unhideWhenUsed/>
    <w:rsid w:val="00992B92"/>
    <w:pPr>
      <w:tabs>
        <w:tab w:val="center" w:pos="4153"/>
        <w:tab w:val="right" w:pos="8306"/>
      </w:tabs>
      <w:snapToGrid w:val="0"/>
      <w:jc w:val="left"/>
    </w:pPr>
    <w:rPr>
      <w:sz w:val="18"/>
      <w:szCs w:val="18"/>
    </w:rPr>
  </w:style>
  <w:style w:type="character" w:customStyle="1" w:styleId="Char0">
    <w:name w:val="页脚 Char"/>
    <w:basedOn w:val="a0"/>
    <w:link w:val="a4"/>
    <w:uiPriority w:val="99"/>
    <w:rsid w:val="00992B92"/>
    <w:rPr>
      <w:sz w:val="18"/>
      <w:szCs w:val="18"/>
    </w:rPr>
  </w:style>
  <w:style w:type="paragraph" w:styleId="a5">
    <w:name w:val="Plain Text"/>
    <w:aliases w:val="普通文字 Char,纯文本 Char Char,标题1,Plain Text,Char Char Char,Char Char,普通文字,标题1 Char Char,纯文本 Char1,纯文本 Char Char1,纯文本 Char Char Char,纯文本 Char Char1 Char Char Char,标题1 Char Char Char Char Char,标题1 Char Char Char Char,游数的格式,游数的,普通,Char, Char Char"/>
    <w:basedOn w:val="a"/>
    <w:link w:val="Char1"/>
    <w:uiPriority w:val="99"/>
    <w:unhideWhenUsed/>
    <w:qFormat/>
    <w:rsid w:val="00992B92"/>
    <w:rPr>
      <w:rFonts w:ascii="宋体" w:eastAsia="宋体" w:hAnsi="Courier New" w:cs="Courier New"/>
      <w:szCs w:val="21"/>
    </w:rPr>
  </w:style>
  <w:style w:type="character" w:customStyle="1" w:styleId="Char1">
    <w:name w:val="纯文本 Char"/>
    <w:aliases w:val="普通文字 Char Char,纯文本 Char Char Char1,标题1 Char,Plain Text Char,Char Char Char Char,Char Char Char1,普通文字 Char1,标题1 Char Char Char,纯文本 Char1 Char,纯文本 Char Char1 Char,纯文本 Char Char Char Char,纯文本 Char Char1 Char Char Char Char,游数的格式 Char,游数的 Char"/>
    <w:basedOn w:val="a0"/>
    <w:link w:val="a5"/>
    <w:uiPriority w:val="99"/>
    <w:qFormat/>
    <w:rsid w:val="00992B92"/>
    <w:rPr>
      <w:rFonts w:ascii="宋体" w:eastAsia="宋体" w:hAnsi="Courier New" w:cs="Courier New"/>
      <w:szCs w:val="21"/>
    </w:rPr>
  </w:style>
  <w:style w:type="paragraph" w:styleId="a6">
    <w:name w:val="Body Text"/>
    <w:basedOn w:val="a"/>
    <w:link w:val="Char2"/>
    <w:uiPriority w:val="99"/>
    <w:unhideWhenUsed/>
    <w:qFormat/>
    <w:rsid w:val="00732473"/>
    <w:pPr>
      <w:widowControl/>
      <w:spacing w:after="120" w:line="276" w:lineRule="auto"/>
      <w:jc w:val="left"/>
    </w:pPr>
    <w:rPr>
      <w:rFonts w:ascii="微软雅黑" w:eastAsia="微软雅黑" w:hAnsi="微软雅黑"/>
      <w:kern w:val="0"/>
      <w:sz w:val="22"/>
      <w:lang w:eastAsia="en-US"/>
    </w:rPr>
  </w:style>
  <w:style w:type="character" w:customStyle="1" w:styleId="Char2">
    <w:name w:val="正文文本 Char"/>
    <w:basedOn w:val="a0"/>
    <w:link w:val="a6"/>
    <w:uiPriority w:val="99"/>
    <w:qFormat/>
    <w:rsid w:val="00732473"/>
    <w:rPr>
      <w:rFonts w:ascii="微软雅黑" w:eastAsia="微软雅黑" w:hAnsi="微软雅黑"/>
      <w:kern w:val="0"/>
      <w:sz w:val="22"/>
      <w:lang w:eastAsia="en-US"/>
    </w:rPr>
  </w:style>
  <w:style w:type="paragraph" w:styleId="a7">
    <w:name w:val="Balloon Text"/>
    <w:basedOn w:val="a"/>
    <w:link w:val="Char3"/>
    <w:uiPriority w:val="99"/>
    <w:semiHidden/>
    <w:unhideWhenUsed/>
    <w:rsid w:val="00732473"/>
    <w:rPr>
      <w:sz w:val="18"/>
      <w:szCs w:val="18"/>
    </w:rPr>
  </w:style>
  <w:style w:type="character" w:customStyle="1" w:styleId="Char3">
    <w:name w:val="批注框文本 Char"/>
    <w:basedOn w:val="a0"/>
    <w:link w:val="a7"/>
    <w:uiPriority w:val="99"/>
    <w:semiHidden/>
    <w:rsid w:val="00732473"/>
    <w:rPr>
      <w:sz w:val="18"/>
      <w:szCs w:val="18"/>
    </w:rPr>
  </w:style>
  <w:style w:type="table" w:styleId="a8">
    <w:name w:val="Table Grid"/>
    <w:basedOn w:val="a1"/>
    <w:uiPriority w:val="59"/>
    <w:qFormat/>
    <w:rsid w:val="000226E6"/>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
    <w:name w:val="试卷-单选题-试题-题目"/>
    <w:basedOn w:val="a"/>
    <w:qFormat/>
    <w:rsid w:val="000226E6"/>
    <w:pPr>
      <w:spacing w:line="360" w:lineRule="auto"/>
      <w:jc w:val="left"/>
    </w:pPr>
    <w:rPr>
      <w:rFonts w:ascii="Times New Roman" w:eastAsia="宋体" w:hAnsi="Times New Roman" w:cs="Times New Roman"/>
      <w:szCs w:val="20"/>
    </w:rPr>
  </w:style>
  <w:style w:type="paragraph" w:customStyle="1" w:styleId="---0">
    <w:name w:val="试卷-单选题-试题-答案"/>
    <w:basedOn w:val="a"/>
    <w:qFormat/>
    <w:rsid w:val="000226E6"/>
    <w:pPr>
      <w:spacing w:line="360" w:lineRule="auto"/>
    </w:pPr>
    <w:rPr>
      <w:rFonts w:ascii="Times New Roman" w:eastAsia="宋体" w:hAnsi="Times New Roman" w:cs="Times New Roman"/>
      <w:szCs w:val="20"/>
    </w:rPr>
  </w:style>
  <w:style w:type="paragraph" w:customStyle="1" w:styleId="--">
    <w:name w:val="试题-答案-普通"/>
    <w:basedOn w:val="a"/>
    <w:qFormat/>
    <w:rsid w:val="008A2359"/>
    <w:pPr>
      <w:spacing w:line="360" w:lineRule="auto"/>
      <w:jc w:val="left"/>
    </w:pPr>
    <w:rPr>
      <w:rFonts w:ascii="Times New Roman" w:eastAsia="宋体" w:hAnsi="Times New Roman" w:cs="Times New Roman"/>
      <w:szCs w:val="20"/>
    </w:rPr>
  </w:style>
  <w:style w:type="paragraph" w:styleId="a9">
    <w:name w:val="Normal (Web)"/>
    <w:basedOn w:val="a"/>
    <w:uiPriority w:val="99"/>
    <w:qFormat/>
    <w:rsid w:val="008A2359"/>
    <w:pPr>
      <w:spacing w:beforeAutospacing="1" w:afterAutospacing="1"/>
      <w:jc w:val="left"/>
    </w:pPr>
    <w:rPr>
      <w:rFonts w:eastAsia="黑体" w:cs="Times New Roman"/>
      <w:kern w:val="0"/>
      <w:sz w:val="24"/>
    </w:rPr>
  </w:style>
  <w:style w:type="character" w:styleId="aa">
    <w:name w:val="Strong"/>
    <w:basedOn w:val="a0"/>
    <w:qFormat/>
    <w:rsid w:val="008A2359"/>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file:///C:\Users\&#26976;\Desktop\23LSXZY4.TI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file:///\\&#20849;&#20139;&#26426;\e\07.24&#31179;-25&#26149;&#26753;&#23665;&#21516;&#27493;\2.&#24050;&#21046;&#20316;\CM\&#35838;&#20214;%2024-25&#26032;&#25945;&#26448;&#21382;&#21490;&#36873;&#25321;&#24615;&#24517;&#20462;1&#65288;&#26041;&#27491;+&#22270;&#65289;\XJC24LS-11.TIF"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TotalTime>
  <Pages>6</Pages>
  <Words>869</Words>
  <Characters>4955</Characters>
  <Application>Microsoft Office Word</Application>
  <DocSecurity>0</DocSecurity>
  <Lines>41</Lines>
  <Paragraphs>11</Paragraphs>
  <ScaleCrop>false</ScaleCrop>
  <Company/>
  <LinksUpToDate>false</LinksUpToDate>
  <CharactersWithSpaces>5813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楠</cp:lastModifiedBy>
  <cp:revision>75</cp:revision>
  <dcterms:created xsi:type="dcterms:W3CDTF">2023-08-10T02:30:00Z</dcterms:created>
  <dcterms:modified xsi:type="dcterms:W3CDTF">2024-09-09T13:26:00Z</dcterms:modified>
</cp:coreProperties>
</file>