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导学案</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center"/>
        <w:textAlignment w:val="auto"/>
        <w:rPr>
          <w:rFonts w:hint="eastAsia" w:ascii="宋体" w:hAnsi="宋体" w:eastAsia="宋体" w:cs="宋体"/>
          <w:b/>
          <w:bCs/>
          <w:sz w:val="28"/>
        </w:rPr>
      </w:pPr>
      <w:r>
        <w:rPr>
          <w:rFonts w:hint="eastAsia" w:ascii="宋体" w:hAnsi="宋体" w:eastAsia="宋体" w:cs="宋体"/>
          <w:b/>
          <w:bCs/>
          <w:sz w:val="28"/>
          <w:lang w:val="en-US" w:eastAsia="zh-CN"/>
        </w:rPr>
        <w:t>第10课　近代以来的世界贸易与文化交流的扩展　</w:t>
      </w:r>
      <w:r>
        <w:rPr>
          <w:rFonts w:hint="eastAsia" w:ascii="宋体" w:hAnsi="宋体" w:cs="宋体"/>
          <w:b/>
          <w:bCs/>
          <w:sz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val="en-US" w:eastAsia="zh-CN"/>
        </w:rPr>
        <w:t>吴荧</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val="en-US" w:eastAsia="zh-CN"/>
        </w:rPr>
        <w:t>刘明森</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s="宋体"/>
          <w:b w:val="0"/>
          <w:bCs w:val="0"/>
          <w:sz w:val="21"/>
          <w:szCs w:val="21"/>
        </w:rPr>
      </w:pPr>
      <w:r>
        <w:rPr>
          <w:rFonts w:hint="eastAsia" w:ascii="楷体" w:hAnsi="楷体" w:eastAsia="楷体" w:cs="楷体"/>
          <w:b w:val="0"/>
          <w:bCs w:val="0"/>
          <w:sz w:val="24"/>
          <w:szCs w:val="24"/>
        </w:rPr>
        <w:t>班级：____________姓名：____________学号：__________授课日期：__________</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【素养目标】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1.了解不同时代、不同类型商路的开辟(历史解释、时空观念)</w:t>
      </w:r>
      <w:bookmarkStart w:id="0" w:name="_GoBack"/>
      <w:bookmarkEnd w:id="0"/>
    </w:p>
    <w:p>
      <w:pPr>
        <w:pStyle w:val="3"/>
        <w:keepNext w:val="0"/>
        <w:keepLines w:val="0"/>
        <w:pageBreakBefore w:val="0"/>
        <w:widowControl w:val="0"/>
        <w:tabs>
          <w:tab w:val="left" w:pos="450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sz w:val="21"/>
          <w:szCs w:val="21"/>
          <w:lang w:eastAsia="zh-CN"/>
        </w:rPr>
      </w:pPr>
      <w:r>
        <w:rPr>
          <w:rFonts w:eastAsia="微软雅黑"/>
          <w:sz w:val="28"/>
          <w:szCs w:val="28"/>
        </w:rPr>
        <w:drawing>
          <wp:anchor distT="0" distB="0" distL="0" distR="0" simplePos="0" relativeHeight="251659264" behindDoc="0" locked="0" layoutInCell="1" allowOverlap="1">
            <wp:simplePos x="0" y="0"/>
            <wp:positionH relativeFrom="column">
              <wp:posOffset>-10795</wp:posOffset>
            </wp:positionH>
            <wp:positionV relativeFrom="paragraph">
              <wp:posOffset>518160</wp:posOffset>
            </wp:positionV>
            <wp:extent cx="5928360" cy="1830070"/>
            <wp:effectExtent l="0" t="0" r="15240" b="17780"/>
            <wp:wrapTopAndBottom/>
            <wp:docPr id="491" name="22xz3lsr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22xz3lsr62.jpg"/>
                    <pic:cNvPicPr>
                      <a:picLocks noChangeAspect="1"/>
                    </pic:cNvPicPr>
                  </pic:nvPicPr>
                  <pic:blipFill>
                    <a:blip r:embed="rId5"/>
                    <a:stretch>
                      <a:fillRect/>
                    </a:stretch>
                  </pic:blipFill>
                  <pic:spPr>
                    <a:xfrm>
                      <a:off x="0" y="0"/>
                      <a:ext cx="5928360" cy="1830070"/>
                    </a:xfrm>
                    <a:prstGeom prst="rect">
                      <a:avLst/>
                    </a:prstGeom>
                  </pic:spPr>
                </pic:pic>
              </a:graphicData>
            </a:graphic>
          </wp:anchor>
        </w:drawing>
      </w:r>
      <w:r>
        <w:rPr>
          <w:rFonts w:hint="eastAsia" w:ascii="宋体" w:hAnsi="宋体" w:eastAsia="宋体" w:cs="宋体"/>
          <w:b w:val="0"/>
          <w:bCs w:val="0"/>
          <w:sz w:val="21"/>
          <w:szCs w:val="21"/>
        </w:rPr>
        <w:t>2.通过了解商品所体现的特色文化</w:t>
      </w:r>
      <w:r>
        <w:rPr>
          <w:rFonts w:hint="eastAsia" w:hAnsi="宋体" w:cs="宋体"/>
          <w:b w:val="0"/>
          <w:bCs w:val="0"/>
          <w:sz w:val="21"/>
          <w:szCs w:val="21"/>
          <w:lang w:eastAsia="zh-CN"/>
        </w:rPr>
        <w:t>，</w:t>
      </w:r>
      <w:r>
        <w:rPr>
          <w:rFonts w:hint="eastAsia" w:ascii="宋体" w:hAnsi="宋体" w:eastAsia="宋体" w:cs="宋体"/>
          <w:b w:val="0"/>
          <w:bCs w:val="0"/>
          <w:sz w:val="21"/>
          <w:szCs w:val="21"/>
        </w:rPr>
        <w:t>理解贸易活动在文化交流中所扮演的重要角色(唯物史观、史料实证)</w:t>
      </w:r>
      <w:r>
        <w:rPr>
          <w:rFonts w:hint="eastAsia" w:ascii="宋体" w:hAnsi="宋体" w:eastAsia="宋体" w:cs="宋体"/>
          <w:b/>
          <w:bCs/>
          <w:sz w:val="21"/>
          <w:szCs w:val="21"/>
        </w:rPr>
        <w:t xml:space="preserve">【时空坐标】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【基础认知</w:t>
      </w:r>
      <w:r>
        <w:rPr>
          <w:rFonts w:hint="eastAsia" w:ascii="宋体" w:hAnsi="宋体" w:eastAsia="宋体" w:cs="宋体"/>
          <w:b/>
          <w:bCs/>
          <w:sz w:val="21"/>
          <w:szCs w:val="21"/>
          <w:lang w:val="en-US" w:eastAsia="zh-CN"/>
        </w:rPr>
        <w:t>·自主梳理</w:t>
      </w:r>
      <w:r>
        <w:rPr>
          <w:rFonts w:hint="eastAsia" w:ascii="宋体" w:hAnsi="宋体" w:eastAsia="宋体" w:cs="宋体"/>
          <w:b/>
          <w:bCs/>
          <w:sz w:val="21"/>
          <w:szCs w:val="21"/>
          <w:lang w:eastAsia="zh-CN"/>
        </w:rPr>
        <w:t>】</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一  全球贸易网的形成</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1．15世纪之前：世界贸易主要局限于各洲内部和亚欧大陆之间。</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2．近代以来：各洲之间的贸易扩展。</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9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条件</w:t>
            </w:r>
          </w:p>
        </w:tc>
        <w:tc>
          <w:tcPr>
            <w:tcW w:w="4616"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u w:val="single"/>
                <w:lang w:val="en-US" w:eastAsia="zh-CN"/>
              </w:rPr>
              <w:t xml:space="preserve">       </w:t>
            </w:r>
            <w:r>
              <w:rPr>
                <w:rFonts w:hint="eastAsia" w:hAnsi="宋体" w:cs="宋体"/>
                <w:b w:val="0"/>
                <w:bCs/>
                <w:sz w:val="21"/>
                <w:szCs w:val="21"/>
                <w:u w:val="single"/>
                <w:lang w:val="en-US" w:eastAsia="zh-CN"/>
              </w:rPr>
              <w:t xml:space="preserve">   </w:t>
            </w:r>
            <w:r>
              <w:rPr>
                <w:rFonts w:hint="eastAsia" w:ascii="宋体" w:hAnsi="宋体" w:eastAsia="宋体" w:cs="宋体"/>
                <w:b w:val="0"/>
                <w:bCs/>
                <w:sz w:val="21"/>
                <w:szCs w:val="21"/>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(2)西欧各国的殖民扩张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表现</w:t>
            </w:r>
          </w:p>
        </w:tc>
        <w:tc>
          <w:tcPr>
            <w:tcW w:w="4616"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(1)咖啡、烟草、可可等在欧洲市场出现</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(2)欧洲的产品在美洲市场销售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影响</w:t>
            </w:r>
          </w:p>
        </w:tc>
        <w:tc>
          <w:tcPr>
            <w:tcW w:w="4616"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(1)贸易的扩大促进了股份公司的出现和发展</w:t>
            </w:r>
          </w:p>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w:t>
            </w:r>
            <w:r>
              <w:rPr>
                <w:rFonts w:hint="eastAsia" w:ascii="宋体" w:hAnsi="宋体" w:eastAsia="宋体" w:cs="宋体"/>
                <w:b w:val="0"/>
                <w:bCs/>
                <w:sz w:val="21"/>
                <w:szCs w:val="21"/>
                <w:u w:val="single"/>
                <w:lang w:val="en-US" w:eastAsia="zh-CN"/>
              </w:rPr>
              <w:t xml:space="preserve">       </w:t>
            </w:r>
            <w:r>
              <w:rPr>
                <w:rFonts w:hint="eastAsia" w:hAnsi="宋体" w:cs="宋体"/>
                <w:b w:val="0"/>
                <w:bCs/>
                <w:sz w:val="21"/>
                <w:szCs w:val="21"/>
                <w:u w:val="single"/>
                <w:lang w:val="en-US" w:eastAsia="zh-CN"/>
              </w:rPr>
              <w:t xml:space="preserve">   </w:t>
            </w:r>
            <w:r>
              <w:rPr>
                <w:rFonts w:hint="eastAsia" w:ascii="宋体" w:hAnsi="宋体" w:eastAsia="宋体" w:cs="宋体"/>
                <w:b w:val="0"/>
                <w:bCs/>
                <w:sz w:val="21"/>
                <w:szCs w:val="21"/>
                <w:u w:val="single"/>
                <w:lang w:val="en-US" w:eastAsia="zh-CN"/>
              </w:rPr>
              <w:t xml:space="preserve">   </w:t>
            </w:r>
          </w:p>
        </w:tc>
      </w:tr>
    </w:tbl>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3．工业革命后</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(1)原因：工业革命后，大规模的工业化生产需要更多的原料产地和</w:t>
      </w:r>
      <w:r>
        <w:rPr>
          <w:rFonts w:hint="eastAsia" w:ascii="宋体" w:hAnsi="宋体" w:eastAsia="宋体" w:cs="宋体"/>
          <w:b w:val="0"/>
          <w:bCs/>
          <w:sz w:val="21"/>
          <w:szCs w:val="21"/>
          <w:u w:val="single"/>
          <w:lang w:val="en-US" w:eastAsia="zh-CN"/>
        </w:rPr>
        <w:t xml:space="preserve">       </w:t>
      </w:r>
      <w:r>
        <w:rPr>
          <w:rFonts w:hint="eastAsia" w:hAnsi="宋体" w:cs="宋体"/>
          <w:b w:val="0"/>
          <w:bCs/>
          <w:sz w:val="21"/>
          <w:szCs w:val="21"/>
          <w:u w:val="single"/>
          <w:lang w:val="en-US" w:eastAsia="zh-CN"/>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(2)表现</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①形成了西欧、北美国家生产和出口制成品，其余国家生产和出口初级产品的国际分工和贸易格局。</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②类型丰富的工业产品输送到世界各地。</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③</w:t>
      </w:r>
      <w:r>
        <w:rPr>
          <w:rFonts w:hint="eastAsia" w:ascii="宋体" w:hAnsi="宋体" w:eastAsia="宋体" w:cs="宋体"/>
          <w:b w:val="0"/>
          <w:bCs/>
          <w:sz w:val="21"/>
          <w:szCs w:val="21"/>
          <w:u w:val="single"/>
          <w:lang w:val="en-US" w:eastAsia="zh-CN"/>
        </w:rPr>
        <w:t xml:space="preserve">       </w:t>
      </w:r>
      <w:r>
        <w:rPr>
          <w:rFonts w:hint="eastAsia" w:hAnsi="宋体" w:cs="宋体"/>
          <w:b w:val="0"/>
          <w:bCs/>
          <w:sz w:val="21"/>
          <w:szCs w:val="21"/>
          <w:u w:val="single"/>
          <w:lang w:val="en-US" w:eastAsia="zh-CN"/>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增长速度加快。</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4．20世纪上半期：两次世界大战影响了世界贸易的发展。</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5．第二次世界大战结束后</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(1)阻碍世界贸易发展：因冷战的发生，</w:t>
      </w:r>
      <w:r>
        <w:rPr>
          <w:rFonts w:hint="eastAsia" w:ascii="宋体" w:hAnsi="宋体" w:eastAsia="宋体" w:cs="宋体"/>
          <w:b w:val="0"/>
          <w:bCs/>
          <w:sz w:val="21"/>
          <w:szCs w:val="21"/>
          <w:u w:val="single"/>
          <w:lang w:val="en-US" w:eastAsia="zh-CN"/>
        </w:rPr>
        <w:t xml:space="preserve">       </w:t>
      </w:r>
      <w:r>
        <w:rPr>
          <w:rFonts w:hint="eastAsia" w:hAnsi="宋体" w:cs="宋体"/>
          <w:b w:val="0"/>
          <w:bCs/>
          <w:sz w:val="21"/>
          <w:szCs w:val="21"/>
          <w:u w:val="single"/>
          <w:lang w:val="en-US" w:eastAsia="zh-CN"/>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与资本主义国家之间的贸易受到极大影响。</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(2)促进世界贸易发展</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①原因：《</w:t>
      </w:r>
      <w:r>
        <w:rPr>
          <w:rFonts w:hint="eastAsia" w:ascii="宋体" w:hAnsi="宋体" w:eastAsia="宋体" w:cs="宋体"/>
          <w:b w:val="0"/>
          <w:bCs/>
          <w:sz w:val="21"/>
          <w:szCs w:val="21"/>
          <w:u w:val="single"/>
          <w:lang w:val="en-US" w:eastAsia="zh-CN"/>
        </w:rPr>
        <w:t xml:space="preserve">       </w:t>
      </w:r>
      <w:r>
        <w:rPr>
          <w:rFonts w:hint="eastAsia" w:hAnsi="宋体" w:cs="宋体"/>
          <w:b w:val="0"/>
          <w:bCs/>
          <w:sz w:val="21"/>
          <w:szCs w:val="21"/>
          <w:u w:val="single"/>
          <w:lang w:val="en-US" w:eastAsia="zh-CN"/>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》的签署；各国围绕贸易、关税的谈判；中国改革开放的发展；冷战的结束；世界贸易组织的成立。</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②表现：全世界贸易出口总值迅速增加；生产的国际分工进一步向广度和深度发展。</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二  商品流动与文化交流国际化</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1．原因：</w:t>
      </w:r>
      <w:r>
        <w:rPr>
          <w:rFonts w:hint="eastAsia" w:ascii="宋体" w:hAnsi="宋体" w:eastAsia="宋体" w:cs="宋体"/>
          <w:b w:val="0"/>
          <w:bCs/>
          <w:sz w:val="21"/>
          <w:szCs w:val="21"/>
          <w:u w:val="single"/>
          <w:lang w:val="en-US" w:eastAsia="zh-CN"/>
        </w:rPr>
        <w:t xml:space="preserve">       </w:t>
      </w:r>
      <w:r>
        <w:rPr>
          <w:rFonts w:hint="eastAsia" w:hAnsi="宋体" w:cs="宋体"/>
          <w:b w:val="0"/>
          <w:bCs/>
          <w:sz w:val="21"/>
          <w:szCs w:val="21"/>
          <w:u w:val="single"/>
          <w:lang w:val="en-US" w:eastAsia="zh-CN"/>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single"/>
        </w:rPr>
        <w:t>易</w:t>
      </w:r>
      <w:r>
        <w:rPr>
          <w:rFonts w:hint="eastAsia" w:ascii="宋体" w:hAnsi="宋体" w:eastAsia="宋体" w:cs="宋体"/>
          <w:b w:val="0"/>
          <w:bCs/>
          <w:sz w:val="21"/>
          <w:szCs w:val="21"/>
        </w:rPr>
        <w:t>的过程伴随着文化的传播。买卖双方的接触、洽谈、协商、协议，以贸易为平台输送的各种商品，把世界不同地区的、文化迥异的生产者、消费者紧密联系在一起，同时也以直接和间接的渠道呈现各自的知识、信念、道德、艺术和习俗等。</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2．表现</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(1)饮茶风俗的国际化</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196"/>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中国的饮茶风俗蕴含了</w:t>
            </w:r>
            <w:r>
              <w:rPr>
                <w:rFonts w:hint="eastAsia" w:ascii="宋体" w:hAnsi="宋体" w:eastAsia="宋体" w:cs="宋体"/>
                <w:b w:val="0"/>
                <w:bCs/>
                <w:sz w:val="21"/>
                <w:szCs w:val="21"/>
                <w:u w:val="single"/>
                <w:lang w:val="en-US" w:eastAsia="zh-CN"/>
              </w:rPr>
              <w:t xml:space="preserve">       </w:t>
            </w:r>
            <w:r>
              <w:rPr>
                <w:rFonts w:hint="eastAsia" w:hAnsi="宋体" w:cs="宋体"/>
                <w:b w:val="0"/>
                <w:bCs/>
                <w:sz w:val="21"/>
                <w:szCs w:val="21"/>
                <w:u w:val="single"/>
                <w:lang w:val="en-US" w:eastAsia="zh-CN"/>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的东方哲学和娴静淡雅的</w:t>
            </w:r>
            <w:r>
              <w:rPr>
                <w:rFonts w:hint="eastAsia" w:ascii="宋体" w:hAnsi="宋体" w:eastAsia="宋体" w:cs="宋体"/>
                <w:b w:val="0"/>
                <w:bCs/>
                <w:sz w:val="21"/>
                <w:szCs w:val="21"/>
                <w:u w:val="single"/>
                <w:lang w:val="en-US" w:eastAsia="zh-CN"/>
              </w:rPr>
              <w:t xml:space="preserve">       </w:t>
            </w:r>
            <w:r>
              <w:rPr>
                <w:rFonts w:hint="eastAsia" w:hAnsi="宋体" w:cs="宋体"/>
                <w:b w:val="0"/>
                <w:bCs/>
                <w:sz w:val="21"/>
                <w:szCs w:val="21"/>
                <w:u w:val="single"/>
                <w:lang w:val="en-US" w:eastAsia="zh-CN"/>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，是中国文化的符号之一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16世纪以前</w:t>
            </w:r>
          </w:p>
        </w:tc>
        <w:tc>
          <w:tcPr>
            <w:tcW w:w="4009" w:type="pct"/>
            <w:gridSpan w:val="2"/>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中国茶主要在中国周边传播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91" w:type="pct"/>
            <w:vMerge w:val="restar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16世纪以后</w:t>
            </w:r>
          </w:p>
        </w:tc>
        <w:tc>
          <w:tcPr>
            <w:tcW w:w="607" w:type="pct"/>
            <w:vMerge w:val="restar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中国茶广泛传播到欧洲、美洲、非洲和大洋洲等地区</w:t>
            </w:r>
          </w:p>
        </w:tc>
        <w:tc>
          <w:tcPr>
            <w:tcW w:w="3402"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俄国上流社会把中国的茶具作为最珍贵的室内摆设，中俄之间形成了著名的“</w:t>
            </w:r>
            <w:r>
              <w:rPr>
                <w:rFonts w:hint="eastAsia" w:ascii="宋体" w:hAnsi="宋体" w:eastAsia="宋体" w:cs="宋体"/>
                <w:b w:val="0"/>
                <w:bCs/>
                <w:sz w:val="21"/>
                <w:szCs w:val="21"/>
                <w:u w:val="single"/>
                <w:lang w:val="en-US" w:eastAsia="zh-CN"/>
              </w:rPr>
              <w:t xml:space="preserve">       </w:t>
            </w:r>
            <w:r>
              <w:rPr>
                <w:rFonts w:hint="eastAsia" w:hAnsi="宋体" w:cs="宋体"/>
                <w:b w:val="0"/>
                <w:bCs/>
                <w:sz w:val="21"/>
                <w:szCs w:val="21"/>
                <w:u w:val="single"/>
                <w:lang w:val="en-US" w:eastAsia="zh-CN"/>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91"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p>
        </w:tc>
        <w:tc>
          <w:tcPr>
            <w:tcW w:w="607"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p>
        </w:tc>
        <w:tc>
          <w:tcPr>
            <w:tcW w:w="3402"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英国茶会上主人炫耀中国茶和中国茶具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991"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p>
        </w:tc>
        <w:tc>
          <w:tcPr>
            <w:tcW w:w="607"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p>
        </w:tc>
        <w:tc>
          <w:tcPr>
            <w:tcW w:w="3402"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荷兰许多富裕家庭设有专门的“茶室”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茶文化创新</w:t>
            </w:r>
          </w:p>
        </w:tc>
        <w:tc>
          <w:tcPr>
            <w:tcW w:w="4009" w:type="pct"/>
            <w:gridSpan w:val="2"/>
            <w:noWrap w:val="0"/>
            <w:vAlign w:val="center"/>
          </w:tcPr>
          <w:p>
            <w:pPr>
              <w:pStyle w:val="3"/>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“日本茶道”、英国“</w:t>
            </w:r>
            <w:r>
              <w:rPr>
                <w:rFonts w:hint="eastAsia" w:ascii="宋体" w:hAnsi="宋体" w:eastAsia="宋体" w:cs="宋体"/>
                <w:b w:val="0"/>
                <w:bCs/>
                <w:sz w:val="21"/>
                <w:szCs w:val="21"/>
                <w:u w:val="single"/>
                <w:lang w:val="en-US" w:eastAsia="zh-CN"/>
              </w:rPr>
              <w:t xml:space="preserve">       </w:t>
            </w:r>
            <w:r>
              <w:rPr>
                <w:rFonts w:hint="eastAsia" w:hAnsi="宋体" w:cs="宋体"/>
                <w:b w:val="0"/>
                <w:bCs/>
                <w:sz w:val="21"/>
                <w:szCs w:val="21"/>
                <w:u w:val="single"/>
                <w:lang w:val="en-US" w:eastAsia="zh-CN"/>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w:t>
            </w:r>
          </w:p>
        </w:tc>
      </w:tr>
    </w:tbl>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(2)服饰的国际化</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①17世纪末，回到法国的传教士穿着中国服装参加舞会。</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②18世纪，法国的服装设计融入中国的面料、款式和纹样等。</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③</w:t>
      </w:r>
      <w:r>
        <w:rPr>
          <w:rFonts w:hint="eastAsia" w:ascii="宋体" w:hAnsi="宋体" w:eastAsia="宋体" w:cs="宋体"/>
          <w:b w:val="0"/>
          <w:bCs/>
          <w:sz w:val="21"/>
          <w:szCs w:val="21"/>
          <w:u w:val="single"/>
          <w:lang w:val="en-US" w:eastAsia="zh-CN"/>
        </w:rPr>
        <w:t xml:space="preserve">       </w:t>
      </w:r>
      <w:r>
        <w:rPr>
          <w:rFonts w:hint="eastAsia" w:hAnsi="宋体" w:cs="宋体"/>
          <w:b w:val="0"/>
          <w:bCs/>
          <w:sz w:val="21"/>
          <w:szCs w:val="21"/>
          <w:u w:val="single"/>
          <w:lang w:val="en-US" w:eastAsia="zh-CN"/>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后，西服在日本流行。</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④20世纪初，法国设计师设计的</w:t>
      </w:r>
      <w:r>
        <w:rPr>
          <w:rFonts w:hint="eastAsia" w:ascii="宋体" w:hAnsi="宋体" w:eastAsia="宋体" w:cs="宋体"/>
          <w:b w:val="0"/>
          <w:bCs/>
          <w:sz w:val="21"/>
          <w:szCs w:val="21"/>
          <w:u w:val="single"/>
          <w:lang w:val="en-US" w:eastAsia="zh-CN"/>
        </w:rPr>
        <w:t xml:space="preserve">       </w:t>
      </w:r>
      <w:r>
        <w:rPr>
          <w:rFonts w:hint="eastAsia" w:hAnsi="宋体" w:cs="宋体"/>
          <w:b w:val="0"/>
          <w:bCs/>
          <w:sz w:val="21"/>
          <w:szCs w:val="21"/>
          <w:u w:val="single"/>
          <w:lang w:val="en-US" w:eastAsia="zh-CN"/>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，采用了东方女装宽松的样式，奠定了20世纪西方女装流行的基调。</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⑤民国早期设计的中山装兼具中西服装的特点，同时体现了一定的时代精神和民族特色。</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(3)钟表文化</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①大约在16世纪中期，欧洲的钟表经由</w:t>
      </w:r>
      <w:r>
        <w:rPr>
          <w:rFonts w:hint="eastAsia" w:ascii="宋体" w:hAnsi="宋体" w:eastAsia="宋体" w:cs="宋体"/>
          <w:b w:val="0"/>
          <w:bCs/>
          <w:sz w:val="21"/>
          <w:szCs w:val="21"/>
          <w:u w:val="single"/>
          <w:lang w:val="en-US" w:eastAsia="zh-CN"/>
        </w:rPr>
        <w:t xml:space="preserve">       </w:t>
      </w:r>
      <w:r>
        <w:rPr>
          <w:rFonts w:hint="eastAsia" w:hAnsi="宋体" w:cs="宋体"/>
          <w:b w:val="0"/>
          <w:bCs/>
          <w:sz w:val="21"/>
          <w:szCs w:val="21"/>
          <w:u w:val="single"/>
          <w:lang w:val="en-US" w:eastAsia="zh-CN"/>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传入中国内地。</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②到18世纪，中国进口钟表的数量已经很多。一些清朝高官收藏进口钟表。钟表在社会中下层中逐渐流行，一些公共场所也安装有钟表。</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③中国人制作的钟表，其外观多体现了中国自身的文化特色。</w:t>
      </w:r>
    </w:p>
    <w:p>
      <w:pPr>
        <w:pStyle w:val="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(4)文化交流扩大：进入20世纪，</w:t>
      </w:r>
      <w:r>
        <w:rPr>
          <w:rFonts w:hint="eastAsia" w:ascii="宋体" w:hAnsi="宋体" w:eastAsia="宋体" w:cs="宋体"/>
          <w:b w:val="0"/>
          <w:bCs/>
          <w:sz w:val="21"/>
          <w:szCs w:val="21"/>
          <w:u w:val="single"/>
          <w:lang w:val="en-US" w:eastAsia="zh-CN"/>
        </w:rPr>
        <w:t xml:space="preserve">       </w:t>
      </w:r>
      <w:r>
        <w:rPr>
          <w:rFonts w:hint="eastAsia" w:hAnsi="宋体" w:cs="宋体"/>
          <w:b w:val="0"/>
          <w:bCs/>
          <w:sz w:val="21"/>
          <w:szCs w:val="21"/>
          <w:u w:val="single"/>
          <w:lang w:val="en-US" w:eastAsia="zh-CN"/>
        </w:rPr>
        <w:t xml:space="preserve">   </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的形成大大促进了文化的交流。除了与吃、穿、用等相关的商品，电影、音乐、电视节目等各国文化产品也广销世界各地。</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val="0"/>
          <w:bCs/>
          <w:sz w:val="21"/>
          <w:szCs w:val="21"/>
        </w:rPr>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宋体" w:hAnsi="宋体" w:eastAsia="宋体" w:cs="宋体"/>
          <w:b w:val="0"/>
          <w:bCs/>
          <w:sz w:val="21"/>
          <w:szCs w:val="21"/>
        </w:rPr>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宋体" w:hAnsi="宋体" w:eastAsia="宋体" w:cs="宋体"/>
          <w:b w:val="0"/>
          <w:bCs/>
          <w:sz w:val="21"/>
          <w:szCs w:val="21"/>
        </w:rPr>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宋体" w:hAnsi="宋体" w:eastAsia="宋体" w:cs="宋体"/>
          <w:b w:val="0"/>
          <w:bCs/>
          <w:sz w:val="21"/>
          <w:szCs w:val="21"/>
        </w:rPr>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rPr>
          <w:rFonts w:hint="eastAsia" w:ascii="宋体" w:hAnsi="宋体" w:eastAsia="宋体" w:cs="宋体"/>
          <w:b w:val="0"/>
          <w:bCs/>
          <w:sz w:val="21"/>
          <w:szCs w:val="21"/>
        </w:rPr>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pStyle w:val="2"/>
        <w:keepNext w:val="0"/>
        <w:keepLines w:val="0"/>
        <w:pageBreakBefore w:val="0"/>
        <w:widowControl w:val="0"/>
        <w:kinsoku/>
        <w:wordWrap/>
        <w:overflowPunct/>
        <w:topLinePunct w:val="0"/>
        <w:autoSpaceDE/>
        <w:autoSpaceDN/>
        <w:bidi w:val="0"/>
        <w:adjustRightInd/>
        <w:spacing w:after="0" w:line="360" w:lineRule="exact"/>
        <w:textAlignment w:val="auto"/>
      </w:pPr>
    </w:p>
    <w:p>
      <w:pPr>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课时作业</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center"/>
        <w:textAlignment w:val="auto"/>
        <w:rPr>
          <w:rFonts w:hint="eastAsia" w:ascii="宋体" w:hAnsi="宋体" w:eastAsia="宋体" w:cs="宋体"/>
          <w:b/>
          <w:bCs/>
          <w:sz w:val="28"/>
        </w:rPr>
      </w:pPr>
      <w:r>
        <w:rPr>
          <w:rFonts w:hint="eastAsia" w:ascii="宋体" w:hAnsi="宋体" w:eastAsia="宋体" w:cs="宋体"/>
          <w:b/>
          <w:bCs/>
          <w:sz w:val="28"/>
          <w:lang w:val="en-US" w:eastAsia="zh-CN"/>
        </w:rPr>
        <w:t>第10课　近代以来的世界贸易与文化交流的扩展　课时1</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val="en-US" w:eastAsia="zh-CN"/>
        </w:rPr>
        <w:t>吴荧</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val="en-US" w:eastAsia="zh-CN"/>
        </w:rPr>
        <w:t>刘明森</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30分钟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eastAsia="宋体"/>
          <w:lang w:val="en-US" w:eastAsia="zh-CN"/>
        </w:rPr>
      </w:pPr>
      <w:r>
        <w:rPr>
          <w:rFonts w:hint="eastAsia" w:ascii="宋体" w:hAnsi="宋体" w:eastAsia="宋体" w:cs="宋体"/>
          <w:b/>
          <w:bCs/>
          <w:sz w:val="21"/>
          <w:szCs w:val="21"/>
          <w:lang w:val="en-US" w:eastAsia="zh-CN"/>
        </w:rPr>
        <w:t xml:space="preserve">一、选择题  </w:t>
      </w:r>
      <w:r>
        <w:rPr>
          <w:rFonts w:hint="eastAsia"/>
          <w:lang w:val="en-US" w:eastAsia="zh-CN"/>
        </w:rPr>
        <w:t xml:space="preserve">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1.15世纪以来</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欧洲人不断进行海上探险</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开辟了大西洋、印度洋和太平洋的多条海上航线。对此</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下列选项中认识正确的是(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A.促进了资本主义世界市场的最终形成</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B.丰富了人类的地理知识和促进了世界贸易的发展</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C.导致国际分工和贸易格局的形成</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D.从整体上阻碍了人类文明的演进</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2.1300年至1500年</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欧洲人口只有八千万</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1700年达到了一亿两千万。对此</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下列选项中解释合理的是(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A.基督教的快速兴起</w:t>
      </w:r>
      <w:r>
        <w:rPr>
          <w:rFonts w:hint="eastAsia" w:ascii="宋体" w:hAnsi="宋体" w:eastAsia="宋体" w:cs="宋体"/>
          <w:b w:val="0"/>
          <w:bCs/>
          <w:sz w:val="21"/>
          <w:szCs w:val="21"/>
          <w:lang w:val="en-US" w:eastAsia="zh-CN"/>
        </w:rPr>
        <w:tab/>
      </w:r>
      <w:r>
        <w:rPr>
          <w:rFonts w:hint="eastAsia" w:ascii="宋体" w:hAnsi="宋体" w:eastAsia="宋体" w:cs="宋体"/>
          <w:b w:val="0"/>
          <w:bCs/>
          <w:sz w:val="21"/>
          <w:szCs w:val="21"/>
          <w:lang w:val="en-US" w:eastAsia="zh-CN"/>
        </w:rPr>
        <w:tab/>
      </w:r>
      <w:r>
        <w:rPr>
          <w:rFonts w:hint="eastAsia" w:ascii="宋体" w:hAnsi="宋体" w:eastAsia="宋体" w:cs="宋体"/>
          <w:b w:val="0"/>
          <w:bCs/>
          <w:sz w:val="21"/>
          <w:szCs w:val="21"/>
        </w:rPr>
        <w:t>B.物种的全球大交流</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C.外来移民的大量涌入</w:t>
      </w:r>
      <w:r>
        <w:rPr>
          <w:rFonts w:hint="eastAsia" w:ascii="宋体" w:hAnsi="宋体" w:eastAsia="宋体" w:cs="宋体"/>
          <w:b w:val="0"/>
          <w:bCs/>
          <w:sz w:val="21"/>
          <w:szCs w:val="21"/>
          <w:lang w:val="en-US" w:eastAsia="zh-CN"/>
        </w:rPr>
        <w:tab/>
      </w:r>
      <w:r>
        <w:rPr>
          <w:rFonts w:hint="eastAsia" w:ascii="宋体" w:hAnsi="宋体" w:eastAsia="宋体" w:cs="宋体"/>
          <w:b w:val="0"/>
          <w:bCs/>
          <w:sz w:val="21"/>
          <w:szCs w:val="21"/>
          <w:lang w:val="en-US" w:eastAsia="zh-CN"/>
        </w:rPr>
        <w:tab/>
      </w:r>
      <w:r>
        <w:rPr>
          <w:rFonts w:hint="eastAsia" w:ascii="宋体" w:hAnsi="宋体" w:eastAsia="宋体" w:cs="宋体"/>
          <w:b w:val="0"/>
          <w:bCs/>
          <w:sz w:val="21"/>
          <w:szCs w:val="21"/>
        </w:rPr>
        <w:t>D.生育观念的空前解放</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3.有学者认为</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明末以来</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美洲的豆类、番茄、玉米、甘薯、辣椒、花生等作物向中国、东南亚等亚洲地区传播</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以其丰厚的产出和充足的营养支撑着众多的人口</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打破了传统的粮食结构。这一现象被称为“餐桌革命”。“餐桌革命”出现的主要原因是(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A.新航路开辟的影响</w:t>
      </w:r>
      <w:r>
        <w:rPr>
          <w:rFonts w:hint="eastAsia" w:ascii="宋体" w:hAnsi="宋体" w:eastAsia="宋体" w:cs="宋体"/>
          <w:b w:val="0"/>
          <w:bCs/>
          <w:sz w:val="21"/>
          <w:szCs w:val="21"/>
        </w:rPr>
        <w:tab/>
      </w:r>
      <w:r>
        <w:rPr>
          <w:rFonts w:hint="eastAsia" w:ascii="宋体" w:hAnsi="宋体" w:eastAsia="宋体" w:cs="宋体"/>
          <w:b w:val="0"/>
          <w:bCs/>
          <w:sz w:val="21"/>
          <w:szCs w:val="21"/>
        </w:rPr>
        <w:t>B.工业革命的开展</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C.世界市场最终形成</w:t>
      </w:r>
      <w:r>
        <w:rPr>
          <w:rFonts w:hint="eastAsia" w:ascii="宋体" w:hAnsi="宋体" w:eastAsia="宋体" w:cs="宋体"/>
          <w:b w:val="0"/>
          <w:bCs/>
          <w:sz w:val="21"/>
          <w:szCs w:val="21"/>
        </w:rPr>
        <w:tab/>
      </w:r>
      <w:r>
        <w:rPr>
          <w:rFonts w:hint="eastAsia" w:ascii="宋体" w:hAnsi="宋体" w:eastAsia="宋体" w:cs="宋体"/>
          <w:b w:val="0"/>
          <w:bCs/>
          <w:sz w:val="21"/>
          <w:szCs w:val="21"/>
        </w:rPr>
        <w:t>D.亚洲人口的膨胀</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4.“荷兰东印度公司享有从好望角到麦哲伦海峡的贸易垄断权</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还被授予开战或讲和、夺取外国船只、建立殖民地、修筑城堡和铸币的权力。”材料表明荷兰东印度公司(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A.具有商业公司和殖民机构的双重性质</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B.促使资本主义世界市场初步形成</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C.垄断了世界贸易</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D.促成荷兰在18世纪建立了商业帝国</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5.18世纪60—80年代</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印度商人被排斥在收购手工业商品的活动范围之外。东印度公司规定</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印度织布工人在未完成公司订货之前</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不得为其他人和其他市场工作。这表明印度纺织业(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A.已成为国民经济的支柱</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B.得到了东印度公司的支持</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C.因英国的排挤而走向萧条</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D.被卷入全球贸易网中</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6.某一时期</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非洲、美洲、亚洲和大洋洲提供自然资源和农产品</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英国等欧洲国家和美国加工或者消费这些原材料</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带动了海上运输和陆路运输的发展。人类第一次在世界范围内形成劳动分工的基本格局</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而这一新体系所带来的利润主要流向欧洲、北美洲和日本。这一时期是(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A.新航路开辟初期</w:t>
      </w:r>
      <w:r>
        <w:rPr>
          <w:rFonts w:hint="eastAsia" w:ascii="宋体" w:hAnsi="宋体" w:eastAsia="宋体" w:cs="宋体"/>
          <w:b w:val="0"/>
          <w:bCs/>
          <w:sz w:val="21"/>
          <w:szCs w:val="21"/>
        </w:rPr>
        <w:tab/>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B.第二次世界大战期间</w:t>
      </w:r>
      <w:r>
        <w:rPr>
          <w:rFonts w:hint="eastAsia" w:ascii="宋体" w:hAnsi="宋体" w:eastAsia="宋体" w:cs="宋体"/>
          <w:b w:val="0"/>
          <w:bCs/>
          <w:sz w:val="21"/>
          <w:szCs w:val="21"/>
          <w:lang w:val="en-US" w:eastAsia="zh-CN"/>
        </w:rPr>
        <w:tab/>
      </w:r>
      <w:r>
        <w:rPr>
          <w:rFonts w:hint="eastAsia" w:ascii="宋体" w:hAnsi="宋体" w:eastAsia="宋体" w:cs="宋体"/>
          <w:b w:val="0"/>
          <w:bCs/>
          <w:sz w:val="21"/>
          <w:szCs w:val="21"/>
        </w:rPr>
        <w:t>C.冷战时期</w:t>
      </w:r>
      <w:r>
        <w:rPr>
          <w:rFonts w:hint="eastAsia" w:ascii="宋体" w:hAnsi="宋体" w:eastAsia="宋体" w:cs="宋体"/>
          <w:b w:val="0"/>
          <w:bCs/>
          <w:sz w:val="21"/>
          <w:szCs w:val="21"/>
        </w:rPr>
        <w:tab/>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D.工业革命后</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7.1947年</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美国、中国等23个国家签署了一份协定书</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规定:“一缔约国领土的产品输入到另一缔约国领土时</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在关于产品的国内销售、兜售、购买、运输、分配或使用的全部法令、条例和规定方面</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所享受的待遇应不低于相同的本国产品所享受的待遇。”该协定是(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A.《关税与贸易总协定》</w:t>
      </w:r>
      <w:r>
        <w:rPr>
          <w:rFonts w:hint="eastAsia" w:ascii="宋体" w:hAnsi="宋体" w:eastAsia="宋体" w:cs="宋体"/>
          <w:b w:val="0"/>
          <w:bCs/>
          <w:sz w:val="21"/>
          <w:szCs w:val="21"/>
          <w:lang w:val="en-US" w:eastAsia="zh-CN"/>
        </w:rPr>
        <w:tab/>
      </w:r>
      <w:r>
        <w:rPr>
          <w:rFonts w:hint="eastAsia" w:ascii="宋体" w:hAnsi="宋体" w:eastAsia="宋体" w:cs="宋体"/>
          <w:b w:val="0"/>
          <w:bCs/>
          <w:sz w:val="21"/>
          <w:szCs w:val="21"/>
        </w:rPr>
        <w:t>B.《关于难民地位的公约》</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C.《关于难民地位的议定书》</w:t>
      </w:r>
      <w:r>
        <w:rPr>
          <w:rFonts w:hint="eastAsia" w:ascii="宋体" w:hAnsi="宋体" w:eastAsia="宋体" w:cs="宋体"/>
          <w:b w:val="0"/>
          <w:bCs/>
          <w:sz w:val="21"/>
          <w:szCs w:val="21"/>
          <w:lang w:val="en-US" w:eastAsia="zh-CN"/>
        </w:rPr>
        <w:tab/>
      </w:r>
      <w:r>
        <w:rPr>
          <w:rFonts w:hint="eastAsia" w:ascii="宋体" w:hAnsi="宋体" w:eastAsia="宋体" w:cs="宋体"/>
          <w:b w:val="0"/>
          <w:bCs/>
          <w:sz w:val="21"/>
          <w:szCs w:val="21"/>
        </w:rPr>
        <w:t>D.《大西洋宪章》</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8.17—18世纪的英格兰人曾以喝啤酒和麦芽酒的形式喝掉他们谷物总产量的一半</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后来他们又转向喝中国茶</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茶水里还要添加从牙买加输入的食糖</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从最底层的农民到最高层的贵族</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英格兰人普遍消费茶叶</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而且消费量极大。材料反映了(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A.国际贸易影响了英格兰人的生活习惯</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B.英格兰人开始崇尚东方人的生活方式</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C.中英两国的生活方式已经基本上趋同</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D.饮茶成为英格兰人炫耀富足的方式</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lang w:val="en-US" w:eastAsia="zh-CN"/>
        </w:rPr>
        <w:t>★</w:t>
      </w:r>
      <w:r>
        <w:rPr>
          <w:rFonts w:hint="eastAsia" w:ascii="宋体" w:hAnsi="宋体" w:eastAsia="宋体" w:cs="宋体"/>
          <w:b w:val="0"/>
          <w:bCs/>
          <w:sz w:val="21"/>
          <w:szCs w:val="21"/>
        </w:rPr>
        <w:t>9.1700年</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为庆祝新世纪的到来</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“太阳王”路易十四在法国凡尔赛宫举行盛大的舞会</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他身着中国式服装</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坐在一顶中国式的八抬大轿里出场</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惊艳全场。这说明(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A.西方文化中出现了“中国热” </w:t>
      </w:r>
      <w:r>
        <w:rPr>
          <w:rFonts w:hint="eastAsia" w:ascii="宋体" w:hAnsi="宋体" w:eastAsia="宋体" w:cs="宋体"/>
          <w:b w:val="0"/>
          <w:bCs/>
          <w:sz w:val="21"/>
          <w:szCs w:val="21"/>
          <w:lang w:val="en-US" w:eastAsia="zh-CN"/>
        </w:rPr>
        <w:tab/>
      </w:r>
      <w:r>
        <w:rPr>
          <w:rFonts w:hint="eastAsia" w:ascii="宋体" w:hAnsi="宋体" w:eastAsia="宋体" w:cs="宋体"/>
          <w:b w:val="0"/>
          <w:bCs/>
          <w:sz w:val="21"/>
          <w:szCs w:val="21"/>
        </w:rPr>
        <w:t>B.中式服装更适合舞会的需要</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C.路易十四意在突出至尊地位</w:t>
      </w:r>
      <w:r>
        <w:rPr>
          <w:rFonts w:hint="eastAsia" w:ascii="宋体" w:hAnsi="宋体" w:eastAsia="宋体" w:cs="宋体"/>
          <w:b w:val="0"/>
          <w:bCs/>
          <w:sz w:val="21"/>
          <w:szCs w:val="21"/>
          <w:lang w:val="en-US" w:eastAsia="zh-CN"/>
        </w:rPr>
        <w:tab/>
      </w:r>
      <w:r>
        <w:rPr>
          <w:rFonts w:hint="eastAsia" w:ascii="宋体" w:hAnsi="宋体" w:eastAsia="宋体" w:cs="宋体"/>
          <w:b w:val="0"/>
          <w:bCs/>
          <w:sz w:val="21"/>
          <w:szCs w:val="21"/>
        </w:rPr>
        <w:t>D.中法文化之间出现相互影响</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lang w:val="en-US" w:eastAsia="zh-CN"/>
        </w:rPr>
        <w:t>★</w:t>
      </w:r>
      <w:r>
        <w:rPr>
          <w:rFonts w:hint="eastAsia" w:ascii="宋体" w:hAnsi="宋体" w:eastAsia="宋体" w:cs="宋体"/>
          <w:b w:val="0"/>
          <w:bCs/>
          <w:sz w:val="21"/>
          <w:szCs w:val="21"/>
          <w:lang w:val="en-US" w:eastAsia="zh-CN"/>
        </w:rPr>
        <w:t>10</w:t>
      </w:r>
      <w:r>
        <w:rPr>
          <w:rFonts w:hint="eastAsia" w:ascii="宋体" w:hAnsi="宋体" w:eastAsia="宋体" w:cs="宋体"/>
          <w:b w:val="0"/>
          <w:bCs/>
          <w:sz w:val="21"/>
          <w:szCs w:val="21"/>
        </w:rPr>
        <w:t>.民国时期</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巴黎的时新服饰三四个月后就会流行于上海。一首流行俚语说道:“人人都学上海样</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学来学去学不像</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等到学了三分像</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上海又变新花样。”材料主要反映出当时(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A.巴黎成为世界服饰制作中心</w:t>
      </w:r>
      <w:r>
        <w:rPr>
          <w:rFonts w:hint="eastAsia" w:ascii="宋体" w:hAnsi="宋体" w:eastAsia="宋体" w:cs="宋体"/>
          <w:b w:val="0"/>
          <w:bCs/>
          <w:sz w:val="21"/>
          <w:szCs w:val="21"/>
          <w:lang w:val="en-US" w:eastAsia="zh-CN"/>
        </w:rPr>
        <w:tab/>
      </w:r>
      <w:r>
        <w:rPr>
          <w:rFonts w:hint="eastAsia" w:ascii="宋体" w:hAnsi="宋体" w:eastAsia="宋体" w:cs="宋体"/>
          <w:b w:val="0"/>
          <w:bCs/>
          <w:sz w:val="21"/>
          <w:szCs w:val="21"/>
        </w:rPr>
        <w:t>B.中国物质生活丰富</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C.上海是中外文化交流中心</w:t>
      </w:r>
      <w:r>
        <w:rPr>
          <w:rFonts w:hint="eastAsia" w:ascii="宋体" w:hAnsi="宋体" w:eastAsia="宋体" w:cs="宋体"/>
          <w:b w:val="0"/>
          <w:bCs/>
          <w:sz w:val="21"/>
          <w:szCs w:val="21"/>
          <w:lang w:val="en-US" w:eastAsia="zh-CN"/>
        </w:rPr>
        <w:tab/>
      </w:r>
      <w:r>
        <w:rPr>
          <w:rFonts w:hint="eastAsia" w:ascii="宋体" w:hAnsi="宋体" w:eastAsia="宋体" w:cs="宋体"/>
          <w:b w:val="0"/>
          <w:bCs/>
          <w:sz w:val="21"/>
          <w:szCs w:val="21"/>
        </w:rPr>
        <w:t>D.上海与世界的关系紧密</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eastAsia="zh-CN"/>
        </w:rPr>
        <w:t>二、非选择题</w:t>
      </w:r>
      <w:r>
        <w:rPr>
          <w:rFonts w:hint="eastAsia" w:ascii="宋体" w:hAnsi="宋体" w:eastAsia="宋体" w:cs="宋体"/>
          <w:b/>
          <w:bCs w:val="0"/>
          <w:sz w:val="21"/>
          <w:szCs w:val="21"/>
          <w:lang w:val="en-US" w:eastAsia="zh-CN"/>
        </w:rPr>
        <w:t xml:space="preserve">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.阅读材料</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回答问题。</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材料一　早在十三四世纪</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连接欧亚非地区的世界贸易网已经形成</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欧洲在其中一直处于边缘地位。16世纪欧洲在世界经济贸易中的这种处境开始改善。但一直到18世纪</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原有的世界经济贸易格局仍没有改变。随着欧洲人越来越广泛深入地融入和利用既存的经济贸易体系</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并在其中发挥日益增大的影响力</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到19世纪欧洲终于成为世界经济贸易的中心。</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——摘编自弗兰克《白银资本》</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材料二　19世纪末的经济发展</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再加上海洋运输和铁路上的交通革命</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培植出一种真正的世界经济。到1900年时</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欧洲人从阿根廷和澳大利亚进口牛肉和羊毛</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从巴西进口咖啡</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从智利进口硝酸盐</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从阿尔及利亚进口铁矿石</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从爪哇进口蔗糖。欧洲资本同样投向了海外</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以建设铁路、矿山、电厂和银行。当然</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国外市场也为欧洲剩余的制成品提供了市场。欧洲通过其资本、工业及军事能力在19世纪末统治了世界经济。</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——摘编自斯皮瓦格尔《西方文明简史》</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材料三　20世纪世界现代经济大事年表(部分)</w:t>
      </w:r>
    </w:p>
    <w:tbl>
      <w:tblPr>
        <w:tblStyle w:val="6"/>
        <w:tblW w:w="3417"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1250"/>
        <w:gridCol w:w="538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942" w:type="pct"/>
            <w:shd w:val="clear" w:color="auto" w:fill="auto"/>
            <w:tcMar>
              <w:left w:w="0" w:type="dxa"/>
              <w:right w:w="0" w:type="dxa"/>
            </w:tcMar>
            <w:vAlign w:val="center"/>
          </w:tcPr>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1933年</w:t>
            </w:r>
          </w:p>
        </w:tc>
        <w:tc>
          <w:tcPr>
            <w:tcW w:w="4058" w:type="pct"/>
            <w:shd w:val="clear" w:color="auto" w:fill="auto"/>
            <w:tcMar>
              <w:left w:w="45" w:type="dxa"/>
              <w:right w:w="45" w:type="dxa"/>
            </w:tcMar>
            <w:vAlign w:val="center"/>
          </w:tcPr>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罗斯福新政</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开创了政府大规模干预经济的时代</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942" w:type="pct"/>
            <w:shd w:val="clear" w:color="auto" w:fill="auto"/>
            <w:tcMar>
              <w:left w:w="0" w:type="dxa"/>
              <w:right w:w="0" w:type="dxa"/>
            </w:tcMar>
            <w:vAlign w:val="center"/>
          </w:tcPr>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1936年</w:t>
            </w:r>
          </w:p>
        </w:tc>
        <w:tc>
          <w:tcPr>
            <w:tcW w:w="4058" w:type="pct"/>
            <w:shd w:val="clear" w:color="auto" w:fill="auto"/>
            <w:tcMar>
              <w:left w:w="45" w:type="dxa"/>
              <w:right w:w="45" w:type="dxa"/>
            </w:tcMar>
            <w:vAlign w:val="center"/>
          </w:tcPr>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苏联模式形成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942" w:type="pct"/>
            <w:shd w:val="clear" w:color="auto" w:fill="auto"/>
            <w:tcMar>
              <w:left w:w="0" w:type="dxa"/>
              <w:right w:w="0" w:type="dxa"/>
            </w:tcMar>
            <w:vAlign w:val="center"/>
          </w:tcPr>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1944年</w:t>
            </w:r>
          </w:p>
        </w:tc>
        <w:tc>
          <w:tcPr>
            <w:tcW w:w="4058" w:type="pct"/>
            <w:shd w:val="clear" w:color="auto" w:fill="auto"/>
            <w:tcMar>
              <w:left w:w="45" w:type="dxa"/>
              <w:right w:w="45" w:type="dxa"/>
            </w:tcMar>
            <w:vAlign w:val="center"/>
          </w:tcPr>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以美元为中心的布雷顿森林体系建立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942" w:type="pct"/>
            <w:shd w:val="clear" w:color="auto" w:fill="auto"/>
            <w:tcMar>
              <w:left w:w="0" w:type="dxa"/>
              <w:right w:w="0" w:type="dxa"/>
            </w:tcMar>
            <w:vAlign w:val="center"/>
          </w:tcPr>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1947年</w:t>
            </w:r>
          </w:p>
        </w:tc>
        <w:tc>
          <w:tcPr>
            <w:tcW w:w="4058" w:type="pct"/>
            <w:shd w:val="clear" w:color="auto" w:fill="auto"/>
            <w:tcMar>
              <w:left w:w="45" w:type="dxa"/>
              <w:right w:w="45" w:type="dxa"/>
            </w:tcMar>
            <w:vAlign w:val="center"/>
          </w:tcPr>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关贸总协定签署</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942" w:type="pct"/>
            <w:shd w:val="clear" w:color="auto" w:fill="auto"/>
            <w:tcMar>
              <w:left w:w="0" w:type="dxa"/>
              <w:right w:w="0" w:type="dxa"/>
            </w:tcMar>
            <w:vAlign w:val="center"/>
          </w:tcPr>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1956年</w:t>
            </w:r>
          </w:p>
        </w:tc>
        <w:tc>
          <w:tcPr>
            <w:tcW w:w="4058" w:type="pct"/>
            <w:shd w:val="clear" w:color="auto" w:fill="auto"/>
            <w:tcMar>
              <w:left w:w="45" w:type="dxa"/>
              <w:right w:w="45" w:type="dxa"/>
            </w:tcMar>
            <w:vAlign w:val="center"/>
          </w:tcPr>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中国社会主义经济体系的基本建立</w:t>
            </w:r>
          </w:p>
        </w:tc>
      </w:tr>
    </w:tbl>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p>
    <w:p>
      <w:pPr>
        <w:pStyle w:val="2"/>
        <w:rPr>
          <w:rFonts w:hint="eastAsia"/>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(1)举一例说明十三四世纪“世界贸易网”的形成。指出13—19世纪欧洲在世界贸易中地位的变化。分析16世纪欧洲“处境开始改善”的原因。</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(2)材料二中“真正的世界经济”指什么</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指出19世纪末20世纪初欧洲国家与亚非拉国家的经济关系。</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(3)根据材料三</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概括世界经济的重大变化</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并指出这些变化受哪些重大事件或现象的影响。</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 xml:space="preserve">三、补充训练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.新航路的开辟大大提升了海路在世界贸易中的重要性</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新兴的太平洋贸易成为新的东西方海上贸易的重要组成部分。阅读材料</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回答问题。</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材料　西班牙人开展跨太平洋“大帆船贸易”始于16世纪下半期</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正值明朝政府开始推行开海贸易政策。西班牙政府每年都派遣满载美洲白银及商品的大帆船</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从墨西哥驶往菲律宾马尼拉。这引起了中国商人的兴趣</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他们努力扩展对菲律宾的出口贸易。中国船队所载货物到达菲律宾马尼拉</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即被转装到待航墨西哥的大帆船上。大帆船把盛产白银的美洲和银价昂贵的中国联系在一起</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使中国生产的生丝与丝绸大量运销于需求特别强大的美洲市场</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西班牙人获得的贸易利润惊人。到18世纪末19世纪初</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英国渐成世界海上霸主</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逐渐在世界贸易中占据主导地位。在自由贸易的世界大潮冲击下</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以垄断为特色的“大帆船贸易”的地位急剧下降</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绵延二百多年的太平洋“大帆船贸易”遂告终结。</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——摘编自张顺洪《明清时代的中国与世界》</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(1)根据材料并结合所学知识</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概括“大帆船贸易”兴起的主要条件。</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(2)根据材料</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归纳“大帆船贸易”的主要特点</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指出“大帆船贸易”衰落的原因。</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sz w:val="21"/>
          <w:szCs w:val="21"/>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(3)根据材料并结合所学知识</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简述“大帆船贸易”对各大洲发展进程的影响。</w:t>
      </w:r>
    </w:p>
    <w:p>
      <w:pPr>
        <w:keepNext w:val="0"/>
        <w:keepLines w:val="0"/>
        <w:pageBreakBefore w:val="0"/>
        <w:widowControl w:val="0"/>
        <w:kinsoku/>
        <w:wordWrap/>
        <w:overflowPunct/>
        <w:topLinePunct w:val="0"/>
        <w:autoSpaceDE/>
        <w:autoSpaceDN/>
        <w:bidi w:val="0"/>
        <w:adjustRightInd/>
        <w:spacing w:line="360" w:lineRule="exact"/>
        <w:textAlignment w:val="auto"/>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46BD12A6"/>
    <w:rsid w:val="02A95152"/>
    <w:rsid w:val="09B90AFC"/>
    <w:rsid w:val="3EE31B9B"/>
    <w:rsid w:val="44D10724"/>
    <w:rsid w:val="46BD12A6"/>
    <w:rsid w:val="4A7A4358"/>
    <w:rsid w:val="4D423F31"/>
    <w:rsid w:val="607D5554"/>
    <w:rsid w:val="62B170F4"/>
    <w:rsid w:val="64B2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3">
    <w:name w:val="Plain Text"/>
    <w:basedOn w:val="1"/>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3766</Words>
  <Characters>4021</Characters>
  <Lines>0</Lines>
  <Paragraphs>0</Paragraphs>
  <TotalTime>0</TotalTime>
  <ScaleCrop>false</ScaleCrop>
  <LinksUpToDate>false</LinksUpToDate>
  <CharactersWithSpaces>4287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2023-03-17T03:30:00Z</dcterms:created>
  <dc:creator>萧暮予</dc:creator>
  <cp:lastModifiedBy>萧暮予</cp:lastModifiedBy>
  <dcterms:modified xsi:type="dcterms:W3CDTF">2023-04-13T00:33:06Z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A5B9625ADDEB4B5896155E0461926E43</vt:lpwstr>
  </property>
</Properties>
</file>