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Hans"/>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历史导学</w:t>
      </w:r>
      <w:r>
        <w:rPr>
          <w:rFonts w:hint="eastAsia" w:ascii="宋体" w:hAnsi="宋体" w:eastAsia="宋体" w:cs="宋体"/>
          <w:b/>
          <w:bCs/>
          <w:sz w:val="28"/>
          <w:szCs w:val="28"/>
          <w:lang w:val="en-US" w:eastAsia="zh-CN"/>
        </w:rPr>
        <w:t>案</w:t>
      </w:r>
    </w:p>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10</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当代中国的法治与精神文明建设</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b/>
          <w:bCs/>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rPr>
        <w:t>【</w:t>
      </w:r>
      <w:r>
        <w:rPr>
          <w:rFonts w:hint="eastAsia" w:ascii="宋体" w:hAnsi="宋体" w:eastAsia="宋体" w:cs="宋体"/>
          <w:b/>
          <w:bCs/>
          <w:sz w:val="21"/>
          <w:szCs w:val="21"/>
          <w:lang w:val="en-US" w:eastAsia="zh-Hans"/>
        </w:rPr>
        <w:t>目标展示</w:t>
      </w:r>
      <w:r>
        <w:rPr>
          <w:rFonts w:hint="eastAsia" w:ascii="宋体" w:hAnsi="宋体" w:eastAsia="宋体" w:cs="宋体"/>
          <w:b/>
          <w:bCs/>
          <w:sz w:val="21"/>
          <w:szCs w:val="21"/>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7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准</w:t>
            </w:r>
          </w:p>
        </w:tc>
        <w:tc>
          <w:tcPr>
            <w:tcW w:w="763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了解当代中国的法治建设和精神文明建设成就。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导</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引</w:t>
            </w:r>
          </w:p>
        </w:tc>
        <w:tc>
          <w:tcPr>
            <w:tcW w:w="763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1.新中国在20世纪50年代的法治成就。(史料实证)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2.新中国在改革开放以来的法治成就。(史料实证)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Hans"/>
              </w:rPr>
              <w:t>.</w:t>
            </w:r>
            <w:r>
              <w:rPr>
                <w:rFonts w:hint="eastAsia" w:ascii="宋体" w:hAnsi="宋体" w:eastAsia="宋体" w:cs="宋体"/>
                <w:sz w:val="21"/>
                <w:szCs w:val="21"/>
              </w:rPr>
              <w:t>社会主义革命和建设时期的精神文明建设成就。(史料实证)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4.改革开放新时期的精神文明建设成就。(史料实证)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5.践行社会主义核心价值观的意义。(历史解释)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5"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空</w:t>
            </w:r>
          </w:p>
        </w:tc>
        <w:tc>
          <w:tcPr>
            <w:tcW w:w="7633"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9525</wp:posOffset>
                  </wp:positionH>
                  <wp:positionV relativeFrom="paragraph">
                    <wp:posOffset>81280</wp:posOffset>
                  </wp:positionV>
                  <wp:extent cx="4711700" cy="1411605"/>
                  <wp:effectExtent l="0" t="0" r="12700" b="1714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4711700" cy="1411605"/>
                          </a:xfrm>
                          <a:prstGeom prst="rect">
                            <a:avLst/>
                          </a:prstGeom>
                          <a:noFill/>
                          <a:ln w="9525">
                            <a:noFill/>
                          </a:ln>
                        </pic:spPr>
                      </pic:pic>
                    </a:graphicData>
                  </a:graphic>
                </wp:anchor>
              </w:drawing>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rPr>
        <w:t>【</w:t>
      </w:r>
      <w:r>
        <w:rPr>
          <w:rFonts w:hint="eastAsia" w:ascii="宋体" w:hAnsi="宋体" w:eastAsia="宋体" w:cs="宋体"/>
          <w:b/>
          <w:bCs/>
          <w:sz w:val="21"/>
          <w:szCs w:val="21"/>
          <w:lang w:val="en-US" w:eastAsia="zh-Hans"/>
        </w:rPr>
        <w:t>拓展提升</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Hans"/>
        </w:rPr>
        <w:t>.</w:t>
      </w:r>
      <w:r>
        <w:rPr>
          <w:rFonts w:hint="eastAsia" w:ascii="宋体" w:hAnsi="宋体" w:eastAsia="宋体" w:cs="宋体"/>
          <w:sz w:val="21"/>
          <w:szCs w:val="21"/>
        </w:rPr>
        <w:t>法制与法治的不同点有哪些？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法制是法律制度的简称，法治是主张严格依照法律治理国家的原则，是一种与“人治”相对应的治理社会的理论、原则、理念和方法。法制是一种社会制度，属于法律文化中的器物层面；法治是一种社会意识。法制的核心是强调社会治理规则(主要是法律形式的规则)的普适性、稳定性和权威性；法治的核心是强调社会治理主体的自觉性、能动性和权变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default" w:ascii="宋体" w:hAnsi="宋体" w:eastAsia="宋体" w:cs="宋体"/>
          <w:sz w:val="21"/>
          <w:szCs w:val="21"/>
        </w:rPr>
        <w:t>.</w:t>
      </w:r>
      <w:r>
        <w:rPr>
          <w:rFonts w:hint="eastAsia" w:ascii="宋体" w:hAnsi="宋体" w:eastAsia="宋体" w:cs="宋体"/>
          <w:sz w:val="21"/>
          <w:szCs w:val="21"/>
        </w:rPr>
        <w:t>编纂民法典的重大意义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w:t>
      </w:r>
      <w:r>
        <w:rPr>
          <w:rFonts w:hint="eastAsia" w:ascii="宋体" w:hAnsi="宋体" w:eastAsia="宋体" w:cs="宋体"/>
          <w:sz w:val="21"/>
          <w:szCs w:val="21"/>
        </w:rPr>
        <w:t>编纂民法典是坚持和完善中国特色社会主义制度的现实需要。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（2）</w:t>
      </w:r>
      <w:r>
        <w:rPr>
          <w:rFonts w:hint="eastAsia" w:ascii="宋体" w:hAnsi="宋体" w:eastAsia="宋体" w:cs="宋体"/>
          <w:sz w:val="21"/>
          <w:szCs w:val="21"/>
        </w:rPr>
        <w:t>编纂民法典是推进全面依法治国、推进国家治理体系和治理能力现代化的重大举措。</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rPr>
        <w:t>编纂民法典是坚持和完善社会主义基本经济制度、推动经济高质量发展的客观要求。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（4）</w:t>
      </w:r>
      <w:r>
        <w:rPr>
          <w:rFonts w:hint="eastAsia" w:ascii="宋体" w:hAnsi="宋体" w:eastAsia="宋体" w:cs="宋体"/>
          <w:sz w:val="21"/>
          <w:szCs w:val="21"/>
        </w:rPr>
        <w:t>编纂民法典是增进人民福祉、维护最广大人民根本利益的必然要求。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lang w:val="en-US" w:eastAsia="zh-Hans"/>
        </w:rPr>
      </w:pPr>
      <w:r>
        <w:rPr>
          <w:rFonts w:hint="eastAsia" w:ascii="宋体" w:hAnsi="宋体" w:eastAsia="宋体" w:cs="宋体"/>
          <w:sz w:val="21"/>
          <w:szCs w:val="21"/>
        </w:rPr>
        <w:t>3</w:t>
      </w:r>
      <w:r>
        <w:rPr>
          <w:rFonts w:hint="eastAsia" w:ascii="宋体" w:hAnsi="宋体" w:eastAsia="宋体" w:cs="宋体"/>
          <w:sz w:val="21"/>
          <w:szCs w:val="21"/>
          <w:lang w:val="en-US" w:eastAsia="zh-Hans"/>
        </w:rPr>
        <w:t>.爱国主义教育和公民道德建设对社会主义精神文明建设有什么作用和影响？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lang w:val="en-US" w:eastAsia="zh-Hans"/>
        </w:rPr>
      </w:pPr>
      <w:r>
        <w:rPr>
          <w:rFonts w:hint="eastAsia" w:ascii="宋体" w:hAnsi="宋体" w:eastAsia="宋体" w:cs="宋体"/>
          <w:sz w:val="21"/>
          <w:szCs w:val="21"/>
          <w:lang w:eastAsia="zh-Hans"/>
        </w:rPr>
        <w:t>（1）</w:t>
      </w:r>
      <w:r>
        <w:rPr>
          <w:rFonts w:hint="eastAsia" w:ascii="宋体" w:hAnsi="宋体" w:eastAsia="宋体" w:cs="宋体"/>
          <w:sz w:val="21"/>
          <w:szCs w:val="21"/>
          <w:lang w:val="en-US" w:eastAsia="zh-Hans"/>
        </w:rPr>
        <w:t>爱国主义教育是提高全民族素质的基础性工程，也是加强社会主义精神文明建设的核心内容，还是社会主义精神文明建设的有效途径，是社会主义精神文明建设不可或缺的重要方面。</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Hans"/>
        </w:rPr>
        <w:t>（2）</w:t>
      </w:r>
      <w:r>
        <w:rPr>
          <w:rFonts w:hint="eastAsia" w:ascii="宋体" w:hAnsi="宋体" w:eastAsia="宋体" w:cs="宋体"/>
          <w:sz w:val="21"/>
          <w:szCs w:val="21"/>
          <w:lang w:val="en-US" w:eastAsia="zh-Hans"/>
        </w:rPr>
        <w:t>思想道德建设是社会主义精神文明建设的重要内容和中心环节。思想道德建设是精神文明建设的灵魂，决定着精神文明建设的性质和方向，对社会的政治经济发展有巨大的能动作用。思想道德建设解决的是精神文明建设的根本问题，具体包括：普及理想教育，把我国建设成为富强民主文明和谐美丽的社会主义国家；普及道德教育，树立和发扬社会主义的爱祖国、爱人民、爱劳动、爱科学、爱社会主义的公德；提高全民族的思想道德素质和科学文化素质，培养一代又一代有理想、有道德、有文化、有纪律的公民。这一切都有助于社会主义精神文明建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史料探究</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探究主题　当代中国法治与精神文明建设的历程(时空观念、史料实证、历史解释)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史料一　第2条　中华人民共和国的一切权力属于人民。人民行使权力的机关是全国人民代表大会和地方各级人民代表大会。全国人民代表大会、地方各级人民代表大会和其他国家机关，一律实行民主集中制。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第17条　一切国家机关必须依靠人民群众，经常保持同群众的密切联系，倾听群众的意见，接受群众的监督。</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——摘自1954年《中华人民共和国宪法》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探究1：根据史料一，概括人民民主原则在1954年宪法中的具体表现。结合所学知识，分析1954年宪法的意义。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【拓展】新中国成立初期法治建设的两个阶段</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（1）</w:t>
      </w:r>
      <w:r>
        <w:rPr>
          <w:rFonts w:hint="eastAsia" w:ascii="宋体" w:hAnsi="宋体" w:eastAsia="宋体" w:cs="宋体"/>
          <w:b w:val="0"/>
          <w:bCs w:val="0"/>
          <w:sz w:val="21"/>
          <w:szCs w:val="21"/>
        </w:rPr>
        <w:t>第一个阶段：以具有临时宪法性质的《中国人民政治协商会议共同纲领》为基础，其特点是运用立法手段，巩固革命胜利成果，建立新民主主义的政治、经济、社会与法律秩序，保障各项社会民主改革运动的顺利进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（2）</w:t>
      </w:r>
      <w:r>
        <w:rPr>
          <w:rFonts w:hint="eastAsia" w:ascii="宋体" w:hAnsi="宋体" w:eastAsia="宋体" w:cs="宋体"/>
          <w:b w:val="0"/>
          <w:bCs w:val="0"/>
          <w:sz w:val="21"/>
          <w:szCs w:val="21"/>
        </w:rPr>
        <w:t>第二个阶段：以1954年宪法为基础，加快国家立法进程，推动从新民主主义向社会主义的转变，全面构建社会主义制度的法律基础，促进国家的工业化进程。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史料二　改革开放二十多年来，我国高度注重法制建设，已制定宪法和现行有效法律(截至2010年)共237件、行政法规690多件、地方性法规8 600多件，保护改革开放和人民群众的基本利益。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——摘编自赵惜兵《中国特色社会主义法律体系发展历程的全景回顾》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探究2：根据史料二，概括改革开放时期我国法律建设的基本特点。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【拓展】中国特色社会主义法律体系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（1）</w:t>
      </w:r>
      <w:r>
        <w:rPr>
          <w:rFonts w:hint="eastAsia" w:ascii="宋体" w:hAnsi="宋体" w:eastAsia="宋体" w:cs="宋体"/>
          <w:b w:val="0"/>
          <w:bCs w:val="0"/>
          <w:sz w:val="21"/>
          <w:szCs w:val="21"/>
        </w:rPr>
        <w:t>中国特色社会主义法律体系是一个立足中国国情和实际、适应改革开放和社会主义现代化建设需要、集中体现党和人民意志，以宪法为统帅，以宪法相关法、民法商法、行政法、经济法等多个法律部门的法律为主干，由法律，行政法规，地方性法规、自治条例和单行条例三个层级的法律规范构成的法律体系。宣示了中国要坚定不移地实施“依法治国”基本方略，建设社会主义法治国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（2）</w:t>
      </w:r>
      <w:r>
        <w:rPr>
          <w:rFonts w:hint="eastAsia" w:ascii="宋体" w:hAnsi="宋体" w:eastAsia="宋体" w:cs="宋体"/>
          <w:b w:val="0"/>
          <w:bCs w:val="0"/>
          <w:sz w:val="21"/>
          <w:szCs w:val="21"/>
        </w:rPr>
        <w:t>中国特色社会主义法律体系是中国特色社会主义永葆本色的法制根基，是中国特色社会主义创新实践的法制体现，是中国特色社会主义兴旺发达的法制保障。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史料三　这次受到表彰的改革先锋，为推动改革开放作出了杰出贡献，发挥了突出的示范引领作用，是人民群众的优秀代表。他们拥护中国共产党领导和我国社会主义制度，拥护改革开放，坚持正确改革方向；他们冲破思想观念的束缚，突破利益固化的藩篱，敢于啃硬骨头，敢于涉险滩，奋斗在改革开放一线，引领思想观念和体制机制变革，推动改革开放和社会主义现代化建设；他们带头践行社会主义核心价值观，大力弘扬以爱国主义为核心的民族精神和以改革创新为核心的时代精神，爱岗敬业，无私奉献，作风优良，赢得人民群众广泛赞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——《国务院关于表彰改革开放杰出贡献人员的决定》(2018年)</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探究3：根据史料三并结合所学知识，概括改革先锋人物的共同特点。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【拓展】当代中国精神文明建设与发展的特点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（1）</w:t>
      </w:r>
      <w:r>
        <w:rPr>
          <w:rFonts w:hint="eastAsia" w:ascii="宋体" w:hAnsi="宋体" w:eastAsia="宋体" w:cs="宋体"/>
          <w:b w:val="0"/>
          <w:bCs w:val="0"/>
          <w:sz w:val="21"/>
          <w:szCs w:val="21"/>
        </w:rPr>
        <w:t>始终坚持马克思主义的核心地位。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（2）</w:t>
      </w:r>
      <w:r>
        <w:rPr>
          <w:rFonts w:hint="eastAsia" w:ascii="宋体" w:hAnsi="宋体" w:eastAsia="宋体" w:cs="宋体"/>
          <w:b w:val="0"/>
          <w:bCs w:val="0"/>
          <w:sz w:val="21"/>
          <w:szCs w:val="21"/>
        </w:rPr>
        <w:t>始终保持民族性特色，并在继承优秀民族文化传统的基础上结合时代内容不断发展与创新。</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（3）</w:t>
      </w:r>
      <w:r>
        <w:rPr>
          <w:rFonts w:hint="eastAsia" w:ascii="宋体" w:hAnsi="宋体" w:eastAsia="宋体" w:cs="宋体"/>
          <w:b w:val="0"/>
          <w:bCs w:val="0"/>
          <w:sz w:val="21"/>
          <w:szCs w:val="21"/>
        </w:rPr>
        <w:t>始终重视弘扬和培育以爱国主义为核心的民族精神，使之成为激励人们建设社会主义的强大精神力量。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（4）</w:t>
      </w:r>
      <w:r>
        <w:rPr>
          <w:rFonts w:hint="eastAsia" w:ascii="宋体" w:hAnsi="宋体" w:eastAsia="宋体" w:cs="宋体"/>
          <w:b w:val="0"/>
          <w:bCs w:val="0"/>
          <w:sz w:val="21"/>
          <w:szCs w:val="21"/>
        </w:rPr>
        <w:t>体现了不同阶段文化思想内涵的继承发展关系，特别是对毛泽东思想、邓小平理论的继承和创新。</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184150</wp:posOffset>
                </wp:positionV>
                <wp:extent cx="6057900" cy="5245100"/>
                <wp:effectExtent l="6350" t="6350" r="12700" b="6350"/>
                <wp:wrapNone/>
                <wp:docPr id="17" name="矩形 17"/>
                <wp:cNvGraphicFramePr/>
                <a:graphic xmlns:a="http://schemas.openxmlformats.org/drawingml/2006/main">
                  <a:graphicData uri="http://schemas.microsoft.com/office/word/2010/wordprocessingShape">
                    <wps:wsp>
                      <wps:cNvSpPr/>
                      <wps:spPr>
                        <a:xfrm flipV="1">
                          <a:off x="0" y="0"/>
                          <a:ext cx="6057900" cy="5245100"/>
                        </a:xfrm>
                        <a:prstGeom prst="rect">
                          <a:avLst/>
                        </a:prstGeom>
                        <a:noFill/>
                        <a:ln w="127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3.15pt;margin-top:14.5pt;height:413pt;width:477pt;z-index:251661312;v-text-anchor:middle;mso-width-relative:page;mso-height-relative:page;" filled="f" stroked="t" coordsize="21600,21600" o:gfxdata="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LdsdF1AAAAAgBAAAPAAAAAAAAAAEAIAAAACIAAABk&#10;cnMvZG93bnJldi54bWxQSwECFAAUAAAACACHTuJAxd3oU3wCAADuBAAADgAAAAAAAAABACAAAAAj&#10;AQAAZHJzL2Uyb0RvYy54bWxQSwUGAAAAAAYABgBZAQAAEQYAAAAA&#10;">
                <v:fill on="f" focussize="0,0"/>
                <v:stroke weight="1pt" color="#000000" joinstyle="round"/>
                <v:imagedata o:title=""/>
                <o:lock v:ext="edit" aspectratio="f"/>
                <v:textbox>
                  <w:txbxContent>
                    <w:p>
                      <w:pPr>
                        <w:jc w:val="center"/>
                      </w:pPr>
                    </w:p>
                  </w:txbxContent>
                </v:textbox>
              </v:rect>
            </w:pict>
          </mc:Fallback>
        </mc:AlternateConten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tabs>
          <w:tab w:val="left" w:pos="4139"/>
        </w:tabs>
        <w:snapToGrid w:val="0"/>
        <w:spacing w:line="276" w:lineRule="auto"/>
        <w:rPr>
          <w:rFonts w:hint="eastAsia" w:hAnsi="宋体"/>
          <w:b/>
        </w:rPr>
      </w:pPr>
    </w:p>
    <w:p>
      <w:pPr>
        <w:spacing w:line="276" w:lineRule="auto"/>
        <w:rPr>
          <w:rFonts w:ascii="宋体" w:hAnsi="宋体" w:eastAsia="宋体"/>
          <w:b/>
          <w:szCs w:val="21"/>
        </w:rPr>
      </w:pP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学年度第一学期高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学科作业</w:t>
      </w:r>
    </w:p>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10</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当代中国的法治与精神文明建设</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default" w:ascii="楷体" w:hAnsi="楷体" w:eastAsia="楷体" w:cs="楷体"/>
          <w:b w:val="0"/>
          <w:bCs w:val="0"/>
          <w:sz w:val="24"/>
          <w:szCs w:val="24"/>
        </w:rPr>
        <w:t>30</w:t>
      </w:r>
      <w:r>
        <w:rPr>
          <w:rFonts w:hint="eastAsia" w:ascii="楷体" w:hAnsi="楷体" w:eastAsia="楷体" w:cs="楷体"/>
          <w:b w:val="0"/>
          <w:bCs w:val="0"/>
          <w:sz w:val="24"/>
          <w:szCs w:val="24"/>
          <w:lang w:val="en-US" w:eastAsia="zh-CN"/>
        </w:rPr>
        <w:t>分钟</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一</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(2021·广西期末)1954年6月以后，全国各地报纸、杂志都以极大的篇幅登载阐明宪法草案的通俗文章。广播电台连续举办宪法草案讲座，各出版机关一共出版了1 184万册宪法草案单行本和大量有关宪法知识的书籍，民族出版社还将宪法草案译成蒙、藏等民族文字。这些做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A．完善了多党合作和政治协商制度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B．使人民群众真正成为国家主人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C．推动了民族区域自治制度的建立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D．有利于推动我国民主法制建设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2．(2021·湖北宜昌)下表反映了《中华人民共和国宪法》的结构变化。这一变化表明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816"/>
        <w:gridCol w:w="816"/>
        <w:gridCol w:w="1537"/>
        <w:gridCol w:w="1146"/>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时间</w:t>
            </w:r>
          </w:p>
        </w:tc>
        <w:tc>
          <w:tcPr>
            <w:tcW w:w="6655" w:type="dxa"/>
            <w:gridSpan w:val="5"/>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1954年</w:t>
            </w:r>
          </w:p>
        </w:tc>
        <w:tc>
          <w:tcPr>
            <w:tcW w:w="8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序言</w:t>
            </w:r>
          </w:p>
        </w:tc>
        <w:tc>
          <w:tcPr>
            <w:tcW w:w="8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总纲</w:t>
            </w:r>
          </w:p>
        </w:tc>
        <w:tc>
          <w:tcPr>
            <w:tcW w:w="153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国家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机构</w:t>
            </w:r>
          </w:p>
        </w:tc>
        <w:tc>
          <w:tcPr>
            <w:tcW w:w="114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公民的基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本权利和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义务</w:t>
            </w:r>
          </w:p>
        </w:tc>
        <w:tc>
          <w:tcPr>
            <w:tcW w:w="234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国旗、国徽、首都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1982年</w:t>
            </w:r>
          </w:p>
        </w:tc>
        <w:tc>
          <w:tcPr>
            <w:tcW w:w="8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序言</w:t>
            </w:r>
          </w:p>
        </w:tc>
        <w:tc>
          <w:tcPr>
            <w:tcW w:w="8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总纲</w:t>
            </w:r>
          </w:p>
        </w:tc>
        <w:tc>
          <w:tcPr>
            <w:tcW w:w="153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公民的基本</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权利和义务</w:t>
            </w:r>
          </w:p>
        </w:tc>
        <w:tc>
          <w:tcPr>
            <w:tcW w:w="114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国家机构</w:t>
            </w:r>
          </w:p>
        </w:tc>
        <w:tc>
          <w:tcPr>
            <w:tcW w:w="234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国旗、国徽、首都</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A．社会主义市场经济体制建立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B．社会主义政治制度确立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C．社会主要矛盾发生根本变化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D．社会主义法制逐渐完善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3．(2021·广东期中)自1982年宪法颁布以来，全国人民代表大会已进行五次修正，先后把坚持改革开放、实行社会主义市场经济、完善私有财产保护制度、习近平新时代中国特色社会主义思想等写入宪法。由此可知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A．中国高度重视保障人权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B．公民法制意识日益增强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C．法律随时代进步不断完善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D．法律经济职能得以强化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4．(2021·福建期末)2010年，中国特色社会主义法律体系形成，2020年通过的《中华人民共和国民法典》在法律体系中居于基础性地位。这些成就表明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A．新中国法治建设的基础已经初步奠定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B．民法典取代宪法在法律体系中的地位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C．中国特色社会主义法律体系日益完善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D．中国的立法制度和司法制度正式确立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(2021·广西期末)时代精神是指每一个时代特有的普遍精神实质。新中国成立到改革开放前，中国面临着物质困乏、百废待兴的困难局面，这样的时代形成了具有特定内涵的时代精神。下列项中，符合这一时代内涵的精神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A．挽救危机、救亡图存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B．艰苦奋斗、发奋图强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C．富强民主、文明和谐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D．引领时代、开拓进取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(2021·山东济南)中共中央组织部在建国40周年之际，命名雷锋、焦裕禄、钱学森等为“建国以来在群众中享有崇高威望的共产党员优秀代表”；世纪之交，新华社主办评选“百年中国十大人物”，孙中山、鲁迅、雷锋、焦裕禄、王进喜、李四光、毛泽东、邓小平、邓稼先、袁隆平等当选。这说明中国政府注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A．社会主义精神文明建设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B．加强共产党队伍建设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C．传播中国优秀传统文化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D．宣传“科教兴国”战略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(2021·甘肃期中)1950年中央人民政府颁布《中华人民共和国婚姻法》，废除包办婚姻、三妻四妾、寡妇守节等制度，改革婚姻家庭制度，促进了新型婚姻家庭关系的建立，取缔社会丑恶现象，这些做法凸显了中华人民共和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A．国家治理效能和效率的提升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B．社会制度的开放性和包容性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C．向社会主义社会过渡的决心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D．实现了恋爱自由和婚姻自主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8．(2021·江苏泰州)有学者认为，1954年宪法的根本指导思想就是用根本法的形式，将党的过渡时期总路线固定下来，为整个过渡时期的经济建设和民主政治建设提供根本法上的依据。这说明该宪法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A．立足于过渡时期的历史实际</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B．做到本土性和国际性的统一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C．奠定了新型国家的基本框架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D．体现了社会主义的基本原则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9．(2021·陕西西安)自1982年宪法颁布以来，历经五次修订，综合表内修改内容可知，这一历程反映了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706"/>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时间</w:t>
            </w:r>
          </w:p>
        </w:tc>
        <w:tc>
          <w:tcPr>
            <w:tcW w:w="270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会议</w:t>
            </w:r>
          </w:p>
        </w:tc>
        <w:tc>
          <w:tcPr>
            <w:tcW w:w="517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修改内容(部分)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1988年</w:t>
            </w:r>
          </w:p>
        </w:tc>
        <w:tc>
          <w:tcPr>
            <w:tcW w:w="270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七届全国人大一次会议</w:t>
            </w:r>
          </w:p>
        </w:tc>
        <w:tc>
          <w:tcPr>
            <w:tcW w:w="517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私营经济是社会主义公有制经济的补充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1993年</w:t>
            </w:r>
          </w:p>
        </w:tc>
        <w:tc>
          <w:tcPr>
            <w:tcW w:w="270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八届全国人大一次会议</w:t>
            </w:r>
          </w:p>
        </w:tc>
        <w:tc>
          <w:tcPr>
            <w:tcW w:w="517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国家实行社会主义市场经济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1999年</w:t>
            </w:r>
          </w:p>
        </w:tc>
        <w:tc>
          <w:tcPr>
            <w:tcW w:w="270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九届全国人大二次会议</w:t>
            </w:r>
          </w:p>
        </w:tc>
        <w:tc>
          <w:tcPr>
            <w:tcW w:w="517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实行依法治国，建设社会主义法治国家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2004年</w:t>
            </w:r>
          </w:p>
        </w:tc>
        <w:tc>
          <w:tcPr>
            <w:tcW w:w="270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十届全国人大二次会议</w:t>
            </w:r>
          </w:p>
        </w:tc>
        <w:tc>
          <w:tcPr>
            <w:tcW w:w="517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公民的合法的私有财产不受侵犯，国家尊重和保障人权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2018年</w:t>
            </w:r>
          </w:p>
        </w:tc>
        <w:tc>
          <w:tcPr>
            <w:tcW w:w="270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十三届全国人大一次会议</w:t>
            </w:r>
          </w:p>
        </w:tc>
        <w:tc>
          <w:tcPr>
            <w:tcW w:w="517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“健全社会主义法制”修改为“健全社会主义法治”</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A．人民代表大会制度的巩固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B．社会主义道路的探索不断深化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C．新中国法治建设的完成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D．社会主义法治国家建立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(2021·江苏苏州)20世纪五六十年代，我国民法典的起草工作几度中断。十一届三中全会以来，民法典的起草逐渐加快，担保法、合同法等单行法相继制定。2020年5月28日，全国人大表决通过了《中华人民共和国民法典》。据此判断，统一的民法典的最终形成主要得益于国内</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A．民主法治观念的增强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B．市场经济体制的建立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C．“依法治国”方略的提出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D．改革开放政策的推进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(2021·山东泰安)据统计，从1993年到1998年3月，全国人大及其常委会共审议法律及有关法律的决定129件，通过法律85件，通过有关决定33件。国务院和全国各地还制定了大量的行政法规和地方性法规、规章。这些举措</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A．主要是为了开展普法教育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B．旨在加强立法监督</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C．加强了“依法治国”的基础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D．树立了法律的权威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(2021·青海期末)在社会主义革命和建设时期，涌现出大批英雄模范集体和个人，全国劳动模范孟泰，“铁人”王进喜，党的好干部焦裕禄，解放军好战士雷锋，科学家李四光、邓稼先等是杰出代表。这些英雄模范人物所体现出来的最突出的共同时代精神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rPr>
        <w:t>A．善于改革　　　　　</w:t>
      </w:r>
      <w:r>
        <w:rPr>
          <w:rFonts w:hint="eastAsia" w:ascii="宋体" w:hAnsi="宋体" w:eastAsia="宋体" w:cs="宋体"/>
          <w:sz w:val="21"/>
          <w:szCs w:val="21"/>
        </w:rPr>
        <w:tab/>
      </w:r>
      <w:r>
        <w:rPr>
          <w:rFonts w:hint="eastAsia" w:ascii="宋体" w:hAnsi="宋体" w:eastAsia="宋体" w:cs="宋体"/>
          <w:b w:val="0"/>
          <w:bCs w:val="0"/>
          <w:sz w:val="21"/>
          <w:szCs w:val="21"/>
        </w:rPr>
        <w:t>B．无私奉献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C．崇尚节俭　</w:t>
      </w:r>
      <w:r>
        <w:rPr>
          <w:rFonts w:hint="eastAsia" w:ascii="宋体" w:hAnsi="宋体" w:eastAsia="宋体" w:cs="宋体"/>
          <w:sz w:val="21"/>
          <w:szCs w:val="21"/>
        </w:rPr>
        <w:tab/>
      </w:r>
      <w:r>
        <w:rPr>
          <w:rFonts w:hint="eastAsia" w:ascii="宋体" w:hAnsi="宋体" w:eastAsia="宋体" w:cs="宋体"/>
          <w:sz w:val="21"/>
          <w:szCs w:val="21"/>
        </w:rPr>
        <w:t>D．勇于创新</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13．(2021·吉林长春)2015年，习近平指出：“弘扬爱国主义精神，必须把爱国主义教育作为永恒主题。要把爱国主义教育贯穿国民教育和精神文明建设全过程。要深化爱国主义教育研究和爱国主义精神阐释。”这反映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A．爱国主义教育的重要性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B．爱国主义教育的可操作性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C．精神文明建设的紧迫性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D．精神文明建设的主导地位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14．(2021·天津期中)2020年，“新冠”疫情突然来袭。面对危难，白衣“逆行者”、疫区“守护员”、最美“建设者”纷纷出现，无数个默默无闻的“小人物”，筑起了生命健康的防护墙； 爱心口罩、爱心蔬菜、爱心药物等，无数个暖人心房的 “小举动”，描绘了同舟共济的画面。据此可知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A．社会主义核心价值观得到践行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B．我国注重以德治国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C．艰苦奋斗精神是时代精神主流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D．我国爱国主义教育十分成功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(2021·广东期末)1962年3月，毛泽东针对公安工作指出：“刑法需要制定，民法也需要制定，没有法律不行”。1964年7月形成民法草案(试拟稿)，该草案共3编、24章、262条，包括总则、财产的所有、财产的流转。这反映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A．国民经济调整任务完成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B．“左”倾错误得到全面纠正</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C．“依法治国”方针正式形成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D．社会主义建设的有益探索</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★16．(2021·四川成都)20世纪90年代以来，全国人民代表大会及其常务委员会先后颁布了《对外贸易法》《反不正当竞争法》《中华人民共和国劳动法》《中外合资经营企业法》等法律。这表明我国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A．确立了经济体制改革目标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B．逐步建立起市场经济的法律体系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C．加强了对国民经济的调控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D．为对外开放营造良好的社会环境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二</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非选择题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★17．阅读下列材料，回答问题。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新中国成立以来编纂民法典基本历程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20世纪五</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六十年代</w:t>
            </w:r>
          </w:p>
        </w:tc>
        <w:tc>
          <w:tcPr>
            <w:tcW w:w="627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1954—1956年，新中国着手起草第一部《民法典草案》。此后，由于发生“整风”“反右”等政治运动，被迫中断。1962—1964年，虽完成《民法典草案》，但因“四清运动”而中断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20世纪七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八十年代</w:t>
            </w:r>
          </w:p>
        </w:tc>
        <w:tc>
          <w:tcPr>
            <w:tcW w:w="627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1979年，我国第三次起草民法典，1985年，随着改革开放日益深入，民事生活越来越活跃，于是1986年颁布民法通则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20世纪</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九十年代</w:t>
            </w:r>
          </w:p>
        </w:tc>
        <w:tc>
          <w:tcPr>
            <w:tcW w:w="627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1992年邓小平南巡讲话，确定了改革开放的方向。随后，与之相适应的担保法、合同法等单行法相继制定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21世纪</w:t>
            </w:r>
          </w:p>
        </w:tc>
        <w:tc>
          <w:tcPr>
            <w:tcW w:w="6277"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随着中国经济与国际接轨，民法典的起草加快。2017年十二届全国人大五次会议通过《中华人民共和国民法总则》，并提出争取2020年形成统一的民法典</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（1）根据材料，概括新中国成立后编纂民法典基本历程的特点。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（2）根据材料和所学知识，说明影响中国民法典编撰进程的因素。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三</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备刷题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1．(2021·河南范县)抓精神文明建设要办实事、讲实效，紧紧围绕促进人民福祉来进行，努力满足人民群众不断增长的精神文化需求。这说明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A．实事求是是工作的基本原则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B．引领社会风气变革的是人民</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C．人民群众是精神文明建设的主体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D．坚持群众路线是治国的核心内容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2．(2021·青海模拟)我国古代儒家主张“仁”“信”、墨家主张“兼爱”、法家主张以“法”治国；社会主义核心价值观中有“和谐”“诚信”“友善”“法治”等内容。这表明社会主义核心价值观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A．照搬了春秋战国时期的思想</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B．是现代中国建设的经验总结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C．植根于优秀的中华传统文化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D．是马克思主义中国化的产物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(2021·江苏期中)2017年10月18日，习近平同志在党的十九大报告中指出，各级党组织和全体党员要带头尊法学法守法用法，任何组织和个人都不得有超越宪法法律的特权，绝不允许以言代法、以权压法、逐利违法、徇私枉法。这体现的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rPr>
        <w:t>A．人民民主原则　</w:t>
      </w:r>
      <w:r>
        <w:rPr>
          <w:rFonts w:hint="eastAsia" w:ascii="宋体" w:hAnsi="宋体" w:eastAsia="宋体" w:cs="宋体"/>
          <w:sz w:val="21"/>
          <w:szCs w:val="21"/>
        </w:rPr>
        <w:tab/>
      </w:r>
      <w:r>
        <w:rPr>
          <w:rFonts w:hint="eastAsia" w:ascii="宋体" w:hAnsi="宋体" w:eastAsia="宋体" w:cs="宋体"/>
          <w:b w:val="0"/>
          <w:bCs w:val="0"/>
          <w:sz w:val="21"/>
          <w:szCs w:val="21"/>
        </w:rPr>
        <w:t>B．依法治国原则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C．分权制衡原则　</w:t>
      </w:r>
      <w:r>
        <w:rPr>
          <w:rFonts w:hint="eastAsia" w:ascii="宋体" w:hAnsi="宋体" w:eastAsia="宋体" w:cs="宋体"/>
          <w:sz w:val="21"/>
          <w:szCs w:val="21"/>
        </w:rPr>
        <w:tab/>
      </w:r>
      <w:r>
        <w:rPr>
          <w:rFonts w:hint="eastAsia" w:ascii="宋体" w:hAnsi="宋体" w:eastAsia="宋体" w:cs="宋体"/>
          <w:sz w:val="21"/>
          <w:szCs w:val="21"/>
        </w:rPr>
        <w:t>D．社会主义原则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(2021·辽宁期中)“铁人精神”是王进喜崇高思想、优秀品德的高度概括，它包括“宁可少活20年，拼命也要拿下大油田”的忘我拼搏精神、“有条件要上，没有条件创造条件也要上”的艰苦奋斗精神等诸多内涵。“铁人精神”产生的时代背景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A．大生产运动　</w:t>
      </w:r>
      <w:r>
        <w:rPr>
          <w:rFonts w:hint="eastAsia" w:ascii="宋体" w:hAnsi="宋体" w:eastAsia="宋体" w:cs="宋体"/>
          <w:sz w:val="21"/>
          <w:szCs w:val="21"/>
        </w:rPr>
        <w:tab/>
      </w:r>
      <w:r>
        <w:rPr>
          <w:rFonts w:hint="eastAsia" w:ascii="宋体" w:hAnsi="宋体" w:eastAsia="宋体" w:cs="宋体"/>
          <w:sz w:val="21"/>
          <w:szCs w:val="21"/>
        </w:rPr>
        <w:t>B．社会主义改造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b w:val="0"/>
          <w:bCs w:val="0"/>
          <w:sz w:val="21"/>
          <w:szCs w:val="21"/>
        </w:rPr>
        <w:t>C．社会主义全面建设　</w:t>
      </w:r>
      <w:r>
        <w:rPr>
          <w:rFonts w:hint="eastAsia" w:ascii="宋体" w:hAnsi="宋体" w:eastAsia="宋体" w:cs="宋体"/>
          <w:sz w:val="21"/>
          <w:szCs w:val="21"/>
        </w:rPr>
        <w:tab/>
      </w:r>
      <w:r>
        <w:rPr>
          <w:rFonts w:hint="eastAsia" w:ascii="宋体" w:hAnsi="宋体" w:eastAsia="宋体" w:cs="宋体"/>
          <w:sz w:val="21"/>
          <w:szCs w:val="21"/>
        </w:rPr>
        <w:t>D．“大跃进”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5．(2021·山东期中)习近平指出：“在漫长的历史进程中，中国人民依靠自己的勤劳、勇敢、智慧，开创了各民族和睦共处的美好家园，培育了历久弥新的优秀文化。”这一重要论述的意义在于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A．立足历史利于社会主义核心价值观的培育践行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B．社会主义核心价值观具有深厚的历史内涵</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C．更加有效地促进社会主义核心价值观的生活化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D．成为社会主义核心价值观确立的重要标志</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6．阅读材料，完成下列要求。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　新中国成立60多年来我国社会核心价值观教育经历了不同的历史时期。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1949—1956年间的核心价值观，既具有新民主主义的因素，又具有社会主义的因素，并随着社会的发展，社会主义因素逐渐增长。这一时期的核心价值观教育强调发展生产，提高国力，改善民生，突出唯物主义和马克思列宁主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1956—1966年间的核心价值观——爱国主义、集体主义、社会主义和为人民服务。铁人精神、鞍钢精神、雷锋精神、焦裕禄精神等时代精神反映了这一时期核心价值观的魅力。该时期的核心价值观教育充分发挥榜样示范性作用，注重用文艺作品进行宣传与普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1978—1992年间，逐渐形成了以“共同富裕、民主法制、精神文明、人的全面发展”为核心的价值观，从而使社会核心价值观回归社会主义的正常轨道。这一时期的核心价值观教育，主要是以精神文明创建活动为载体，开展爱国主义教育、“五讲四美”、反对资产阶级自由化等教育活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1992年党的十四大之后，随着改革开放日益进入“深水区”，意识形态领域的矛盾渐趋复杂，党和国家对原有的社会价值观不断进行重新整合和创新发展；直至党的十八大，最终形成了今天的社会主义核心价值观。这一时期的核心价值观教育，采用了多样化、综合化、现代化的教育方式，如主题教育、体验式教育、社会实践教育、现代媒体平台运用等方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——摘编自韦冬雪、陈元明《新中国成立以来我国社会核心价值观教育变迁探要》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pPr>
      <w:r>
        <w:rPr>
          <w:rFonts w:hint="eastAsia" w:ascii="宋体" w:hAnsi="宋体" w:eastAsia="宋体" w:cs="宋体"/>
          <w:sz w:val="21"/>
          <w:szCs w:val="21"/>
        </w:rPr>
        <w:t>根据以上材料并结合所学知识，围绕“时代变迁与社会核心价值观教育变化”进行探究，自行拟定一个论题，并作简要阐述。(要求：论题明确，观点正确，任选两个时期的史实加以阐述，做到史实准确，史论结合。)</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17B2696D"/>
    <w:rsid w:val="17B2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cs="Courier New" w:eastAsiaTheme="minorEastAsia"/>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sa14.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2022-10-11T23:58:00Z</dcterms:created>
  <dc:creator>萧暮予</dc:creator>
  <cp:lastModifiedBy>萧暮予</cp:lastModifiedBy>
  <dcterms:modified xsi:type="dcterms:W3CDTF">2022-10-12T00:03:01Z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91F12DD3A2B04C83B165A066335F75CB</vt:lpwstr>
  </property>
</Properties>
</file>