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20" w:lineRule="exact"/>
        <w:ind w:left="0" w:leftChars="0" w:right="0" w:rightChars="0"/>
        <w:jc w:val="center"/>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default" w:ascii="宋体" w:hAnsi="宋体" w:eastAsia="宋体" w:cs="宋体"/>
          <w:b/>
          <w:bCs/>
          <w:sz w:val="28"/>
          <w:szCs w:val="28"/>
        </w:rPr>
        <w:t>2</w:t>
      </w:r>
      <w:r>
        <w:rPr>
          <w:rFonts w:hint="eastAsia" w:ascii="宋体" w:hAnsi="宋体" w:eastAsia="宋体" w:cs="宋体"/>
          <w:b/>
          <w:bCs/>
          <w:sz w:val="28"/>
          <w:szCs w:val="28"/>
        </w:rPr>
        <w:t>-202</w:t>
      </w:r>
      <w:r>
        <w:rPr>
          <w:rFonts w:hint="default" w:ascii="宋体" w:hAnsi="宋体" w:eastAsia="宋体" w:cs="宋体"/>
          <w:b/>
          <w:bCs/>
          <w:sz w:val="28"/>
          <w:szCs w:val="28"/>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Hans"/>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Hans"/>
        </w:rPr>
        <w:t>二</w:t>
      </w:r>
      <w:r>
        <w:rPr>
          <w:rFonts w:hint="eastAsia" w:ascii="宋体" w:hAnsi="宋体" w:eastAsia="宋体" w:cs="宋体"/>
          <w:b/>
          <w:bCs/>
          <w:sz w:val="28"/>
          <w:szCs w:val="28"/>
        </w:rPr>
        <w:t>历史导学</w:t>
      </w:r>
      <w:r>
        <w:rPr>
          <w:rFonts w:hint="eastAsia" w:ascii="宋体" w:hAnsi="宋体" w:eastAsia="宋体" w:cs="宋体"/>
          <w:b/>
          <w:bCs/>
          <w:sz w:val="28"/>
          <w:szCs w:val="28"/>
          <w:lang w:val="en-US" w:eastAsia="zh-CN"/>
        </w:rPr>
        <w:t>案</w:t>
      </w:r>
    </w:p>
    <w:p>
      <w:pPr>
        <w:keepNext w:val="0"/>
        <w:keepLines w:val="0"/>
        <w:pageBreakBefore w:val="0"/>
        <w:kinsoku/>
        <w:wordWrap/>
        <w:overflowPunct/>
        <w:topLinePunct w:val="0"/>
        <w:autoSpaceDE/>
        <w:autoSpaceDN/>
        <w:bidi w:val="0"/>
        <w:adjustRightInd/>
        <w:spacing w:line="320" w:lineRule="exact"/>
        <w:ind w:left="0" w:leftChars="0" w:right="0" w:rightChars="0"/>
        <w:jc w:val="center"/>
        <w:outlineLvl w:val="9"/>
        <w:rPr>
          <w:rFonts w:hint="eastAsia" w:ascii="宋体" w:hAnsi="宋体" w:eastAsia="宋体" w:cs="宋体"/>
          <w:b/>
          <w:bCs/>
          <w:sz w:val="28"/>
          <w:szCs w:val="28"/>
        </w:rPr>
      </w:pPr>
      <w:r>
        <w:rPr>
          <w:rFonts w:hint="eastAsia" w:ascii="宋体" w:hAnsi="宋体" w:eastAsia="宋体" w:cs="宋体"/>
          <w:b/>
          <w:bCs/>
          <w:sz w:val="28"/>
          <w:szCs w:val="28"/>
        </w:rPr>
        <w:t>第</w:t>
      </w:r>
      <w:r>
        <w:rPr>
          <w:rFonts w:hint="default" w:ascii="宋体" w:hAnsi="宋体" w:eastAsia="宋体" w:cs="宋体"/>
          <w:b/>
          <w:bCs/>
          <w:sz w:val="28"/>
          <w:szCs w:val="28"/>
        </w:rPr>
        <w:t>12</w:t>
      </w:r>
      <w:r>
        <w:rPr>
          <w:rFonts w:hint="eastAsia" w:ascii="宋体" w:hAnsi="宋体" w:eastAsia="宋体" w:cs="宋体"/>
          <w:b/>
          <w:bCs/>
          <w:sz w:val="28"/>
          <w:szCs w:val="28"/>
        </w:rPr>
        <w:t xml:space="preserve">课  </w:t>
      </w:r>
      <w:r>
        <w:rPr>
          <w:rFonts w:hint="eastAsia" w:ascii="宋体" w:hAnsi="宋体" w:eastAsia="宋体" w:cs="宋体"/>
          <w:b/>
          <w:bCs/>
          <w:sz w:val="28"/>
          <w:szCs w:val="28"/>
          <w:lang w:val="en-US" w:eastAsia="zh-Hans"/>
        </w:rPr>
        <w:t>近代西方民族国家与国际法的发展</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right="0" w:rightChars="0"/>
        <w:jc w:val="center"/>
        <w:textAlignment w:val="auto"/>
        <w:outlineLvl w:val="9"/>
        <w:rPr>
          <w:rFonts w:hint="eastAsia" w:ascii="楷体" w:hAnsi="楷体" w:eastAsia="楷体" w:cs="楷体"/>
          <w:b w:val="0"/>
          <w:bCs w:val="0"/>
          <w:sz w:val="24"/>
          <w:szCs w:val="24"/>
          <w:lang w:eastAsia="zh-CN"/>
        </w:rPr>
      </w:pPr>
      <w:bookmarkStart w:id="0" w:name="_GoBack"/>
      <w:bookmarkEnd w:id="0"/>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right="0" w:rightChars="0"/>
        <w:jc w:val="center"/>
        <w:textAlignment w:val="auto"/>
        <w:outlineLvl w:val="9"/>
        <w:rPr>
          <w:b/>
          <w:bCs/>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kinsoku/>
        <w:wordWrap/>
        <w:overflowPunct/>
        <w:topLinePunct w:val="0"/>
        <w:autoSpaceDE/>
        <w:autoSpaceDN/>
        <w:bidi w:val="0"/>
        <w:adjustRightInd/>
        <w:spacing w:line="320" w:lineRule="exact"/>
        <w:ind w:left="0" w:leftChars="0" w:right="0" w:rightChars="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Hans"/>
        </w:rPr>
        <w:t>目标展示</w:t>
      </w:r>
      <w:r>
        <w:rPr>
          <w:rFonts w:hint="eastAsia" w:ascii="宋体" w:hAnsi="宋体" w:eastAsia="宋体" w:cs="宋体"/>
          <w:b/>
          <w:bCs/>
          <w:sz w:val="21"/>
          <w:szCs w:val="21"/>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8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shd w:val="clear" w:color="auto" w:fill="auto"/>
            <w:noWrap w:val="0"/>
            <w:vAlign w:val="center"/>
          </w:tcPr>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课</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程</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标</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准</w:t>
            </w:r>
          </w:p>
        </w:tc>
        <w:tc>
          <w:tcPr>
            <w:tcW w:w="8406" w:type="dxa"/>
            <w:shd w:val="clear" w:color="auto" w:fill="auto"/>
            <w:noWrap w:val="0"/>
            <w:vAlign w:val="center"/>
          </w:tcPr>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了解近代西方民族国家的形成情况，以及国际法的发展。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shd w:val="clear" w:color="auto" w:fill="auto"/>
            <w:noWrap w:val="0"/>
            <w:vAlign w:val="center"/>
          </w:tcPr>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问</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题</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导</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引</w:t>
            </w:r>
          </w:p>
        </w:tc>
        <w:tc>
          <w:tcPr>
            <w:tcW w:w="8406" w:type="dxa"/>
            <w:shd w:val="clear" w:color="auto" w:fill="auto"/>
            <w:noWrap w:val="0"/>
            <w:vAlign w:val="center"/>
          </w:tcPr>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1.近代西欧国家王权加强的背景和表现。(史料实证)</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2．近代西欧国家民族国家形成的背景、经过和特点。(历史解释)</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3．国际法形成的背景和过程。(史料实证)</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4．近代外交制度建立和发展的表现。(史料实证)</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5．一战后国际法发展的表现。(史料实证)</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6．二战后国际法发展的表现。(史料实证)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shd w:val="clear" w:color="auto" w:fill="auto"/>
            <w:noWrap w:val="0"/>
            <w:vAlign w:val="center"/>
          </w:tcPr>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历</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史</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时</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空</w:t>
            </w:r>
          </w:p>
        </w:tc>
        <w:tc>
          <w:tcPr>
            <w:tcW w:w="8406" w:type="dxa"/>
            <w:shd w:val="clear" w:color="auto" w:fill="auto"/>
            <w:noWrap w:val="0"/>
            <w:vAlign w:val="center"/>
          </w:tcPr>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0</wp:posOffset>
                  </wp:positionH>
                  <wp:positionV relativeFrom="paragraph">
                    <wp:posOffset>189230</wp:posOffset>
                  </wp:positionV>
                  <wp:extent cx="5250180" cy="971550"/>
                  <wp:effectExtent l="0" t="0" r="7620" b="0"/>
                  <wp:wrapTopAndBottom/>
                  <wp:docPr id="4" name="图片 4" descr="sa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a18.tif"/>
                          <pic:cNvPicPr>
                            <a:picLocks noChangeAspect="1"/>
                          </pic:cNvPicPr>
                        </pic:nvPicPr>
                        <pic:blipFill>
                          <a:blip r:embed="rId5" r:link="rId6"/>
                          <a:stretch>
                            <a:fillRect/>
                          </a:stretch>
                        </pic:blipFill>
                        <pic:spPr>
                          <a:xfrm>
                            <a:off x="0" y="0"/>
                            <a:ext cx="5250180" cy="971550"/>
                          </a:xfrm>
                          <a:prstGeom prst="rect">
                            <a:avLst/>
                          </a:prstGeom>
                          <a:noFill/>
                          <a:ln w="9525">
                            <a:noFill/>
                          </a:ln>
                        </pic:spPr>
                      </pic:pic>
                    </a:graphicData>
                  </a:graphic>
                </wp:anchor>
              </w:drawing>
            </w:r>
          </w:p>
        </w:tc>
      </w:tr>
    </w:tbl>
    <w:p>
      <w:pPr>
        <w:keepNext w:val="0"/>
        <w:keepLines w:val="0"/>
        <w:pageBreakBefore w:val="0"/>
        <w:kinsoku/>
        <w:wordWrap/>
        <w:overflowPunct/>
        <w:topLinePunct w:val="0"/>
        <w:autoSpaceDE/>
        <w:autoSpaceDN/>
        <w:bidi w:val="0"/>
        <w:adjustRightInd/>
        <w:spacing w:line="320" w:lineRule="exact"/>
        <w:ind w:left="0" w:leftChars="0" w:right="0" w:rightChars="0"/>
        <w:jc w:val="left"/>
        <w:textAlignment w:val="auto"/>
        <w:outlineLvl w:val="9"/>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20" w:lineRule="exact"/>
        <w:ind w:left="0" w:leftChars="0" w:right="0" w:rightChars="0"/>
        <w:jc w:val="left"/>
        <w:textAlignment w:val="auto"/>
        <w:outlineLvl w:val="9"/>
        <w:rPr>
          <w:rFonts w:hint="default" w:ascii="宋体" w:hAnsi="宋体" w:eastAsia="宋体" w:cs="宋体"/>
          <w:b/>
          <w:bCs/>
          <w:sz w:val="21"/>
          <w:szCs w:val="21"/>
          <w:lang w:eastAsia="zh-Hans"/>
        </w:rPr>
      </w:pPr>
      <w:r>
        <w:rPr>
          <w:rFonts w:hint="default" w:ascii="宋体" w:hAnsi="宋体" w:eastAsia="宋体" w:cs="宋体"/>
          <w:b/>
          <w:bCs/>
          <w:sz w:val="21"/>
          <w:szCs w:val="21"/>
        </w:rPr>
        <w:t>【</w:t>
      </w:r>
      <w:r>
        <w:rPr>
          <w:rFonts w:hint="eastAsia" w:ascii="宋体" w:hAnsi="宋体" w:eastAsia="宋体" w:cs="宋体"/>
          <w:b/>
          <w:bCs/>
          <w:sz w:val="21"/>
          <w:szCs w:val="21"/>
          <w:lang w:val="en-US" w:eastAsia="zh-Hans"/>
        </w:rPr>
        <w:t>拓展提升</w:t>
      </w:r>
      <w:r>
        <w:rPr>
          <w:rFonts w:hint="default" w:ascii="宋体" w:hAnsi="宋体" w:eastAsia="宋体" w:cs="宋体"/>
          <w:b/>
          <w:bCs/>
          <w:sz w:val="21"/>
          <w:szCs w:val="21"/>
          <w:lang w:eastAsia="zh-Hans"/>
        </w:rPr>
        <w:t>】</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1</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rPr>
        <w:t>英、法等国君主专制形成的原因以及反映的历史趋势</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(1)原因</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①资本主义生产关系的发展，需要强大的王权提供支持(海外扩张、维护国内统一市场、重商主义政策等)。</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②社会各阶层大多支持加强王权：封建贵族失去昔日的权势，开始依靠王权来维持自己的地位；新兴的资产阶级需要王权为资本主义经济发展开辟道路；部分农民和城市贫民也寄希望于王权，以改善生存环境。</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(2)趋势</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①经济上：生产力水平的提高，商品经济发展，城市的复兴。</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②政治上：地方分裂割据(贵族)势力和教会势力削弱，以君主为代表的中央权力增强。</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③社会上：由分散与混乱，趋向君主专制时代的相对稳定。</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④文化上，教会所控制的思想文化由绝对权威开始走向衰落。</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2</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rPr>
        <w:t>国际法</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国际法即国际公法，旧称万国法，是指适用于主权国家之间以及其他具有国际人格的主体之间关系的法律规则、原则和制度的总和。与国内法比较，国际法有三个主要的法律特征：国际法的主体主要是国家；国际法的制定者是参与国际关系的国家，各国通过协议而制定对国家有约束力的国际法原则、规则和制度；在强制实施方面，它没有国内法那样集中的、有组织的强制机关——法院、警察、军队。</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3</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rPr>
        <w:t>《战争与和平法》</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战争与和平法》是格劳秀斯的著作，其主要理论有：国际社会说；国际法在规范国家战争行为方面的重要作用；国家行为具有可约束性，因而国家之间的合作是可能的。《战争与和平法》关于国际社会的思想和对于国际法在国家间关系方面的论述，对后来的国际关系理论发展产生了重大的影响。</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4</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rPr>
        <w:t>维也纳体系的特点</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(1)建立在英、俄、奥、普四国均势基础之上。</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(2)违背历史潮流，维护封建统治。</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(3)是战胜国宰割战败国和弱小民族国家基础上形成的统治秩序，体现了大国强权政治。</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(4)具有掠夺性和历史的倒退性。</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5</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rPr>
        <w:t>二战后国际法的发展对当今世界有什么影响？</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(1)第二次世界大战以来，国际法处于不断的发展和变化之中，其范围越来越广泛，内容越来越丰富，对于维护世界和平和促进全球发展发挥了重要作用。</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(2)二战后国际人权运动和国际人权法的发展是一个人权国际化和普遍化的过程，国际法在发展上出现了人的价值的回归，更加注重个人和整个人类法律权益的维护。</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(3)经济全球化进程随着国际经济关系的进一步发展和世界贸易组织的建立而不断加快，对国际法提出了一系列需要研究解决的新的理论和实践问题，而这些问题的解决反过来又将推动国际经济关系和国际法的发展。</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(4)科学技术的新发展，不但使原来的国际法原则、规则和制度发生了变化，也产生了新的原则、规则和制度，从而对国际关系和国际法产生深刻影响。</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default" w:ascii="宋体" w:hAnsi="宋体" w:eastAsia="宋体" w:cs="宋体"/>
          <w:b/>
          <w:bCs/>
          <w:sz w:val="21"/>
          <w:szCs w:val="21"/>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rPr>
        <w:t>【</w:t>
      </w:r>
      <w:r>
        <w:rPr>
          <w:rFonts w:hint="eastAsia" w:ascii="宋体" w:hAnsi="宋体" w:eastAsia="宋体" w:cs="宋体"/>
          <w:b/>
          <w:bCs/>
          <w:sz w:val="21"/>
          <w:szCs w:val="21"/>
          <w:lang w:val="en-US" w:eastAsia="zh-Hans"/>
        </w:rPr>
        <w:t>史料探究</w:t>
      </w:r>
      <w:r>
        <w:rPr>
          <w:rFonts w:hint="eastAsia" w:ascii="宋体" w:hAnsi="宋体" w:eastAsia="宋体" w:cs="宋体"/>
          <w:b/>
          <w:bCs/>
          <w:sz w:val="21"/>
          <w:szCs w:val="21"/>
          <w:lang w:eastAsia="zh-Hans"/>
        </w:rPr>
        <w:t>】</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探究主题　近代西方民族国家与国际法发展的历程(时空观念、史料实证、历史解释)</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史料一　在专制王权下的法国，国王曾自视为民族的代表，路易十四声称“朕即国家”“朕即民族”，启蒙思想家主张人民主权，抨击君主专制，阐述了与之相适应的民族思想：一个民族可以没有国王而将国家治理得井井有条，相反，一个国王若无国民则不存在，更不必说治理国家了，甚至表示“专制之下无祖国”，在法国大革命中，人们认为法兰西民族的成员不仅居住在同一地域、使用相同的语言，而且相互之间是平等的，全体法国人组成法兰西民族，一般认为，法国大革命是法兰西民族诞生和民族主义形成的标志。</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——摘编自李宏图《西欧近代民族主义思潮研究》</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探究1：根据史料一并结合所学知识，说明法国大革命对近代民族主义形成的促进作用。</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right="0" w:rightChars="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right="0" w:rightChars="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【拓展】近代西方民族国家形成的原因</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(1)政治原因：西欧国家的封建割据势力遭到削弱，中央集权得到加强。</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(2)思想原因：宗教改革运动沉重打击了教会势力，强化了各国的世俗权力，国家和民族认同观念日益显现。</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(3)经济原因：领土统一为社会经济进一步发展创造了条件，国内市场的形成促进地区间的交流。</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(4)文化原因：以民族语言为代表的民族文化发展。</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(5)国际关系：《威斯特伐利亚和约》确立各国主权与独立等原则，可选择信奉新教等要求得到罗马教皇承认，促进欧洲民族国家的形成。</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(6)现实原因：法国大革命及拿破仑战争，促进了欧洲各国民族意识的觉醒；国家在人们的意识中越来越重要，欧洲各专制王权国家逐渐变为具有独立主权的民族国家。</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史料二　荷兰政治思想家格劳秀斯(1583—1645) 认为，国家间的交往不应以强力作为基础，而应以各国都接受的国际法为基础，国际法的准则应该是正义和公理。1625年，格劳秀斯发表《战争与和平法》成为当时国际关系的重要法律依据，逐步为各国统治者所接受。……1648年，威斯特伐利亚和会的召开和《威斯特伐利亚和约》签订，开创了以国际会议形式结束国际争端和国际战争的先例。在欧洲确立了常驻代表机关制度。……造就了一个“具有固定领土、中央行政组织和合法使用垄断武力的主权国家”构成的国际体系。……18世纪，西方各国都建立起单独的外交机构。1708年，英国通过了《外交优惠法案》，提出了外交官执行公务时不得加以阻碍的条文。1815年维也纳会议正式通过了《关于外交人员等级的章程》，规定了大使、公使、代办三级外交代表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——摘编自《西方近代外交体制形成》</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探究2：根据史料二并结合所学知识，概括指出欧洲近代外交体制有什么特点。</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right="0" w:rightChars="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【拓展】威斯特伐利亚体系的基本内容</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(1)它开创了用国际会议的形式解决国际争端，结束国际战争的先例，以后这种结束国际争端和战争、从而恢复和平的形式便成为惯例。</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它通过承认德意志数百个诸侯国的主权，确认荷兰和瑞士的独立国的地位，实践了从文艺复兴时期就已经出现的一些国际关系的基本原则，即国家主权平等、国家领土和国家独立等原则，并将这些原则规定为近代以来国家关系的基本准则，也是近代国际法的主要原则。</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(3)它创立并确认了国际法中缔约国对条约必须遵守、违约国应被视为和平的破坏者、其他缔约国对违约国可以进行集体制裁的原则，使之成为国际法的基本原则。</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(4)它通过承认德意志各诸侯国的主权以及承认新教和天主教享有同等权利的方式进一步确认了国家主权的统一性、不可分割性和独立性，使世俗的王权国家的统治体制得到加强。</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(5)它确立了国家之间常驻外交代表机关即外交使团制度，这一制度首先在欧洲普遍实行，为主权国家之间经常性的交往提供了制度上的便利。</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史料三　1919年1月25日，巴黎和会通过建立国际联盟的建议。1920年1月20日，《凡尔赛和约》生效，国际联盟宣布成立。成立之初的44个会员国不包括苏俄和德国，其中，当时极力鼓吹创建国际联盟的美国，始终未加入国际联盟。国际联盟成立的宗旨在于“为增进国际间合作并保持其和平与安全起见，特允承受不从事战争之义务”。国际联盟要求各会员国履行裁减军备、维持和平、公开外交等义务与职责。同时，国际联盟体现集体安全的原则。</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第一次世界大战后，战胜国通过国际联盟所建立的战后国际秩序是残缺不全的，这个国际秩序无法完成维护战后世界和平的宗旨和任务。它对日本发动侵华战争束手无策，对纳粹德国的扩军备战反应乏力，对意大利侵略阿比西尼亚(今埃塞俄比亚)的制裁半心半意，对被侵略国家的支持缺乏诚意。因此，国际联盟在保卫世界和平方面没有做出应有的贡献，实际变成了维护战胜国利益的“战后新秩序”，反而在客观上助长了侵略。第二次世界大战的爆发，标志着一战后建立的国际秩序彻底破产，国际联盟也名存实亡。</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——摘编自徐蓝《国际联盟与第一次世界大战后的国际秩序》</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探究3：根据史料三并结合所学知识，分析国际联盟成立的原因。</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探究4：根据史料三并结合所学知识，评析国际联盟的成立对国际秩序的影响。</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right="0" w:rightChars="0"/>
        <w:jc w:val="left"/>
        <w:textAlignment w:val="auto"/>
        <w:outlineLvl w:val="9"/>
        <w:rPr>
          <w:rFonts w:hint="eastAsia" w:ascii="宋体" w:hAnsi="宋体" w:eastAsia="宋体" w:cs="宋体"/>
          <w:b w:val="0"/>
          <w:bCs w:val="0"/>
          <w:sz w:val="21"/>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【拓展】</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1．正确认识一战之后建立的国际联盟</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国际联盟的历史地位：它是世界上第一个政治性国际组织，为联合国的建立奠定了基础。国际联盟宣称它的宗旨在于“促进国际合作，保证国际和平与安全”。但它作为凡尔赛—华盛顿体系的一个组成部分，在帝国主义列强的矛盾没有得到解决的前提下，实际被英、法所操纵。它始终是少数帝国主义国家维护自己利益的工具。</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(2)国际联盟没能制止侵略、维护世界和平的原因</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①在英国和法国的控制下，国际联盟成为少数资本主义国家处理国际关系的工具，中小国家在国际联盟中没有决定权。</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②国联盟约规定也使国际联盟无法制止侵略战争。这是因为国联盟约规定在形成决议时需要通过“全体一致”的同意，这就使制裁侵略者成为空话。</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③国联提出的一些裁军计划，也由于各个资本主义国家之间的矛盾成为泡影。因此，到了20世纪30年代，英、法对法西斯国家的侵略扩张推行绥靖政策，国联也成为它们推行这一政策的工具。最初为维护世界持久和平的目的而建立起来的国际联盟，最终没能够阻止世界大战的爆发。</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2．国际法的发展</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(1)国际法出现的条件</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①古罗马自然法精神的历史渊源。</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②欧洲三十年战争后众多民族与主权国家的建立。</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③地理大发现带来的各国的联系与交往。</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④文艺复兴等思想运动打破了神学观念。</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⑤格劳秀斯提出国家主权学说，奠定国际法的基础。</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(2)不同阶段的特点及其成就</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①阶段一：17世纪以来，近代国际法形成并发展。(威斯特伐利亚体系与维也纳体系)</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A．确立了一系列调整近代国际关系的国际法原则：国家主权、平等原则、不干涉内政、人民主权、政治犯不引渡、条约必须遵守、和平解决争端等。</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B．国际法领域扩大，有了系统发展：常驻外交使节、永久中立、国际会议、国际仲裁、海洋自由。</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C．国际法适用范围扩大：由欧洲扩大到美洲再到亚洲和非洲。</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②阶段二：20世纪初以后，现代国际法的发展和进步比较明显。(十月革命后：凡尔赛——华盛顿体系与雅尔塔体系)</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A．确立了一系列国际法的基本原则：联合国宪章的原则、和平共处五项原则、国家主权平等、禁止非法使用武力等。</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B．对国际法内容进行更新。</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C．国际法系统化、法典化： 1919年《国际联盟盟约》、1982《联合国海洋法公约》等。</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D．国际法主体种类增加，客体范围扩大：国际法调整范围扩大，增加了新内容，产生了国际法的新分支，如国际组织法、国际人权法、国际环境法等。</w:t>
      </w: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E．适应全球问题的产生和各国依赖关系加深的趋势，国际合作谋求和平与发展成为国际法的重要内容。扬弃了传统国际法的陈旧内容，传统的、以欧洲为中心的国际法逐渐变成了现代的、以普遍性为特色的国际法。</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【反思感悟】</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184150</wp:posOffset>
                </wp:positionV>
                <wp:extent cx="6057900" cy="5245100"/>
                <wp:effectExtent l="6350" t="6350" r="12700" b="6350"/>
                <wp:wrapNone/>
                <wp:docPr id="19" name="矩形 19"/>
                <wp:cNvGraphicFramePr/>
                <a:graphic xmlns:a="http://schemas.openxmlformats.org/drawingml/2006/main">
                  <a:graphicData uri="http://schemas.microsoft.com/office/word/2010/wordprocessingShape">
                    <wps:wsp>
                      <wps:cNvSpPr/>
                      <wps:spPr>
                        <a:xfrm flipV="1">
                          <a:off x="0" y="0"/>
                          <a:ext cx="6057900" cy="5245100"/>
                        </a:xfrm>
                        <a:prstGeom prst="rect">
                          <a:avLst/>
                        </a:prstGeom>
                        <a:noFill/>
                        <a:ln w="1270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3.15pt;margin-top:14.5pt;height:413pt;width:477pt;z-index:251661312;v-text-anchor:middle;mso-width-relative:page;mso-height-relative:page;" filled="f" stroked="t" coordsize="21600,21600" o:gfxdata="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&#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LdsdF1AAAAAgBAAAPAAAAAAAAAAEAIAAAACIAAABk&#10;cnMvZG93bnJldi54bWxQSwECFAAUAAAACACHTuJAs6jSXnwCAADuBAAADgAAAAAAAAABACAAAAAj&#10;AQAAZHJzL2Uyb0RvYy54bWxQSwUGAAAAAAYABgBZAQAAEQYAAAAA&#10;">
                <v:fill on="f" focussize="0,0"/>
                <v:stroke weight="1pt" color="#000000" joinstyle="round"/>
                <v:imagedata o:title=""/>
                <o:lock v:ext="edit" aspectratio="f"/>
                <v:textbox>
                  <w:txbxContent>
                    <w:p>
                      <w:pPr>
                        <w:jc w:val="center"/>
                      </w:pPr>
                    </w:p>
                  </w:txbxContent>
                </v:textbox>
              </v:rect>
            </w:pict>
          </mc:Fallback>
        </mc:AlternateConten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tabs>
          <w:tab w:val="left" w:pos="4139"/>
        </w:tabs>
        <w:snapToGrid w:val="0"/>
        <w:spacing w:line="276" w:lineRule="auto"/>
        <w:rPr>
          <w:rFonts w:hint="eastAsia" w:hAnsi="宋体"/>
          <w:b/>
        </w:rPr>
      </w:pPr>
    </w:p>
    <w:p>
      <w:pPr>
        <w:spacing w:line="276" w:lineRule="auto"/>
        <w:rPr>
          <w:rFonts w:ascii="宋体" w:hAnsi="宋体" w:eastAsia="宋体"/>
          <w:b/>
          <w:szCs w:val="21"/>
        </w:rPr>
      </w:pPr>
    </w:p>
    <w:p>
      <w:pPr>
        <w:pStyle w:val="2"/>
        <w:keepNext w:val="0"/>
        <w:keepLines w:val="0"/>
        <w:pageBreakBefore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default" w:ascii="宋体" w:hAnsi="宋体" w:eastAsia="宋体" w:cs="宋体"/>
          <w:b/>
          <w:bCs/>
          <w:sz w:val="28"/>
          <w:szCs w:val="28"/>
        </w:rPr>
        <w:t>2</w:t>
      </w:r>
      <w:r>
        <w:rPr>
          <w:rFonts w:hint="eastAsia" w:ascii="宋体" w:hAnsi="宋体" w:eastAsia="宋体" w:cs="宋体"/>
          <w:b/>
          <w:bCs/>
          <w:sz w:val="28"/>
          <w:szCs w:val="28"/>
        </w:rPr>
        <w:t>-202</w:t>
      </w:r>
      <w:r>
        <w:rPr>
          <w:rFonts w:hint="default" w:ascii="宋体" w:hAnsi="宋体" w:eastAsia="宋体" w:cs="宋体"/>
          <w:b/>
          <w:bCs/>
          <w:sz w:val="28"/>
          <w:szCs w:val="28"/>
        </w:rPr>
        <w:t>3</w:t>
      </w:r>
      <w:r>
        <w:rPr>
          <w:rFonts w:hint="eastAsia" w:ascii="宋体" w:hAnsi="宋体" w:eastAsia="宋体" w:cs="宋体"/>
          <w:b/>
          <w:bCs/>
          <w:sz w:val="28"/>
          <w:szCs w:val="28"/>
        </w:rPr>
        <w:t>学年度第一学期高</w:t>
      </w:r>
      <w:r>
        <w:rPr>
          <w:rFonts w:hint="eastAsia" w:ascii="宋体" w:hAnsi="宋体" w:eastAsia="宋体" w:cs="宋体"/>
          <w:b/>
          <w:bCs/>
          <w:sz w:val="28"/>
          <w:szCs w:val="28"/>
          <w:lang w:val="en-US" w:eastAsia="zh-Hans"/>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学科作业</w:t>
      </w:r>
    </w:p>
    <w:p>
      <w:pPr>
        <w:keepNext w:val="0"/>
        <w:keepLines w:val="0"/>
        <w:pageBreakBefore w:val="0"/>
        <w:kinsoku/>
        <w:wordWrap/>
        <w:overflowPunct/>
        <w:topLinePunct w:val="0"/>
        <w:autoSpaceDE/>
        <w:autoSpaceDN/>
        <w:bidi w:val="0"/>
        <w:adjustRightInd/>
        <w:spacing w:line="320" w:lineRule="exact"/>
        <w:ind w:left="0" w:leftChars="0"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第</w:t>
      </w:r>
      <w:r>
        <w:rPr>
          <w:rFonts w:hint="default" w:ascii="宋体" w:hAnsi="宋体" w:eastAsia="宋体" w:cs="宋体"/>
          <w:b/>
          <w:bCs/>
          <w:sz w:val="28"/>
          <w:szCs w:val="28"/>
        </w:rPr>
        <w:t>12</w:t>
      </w:r>
      <w:r>
        <w:rPr>
          <w:rFonts w:hint="eastAsia" w:ascii="宋体" w:hAnsi="宋体" w:eastAsia="宋体" w:cs="宋体"/>
          <w:b/>
          <w:bCs/>
          <w:sz w:val="28"/>
          <w:szCs w:val="28"/>
        </w:rPr>
        <w:t xml:space="preserve">课  </w:t>
      </w:r>
      <w:r>
        <w:rPr>
          <w:rFonts w:hint="eastAsia" w:ascii="宋体" w:hAnsi="宋体" w:eastAsia="宋体" w:cs="宋体"/>
          <w:b/>
          <w:bCs/>
          <w:sz w:val="28"/>
          <w:szCs w:val="28"/>
          <w:lang w:val="en-US" w:eastAsia="zh-Hans"/>
        </w:rPr>
        <w:t>近代西方民族国家与国际法的发展</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right="0" w:rightChars="0"/>
        <w:jc w:val="center"/>
        <w:textAlignment w:val="auto"/>
        <w:outlineLvl w:val="9"/>
        <w:rPr>
          <w:rFonts w:hint="eastAsia" w:ascii="楷体" w:hAnsi="楷体" w:eastAsia="楷体" w:cs="楷体"/>
          <w:b w:val="0"/>
          <w:bCs w:val="0"/>
          <w:sz w:val="24"/>
          <w:szCs w:val="24"/>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杨轻抒</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eastAsia="zh-CN"/>
        </w:rPr>
        <w:t>张志强</w:t>
      </w:r>
    </w:p>
    <w:p>
      <w:pPr>
        <w:keepNext w:val="0"/>
        <w:keepLines w:val="0"/>
        <w:pageBreakBefore w:val="0"/>
        <w:kinsoku/>
        <w:wordWrap/>
        <w:overflowPunct/>
        <w:topLinePunct w:val="0"/>
        <w:autoSpaceDE/>
        <w:autoSpaceDN/>
        <w:bidi w:val="0"/>
        <w:adjustRightInd/>
        <w:spacing w:line="320" w:lineRule="exact"/>
        <w:ind w:left="0" w:leftChars="0" w:right="0" w:rightChars="0"/>
        <w:jc w:val="center"/>
        <w:textAlignment w:val="center"/>
        <w:outlineLvl w:val="9"/>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val="0"/>
          <w:bCs w:val="0"/>
          <w:sz w:val="24"/>
          <w:szCs w:val="24"/>
        </w:rPr>
        <w:t>班级：________姓名：________学号：________时间：________作业时长：</w:t>
      </w:r>
      <w:r>
        <w:rPr>
          <w:rFonts w:hint="default" w:ascii="楷体" w:hAnsi="楷体" w:eastAsia="楷体" w:cs="楷体"/>
          <w:b w:val="0"/>
          <w:bCs w:val="0"/>
          <w:sz w:val="24"/>
          <w:szCs w:val="24"/>
        </w:rPr>
        <w:t>30</w:t>
      </w:r>
      <w:r>
        <w:rPr>
          <w:rFonts w:hint="eastAsia" w:ascii="楷体" w:hAnsi="楷体" w:eastAsia="楷体" w:cs="楷体"/>
          <w:b w:val="0"/>
          <w:bCs w:val="0"/>
          <w:sz w:val="24"/>
          <w:szCs w:val="24"/>
          <w:lang w:val="en-US" w:eastAsia="zh-CN"/>
        </w:rPr>
        <w:t>分钟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lang w:val="en-US" w:eastAsia="zh-Hans"/>
        </w:rPr>
      </w:pPr>
      <w:r>
        <w:rPr>
          <w:rFonts w:hint="eastAsia" w:ascii="宋体" w:hAnsi="宋体" w:eastAsia="宋体" w:cs="宋体"/>
          <w:b/>
          <w:bCs/>
          <w:lang w:val="en-US" w:eastAsia="zh-Hans"/>
        </w:rPr>
        <w:t>一</w:t>
      </w:r>
      <w:r>
        <w:rPr>
          <w:rFonts w:hint="eastAsia" w:ascii="宋体" w:hAnsi="宋体" w:eastAsia="宋体" w:cs="宋体"/>
          <w:b/>
          <w:bCs/>
          <w:lang w:eastAsia="zh-Hans"/>
        </w:rPr>
        <w:t>、</w:t>
      </w:r>
      <w:r>
        <w:rPr>
          <w:rFonts w:hint="eastAsia" w:ascii="宋体" w:hAnsi="宋体" w:eastAsia="宋体" w:cs="宋体"/>
          <w:b/>
          <w:bCs/>
          <w:lang w:val="en-US" w:eastAsia="zh-Hans"/>
        </w:rPr>
        <w:t>选择题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1．(2021·福建厦门)从10世纪开始，在英国、法国等地，逐步产生了一种普遍的社会心态，认为国王的触摸可以治愈患者的皮肤病，这种观念在17、18世纪达到高峰。这一现象可以说明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A．医学水平长期低下</w:t>
      </w:r>
      <w:r>
        <w:rPr>
          <w:rFonts w:hint="eastAsia" w:ascii="宋体" w:hAnsi="宋体" w:eastAsia="宋体" w:cs="宋体"/>
          <w:b w:val="0"/>
          <w:bCs w:val="0"/>
        </w:rPr>
        <w:tab/>
      </w:r>
      <w:r>
        <w:rPr>
          <w:rFonts w:hint="eastAsia" w:ascii="宋体" w:hAnsi="宋体" w:eastAsia="宋体" w:cs="宋体"/>
          <w:b w:val="0"/>
          <w:bCs w:val="0"/>
        </w:rPr>
        <w:t>B．民族国家观念发展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C．民众卫生意识增强　</w:t>
      </w:r>
      <w:r>
        <w:rPr>
          <w:rFonts w:hint="eastAsia" w:ascii="宋体" w:hAnsi="宋体" w:eastAsia="宋体" w:cs="宋体"/>
          <w:b w:val="0"/>
          <w:bCs w:val="0"/>
        </w:rPr>
        <w:tab/>
      </w:r>
      <w:r>
        <w:rPr>
          <w:rFonts w:hint="eastAsia" w:ascii="宋体" w:hAnsi="宋体" w:eastAsia="宋体" w:cs="宋体"/>
          <w:b w:val="0"/>
          <w:bCs w:val="0"/>
        </w:rPr>
        <w:t>D．启蒙运动影响有限</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2．(2021·江西期中)马丁·路德主张人人有权阅读《圣经》，并把《圣经》翻译成德文促使其广为流传。此后，各种民族语言版本的《圣经》大量刊行。这一现象</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A．弱化了欧洲各国人民的宗教信仰</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B．说明教会的束缚已经完全被打破</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C．民族语言的使用不利于国家认同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D．促进了民族意识的兴起与发展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3．(2021·山西太原)近代以来，有些国家的国旗图案是竖条的，如法国、意大利、爱尔兰。有些国家的国旗图案则是横条的，如德国和俄国。大多数国家的国旗不得不与敌对政权的国旗展开竞争。近代欧洲诸国的国旗</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A．凸显了各国民族特色</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B．是近代民族国家兴起的需要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C．深受近代艺术的影响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D．推动了资产阶级革命的发生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4．(2021·湖南长沙)提出君主应该制定条约并接受约束，确立了国际法的主体是主权国家，奠定了国际法基础的是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A．《国际联盟盟约》　</w:t>
      </w:r>
      <w:r>
        <w:rPr>
          <w:rFonts w:hint="eastAsia" w:ascii="宋体" w:hAnsi="宋体" w:eastAsia="宋体" w:cs="宋体"/>
          <w:b w:val="0"/>
          <w:bCs w:val="0"/>
        </w:rPr>
        <w:tab/>
      </w:r>
      <w:r>
        <w:rPr>
          <w:rFonts w:hint="eastAsia" w:ascii="宋体" w:hAnsi="宋体" w:eastAsia="宋体" w:cs="宋体"/>
          <w:b w:val="0"/>
          <w:bCs w:val="0"/>
        </w:rPr>
        <w:t>B．《联合国宪章》</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C．《战争与和平法》　</w:t>
      </w:r>
      <w:r>
        <w:rPr>
          <w:rFonts w:hint="eastAsia" w:ascii="宋体" w:hAnsi="宋体" w:eastAsia="宋体" w:cs="宋体"/>
          <w:b w:val="0"/>
          <w:bCs w:val="0"/>
        </w:rPr>
        <w:tab/>
      </w:r>
      <w:r>
        <w:rPr>
          <w:rFonts w:hint="eastAsia" w:ascii="宋体" w:hAnsi="宋体" w:eastAsia="宋体" w:cs="宋体"/>
          <w:b w:val="0"/>
          <w:bCs w:val="0"/>
        </w:rPr>
        <w:t>D．《威斯特伐利亚和约》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5．(2021·河北期中)有学者指出，在国际法之父格老秀斯看来，国际法是处理国与国之间交往的准则，这些准则不过是国与国之间的契约，而契约的遵守则来自自然法的效力。这意味</w:t>
      </w:r>
      <w:r>
        <w:rPr>
          <w:rFonts w:hint="eastAsia" w:ascii="宋体" w:hAnsi="宋体" w:eastAsia="宋体" w:cs="宋体"/>
          <w:b w:val="0"/>
          <w:bCs w:val="0"/>
          <w:lang w:val="en-US" w:eastAsia="zh-Hans"/>
        </w:rPr>
        <w:t>着</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A．国际法诞生的基础是自然法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B．国际法准则其实是一种契约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C．各国必须遵守普遍适用的法律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D．国际法能减少国与国间的冲突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6．(2021·海南海口)一战后成立的国际联盟规定了形成决议的“全体一致”原则；1928年美、法等国签订了《非战公约》；1945年签署的《联合国宪章》赋予安理会制裁的权力，并确定了“大国一致”原则。由此可知，国际法不断发展的主要原因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A．国家之间的利益纷争加剧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B．新兴民族国家的纷纷独立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C．集体安全机制进一步完善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D．和平与发展成为时代潮流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default" w:ascii="宋体" w:hAnsi="宋体" w:eastAsia="宋体" w:cs="宋体"/>
          <w:b w:val="0"/>
          <w:bCs w:val="0"/>
        </w:rPr>
        <w:t>7</w:t>
      </w:r>
      <w:r>
        <w:rPr>
          <w:rFonts w:hint="eastAsia" w:ascii="宋体" w:hAnsi="宋体" w:eastAsia="宋体" w:cs="宋体"/>
          <w:b w:val="0"/>
          <w:bCs w:val="0"/>
        </w:rPr>
        <w:t>．(2021·山东青岛)神圣罗马帝国皇帝亨利四世在与教皇的权力斗争中失败，被教皇开除教籍，1077年1月，亨利四世冒着风雪严寒亲往教皇居地卡诺莎堡请罪以求宽恕，史称“卡诺莎之辱”；1308—1378年，在法王腓力四世的压力下，教廷被迫迁往法国阿维农城，连续7任教皇成为法王的“御用工具”，史称“阿维农之囚”。从“卡诺莎之辱”到“阿维农之囚”反映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A．社会生活实现由神性到理性的转变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B．专制王权日益阻碍着资本主义发展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C．欧洲民族意识加强和民族国家胜利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D．宗教改革运动在法国取得成功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default" w:ascii="宋体" w:hAnsi="宋体" w:eastAsia="宋体" w:cs="宋体"/>
          <w:b w:val="0"/>
          <w:bCs w:val="0"/>
        </w:rPr>
        <w:t>8</w:t>
      </w:r>
      <w:r>
        <w:rPr>
          <w:rFonts w:hint="eastAsia" w:ascii="宋体" w:hAnsi="宋体" w:eastAsia="宋体" w:cs="宋体"/>
          <w:b w:val="0"/>
          <w:bCs w:val="0"/>
        </w:rPr>
        <w:t>．(2021·海南期中)有学者指出，16世纪“随着欧洲逐渐被划分成一些中央集权的政治单位和宗教单位，大学丧失了它们一贯具有的国际性。他们变成了地区性的中心，为它们坐落在其版图内的国家服务。”这反映了当时欧洲</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A．宗教改革使大学丧失学术自由</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B．文艺复兴推动地方教育兴起</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C．民族国家崛起推动大学世俗化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D．人文主义冲击教会学校教育</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default" w:ascii="宋体" w:hAnsi="宋体" w:eastAsia="宋体" w:cs="宋体"/>
          <w:b w:val="0"/>
          <w:bCs w:val="0"/>
        </w:rPr>
        <w:t>9</w:t>
      </w:r>
      <w:r>
        <w:rPr>
          <w:rFonts w:hint="eastAsia" w:ascii="宋体" w:hAnsi="宋体" w:eastAsia="宋体" w:cs="宋体"/>
          <w:b w:val="0"/>
          <w:bCs w:val="0"/>
        </w:rPr>
        <w:t>．(2021·湖南长沙)欧洲的12世纪是一个政治运动和政治辩论活跃的时代，人们更加迫切地呼唤更具普遍效率的、能够适用于更广阔地域的法律来取代原先的地方法和习惯法，于是兴起了一场罗马法复兴运动。这有助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A．动摇教皇权威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B．民族统一国家的形成</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C．开辟新的航路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D．近代自然科学的产生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default" w:ascii="宋体" w:hAnsi="宋体" w:eastAsia="宋体" w:cs="宋体"/>
          <w:b w:val="0"/>
          <w:bCs w:val="0"/>
        </w:rPr>
        <w:t>10</w:t>
      </w:r>
      <w:r>
        <w:rPr>
          <w:rFonts w:hint="eastAsia" w:ascii="宋体" w:hAnsi="宋体" w:eastAsia="宋体" w:cs="宋体"/>
          <w:b w:val="0"/>
          <w:bCs w:val="0"/>
        </w:rPr>
        <w:t>．(2021·广西期末)18世纪末和19世纪初，暴力冲突震动了整个大西洋世界，革命给欧洲和美洲的政治、社会带来巨大的转变，欧美原来的帝国世界被由众多民族国家形成的国际社会所取代。这反映了欧美革命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A．对世界造成了巨大破坏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B．不利于个人对国家的忠诚</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C．使王权国家逐渐转变为民族国家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D．不利于欧洲各国民族意识的觉醒</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default" w:ascii="宋体" w:hAnsi="宋体" w:eastAsia="宋体" w:cs="宋体"/>
          <w:b w:val="0"/>
          <w:bCs w:val="0"/>
        </w:rPr>
        <w:t>11</w:t>
      </w:r>
      <w:r>
        <w:rPr>
          <w:rFonts w:hint="eastAsia" w:ascii="宋体" w:hAnsi="宋体" w:eastAsia="宋体" w:cs="宋体"/>
          <w:b w:val="0"/>
          <w:bCs w:val="0"/>
        </w:rPr>
        <w:t>．(2021·新疆莎车)一般认为，最早互派常驻外交使节的是十五世纪意大利各城市国家。到十七世纪后半期，欧洲各国已相当普遍地互派常驻外交使节。常驻外交使节制度的建立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A．有利于稳定国家间关系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B．奠定了国际法的基础</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C．说明欧洲均势体制形成</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D．消除了国家间的争端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default" w:ascii="宋体" w:hAnsi="宋体" w:eastAsia="宋体" w:cs="宋体"/>
          <w:b w:val="0"/>
          <w:bCs w:val="0"/>
        </w:rPr>
        <w:t>12</w:t>
      </w:r>
      <w:r>
        <w:rPr>
          <w:rFonts w:hint="eastAsia" w:ascii="宋体" w:hAnsi="宋体" w:eastAsia="宋体" w:cs="宋体"/>
          <w:b w:val="0"/>
          <w:bCs w:val="0"/>
        </w:rPr>
        <w:t>．(2021·甘肃期末)1815年的维也纳会议、1878年的柏林会议、第一次世界大战后的巴黎和会、第二次世界大战后的旧金山会议等一系列国际会议，可谓都是以威斯特伐利亚会议为样板。这主要说明威斯特伐利亚会议</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A．奠定了近现代国际法的基本原则</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B．解决了欧洲各国间的矛盾和冲突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C．决定了国际关系体系的总体框架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D．为以后解决国际争端提供了范例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default" w:ascii="宋体" w:hAnsi="宋体" w:eastAsia="宋体" w:cs="宋体"/>
          <w:b w:val="0"/>
          <w:bCs w:val="0"/>
        </w:rPr>
        <w:t>13</w:t>
      </w:r>
      <w:r>
        <w:rPr>
          <w:rFonts w:hint="eastAsia" w:ascii="宋体" w:hAnsi="宋体" w:eastAsia="宋体" w:cs="宋体"/>
          <w:b w:val="0"/>
          <w:bCs w:val="0"/>
        </w:rPr>
        <w:t>．(2021·福建厦门)19世纪末，欧洲国际法学家明确地以欧洲“文明”来衡量世界各国的国际行为及法律权利，从而在国际法中形成了一套规范国际关系的“文明”标准。按这一标准，世界上的国家被划分为“文明”“野蛮”和“蒙昧”等不同类别，不同类别的国家获得不同的国际承认，具有不同的法律人格和法律地位，在国际法上享有不同的权利和义务。这反映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A．西方主导的国际体系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B．世界市场的最终形成</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C．不同文明间冲突加深</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D．国际规则的逐步完善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default" w:ascii="宋体" w:hAnsi="宋体" w:eastAsia="宋体" w:cs="宋体"/>
          <w:b w:val="0"/>
          <w:bCs w:val="0"/>
        </w:rPr>
        <w:t>14</w:t>
      </w:r>
      <w:r>
        <w:rPr>
          <w:rFonts w:hint="eastAsia" w:ascii="宋体" w:hAnsi="宋体" w:eastAsia="宋体" w:cs="宋体"/>
          <w:b w:val="0"/>
          <w:bCs w:val="0"/>
        </w:rPr>
        <w:t>．(2021·山东滨州)第二次世界大战结束后，《纽伦堡法庭宪章》率先以国际法的形式明确规定了危害人类罪。1950年通过的《纽伦堡国际军事法庭宪章》及该法庭判决书中所包括的国际法原则进一步将反人道罪确认为国际法上的犯罪。这表明国际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A．协调了国家间关系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B．避免了战争伤害</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C．利于解决国际争端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D．体现了人文关怀</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★1</w:t>
      </w:r>
      <w:r>
        <w:rPr>
          <w:rFonts w:hint="default" w:ascii="宋体" w:hAnsi="宋体" w:eastAsia="宋体" w:cs="宋体"/>
          <w:b w:val="0"/>
          <w:bCs w:val="0"/>
        </w:rPr>
        <w:t>5</w:t>
      </w:r>
      <w:r>
        <w:rPr>
          <w:rFonts w:hint="eastAsia" w:ascii="宋体" w:hAnsi="宋体" w:eastAsia="宋体" w:cs="宋体"/>
          <w:b w:val="0"/>
          <w:bCs w:val="0"/>
        </w:rPr>
        <w:t>．(2021·北京期中)启蒙思想家们一致认为“专制之下无祖国”，主张以资产阶级革命的方式消灭封建专制，以人民主权取代君主主权，进一步增强民族认同感，激发民族意识。这说明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A．资产阶级革命淡化了祖国观念</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B．民族国家观念自古就有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C．近代民族国家是资产阶级革命的产物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D．专制与祖国是彼此对立的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★1</w:t>
      </w:r>
      <w:r>
        <w:rPr>
          <w:rFonts w:hint="default" w:ascii="宋体" w:hAnsi="宋体" w:eastAsia="宋体" w:cs="宋体"/>
          <w:b w:val="0"/>
          <w:bCs w:val="0"/>
        </w:rPr>
        <w:t>6</w:t>
      </w:r>
      <w:r>
        <w:rPr>
          <w:rFonts w:hint="eastAsia" w:ascii="宋体" w:hAnsi="宋体" w:eastAsia="宋体" w:cs="宋体"/>
          <w:b w:val="0"/>
          <w:bCs w:val="0"/>
        </w:rPr>
        <w:t>．(2021·天津期末)1648年的《威斯特伐利亚和约》提出：为解决洛林问题，有关方面“应提交双方提名的仲裁人，或由法国和西班牙之间签订一项条约，或采取其他某些友好的办法来解决……而不使用武力”。这一规定</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A．提供了解决国际争端的典范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B．削弱了法国及其盟国的势力</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C．解决了欧洲各国之间的矛盾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D．受到了《万国公法》的影响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lang w:val="en-US" w:eastAsia="zh-Hans"/>
        </w:rPr>
      </w:pPr>
      <w:r>
        <w:rPr>
          <w:rFonts w:hint="eastAsia" w:ascii="宋体" w:hAnsi="宋体" w:eastAsia="宋体" w:cs="宋体"/>
          <w:b/>
          <w:bCs/>
          <w:lang w:val="en-US" w:eastAsia="zh-Hans"/>
        </w:rPr>
        <w:t>二</w:t>
      </w:r>
      <w:r>
        <w:rPr>
          <w:rFonts w:hint="eastAsia" w:ascii="宋体" w:hAnsi="宋体" w:eastAsia="宋体" w:cs="宋体"/>
          <w:b/>
          <w:bCs/>
          <w:lang w:eastAsia="zh-Hans"/>
        </w:rPr>
        <w:t>、</w:t>
      </w:r>
      <w:r>
        <w:rPr>
          <w:rFonts w:hint="eastAsia" w:ascii="宋体" w:hAnsi="宋体" w:eastAsia="宋体" w:cs="宋体"/>
          <w:b/>
          <w:bCs/>
          <w:lang w:val="en-US" w:eastAsia="zh-Hans"/>
        </w:rPr>
        <w:t>非选择题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default" w:ascii="宋体" w:hAnsi="宋体" w:eastAsia="宋体" w:cs="宋体"/>
          <w:b w:val="0"/>
          <w:bCs w:val="0"/>
        </w:rPr>
        <w:t>17</w:t>
      </w:r>
      <w:r>
        <w:rPr>
          <w:rFonts w:hint="eastAsia" w:ascii="宋体" w:hAnsi="宋体" w:eastAsia="宋体" w:cs="宋体"/>
          <w:b w:val="0"/>
          <w:bCs w:val="0"/>
        </w:rPr>
        <w:t>．民族国家的形成经历了漫长的过程。阅读下列材料，回答问题。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材料一　1337—1453 年，英法之间的“百年战争”， 唤醒了两国人民之间的民族感情，对西欧民族国家形成和民族意识觉醒产生了巨大影响。从 14 世纪开始， 西欧各国出现了使用本民族语言的浪潮，用英语翻译的《圣经》奠定了英国民族语言的基础。恩格斯说：“语族一旦划分……这些语族就成了建立国家的一定基础。”</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rPr>
      </w:pPr>
      <w:r>
        <w:rPr>
          <w:rFonts w:hint="eastAsia" w:ascii="宋体" w:hAnsi="宋体" w:eastAsia="宋体" w:cs="宋体"/>
          <w:b w:val="0"/>
          <w:bCs w:val="0"/>
        </w:rPr>
        <w:t>14世纪末，欧洲的封建体制向近代政府体制过渡，民族国家化(“民族”从它的自然状态转化为“国家”的政治形态)的进程启动了。在这些新型国家中，君主是国家权力的金字塔顶，“君主的利益不再只与贵族的利益相吻合，而是扩展到与全民的利益相吻合”。随着民族国家兴起，从前那种只知有教、不知有国的情况发生变化。中世纪文明那种孤立性、分散性的特点，开始朝全国性、统一性，以及以公利和公权为主的方向演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b w:val="0"/>
          <w:bCs w:val="0"/>
        </w:rPr>
      </w:pPr>
      <w:r>
        <w:rPr>
          <w:rFonts w:hint="eastAsia" w:ascii="宋体" w:hAnsi="宋体" w:eastAsia="宋体" w:cs="宋体"/>
          <w:b w:val="0"/>
          <w:bCs w:val="0"/>
        </w:rPr>
        <w:t>——摘编自李肇忠《近代西欧民族主义》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材料二　欧洲在近代形成民族的过程中，专制王权是民族国家的第一个阶段， 在这个阶段上，国家统一了，民族自立了，中世纪的混乱状况得以解除。民族国家的第二个阶段，“民族”与王权发生对抗，最终推翻专制王权，法国大革命就是其中的典型，因此，“很多学者说法国大革命及以后发生的拿破仑战争是近代欧洲民族主义的起源”。当然，在此之前，欧洲的民族国家就形成了。为什么要形成民族国家？因为民族国家是现代化的载体。但是，随着现代化的发展，欧洲民族国家发展不平衡，造成近代欧洲动荡和民族冲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b w:val="0"/>
          <w:bCs w:val="0"/>
        </w:rPr>
      </w:pPr>
      <w:r>
        <w:rPr>
          <w:rFonts w:hint="eastAsia" w:ascii="宋体" w:hAnsi="宋体" w:eastAsia="宋体" w:cs="宋体"/>
          <w:b w:val="0"/>
          <w:bCs w:val="0"/>
        </w:rPr>
        <w:t>——摘自钱乘旦《世界现代化历程》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(1)依据材料一和所学知识，分析西欧民族国家兴起的原因和影响。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(2)概括材料二中王权国家和民族国家的关系，举例说明民族国家发展引发的近代欧洲动荡和民族冲突。</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三</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备刷题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1．(2021·广东广州)有学者认为，从维也纳会议召开到维也纳体系运转前期，大国的行为方式背离了传统的“权力政治”原则。大国在该体系中，并没有追求本国权力最大化，也没有经常利用他国的暂时脆弱；相反，大国做出了更多的退让，而没有选择通过战争或者武力威胁的方式来处理危机。该学者意在说明维也纳体系的特点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A．大国主导、利益优先</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B．保持克制、寻求共识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C．集体安全、欧洲均势</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D．协调矛盾、强权政治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default" w:ascii="宋体" w:hAnsi="宋体" w:eastAsia="宋体" w:cs="宋体"/>
          <w:b w:val="0"/>
          <w:bCs w:val="0"/>
        </w:rPr>
        <w:t>2</w:t>
      </w:r>
      <w:r>
        <w:rPr>
          <w:rFonts w:hint="eastAsia" w:ascii="宋体" w:hAnsi="宋体" w:eastAsia="宋体" w:cs="宋体"/>
          <w:b w:val="0"/>
          <w:bCs w:val="0"/>
        </w:rPr>
        <w:t>．(2021·吉林期中)20世纪90年代以来，一些大国为一己私利，不惜退出国际条约，甚至不经联合国授权就采取制裁或战争，严重威胁着国际和平。这说明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A．国际司法制度亟待建立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B．联合国的运作规则发生变化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C．多极化趋势发生逆转</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D．国际法的实施存在着局限性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default" w:ascii="宋体" w:hAnsi="宋体" w:eastAsia="宋体" w:cs="宋体"/>
          <w:b w:val="0"/>
          <w:bCs w:val="0"/>
        </w:rPr>
        <w:t>3</w:t>
      </w:r>
      <w:r>
        <w:rPr>
          <w:rFonts w:hint="eastAsia" w:ascii="宋体" w:hAnsi="宋体" w:eastAsia="宋体" w:cs="宋体"/>
          <w:b w:val="0"/>
          <w:bCs w:val="0"/>
        </w:rPr>
        <w:t>．(2021·山东菏泽)赫尔德是德国文坛狂飙突进运动的精神领袖，他倡导关注德国民歌，认为民歌之于德语，德语之于德国民族文学，德国民族文学之于德国民族，“其重要性不言自明”，“在这种关注的转移中，必然把人看作日耳曼人，而不是黑森人或图林根人或达姆斯塔特人”。材料表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A．德国民歌是德国文学的重要组成部分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B．赫尔德发掘了德国民歌的文学价值</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C．民歌运动有利于增强德国的民族意识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D．赫尔德使德国民歌重新焕发了生机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default" w:ascii="宋体" w:hAnsi="宋体" w:eastAsia="宋体" w:cs="宋体"/>
          <w:b w:val="0"/>
          <w:bCs w:val="0"/>
        </w:rPr>
        <w:t>4</w:t>
      </w:r>
      <w:r>
        <w:rPr>
          <w:rFonts w:hint="eastAsia" w:ascii="宋体" w:hAnsi="宋体" w:eastAsia="宋体" w:cs="宋体"/>
          <w:b w:val="0"/>
          <w:bCs w:val="0"/>
        </w:rPr>
        <w:t>．(2021·重庆期末)1789年开始的法国资产阶级革命提出了国家基本权利和义务的概念，强调了国家主权原则，宣布了民族自决的权利，废除了一些关于战争的旧规则和制度，主张在战争法上贯彻人道主义精神。这些法令或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A．标志着近代欧洲国际法的诞生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B．确立了资本主义社会的理想蓝图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C．对国际法的发展产生了深远影响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D．直接导致了法国民族主义萌发</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default" w:ascii="宋体" w:hAnsi="宋体" w:eastAsia="宋体" w:cs="宋体"/>
          <w:b w:val="0"/>
          <w:bCs w:val="0"/>
        </w:rPr>
        <w:t>5</w:t>
      </w:r>
      <w:r>
        <w:rPr>
          <w:rFonts w:hint="eastAsia" w:ascii="宋体" w:hAnsi="宋体" w:eastAsia="宋体" w:cs="宋体"/>
          <w:b w:val="0"/>
          <w:bCs w:val="0"/>
        </w:rPr>
        <w:t>．(2021·浙江期中)有学者指出，《威斯特伐利亚和约》在欧洲大陆建立了一个相对均势状态的格局，但这种格局并非是一种神圣的稳定局面。事实上，各国的兴衰更替以一种令人目眩的速度进行着。局面不能持久稳定的根源在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A．各国综合实力发展不平衡</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B．体系自身存在严重的弊端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C．近代外交制度出现并发展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D．和约并没能完全制止战争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default" w:ascii="宋体" w:hAnsi="宋体" w:eastAsia="宋体" w:cs="宋体"/>
          <w:b w:val="0"/>
          <w:bCs w:val="0"/>
        </w:rPr>
        <w:t>6</w:t>
      </w:r>
      <w:r>
        <w:rPr>
          <w:rFonts w:hint="eastAsia" w:ascii="宋体" w:hAnsi="宋体" w:eastAsia="宋体" w:cs="宋体"/>
          <w:b w:val="0"/>
          <w:bCs w:val="0"/>
        </w:rPr>
        <w:t>．(2021·江苏海安)阅读材料，完成下列要求。</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材料一　威斯特伐利亚公会(1643—1648年)是近代国际法产生的标志。会议承认了罗马帝国统治下为数众多的邦国成为独立的主权国家，确立了国家主权和主权平等原则。资产阶级革命对近代国际法发展有重大影响。法国资产阶级革命提出的民族自决、不干涉内政、战争中贯彻人道主义原则逐步为国际社会接受，成为国际法的原则。从格老秀斯开始，几乎所有的国际法学者都把国际法主体锁定在欧洲国家这个范围，与尚处在“野蛮状态”或“半野蛮状态”国家之间的关系不能用国际法来调整。</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b w:val="0"/>
          <w:bCs w:val="0"/>
        </w:rPr>
      </w:pPr>
      <w:r>
        <w:rPr>
          <w:rFonts w:hint="eastAsia" w:ascii="宋体" w:hAnsi="宋体" w:eastAsia="宋体" w:cs="宋体"/>
          <w:b w:val="0"/>
          <w:bCs w:val="0"/>
        </w:rPr>
        <w:t>——摘编自王庆海《国际法》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材料二　在世界近代史上，西方国家认为进行战争是国家的正当权利。在此基础上，国际法的奠基人格老秀斯主张国与国之间的战争应该受到法律的约束，提出交战规则以及关于战俘待遇、武器使用、除了军事必要外财产不应受到损害等原则。这些原则后来被西方国家普遍接受。《国际联盟盟约》规定，国际联盟的宗旨是“促进国际合作，保证国际的和平与安全”，为此“各缔约国承担不从事战争的义务”。</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b w:val="0"/>
          <w:bCs w:val="0"/>
        </w:rPr>
      </w:pPr>
      <w:r>
        <w:rPr>
          <w:rFonts w:hint="eastAsia" w:ascii="宋体" w:hAnsi="宋体" w:eastAsia="宋体" w:cs="宋体"/>
          <w:b w:val="0"/>
          <w:bCs w:val="0"/>
        </w:rPr>
        <w:t>——摘编自杨和平《20世纪：战争、和平与国际法》等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(1)根据材料一，概括近代国际法的主要特征。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rPr>
      </w:pPr>
      <w:r>
        <w:rPr>
          <w:rFonts w:hint="eastAsia" w:ascii="宋体" w:hAnsi="宋体" w:eastAsia="宋体" w:cs="宋体"/>
          <w:b w:val="0"/>
          <w:bCs w:val="0"/>
        </w:rPr>
        <w:t>(2)根据材料二，说明格老秀斯提出的各项原则有何积极影响？指出《国际联盟盟约》所反映的对战争的态度有何新变化，根据所学知识分析其原因。</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textAlignment w:val="auto"/>
        <w:outlineLvl w:val="9"/>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E1NTFiNjgxMDFhOGI1MDAzNTYyOWRmMTE3NTcifQ=="/>
  </w:docVars>
  <w:rsids>
    <w:rsidRoot w:val="51FF12CF"/>
    <w:rsid w:val="51F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cs="Courier New" w:eastAsiaTheme="minorEastAsia"/>
      <w:kern w:val="2"/>
      <w:sz w:val="21"/>
      <w:szCs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sa18.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8800</Words>
  <Characters>9149</Characters>
  <Lines>0</Lines>
  <Paragraphs>0</Paragraphs>
  <TotalTime>0</TotalTime>
  <ScaleCrop>false</ScaleCrop>
  <LinksUpToDate>false</LinksUpToDate>
  <CharactersWithSpaces>9184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2022-10-12T00:04:00Z</dcterms:created>
  <dc:creator>萧暮予</dc:creator>
  <cp:lastModifiedBy>萧暮予</cp:lastModifiedBy>
  <dcterms:modified xsi:type="dcterms:W3CDTF">2022-10-12T00:05:00Z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F9BEEA3F8064494E9283556C652F8201</vt:lpwstr>
  </property>
</Properties>
</file>