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eastAsia="黑体" w:hint="eastAsia"/>
          <w:b/>
          <w:sz w:val="30"/>
          <w:szCs w:val="30"/>
        </w:rPr>
      </w:pPr>
      <w:r>
        <w:rPr>
          <w:rFonts w:eastAsia="黑体" w:hint="eastAsia"/>
          <w:b/>
          <w:sz w:val="30"/>
          <w:szCs w:val="30"/>
        </w:rPr>
        <w:t>统编版教材选择性必修二第二单元</w:t>
      </w:r>
    </w:p>
    <w:p>
      <w:pPr>
        <w:jc w:val="center"/>
        <w:rPr>
          <w:rFonts w:eastAsia="黑体"/>
          <w:b/>
          <w:sz w:val="30"/>
          <w:szCs w:val="30"/>
        </w:rPr>
      </w:pPr>
      <w:r>
        <w:rPr>
          <w:rFonts w:eastAsia="黑体" w:hint="eastAsia"/>
          <w:b/>
          <w:sz w:val="30"/>
          <w:szCs w:val="30"/>
        </w:rPr>
        <w:t>第4课古代的生产工具与劳作限时训练</w:t>
      </w:r>
    </w:p>
    <w:p>
      <w:pPr>
        <w:jc w:val="center"/>
      </w:pPr>
      <w:r>
        <w:rPr>
          <w:rFonts w:hint="eastAsia"/>
        </w:rPr>
        <w:t>姓名：___________班级：___________</w:t>
      </w:r>
    </w:p>
    <w:p>
      <w:pPr>
        <w:rPr>
          <w:rFonts w:hint="eastAsia"/>
        </w:rPr>
      </w:pPr>
    </w:p>
    <w:p>
      <w:pPr>
        <w:rPr>
          <w:b/>
        </w:rPr>
      </w:pPr>
      <w:r>
        <w:rPr>
          <w:rFonts w:hint="eastAsia"/>
          <w:b/>
        </w:rPr>
        <w:t>一、单选题</w:t>
      </w:r>
    </w:p>
    <w:p>
      <w:pPr>
        <w:spacing w:line="360" w:lineRule="auto"/>
        <w:jc w:val="left"/>
        <w:textAlignment w:val="center"/>
        <w:rPr>
          <w:rFonts w:ascii="宋体" w:eastAsia="宋体" w:hAnsi="宋体" w:cs="宋体"/>
        </w:rPr>
      </w:pPr>
      <w:r>
        <w:t>1．</w:t>
      </w:r>
      <w:r>
        <w:rPr>
          <w:rFonts w:ascii="宋体" w:eastAsia="宋体" w:hAnsi="宋体" w:cs="宋体"/>
        </w:rPr>
        <w:t>下表是汉代有关农业生产的文献记述。据此可知</w:t>
      </w:r>
    </w:p>
    <w:tbl>
      <w:tblPr>
        <w:tblStyle w:val="TableNormal"/>
        <w:tblW w:w="9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6345"/>
        <w:gridCol w:w="3615"/>
      </w:tblGrid>
      <w:tr>
        <w:tblPrEx>
          <w:tblW w:w="9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30"/>
        </w:trPr>
        <w:tc>
          <w:tcPr>
            <w:tcW w:w="63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记述</w:t>
            </w:r>
          </w:p>
        </w:tc>
        <w:tc>
          <w:tcPr>
            <w:tcW w:w="361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出处</w:t>
            </w:r>
          </w:p>
        </w:tc>
      </w:tr>
      <w:tr>
        <w:tblPrEx>
          <w:tblW w:w="9960" w:type="dxa"/>
          <w:tblInd w:w="0" w:type="dxa"/>
          <w:tblCellMar>
            <w:top w:w="120" w:type="dxa"/>
            <w:left w:w="120" w:type="dxa"/>
            <w:bottom w:w="120" w:type="dxa"/>
            <w:right w:w="120" w:type="dxa"/>
          </w:tblCellMar>
        </w:tblPrEx>
        <w:trPr>
          <w:trHeight w:val="330"/>
        </w:trPr>
        <w:tc>
          <w:tcPr>
            <w:tcW w:w="63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“是故身率妻子，戮力耕桑，灌园治产，以给（供给）公上”</w:t>
            </w:r>
          </w:p>
        </w:tc>
        <w:tc>
          <w:tcPr>
            <w:tcW w:w="361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《汉书·杨恽传》</w:t>
            </w:r>
          </w:p>
        </w:tc>
      </w:tr>
      <w:tr>
        <w:tblPrEx>
          <w:tblW w:w="9960" w:type="dxa"/>
          <w:tblInd w:w="0" w:type="dxa"/>
          <w:tblCellMar>
            <w:top w:w="120" w:type="dxa"/>
            <w:left w:w="120" w:type="dxa"/>
            <w:bottom w:w="120" w:type="dxa"/>
            <w:right w:w="120" w:type="dxa"/>
          </w:tblCellMar>
        </w:tblPrEx>
        <w:trPr>
          <w:trHeight w:val="330"/>
        </w:trPr>
        <w:tc>
          <w:tcPr>
            <w:tcW w:w="63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“庞公夫妻相敬如宾，因释耕于陇上，而妻子耘于前”</w:t>
            </w:r>
          </w:p>
        </w:tc>
        <w:tc>
          <w:tcPr>
            <w:tcW w:w="361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《后汉书·逸民传》</w:t>
            </w:r>
          </w:p>
        </w:tc>
      </w:tr>
      <w:tr>
        <w:tblPrEx>
          <w:tblW w:w="9960" w:type="dxa"/>
          <w:tblInd w:w="0" w:type="dxa"/>
          <w:tblCellMar>
            <w:top w:w="120" w:type="dxa"/>
            <w:left w:w="120" w:type="dxa"/>
            <w:bottom w:w="120" w:type="dxa"/>
            <w:right w:w="120" w:type="dxa"/>
          </w:tblCellMar>
        </w:tblPrEx>
        <w:trPr>
          <w:trHeight w:val="330"/>
        </w:trPr>
        <w:tc>
          <w:tcPr>
            <w:tcW w:w="63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“立春东耕，为土象人，男女各二人，秉耒把锄”</w:t>
            </w:r>
          </w:p>
        </w:tc>
        <w:tc>
          <w:tcPr>
            <w:tcW w:w="361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（东汉）王充《论衡》</w:t>
            </w:r>
          </w:p>
        </w:tc>
      </w:tr>
    </w:tbl>
    <w:p>
      <w:pPr>
        <w:spacing w:line="360" w:lineRule="auto"/>
        <w:jc w:val="left"/>
        <w:textAlignment w:val="center"/>
        <w:rPr>
          <w:rFonts w:ascii="宋体" w:eastAsia="宋体" w:hAnsi="宋体" w:cs="宋体"/>
        </w:rPr>
      </w:pPr>
      <w:r>
        <w:t>A．</w:t>
      </w:r>
      <w:r>
        <w:rPr>
          <w:rFonts w:ascii="宋体" w:eastAsia="宋体" w:hAnsi="宋体" w:cs="宋体"/>
        </w:rPr>
        <w:t>家庭农业生产模式已形成</w:t>
      </w:r>
    </w:p>
    <w:p>
      <w:pPr>
        <w:spacing w:line="360" w:lineRule="auto"/>
        <w:jc w:val="left"/>
        <w:textAlignment w:val="center"/>
        <w:rPr>
          <w:rFonts w:ascii="宋体" w:eastAsia="宋体" w:hAnsi="宋体" w:cs="宋体"/>
        </w:rPr>
      </w:pPr>
      <w:r>
        <w:t>B．</w:t>
      </w:r>
      <w:r>
        <w:rPr>
          <w:rFonts w:ascii="宋体" w:eastAsia="宋体" w:hAnsi="宋体" w:cs="宋体"/>
        </w:rPr>
        <w:t>精耕细作农业得到发展</w:t>
      </w:r>
    </w:p>
    <w:p>
      <w:pPr>
        <w:spacing w:line="360" w:lineRule="auto"/>
        <w:jc w:val="left"/>
        <w:textAlignment w:val="center"/>
        <w:rPr>
          <w:rFonts w:ascii="宋体" w:eastAsia="宋体" w:hAnsi="宋体" w:cs="宋体"/>
        </w:rPr>
      </w:pPr>
      <w:r>
        <w:t>C．</w:t>
      </w:r>
      <w:r>
        <w:rPr>
          <w:rFonts w:ascii="宋体" w:eastAsia="宋体" w:hAnsi="宋体" w:cs="宋体"/>
        </w:rPr>
        <w:t>汉代铁犁牛耕技术已推广</w:t>
      </w:r>
    </w:p>
    <w:p>
      <w:pPr>
        <w:spacing w:line="360" w:lineRule="auto"/>
        <w:jc w:val="left"/>
        <w:textAlignment w:val="center"/>
        <w:rPr>
          <w:rFonts w:ascii="宋体" w:eastAsia="宋体" w:hAnsi="宋体" w:cs="宋体"/>
        </w:rPr>
      </w:pPr>
      <w:r>
        <w:t>D．</w:t>
      </w:r>
      <w:r>
        <w:rPr>
          <w:rFonts w:ascii="宋体" w:eastAsia="宋体" w:hAnsi="宋体" w:cs="宋体"/>
        </w:rPr>
        <w:t>妇女社会地位显著提高</w:t>
      </w:r>
    </w:p>
    <w:p>
      <w:pPr>
        <w:spacing w:line="360" w:lineRule="auto"/>
        <w:jc w:val="left"/>
        <w:textAlignment w:val="center"/>
        <w:rPr>
          <w:rFonts w:ascii="宋体" w:eastAsia="宋体" w:hAnsi="宋体" w:cs="宋体"/>
        </w:rPr>
      </w:pPr>
      <w:r>
        <w:t>2．</w:t>
      </w:r>
      <w:r>
        <w:rPr>
          <w:rFonts w:ascii="宋体" w:eastAsia="宋体" w:hAnsi="宋体" w:cs="宋体"/>
        </w:rPr>
        <w:t>明代高濂在《遵生八笺》中记载</w:t>
      </w:r>
      <w:r>
        <w:rPr>
          <w:rFonts w:ascii="Times New Roman" w:eastAsia="Times New Roman" w:hAnsi="Times New Roman" w:cs="Times New Roman"/>
        </w:rPr>
        <w:t>,</w:t>
      </w:r>
      <w:r>
        <w:rPr>
          <w:rFonts w:ascii="宋体" w:eastAsia="宋体" w:hAnsi="宋体" w:cs="宋体"/>
        </w:rPr>
        <w:t>汝窑</w:t>
      </w:r>
      <w:r>
        <w:rPr>
          <w:rFonts w:ascii="Times New Roman" w:eastAsia="Times New Roman" w:hAnsi="Times New Roman" w:cs="Times New Roman"/>
        </w:rPr>
        <w:t>“</w:t>
      </w:r>
      <w:r>
        <w:rPr>
          <w:rFonts w:ascii="宋体" w:eastAsia="宋体" w:hAnsi="宋体" w:cs="宋体"/>
        </w:rPr>
        <w:t>底有芝麻细小挣针</w:t>
      </w:r>
      <w:r>
        <w:rPr>
          <w:rFonts w:ascii="Times New Roman" w:eastAsia="Times New Roman" w:hAnsi="Times New Roman" w:cs="Times New Roman"/>
        </w:rPr>
        <w:t>”,</w:t>
      </w:r>
      <w:r>
        <w:rPr>
          <w:rFonts w:ascii="宋体" w:eastAsia="宋体" w:hAnsi="宋体" w:cs="宋体"/>
        </w:rPr>
        <w:t>意为汝窑瓷器器物底部可见细如芝麻状的支钉痕迹。有人据此推断明代制瓷业开始使用支钉。这一推断</w:t>
      </w:r>
    </w:p>
    <w:p>
      <w:pPr>
        <w:tabs>
          <w:tab w:val="left" w:pos="4153"/>
        </w:tabs>
        <w:spacing w:line="360" w:lineRule="auto"/>
        <w:jc w:val="left"/>
        <w:textAlignment w:val="center"/>
        <w:rPr>
          <w:rFonts w:ascii="宋体" w:eastAsia="宋体" w:hAnsi="宋体" w:cs="宋体"/>
        </w:rPr>
      </w:pPr>
      <w:r>
        <w:t>A．</w:t>
      </w:r>
      <w:r>
        <w:rPr>
          <w:rFonts w:ascii="宋体" w:eastAsia="宋体" w:hAnsi="宋体" w:cs="宋体"/>
        </w:rPr>
        <w:t>依据正确</w:t>
      </w:r>
      <w:r>
        <w:rPr>
          <w:rFonts w:ascii="Times New Roman" w:eastAsia="Times New Roman" w:hAnsi="Times New Roman" w:cs="Times New Roman"/>
        </w:rPr>
        <w:t>,</w:t>
      </w:r>
      <w:r>
        <w:rPr>
          <w:rFonts w:ascii="宋体" w:eastAsia="宋体" w:hAnsi="宋体" w:cs="宋体"/>
        </w:rPr>
        <w:t>结论正确</w:t>
      </w:r>
      <w:r>
        <w:tab/>
      </w:r>
      <w:r>
        <w:t>B．</w:t>
      </w:r>
      <w:r>
        <w:rPr>
          <w:rFonts w:ascii="宋体" w:eastAsia="宋体" w:hAnsi="宋体" w:cs="宋体"/>
        </w:rPr>
        <w:t>依据错误</w:t>
      </w:r>
      <w:r>
        <w:rPr>
          <w:rFonts w:ascii="Times New Roman" w:eastAsia="Times New Roman" w:hAnsi="Times New Roman" w:cs="Times New Roman"/>
        </w:rPr>
        <w:t>,</w:t>
      </w:r>
      <w:r>
        <w:rPr>
          <w:rFonts w:ascii="宋体" w:eastAsia="宋体" w:hAnsi="宋体" w:cs="宋体"/>
        </w:rPr>
        <w:t>结论正确</w:t>
      </w:r>
    </w:p>
    <w:p>
      <w:pPr>
        <w:tabs>
          <w:tab w:val="left" w:pos="4153"/>
        </w:tabs>
        <w:spacing w:line="360" w:lineRule="auto"/>
        <w:jc w:val="left"/>
        <w:textAlignment w:val="center"/>
        <w:rPr>
          <w:rFonts w:ascii="宋体" w:eastAsia="宋体" w:hAnsi="宋体" w:cs="宋体"/>
        </w:rPr>
      </w:pPr>
      <w:r>
        <w:t>C．</w:t>
      </w:r>
      <w:r>
        <w:rPr>
          <w:rFonts w:ascii="宋体" w:eastAsia="宋体" w:hAnsi="宋体" w:cs="宋体"/>
        </w:rPr>
        <w:t>依据正确</w:t>
      </w:r>
      <w:r>
        <w:rPr>
          <w:rFonts w:ascii="Times New Roman" w:eastAsia="Times New Roman" w:hAnsi="Times New Roman" w:cs="Times New Roman"/>
        </w:rPr>
        <w:t>,</w:t>
      </w:r>
      <w:r>
        <w:rPr>
          <w:rFonts w:ascii="宋体" w:eastAsia="宋体" w:hAnsi="宋体" w:cs="宋体"/>
        </w:rPr>
        <w:t>结论错误</w:t>
      </w:r>
      <w:r>
        <w:tab/>
      </w:r>
      <w:r>
        <w:t>D．</w:t>
      </w:r>
      <w:r>
        <w:rPr>
          <w:rFonts w:ascii="宋体" w:eastAsia="宋体" w:hAnsi="宋体" w:cs="宋体"/>
        </w:rPr>
        <w:t>依据错误</w:t>
      </w:r>
      <w:r>
        <w:rPr>
          <w:rFonts w:ascii="Times New Roman" w:eastAsia="Times New Roman" w:hAnsi="Times New Roman" w:cs="Times New Roman"/>
        </w:rPr>
        <w:t>,</w:t>
      </w:r>
      <w:r>
        <w:rPr>
          <w:rFonts w:ascii="宋体" w:eastAsia="宋体" w:hAnsi="宋体" w:cs="宋体"/>
        </w:rPr>
        <w:t>结论错误</w:t>
      </w:r>
    </w:p>
    <w:p>
      <w:pPr>
        <w:spacing w:line="360" w:lineRule="auto"/>
        <w:jc w:val="left"/>
        <w:textAlignment w:val="center"/>
      </w:pPr>
      <w:r>
        <w:t>3．据《元史·刑法志》记载：“诸匠户子女，使男习工事，女习绣，其辄敢拘刷者，禁止。”这说明了</w:t>
      </w:r>
    </w:p>
    <w:p>
      <w:pPr>
        <w:tabs>
          <w:tab w:val="left" w:pos="4153"/>
        </w:tabs>
        <w:spacing w:line="360" w:lineRule="auto"/>
        <w:jc w:val="left"/>
        <w:textAlignment w:val="center"/>
      </w:pPr>
      <w:r>
        <w:t>A．官府用法令保护手工业技术的世代传习</w:t>
      </w:r>
      <w:r>
        <w:tab/>
      </w:r>
    </w:p>
    <w:p>
      <w:pPr>
        <w:tabs>
          <w:tab w:val="left" w:pos="4153"/>
        </w:tabs>
        <w:spacing w:line="360" w:lineRule="auto"/>
        <w:jc w:val="left"/>
        <w:textAlignment w:val="center"/>
      </w:pPr>
      <w:r>
        <w:t>B．官府用法令保护手工业者世代为官府劳作</w:t>
      </w:r>
    </w:p>
    <w:p>
      <w:pPr>
        <w:tabs>
          <w:tab w:val="left" w:pos="4153"/>
        </w:tabs>
        <w:spacing w:line="360" w:lineRule="auto"/>
        <w:jc w:val="left"/>
        <w:textAlignment w:val="center"/>
      </w:pPr>
      <w:r>
        <w:t>C．私营手工业比重日益增大</w:t>
      </w:r>
      <w:r>
        <w:tab/>
      </w:r>
    </w:p>
    <w:p>
      <w:pPr>
        <w:tabs>
          <w:tab w:val="left" w:pos="4153"/>
        </w:tabs>
        <w:spacing w:line="360" w:lineRule="auto"/>
        <w:jc w:val="left"/>
        <w:textAlignment w:val="center"/>
      </w:pPr>
      <w:r>
        <w:t>D．官营手工业分工细致，技艺水平高</w:t>
      </w:r>
    </w:p>
    <w:p>
      <w:pPr>
        <w:spacing w:line="360" w:lineRule="auto"/>
        <w:jc w:val="left"/>
        <w:textAlignment w:val="center"/>
        <w:rPr>
          <w:rFonts w:ascii="宋体" w:eastAsia="宋体" w:hAnsi="宋体" w:cs="宋体"/>
          <w:sz w:val="21"/>
        </w:rPr>
      </w:pPr>
      <w:r>
        <w:t>4．</w:t>
      </w:r>
      <w:r>
        <w:rPr>
          <w:rFonts w:ascii="宋体" w:eastAsia="宋体" w:hAnsi="宋体" w:cs="宋体"/>
          <w:sz w:val="21"/>
        </w:rPr>
        <w:t>清人秦荣先《上海县竹枝词》写道：廿三五月雨麻花，大旱农夫苦踏车。直唤娇娘帮出力，汗淫粉颊赛红霞。这里的“踏车”</w:t>
      </w:r>
    </w:p>
    <w:p>
      <w:pPr>
        <w:spacing w:line="360" w:lineRule="auto"/>
        <w:jc w:val="left"/>
        <w:textAlignment w:val="center"/>
        <w:rPr>
          <w:rFonts w:ascii="宋体" w:eastAsia="宋体" w:hAnsi="宋体" w:cs="宋体"/>
          <w:sz w:val="21"/>
        </w:rPr>
      </w:pPr>
      <w:r>
        <w:t>A．</w:t>
      </w:r>
      <w:r>
        <w:rPr>
          <w:rFonts w:ascii="宋体" w:eastAsia="宋体" w:hAnsi="宋体" w:cs="宋体"/>
          <w:sz w:val="21"/>
        </w:rPr>
        <w:t>推动交通工具的近代化</w:t>
      </w:r>
    </w:p>
    <w:p>
      <w:pPr>
        <w:spacing w:line="360" w:lineRule="auto"/>
        <w:jc w:val="left"/>
        <w:textAlignment w:val="center"/>
        <w:rPr>
          <w:rFonts w:ascii="宋体" w:eastAsia="宋体" w:hAnsi="宋体" w:cs="宋体"/>
          <w:sz w:val="21"/>
        </w:rPr>
      </w:pPr>
      <w:r>
        <w:t>B．</w:t>
      </w:r>
      <w:r>
        <w:rPr>
          <w:rFonts w:ascii="宋体" w:eastAsia="宋体" w:hAnsi="宋体" w:cs="宋体"/>
          <w:sz w:val="21"/>
        </w:rPr>
        <w:t>利用水力提高了农田抗早能力</w:t>
      </w:r>
    </w:p>
    <w:p>
      <w:pPr>
        <w:spacing w:line="360" w:lineRule="auto"/>
        <w:jc w:val="left"/>
        <w:textAlignment w:val="center"/>
        <w:rPr>
          <w:rFonts w:ascii="宋体" w:eastAsia="宋体" w:hAnsi="宋体" w:cs="宋体"/>
          <w:sz w:val="21"/>
        </w:rPr>
      </w:pPr>
      <w:r>
        <w:t>C．</w:t>
      </w:r>
      <w:r>
        <w:rPr>
          <w:rFonts w:ascii="宋体" w:eastAsia="宋体" w:hAnsi="宋体" w:cs="宋体"/>
          <w:sz w:val="21"/>
        </w:rPr>
        <w:t>使农业摆脱自然的束缚</w:t>
      </w:r>
    </w:p>
    <w:p>
      <w:pPr>
        <w:spacing w:line="360" w:lineRule="auto"/>
        <w:jc w:val="left"/>
        <w:textAlignment w:val="center"/>
        <w:rPr>
          <w:rFonts w:ascii="宋体" w:eastAsia="宋体" w:hAnsi="宋体" w:cs="宋体"/>
          <w:sz w:val="21"/>
        </w:rPr>
      </w:pPr>
      <w:r>
        <w:t>D．</w:t>
      </w:r>
      <w:r>
        <w:rPr>
          <w:rFonts w:ascii="宋体" w:eastAsia="宋体" w:hAnsi="宋体" w:cs="宋体"/>
          <w:sz w:val="21"/>
        </w:rPr>
        <w:t>表明灌溉技术没有突破性发展</w:t>
      </w:r>
    </w:p>
    <w:p>
      <w:pPr>
        <w:spacing w:line="360" w:lineRule="auto"/>
        <w:jc w:val="left"/>
        <w:textAlignment w:val="center"/>
        <w:rPr>
          <w:rFonts w:ascii="宋体" w:eastAsia="宋体" w:hAnsi="宋体" w:cs="宋体"/>
        </w:rPr>
      </w:pPr>
      <w:r>
        <w:t>5．</w:t>
      </w:r>
      <w:r>
        <w:rPr>
          <w:rFonts w:ascii="Times New Roman" w:eastAsia="Times New Roman" w:hAnsi="Times New Roman" w:cs="Times New Roman"/>
        </w:rPr>
        <w:t>“</w:t>
      </w:r>
      <w:r>
        <w:rPr>
          <w:rFonts w:ascii="宋体" w:eastAsia="宋体" w:hAnsi="宋体" w:cs="宋体"/>
        </w:rPr>
        <w:t>何足挂齿</w:t>
      </w:r>
      <w:r>
        <w:rPr>
          <w:rFonts w:ascii="Times New Roman" w:eastAsia="Times New Roman" w:hAnsi="Times New Roman" w:cs="Times New Roman"/>
        </w:rPr>
        <w:t>”</w:t>
      </w:r>
      <w:r>
        <w:rPr>
          <w:rFonts w:ascii="宋体" w:eastAsia="宋体" w:hAnsi="宋体" w:cs="宋体"/>
        </w:rPr>
        <w:t>的</w:t>
      </w:r>
      <w:r>
        <w:rPr>
          <w:rFonts w:ascii="Times New Roman" w:eastAsia="Times New Roman" w:hAnsi="Times New Roman" w:cs="Times New Roman"/>
        </w:rPr>
        <w:t>“</w:t>
      </w:r>
      <w:r>
        <w:rPr>
          <w:rFonts w:ascii="宋体" w:eastAsia="宋体" w:hAnsi="宋体" w:cs="宋体"/>
        </w:rPr>
        <w:t>齿</w:t>
      </w:r>
      <w:r>
        <w:rPr>
          <w:rFonts w:ascii="Times New Roman" w:eastAsia="Times New Roman" w:hAnsi="Times New Roman" w:cs="Times New Roman"/>
        </w:rPr>
        <w:t>”</w:t>
      </w:r>
      <w:r>
        <w:rPr>
          <w:rFonts w:ascii="宋体" w:eastAsia="宋体" w:hAnsi="宋体" w:cs="宋体"/>
        </w:rPr>
        <w:t>原指织机上的定经齿</w:t>
      </w:r>
      <w:r>
        <w:rPr>
          <w:rFonts w:ascii="Times New Roman" w:eastAsia="Times New Roman" w:hAnsi="Times New Roman" w:cs="Times New Roman"/>
        </w:rPr>
        <w:t>,</w:t>
      </w:r>
      <w:r>
        <w:rPr>
          <w:rFonts w:ascii="宋体" w:eastAsia="宋体" w:hAnsi="宋体" w:cs="宋体"/>
        </w:rPr>
        <w:t>能挂在齿上的丝</w:t>
      </w:r>
      <w:r>
        <w:rPr>
          <w:rFonts w:ascii="Times New Roman" w:eastAsia="Times New Roman" w:hAnsi="Times New Roman" w:cs="Times New Roman"/>
        </w:rPr>
        <w:t>,</w:t>
      </w:r>
      <w:r>
        <w:rPr>
          <w:rFonts w:ascii="宋体" w:eastAsia="宋体" w:hAnsi="宋体" w:cs="宋体"/>
        </w:rPr>
        <w:t>就能被织成锦</w:t>
      </w:r>
      <w:r>
        <w:rPr>
          <w:rFonts w:ascii="Times New Roman" w:eastAsia="Times New Roman" w:hAnsi="Times New Roman" w:cs="Times New Roman"/>
        </w:rPr>
        <w:t>,</w:t>
      </w:r>
      <w:r>
        <w:rPr>
          <w:rFonts w:ascii="宋体" w:eastAsia="宋体" w:hAnsi="宋体" w:cs="宋体"/>
        </w:rPr>
        <w:t>后</w:t>
      </w:r>
      <w:r>
        <w:rPr>
          <w:rFonts w:ascii="Times New Roman" w:eastAsia="Times New Roman" w:hAnsi="Times New Roman" w:cs="Times New Roman"/>
        </w:rPr>
        <w:t>“</w:t>
      </w:r>
      <w:r>
        <w:rPr>
          <w:rFonts w:ascii="宋体" w:eastAsia="宋体" w:hAnsi="宋体" w:cs="宋体"/>
        </w:rPr>
        <w:t>挂齿</w:t>
      </w:r>
      <w:r>
        <w:rPr>
          <w:rFonts w:ascii="Times New Roman" w:eastAsia="Times New Roman" w:hAnsi="Times New Roman" w:cs="Times New Roman"/>
        </w:rPr>
        <w:t>”</w:t>
      </w:r>
      <w:r>
        <w:rPr>
          <w:rFonts w:ascii="宋体" w:eastAsia="宋体" w:hAnsi="宋体" w:cs="宋体"/>
        </w:rPr>
        <w:t>引申为</w:t>
      </w:r>
      <w:r>
        <w:rPr>
          <w:rFonts w:ascii="Times New Roman" w:eastAsia="Times New Roman" w:hAnsi="Times New Roman" w:cs="Times New Roman"/>
        </w:rPr>
        <w:t>“</w:t>
      </w:r>
      <w:r>
        <w:rPr>
          <w:rFonts w:ascii="宋体" w:eastAsia="宋体" w:hAnsi="宋体" w:cs="宋体"/>
        </w:rPr>
        <w:t>重要的事物</w:t>
      </w:r>
      <w:r>
        <w:rPr>
          <w:rFonts w:ascii="Times New Roman" w:eastAsia="Times New Roman" w:hAnsi="Times New Roman" w:cs="Times New Roman"/>
        </w:rPr>
        <w:t>”;“</w:t>
      </w:r>
      <w:r>
        <w:rPr>
          <w:rFonts w:ascii="宋体" w:eastAsia="宋体" w:hAnsi="宋体" w:cs="宋体"/>
        </w:rPr>
        <w:t>丝丝入扣</w:t>
      </w:r>
      <w:r>
        <w:rPr>
          <w:rFonts w:ascii="Times New Roman" w:eastAsia="Times New Roman" w:hAnsi="Times New Roman" w:cs="Times New Roman"/>
        </w:rPr>
        <w:t>”</w:t>
      </w:r>
      <w:r>
        <w:rPr>
          <w:rFonts w:ascii="宋体" w:eastAsia="宋体" w:hAnsi="宋体" w:cs="宋体"/>
        </w:rPr>
        <w:t>之</w:t>
      </w:r>
      <w:r>
        <w:rPr>
          <w:rFonts w:ascii="Times New Roman" w:eastAsia="Times New Roman" w:hAnsi="Times New Roman" w:cs="Times New Roman"/>
        </w:rPr>
        <w:t>“</w:t>
      </w:r>
      <w:r>
        <w:rPr>
          <w:rFonts w:ascii="宋体" w:eastAsia="宋体" w:hAnsi="宋体" w:cs="宋体"/>
        </w:rPr>
        <w:t>扣</w:t>
      </w:r>
      <w:r>
        <w:rPr>
          <w:rFonts w:ascii="Times New Roman" w:eastAsia="Times New Roman" w:hAnsi="Times New Roman" w:cs="Times New Roman"/>
        </w:rPr>
        <w:t>”</w:t>
      </w:r>
      <w:r>
        <w:rPr>
          <w:rFonts w:ascii="宋体" w:eastAsia="宋体" w:hAnsi="宋体" w:cs="宋体"/>
        </w:rPr>
        <w:t>通</w:t>
      </w:r>
      <w:r>
        <w:rPr>
          <w:rFonts w:ascii="Times New Roman" w:eastAsia="Times New Roman" w:hAnsi="Times New Roman" w:cs="Times New Roman"/>
        </w:rPr>
        <w:t>“</w:t>
      </w:r>
      <w:r>
        <w:rPr>
          <w:rFonts w:ascii="宋体" w:eastAsia="宋体" w:hAnsi="宋体" w:cs="宋体"/>
        </w:rPr>
        <w:t>筘</w:t>
      </w:r>
      <w:r>
        <w:rPr>
          <w:rFonts w:ascii="Times New Roman" w:eastAsia="Times New Roman" w:hAnsi="Times New Roman" w:cs="Times New Roman"/>
        </w:rPr>
        <w:t>”,</w:t>
      </w:r>
      <w:r>
        <w:rPr>
          <w:rFonts w:ascii="宋体" w:eastAsia="宋体" w:hAnsi="宋体" w:cs="宋体"/>
        </w:rPr>
        <w:t>原是织机上的主要机件</w:t>
      </w:r>
      <w:r>
        <w:rPr>
          <w:rFonts w:ascii="Times New Roman" w:eastAsia="Times New Roman" w:hAnsi="Times New Roman" w:cs="Times New Roman"/>
        </w:rPr>
        <w:t>,</w:t>
      </w:r>
      <w:r>
        <w:rPr>
          <w:rFonts w:ascii="宋体" w:eastAsia="宋体" w:hAnsi="宋体" w:cs="宋体"/>
        </w:rPr>
        <w:t>织布时每条丝线都要从筘齿间穿过</w:t>
      </w:r>
      <w:r>
        <w:rPr>
          <w:rFonts w:ascii="Times New Roman" w:eastAsia="Times New Roman" w:hAnsi="Times New Roman" w:cs="Times New Roman"/>
        </w:rPr>
        <w:t>,</w:t>
      </w:r>
      <w:r>
        <w:rPr>
          <w:rFonts w:ascii="宋体" w:eastAsia="宋体" w:hAnsi="宋体" w:cs="宋体"/>
        </w:rPr>
        <w:t>后引申为细致之意。这些成语的由来折射出古代中国</w:t>
      </w:r>
    </w:p>
    <w:p>
      <w:pPr>
        <w:tabs>
          <w:tab w:val="left" w:pos="4153"/>
        </w:tabs>
        <w:spacing w:line="360" w:lineRule="auto"/>
        <w:jc w:val="left"/>
        <w:textAlignment w:val="center"/>
        <w:rPr>
          <w:rFonts w:ascii="宋体" w:eastAsia="宋体" w:hAnsi="宋体" w:cs="宋体"/>
        </w:rPr>
      </w:pPr>
      <w:r>
        <w:t>A．</w:t>
      </w:r>
      <w:r>
        <w:rPr>
          <w:rFonts w:ascii="宋体" w:eastAsia="宋体" w:hAnsi="宋体" w:cs="宋体"/>
        </w:rPr>
        <w:t>手工业生产精益求精</w:t>
      </w:r>
      <w:r>
        <w:tab/>
      </w:r>
      <w:r>
        <w:t>B．</w:t>
      </w:r>
      <w:r>
        <w:rPr>
          <w:rFonts w:ascii="宋体" w:eastAsia="宋体" w:hAnsi="宋体" w:cs="宋体"/>
        </w:rPr>
        <w:t>文人精通纺织技术</w:t>
      </w:r>
    </w:p>
    <w:p>
      <w:pPr>
        <w:tabs>
          <w:tab w:val="left" w:pos="4153"/>
        </w:tabs>
        <w:spacing w:line="360" w:lineRule="auto"/>
        <w:jc w:val="left"/>
        <w:textAlignment w:val="center"/>
        <w:rPr>
          <w:rFonts w:ascii="宋体" w:eastAsia="宋体" w:hAnsi="宋体" w:cs="宋体"/>
        </w:rPr>
      </w:pPr>
      <w:r>
        <w:t>C．</w:t>
      </w:r>
      <w:r>
        <w:rPr>
          <w:rFonts w:ascii="宋体" w:eastAsia="宋体" w:hAnsi="宋体" w:cs="宋体"/>
        </w:rPr>
        <w:t>纺织业生产效率高</w:t>
      </w:r>
      <w:r>
        <w:tab/>
      </w:r>
      <w:r>
        <w:t>D．</w:t>
      </w:r>
      <w:r>
        <w:rPr>
          <w:rFonts w:ascii="宋体" w:eastAsia="宋体" w:hAnsi="宋体" w:cs="宋体"/>
        </w:rPr>
        <w:t>官营手工业管理严格</w:t>
      </w:r>
    </w:p>
    <w:p>
      <w:pPr>
        <w:spacing w:line="360" w:lineRule="auto"/>
        <w:jc w:val="left"/>
        <w:textAlignment w:val="center"/>
        <w:rPr>
          <w:rFonts w:ascii="宋体" w:eastAsia="宋体" w:hAnsi="宋体" w:cs="宋体"/>
        </w:rPr>
      </w:pPr>
      <w:r>
        <w:t>6．</w:t>
      </w:r>
      <w:r>
        <w:rPr>
          <w:rFonts w:ascii="宋体" w:eastAsia="宋体" w:hAnsi="宋体" w:cs="宋体"/>
        </w:rPr>
        <w:t>下列生产工具</w:t>
      </w:r>
      <w:r>
        <w:rPr>
          <w:rFonts w:ascii="Times New Roman" w:eastAsia="Times New Roman" w:hAnsi="Times New Roman" w:cs="Times New Roman"/>
        </w:rPr>
        <w:t>,</w:t>
      </w:r>
      <w:r>
        <w:rPr>
          <w:rFonts w:ascii="宋体" w:eastAsia="宋体" w:hAnsi="宋体" w:cs="宋体"/>
        </w:rPr>
        <w:t>按用途划分</w:t>
      </w:r>
      <w:r>
        <w:rPr>
          <w:rFonts w:ascii="Times New Roman" w:eastAsia="Times New Roman" w:hAnsi="Times New Roman" w:cs="Times New Roman"/>
        </w:rPr>
        <w:t>,</w:t>
      </w:r>
      <w:r>
        <w:rPr>
          <w:rFonts w:ascii="宋体" w:eastAsia="宋体" w:hAnsi="宋体" w:cs="宋体"/>
        </w:rPr>
        <w:t>不同于其他各项的是</w:t>
      </w:r>
    </w:p>
    <w:p>
      <w:pPr>
        <w:spacing w:line="360" w:lineRule="auto"/>
        <w:jc w:val="left"/>
        <w:textAlignment w:val="center"/>
      </w:pPr>
      <w:r>
        <w:drawing>
          <wp:inline distT="0" distB="0" distL="114300" distR="114300">
            <wp:extent cx="2886075" cy="704850"/>
            <wp:effectExtent l="0" t="0" r="9525" b="1143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7410" name="图片 100002" descr="figure"/>
                    <pic:cNvPicPr>
                      <a:picLocks noChangeAspect="1"/>
                    </pic:cNvPicPr>
                  </pic:nvPicPr>
                  <pic:blipFill>
                    <a:blip xmlns:r="http://schemas.openxmlformats.org/officeDocument/2006/relationships" r:embed="rId6"/>
                    <a:stretch>
                      <a:fillRect/>
                    </a:stretch>
                  </pic:blipFill>
                  <pic:spPr>
                    <a:xfrm>
                      <a:off x="0" y="0"/>
                      <a:ext cx="2886075" cy="704850"/>
                    </a:xfrm>
                    <a:prstGeom prst="rect">
                      <a:avLst/>
                    </a:prstGeom>
                  </pic:spPr>
                </pic:pic>
              </a:graphicData>
            </a:graphic>
          </wp:inline>
        </w:drawing>
      </w:r>
    </w:p>
    <w:p>
      <w:pPr>
        <w:tabs>
          <w:tab w:val="left" w:pos="2076"/>
          <w:tab w:val="left" w:pos="4153"/>
          <w:tab w:val="left" w:pos="6229"/>
        </w:tabs>
        <w:spacing w:line="360" w:lineRule="auto"/>
        <w:jc w:val="left"/>
        <w:textAlignment w:val="center"/>
        <w:rPr>
          <w:rFonts w:ascii="Times New Roman" w:eastAsia="Times New Roman" w:hAnsi="Times New Roman" w:cs="Times New Roman"/>
        </w:rPr>
      </w:pPr>
      <w:r>
        <w:t>A．</w:t>
      </w:r>
      <w:r>
        <w:rPr>
          <w:rFonts w:ascii="Times New Roman" w:eastAsia="Times New Roman" w:hAnsi="Times New Roman" w:cs="Times New Roman"/>
        </w:rPr>
        <w:t>A</w:t>
      </w:r>
      <w:r>
        <w:tab/>
      </w:r>
      <w:r>
        <w:t>B．</w:t>
      </w:r>
      <w:r>
        <w:rPr>
          <w:rFonts w:ascii="Times New Roman" w:eastAsia="Times New Roman" w:hAnsi="Times New Roman" w:cs="Times New Roman"/>
        </w:rPr>
        <w:t>B</w:t>
      </w:r>
      <w:r>
        <w:tab/>
      </w:r>
      <w:r>
        <w:t>C．</w:t>
      </w:r>
      <w:r>
        <w:rPr>
          <w:rFonts w:ascii="Times New Roman" w:eastAsia="Times New Roman" w:hAnsi="Times New Roman" w:cs="Times New Roman"/>
        </w:rPr>
        <w:t>C</w:t>
      </w:r>
      <w:r>
        <w:tab/>
      </w:r>
      <w:r>
        <w:t>D．</w:t>
      </w:r>
      <w:r>
        <w:rPr>
          <w:rFonts w:ascii="Times New Roman" w:eastAsia="Times New Roman" w:hAnsi="Times New Roman" w:cs="Times New Roman"/>
        </w:rPr>
        <w:t>D</w:t>
      </w:r>
    </w:p>
    <w:p>
      <w:pPr>
        <w:spacing w:line="360" w:lineRule="auto"/>
        <w:jc w:val="left"/>
        <w:textAlignment w:val="center"/>
        <w:rPr>
          <w:rFonts w:ascii="宋体" w:eastAsia="宋体" w:hAnsi="宋体" w:cs="宋体"/>
        </w:rPr>
      </w:pPr>
      <w:r>
        <w:t>7．</w:t>
      </w:r>
      <w:r>
        <w:rPr>
          <w:rFonts w:ascii="宋体" w:eastAsia="宋体" w:hAnsi="宋体" w:cs="宋体"/>
        </w:rPr>
        <w:t>王磐在《农桑辑要》序言中说：“读《孟子》书，见论说王道，丁宁反覆，皆不出乎夫耕妇蚕，五鸡二彘，无失其时，老者衣帛食肉，黎民不饥不寒，数十字而已。”材料反映了当时</w:t>
      </w:r>
    </w:p>
    <w:p>
      <w:pPr>
        <w:tabs>
          <w:tab w:val="left" w:pos="4153"/>
        </w:tabs>
        <w:spacing w:line="360" w:lineRule="auto"/>
        <w:jc w:val="left"/>
        <w:textAlignment w:val="center"/>
        <w:rPr>
          <w:rFonts w:ascii="宋体" w:eastAsia="宋体" w:hAnsi="宋体" w:cs="宋体"/>
        </w:rPr>
      </w:pPr>
      <w:r>
        <w:t>A．</w:t>
      </w:r>
      <w:r>
        <w:rPr>
          <w:rFonts w:ascii="宋体" w:eastAsia="宋体" w:hAnsi="宋体" w:cs="宋体"/>
        </w:rPr>
        <w:t>手工业发展水平较高</w:t>
      </w:r>
      <w:r>
        <w:tab/>
      </w:r>
      <w:r>
        <w:t>B．</w:t>
      </w:r>
      <w:r>
        <w:rPr>
          <w:rFonts w:ascii="宋体" w:eastAsia="宋体" w:hAnsi="宋体" w:cs="宋体"/>
        </w:rPr>
        <w:t>大土地所有制的发展</w:t>
      </w:r>
    </w:p>
    <w:p>
      <w:pPr>
        <w:tabs>
          <w:tab w:val="left" w:pos="4153"/>
        </w:tabs>
        <w:spacing w:line="360" w:lineRule="auto"/>
        <w:jc w:val="left"/>
        <w:textAlignment w:val="center"/>
        <w:rPr>
          <w:rFonts w:ascii="宋体" w:eastAsia="宋体" w:hAnsi="宋体" w:cs="宋体"/>
        </w:rPr>
      </w:pPr>
      <w:r>
        <w:t>C．</w:t>
      </w:r>
      <w:r>
        <w:rPr>
          <w:rFonts w:ascii="宋体" w:eastAsia="宋体" w:hAnsi="宋体" w:cs="宋体"/>
        </w:rPr>
        <w:t>中国农民的富足生活</w:t>
      </w:r>
      <w:r>
        <w:tab/>
      </w:r>
      <w:r>
        <w:t>D．</w:t>
      </w:r>
      <w:r>
        <w:rPr>
          <w:rFonts w:ascii="宋体" w:eastAsia="宋体" w:hAnsi="宋体" w:cs="宋体"/>
        </w:rPr>
        <w:t>小农经济的生产方式</w:t>
      </w:r>
    </w:p>
    <w:p>
      <w:pPr>
        <w:spacing w:line="360" w:lineRule="auto"/>
        <w:jc w:val="left"/>
        <w:textAlignment w:val="center"/>
        <w:rPr>
          <w:rFonts w:ascii="宋体" w:eastAsia="宋体" w:hAnsi="宋体" w:cs="宋体"/>
        </w:rPr>
      </w:pPr>
      <w:r>
        <w:t>8．</w:t>
      </w:r>
      <w:r>
        <w:rPr>
          <w:rFonts w:ascii="宋体" w:eastAsia="宋体" w:hAnsi="宋体" w:cs="宋体"/>
        </w:rPr>
        <w:t>到战国末期，来源于土地开垦的新县数量远远高于被吞并小国变成的县的数量，这主要是因为(　　)</w:t>
      </w:r>
    </w:p>
    <w:p>
      <w:pPr>
        <w:tabs>
          <w:tab w:val="left" w:pos="2076"/>
          <w:tab w:val="left" w:pos="4153"/>
          <w:tab w:val="left" w:pos="6229"/>
        </w:tabs>
        <w:spacing w:line="360" w:lineRule="auto"/>
        <w:jc w:val="left"/>
        <w:textAlignment w:val="center"/>
        <w:rPr>
          <w:rFonts w:ascii="宋体" w:eastAsia="宋体" w:hAnsi="宋体" w:cs="宋体"/>
        </w:rPr>
      </w:pPr>
      <w:r>
        <w:t>A．</w:t>
      </w:r>
      <w:r>
        <w:rPr>
          <w:rFonts w:ascii="宋体" w:eastAsia="宋体" w:hAnsi="宋体" w:cs="宋体"/>
        </w:rPr>
        <w:t>铁犁牛耕</w:t>
      </w:r>
      <w:r>
        <w:tab/>
      </w:r>
      <w:r>
        <w:t>B．</w:t>
      </w:r>
      <w:r>
        <w:rPr>
          <w:rFonts w:ascii="宋体" w:eastAsia="宋体" w:hAnsi="宋体" w:cs="宋体"/>
        </w:rPr>
        <w:t>商鞅变法</w:t>
      </w:r>
      <w:r>
        <w:tab/>
      </w:r>
      <w:r>
        <w:t>C．</w:t>
      </w:r>
      <w:r>
        <w:rPr>
          <w:rFonts w:ascii="宋体" w:eastAsia="宋体" w:hAnsi="宋体" w:cs="宋体"/>
        </w:rPr>
        <w:t>兼并战争</w:t>
      </w:r>
      <w:r>
        <w:tab/>
      </w:r>
      <w:r>
        <w:t>D．</w:t>
      </w:r>
      <w:r>
        <w:rPr>
          <w:rFonts w:ascii="宋体" w:eastAsia="宋体" w:hAnsi="宋体" w:cs="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7" o:title=""/>
            <o:lock v:ext="edit" aspectratio="t"/>
          </v:shape>
        </w:pict>
      </w:r>
      <w:r>
        <w:rPr>
          <w:rFonts w:ascii="宋体" w:eastAsia="宋体" w:hAnsi="宋体" w:cs="宋体"/>
        </w:rPr>
        <w:t>奖励垦荒</w:t>
      </w:r>
    </w:p>
    <w:p>
      <w:pPr>
        <w:spacing w:line="360" w:lineRule="auto"/>
        <w:jc w:val="left"/>
        <w:textAlignment w:val="center"/>
        <w:rPr>
          <w:rFonts w:ascii="宋体" w:eastAsia="宋体" w:hAnsi="宋体" w:cs="宋体"/>
        </w:rPr>
      </w:pPr>
      <w:r>
        <w:t>9．</w:t>
      </w:r>
      <w:r>
        <w:rPr>
          <w:rFonts w:ascii="宋体" w:eastAsia="宋体" w:hAnsi="宋体" w:cs="宋体"/>
        </w:rPr>
        <w:t>下表是20世纪80年代出土的东汉时期牛耕画像石分布情况表。该资料</w:t>
      </w:r>
    </w:p>
    <w:p>
      <w:pPr>
        <w:spacing w:line="360" w:lineRule="auto"/>
        <w:jc w:val="left"/>
        <w:textAlignment w:val="center"/>
      </w:pPr>
      <w:r>
        <w:drawing>
          <wp:inline distT="0" distB="0" distL="114300" distR="114300">
            <wp:extent cx="3781425" cy="1143000"/>
            <wp:effectExtent l="0" t="0" r="1333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66661" name="图片 100001" descr="figure"/>
                    <pic:cNvPicPr>
                      <a:picLocks noChangeAspect="1"/>
                    </pic:cNvPicPr>
                  </pic:nvPicPr>
                  <pic:blipFill>
                    <a:blip xmlns:r="http://schemas.openxmlformats.org/officeDocument/2006/relationships" r:embed="rId8"/>
                    <a:stretch>
                      <a:fillRect/>
                    </a:stretch>
                  </pic:blipFill>
                  <pic:spPr>
                    <a:xfrm>
                      <a:off x="0" y="0"/>
                      <a:ext cx="3781425" cy="1143000"/>
                    </a:xfrm>
                    <a:prstGeom prst="rect">
                      <a:avLst/>
                    </a:prstGeom>
                  </pic:spPr>
                </pic:pic>
              </a:graphicData>
            </a:graphic>
          </wp:inline>
        </w:drawing>
      </w:r>
    </w:p>
    <w:p>
      <w:pPr>
        <w:tabs>
          <w:tab w:val="left" w:pos="4153"/>
        </w:tabs>
        <w:spacing w:line="360" w:lineRule="auto"/>
        <w:jc w:val="left"/>
        <w:textAlignment w:val="center"/>
        <w:rPr>
          <w:rFonts w:ascii="宋体" w:eastAsia="宋体" w:hAnsi="宋体" w:cs="宋体"/>
        </w:rPr>
      </w:pPr>
      <w:r>
        <w:t>A．</w:t>
      </w:r>
      <w:r>
        <w:rPr>
          <w:rFonts w:ascii="宋体" w:eastAsia="宋体" w:hAnsi="宋体" w:cs="宋体"/>
        </w:rPr>
        <w:t>可用于研究小农经济的发展</w:t>
      </w:r>
      <w:r>
        <w:tab/>
      </w:r>
      <w:r>
        <w:t>B．</w:t>
      </w:r>
      <w:r>
        <w:rPr>
          <w:rFonts w:ascii="宋体" w:eastAsia="宋体" w:hAnsi="宋体" w:cs="宋体"/>
        </w:rPr>
        <w:t>说明新的耕作方式开始出现</w:t>
      </w:r>
    </w:p>
    <w:p>
      <w:pPr>
        <w:tabs>
          <w:tab w:val="left" w:pos="4153"/>
        </w:tabs>
        <w:spacing w:line="360" w:lineRule="auto"/>
        <w:jc w:val="left"/>
        <w:textAlignment w:val="center"/>
        <w:rPr>
          <w:rFonts w:ascii="宋体" w:eastAsia="宋体" w:hAnsi="宋体" w:cs="宋体"/>
        </w:rPr>
      </w:pPr>
      <w:r>
        <w:t>C．</w:t>
      </w:r>
      <w:r>
        <w:rPr>
          <w:rFonts w:ascii="宋体" w:eastAsia="宋体" w:hAnsi="宋体" w:cs="宋体"/>
        </w:rPr>
        <w:t>印证了北方生态平衡被破坏</w:t>
      </w:r>
      <w:r>
        <w:tab/>
      </w:r>
      <w:r>
        <w:t>D．</w:t>
      </w:r>
      <w:r>
        <w:rPr>
          <w:rFonts w:ascii="宋体" w:eastAsia="宋体" w:hAnsi="宋体" w:cs="宋体"/>
        </w:rPr>
        <w:t>反映南方农业生产力水平低</w:t>
      </w:r>
    </w:p>
    <w:p>
      <w:pPr>
        <w:spacing w:line="360" w:lineRule="auto"/>
        <w:ind w:right="210"/>
        <w:jc w:val="left"/>
        <w:textAlignment w:val="center"/>
        <w:rPr>
          <w:rFonts w:ascii="宋体" w:eastAsia="宋体" w:hAnsi="宋体" w:cs="宋体"/>
        </w:rPr>
      </w:pPr>
      <w:r>
        <w:t>10．</w:t>
      </w:r>
      <w:r>
        <w:rPr>
          <w:rFonts w:ascii="宋体" w:eastAsia="宋体" w:hAnsi="宋体" w:cs="宋体"/>
        </w:rPr>
        <w:t>据考古发掘，春秋晚期铁器工具的出土不普遍，只有一些小件铁器和铁农具。战国中期以后，仅辉县魏墓、长沙楚墓和河北兴隆燕国遗址出土的铁农具与铸造农具的铁范数量就很多。这说明战国中期以后</w:t>
      </w:r>
    </w:p>
    <w:p>
      <w:pPr>
        <w:tabs>
          <w:tab w:val="left" w:pos="4153"/>
        </w:tabs>
        <w:spacing w:line="360" w:lineRule="auto"/>
        <w:jc w:val="left"/>
        <w:textAlignment w:val="center"/>
        <w:rPr>
          <w:rFonts w:ascii="宋体" w:eastAsia="宋体" w:hAnsi="宋体" w:cs="宋体"/>
        </w:rPr>
      </w:pPr>
      <w:r>
        <w:t>A．</w:t>
      </w:r>
      <w:r>
        <w:rPr>
          <w:rFonts w:ascii="宋体" w:eastAsia="宋体" w:hAnsi="宋体" w:cs="宋体"/>
        </w:rPr>
        <w:t>粮食产量显著提高</w:t>
      </w:r>
      <w:r>
        <w:tab/>
      </w:r>
      <w:r>
        <w:t>B．</w:t>
      </w:r>
      <w:r>
        <w:rPr>
          <w:rFonts w:ascii="宋体" w:eastAsia="宋体" w:hAnsi="宋体" w:cs="宋体"/>
        </w:rPr>
        <w:t>精耕细作技术得到发展</w:t>
      </w:r>
    </w:p>
    <w:p>
      <w:pPr>
        <w:tabs>
          <w:tab w:val="left" w:pos="4153"/>
        </w:tabs>
        <w:spacing w:line="360" w:lineRule="auto"/>
        <w:jc w:val="left"/>
        <w:textAlignment w:val="center"/>
        <w:rPr>
          <w:rFonts w:ascii="宋体" w:eastAsia="宋体" w:hAnsi="宋体" w:cs="宋体"/>
        </w:rPr>
      </w:pPr>
      <w:r>
        <w:t>C．</w:t>
      </w:r>
      <w:r>
        <w:rPr>
          <w:rFonts w:ascii="宋体" w:eastAsia="宋体" w:hAnsi="宋体" w:cs="宋体"/>
        </w:rPr>
        <w:t>商品经济日趋繁荣</w:t>
      </w:r>
      <w:r>
        <w:tab/>
      </w:r>
      <w:r>
        <w:t>D．</w:t>
      </w:r>
      <w:r>
        <w:rPr>
          <w:rFonts w:ascii="宋体" w:eastAsia="宋体" w:hAnsi="宋体" w:cs="宋体"/>
        </w:rPr>
        <w:t>小农经济主导地位确立</w:t>
      </w:r>
    </w:p>
    <w:p>
      <w:pPr>
        <w:spacing w:line="360" w:lineRule="auto"/>
        <w:jc w:val="left"/>
        <w:textAlignment w:val="center"/>
        <w:rPr>
          <w:rFonts w:ascii="宋体" w:eastAsia="宋体" w:hAnsi="宋体" w:cs="宋体"/>
        </w:rPr>
      </w:pPr>
      <w:r>
        <w:t>11．</w:t>
      </w:r>
      <w:r>
        <w:rPr>
          <w:rFonts w:ascii="宋体" w:eastAsia="宋体" w:hAnsi="宋体" w:cs="宋体"/>
        </w:rPr>
        <w:t>元朝初期，北方民间结成一种农民互助组织，称为“锄社”。王祯(农书》卷三:“其北方村落之间，多结为锄社。以十家为率，先锄一家之田，本家供其饮食，其餘次之，旬日之间，各家田皆锄治。自相率领，乐事趋功，无有偷惰。间有病患之家，共力助之，故苗无荒秽，岁皆丰熟。”由此可知，“锄社”</w:t>
      </w:r>
    </w:p>
    <w:p>
      <w:pPr>
        <w:tabs>
          <w:tab w:val="left" w:pos="4153"/>
        </w:tabs>
        <w:spacing w:line="360" w:lineRule="auto"/>
        <w:jc w:val="left"/>
        <w:textAlignment w:val="center"/>
        <w:rPr>
          <w:rFonts w:ascii="宋体" w:eastAsia="宋体" w:hAnsi="宋体" w:cs="宋体"/>
        </w:rPr>
      </w:pPr>
      <w:r>
        <w:t>A．</w:t>
      </w:r>
      <w:r>
        <w:rPr>
          <w:rFonts w:ascii="宋体" w:eastAsia="宋体" w:hAnsi="宋体" w:cs="宋体"/>
        </w:rPr>
        <w:t>兼具生产和保卫的管理职能</w:t>
      </w:r>
      <w:r>
        <w:tab/>
      </w:r>
      <w:r>
        <w:t>B．</w:t>
      </w:r>
      <w:r>
        <w:rPr>
          <w:rFonts w:ascii="宋体" w:eastAsia="宋体" w:hAnsi="宋体" w:cs="宋体"/>
        </w:rPr>
        <w:t>体现了游牧和农耕经济的结合</w:t>
      </w:r>
    </w:p>
    <w:p>
      <w:pPr>
        <w:tabs>
          <w:tab w:val="left" w:pos="4153"/>
        </w:tabs>
        <w:spacing w:line="360" w:lineRule="auto"/>
        <w:jc w:val="left"/>
        <w:textAlignment w:val="center"/>
        <w:rPr>
          <w:rFonts w:ascii="宋体" w:eastAsia="宋体" w:hAnsi="宋体" w:cs="宋体"/>
        </w:rPr>
      </w:pPr>
      <w:r>
        <w:t>C．</w:t>
      </w:r>
      <w:r>
        <w:rPr>
          <w:rFonts w:ascii="宋体" w:eastAsia="宋体" w:hAnsi="宋体" w:cs="宋体"/>
        </w:rPr>
        <w:t>瓦解了自给自足的自然经济</w:t>
      </w:r>
      <w:r>
        <w:tab/>
      </w:r>
      <w:r>
        <w:t>D．</w:t>
      </w:r>
      <w:r>
        <w:rPr>
          <w:rFonts w:ascii="宋体" w:eastAsia="宋体" w:hAnsi="宋体" w:cs="宋体"/>
        </w:rPr>
        <w:t>促进了农业生产的恢复与发展</w:t>
      </w:r>
    </w:p>
    <w:p>
      <w:pPr>
        <w:spacing w:line="360" w:lineRule="auto"/>
        <w:jc w:val="left"/>
        <w:textAlignment w:val="center"/>
        <w:rPr>
          <w:rFonts w:ascii="宋体" w:eastAsia="宋体" w:hAnsi="宋体" w:cs="宋体"/>
        </w:rPr>
      </w:pPr>
      <w:r>
        <w:t>12．</w:t>
      </w:r>
      <w:r>
        <w:rPr>
          <w:rFonts w:ascii="宋体" w:eastAsia="宋体" w:hAnsi="宋体" w:cs="宋体"/>
        </w:rPr>
        <w:t>下图为汉代画像石《纺织图》，画面中一织女坐在织机前，织女回首与一女子说话，女子于纬车前摇纬，其一手执丝，一手摇车。右前方为一调丝女子，前方木架为络车，丝一端缠绕之上，另一段也缀物挂于梁上。由此可以判断</w:t>
      </w:r>
    </w:p>
    <w:p>
      <w:pPr>
        <w:spacing w:line="360" w:lineRule="auto"/>
        <w:jc w:val="left"/>
        <w:textAlignment w:val="center"/>
      </w:pPr>
      <w:r>
        <w:drawing>
          <wp:inline distT="0" distB="0" distL="114300" distR="114300">
            <wp:extent cx="2657475" cy="1609725"/>
            <wp:effectExtent l="0" t="0" r="9525" b="5715"/>
            <wp:docPr id="1717188992" name="图片 17171889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79681" name="图片 1717188992" descr="figure"/>
                    <pic:cNvPicPr>
                      <a:picLocks noChangeAspect="1"/>
                    </pic:cNvPicPr>
                  </pic:nvPicPr>
                  <pic:blipFill>
                    <a:blip xmlns:r="http://schemas.openxmlformats.org/officeDocument/2006/relationships" r:embed="rId9"/>
                    <a:stretch>
                      <a:fillRect/>
                    </a:stretch>
                  </pic:blipFill>
                  <pic:spPr>
                    <a:xfrm>
                      <a:off x="0" y="0"/>
                      <a:ext cx="2657475" cy="1609725"/>
                    </a:xfrm>
                    <a:prstGeom prst="rect">
                      <a:avLst/>
                    </a:prstGeom>
                  </pic:spPr>
                </pic:pic>
              </a:graphicData>
            </a:graphic>
          </wp:inline>
        </w:drawing>
      </w:r>
    </w:p>
    <w:p>
      <w:pPr>
        <w:tabs>
          <w:tab w:val="left" w:pos="4153"/>
        </w:tabs>
        <w:spacing w:line="360" w:lineRule="auto"/>
        <w:jc w:val="left"/>
        <w:textAlignment w:val="center"/>
        <w:rPr>
          <w:rFonts w:ascii="宋体" w:eastAsia="宋体" w:hAnsi="宋体" w:cs="宋体"/>
        </w:rPr>
      </w:pPr>
      <w:r>
        <w:t>A．</w:t>
      </w:r>
      <w:r>
        <w:rPr>
          <w:rFonts w:ascii="宋体" w:eastAsia="宋体" w:hAnsi="宋体" w:cs="宋体"/>
        </w:rPr>
        <w:t>图片反映的是官营手工业</w:t>
      </w:r>
      <w:r>
        <w:tab/>
      </w:r>
      <w:r>
        <w:t>B．</w:t>
      </w:r>
      <w:r>
        <w:rPr>
          <w:rFonts w:ascii="宋体" w:eastAsia="宋体" w:hAnsi="宋体" w:cs="宋体"/>
        </w:rPr>
        <w:t>棉纺织生产技术成熟</w:t>
      </w:r>
    </w:p>
    <w:p>
      <w:pPr>
        <w:tabs>
          <w:tab w:val="left" w:pos="4153"/>
        </w:tabs>
        <w:spacing w:line="360" w:lineRule="auto"/>
        <w:jc w:val="left"/>
        <w:textAlignment w:val="center"/>
        <w:rPr>
          <w:rFonts w:ascii="宋体" w:eastAsia="宋体" w:hAnsi="宋体" w:cs="宋体"/>
        </w:rPr>
      </w:pPr>
      <w:r>
        <w:t>C．</w:t>
      </w:r>
      <w:r>
        <w:rPr>
          <w:rFonts w:ascii="宋体" w:eastAsia="宋体" w:hAnsi="宋体" w:cs="宋体"/>
        </w:rPr>
        <w:t>纺织手工业已经出现分工</w:t>
      </w:r>
      <w:r>
        <w:tab/>
      </w:r>
      <w:r>
        <w:t>D．</w:t>
      </w:r>
      <w:r>
        <w:rPr>
          <w:rFonts w:ascii="宋体" w:eastAsia="宋体" w:hAnsi="宋体" w:cs="宋体"/>
        </w:rPr>
        <w:t>纺织业生产工具落后</w:t>
      </w:r>
    </w:p>
    <w:p>
      <w:pPr>
        <w:spacing w:line="360" w:lineRule="auto"/>
        <w:jc w:val="left"/>
        <w:textAlignment w:val="center"/>
        <w:rPr>
          <w:rFonts w:ascii="宋体" w:eastAsia="宋体" w:hAnsi="宋体" w:cs="宋体"/>
        </w:rPr>
      </w:pPr>
      <w:r>
        <w:t>13．</w:t>
      </w:r>
      <w:r>
        <w:rPr>
          <w:rFonts w:ascii="宋体" w:eastAsia="宋体" w:hAnsi="宋体" w:cs="宋体"/>
        </w:rPr>
        <w:t>《唐会要》中记载，唐代宗大历二年（767年）三月“内出水车样，令京兆府造水车，散给沿郑、白渠百姓。以溉水田。”由这则材料可获取的信息是（　　）</w:t>
      </w:r>
    </w:p>
    <w:p>
      <w:pPr>
        <w:tabs>
          <w:tab w:val="left" w:pos="4153"/>
        </w:tabs>
        <w:spacing w:line="360" w:lineRule="auto"/>
        <w:jc w:val="left"/>
        <w:textAlignment w:val="center"/>
        <w:rPr>
          <w:rFonts w:ascii="宋体" w:eastAsia="宋体" w:hAnsi="宋体" w:cs="宋体"/>
        </w:rPr>
      </w:pPr>
      <w:r>
        <w:t>A．</w:t>
      </w:r>
      <w:r>
        <w:rPr>
          <w:rFonts w:ascii="宋体" w:eastAsia="宋体" w:hAnsi="宋体" w:cs="宋体"/>
        </w:rPr>
        <w:t>政府重视推广灌溉技术</w:t>
      </w:r>
      <w:r>
        <w:tab/>
      </w:r>
      <w:r>
        <w:t>B．</w:t>
      </w:r>
      <w:r>
        <w:rPr>
          <w:rFonts w:ascii="宋体" w:eastAsia="宋体" w:hAnsi="宋体" w:cs="宋体"/>
        </w:rPr>
        <w:t>政府对农户的控制严格</w:t>
      </w:r>
    </w:p>
    <w:p>
      <w:pPr>
        <w:tabs>
          <w:tab w:val="left" w:pos="4153"/>
        </w:tabs>
        <w:spacing w:line="360" w:lineRule="auto"/>
        <w:jc w:val="left"/>
        <w:textAlignment w:val="center"/>
        <w:rPr>
          <w:rFonts w:ascii="宋体" w:eastAsia="宋体" w:hAnsi="宋体" w:cs="宋体"/>
        </w:rPr>
      </w:pPr>
      <w:r>
        <w:t>C．</w:t>
      </w:r>
      <w:r>
        <w:rPr>
          <w:rFonts w:ascii="宋体" w:eastAsia="宋体" w:hAnsi="宋体" w:cs="宋体"/>
        </w:rPr>
        <w:t>高转筒车已应用于生产</w:t>
      </w:r>
      <w:r>
        <w:tab/>
      </w:r>
      <w:r>
        <w:t>D．</w:t>
      </w:r>
      <w:r>
        <w:rPr>
          <w:rFonts w:ascii="宋体" w:eastAsia="宋体" w:hAnsi="宋体" w:cs="宋体"/>
        </w:rPr>
        <w:t>中原农业生产歉收严重</w:t>
      </w:r>
    </w:p>
    <w:p>
      <w:pPr>
        <w:spacing w:line="360" w:lineRule="auto"/>
        <w:jc w:val="left"/>
        <w:textAlignment w:val="center"/>
        <w:rPr>
          <w:rFonts w:ascii="宋体" w:eastAsia="宋体" w:hAnsi="宋体" w:cs="宋体"/>
        </w:rPr>
      </w:pPr>
      <w:r>
        <w:t>14．</w:t>
      </w:r>
      <w:r>
        <w:rPr>
          <w:rFonts w:ascii="宋体" w:eastAsia="宋体" w:hAnsi="宋体" w:cs="宋体"/>
        </w:rPr>
        <w:t>西汉赵过作耧，已有两千多年历史，由耧架、耧斗、耧腿、耧铲等构成，有一腿至七腿耧多种。观察下图，“耧” 的主要功能是</w:t>
      </w:r>
    </w:p>
    <w:p>
      <w:pPr>
        <w:spacing w:line="360" w:lineRule="auto"/>
        <w:jc w:val="left"/>
        <w:textAlignment w:val="center"/>
      </w:pPr>
      <w:r>
        <w:drawing>
          <wp:inline distT="0" distB="0" distL="114300" distR="114300">
            <wp:extent cx="1276350" cy="1295400"/>
            <wp:effectExtent l="0" t="0" r="3810" b="0"/>
            <wp:docPr id="1181280775" name="图片 118128077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01160" name="图片 1181280775" descr="figure"/>
                    <pic:cNvPicPr>
                      <a:picLocks noChangeAspect="1"/>
                    </pic:cNvPicPr>
                  </pic:nvPicPr>
                  <pic:blipFill>
                    <a:blip xmlns:r="http://schemas.openxmlformats.org/officeDocument/2006/relationships" r:embed="rId10"/>
                    <a:stretch>
                      <a:fillRect/>
                    </a:stretch>
                  </pic:blipFill>
                  <pic:spPr>
                    <a:xfrm>
                      <a:off x="0" y="0"/>
                      <a:ext cx="1276350" cy="1295400"/>
                    </a:xfrm>
                    <a:prstGeom prst="rect">
                      <a:avLst/>
                    </a:prstGeom>
                  </pic:spPr>
                </pic:pic>
              </a:graphicData>
            </a:graphic>
          </wp:inline>
        </w:drawing>
      </w:r>
    </w:p>
    <w:p>
      <w:pPr>
        <w:tabs>
          <w:tab w:val="left" w:pos="2076"/>
          <w:tab w:val="left" w:pos="4153"/>
          <w:tab w:val="left" w:pos="6229"/>
        </w:tabs>
        <w:spacing w:line="360" w:lineRule="auto"/>
        <w:jc w:val="left"/>
        <w:textAlignment w:val="center"/>
        <w:rPr>
          <w:rFonts w:ascii="宋体" w:eastAsia="宋体" w:hAnsi="宋体" w:cs="宋体"/>
        </w:rPr>
      </w:pPr>
      <w:r>
        <w:t>A．</w:t>
      </w:r>
      <w:r>
        <w:rPr>
          <w:rFonts w:ascii="宋体" w:eastAsia="宋体" w:hAnsi="宋体" w:cs="宋体"/>
        </w:rPr>
        <w:t>耕地</w:t>
      </w:r>
      <w:r>
        <w:tab/>
      </w:r>
      <w:r>
        <w:t>B．</w:t>
      </w:r>
      <w:r>
        <w:rPr>
          <w:rFonts w:ascii="宋体" w:eastAsia="宋体" w:hAnsi="宋体" w:cs="宋体"/>
        </w:rPr>
        <w:t>除草</w:t>
      </w:r>
      <w:r>
        <w:tab/>
      </w:r>
      <w:r>
        <w:t>C．</w:t>
      </w:r>
      <w:r>
        <w:rPr>
          <w:rFonts w:ascii="宋体" w:eastAsia="宋体" w:hAnsi="宋体" w:cs="宋体"/>
        </w:rPr>
        <w:t>播种</w:t>
      </w:r>
      <w:r>
        <w:tab/>
      </w:r>
      <w:r>
        <w:t>D．</w:t>
      </w:r>
      <w:r>
        <w:rPr>
          <w:rFonts w:ascii="宋体" w:eastAsia="宋体" w:hAnsi="宋体" w:cs="宋体"/>
        </w:rPr>
        <w:t>施肥</w:t>
      </w:r>
    </w:p>
    <w:p>
      <w:pPr>
        <w:rPr>
          <w:b/>
        </w:rPr>
      </w:pPr>
      <w:r>
        <w:rPr>
          <w:rFonts w:hint="eastAsia"/>
          <w:b/>
        </w:rPr>
        <w:t>二、材料分析题</w:t>
      </w:r>
    </w:p>
    <w:p>
      <w:pPr>
        <w:spacing w:line="360" w:lineRule="auto"/>
        <w:jc w:val="left"/>
        <w:textAlignment w:val="center"/>
        <w:rPr>
          <w:rFonts w:ascii="宋体" w:eastAsia="宋体" w:hAnsi="宋体" w:cs="宋体"/>
        </w:rPr>
      </w:pPr>
      <w:r>
        <w:t>15．</w:t>
      </w:r>
      <w:r>
        <w:rPr>
          <w:rFonts w:ascii="宋体" w:eastAsia="宋体" w:hAnsi="宋体" w:cs="宋体"/>
        </w:rPr>
        <w:t>阅读材料，完成下列要求。</w:t>
      </w:r>
    </w:p>
    <w:p>
      <w:pPr>
        <w:spacing w:line="360" w:lineRule="auto"/>
        <w:ind w:firstLine="450"/>
        <w:jc w:val="left"/>
        <w:textAlignment w:val="center"/>
        <w:rPr>
          <w:rFonts w:ascii="楷体" w:eastAsia="楷体" w:hAnsi="楷体" w:cs="楷体"/>
        </w:rPr>
      </w:pPr>
      <w:r>
        <w:rPr>
          <w:rFonts w:ascii="楷体" w:eastAsia="楷体" w:hAnsi="楷体" w:cs="楷体"/>
        </w:rPr>
        <w:t>材料一  春秋战国时期，铁制农具已在相当大范围内得到使用和推广，铁器作为一种新的生产力因素，为促进社会生产创造了条件。同时又普遍使用了牛耕。</w:t>
      </w:r>
    </w:p>
    <w:p>
      <w:pPr>
        <w:spacing w:line="360" w:lineRule="auto"/>
        <w:ind w:firstLine="450"/>
        <w:jc w:val="right"/>
        <w:textAlignment w:val="center"/>
        <w:rPr>
          <w:rFonts w:ascii="楷体" w:eastAsia="楷体" w:hAnsi="楷体" w:cs="楷体"/>
        </w:rPr>
      </w:pPr>
      <w:r>
        <w:rPr>
          <w:rFonts w:ascii="楷体" w:eastAsia="楷体" w:hAnsi="楷体" w:cs="楷体"/>
        </w:rPr>
        <w:t>——摘编自朱绍侯《中国古代史》</w:t>
      </w:r>
    </w:p>
    <w:p>
      <w:pPr>
        <w:spacing w:line="360" w:lineRule="auto"/>
        <w:ind w:firstLine="450"/>
        <w:jc w:val="left"/>
        <w:textAlignment w:val="center"/>
        <w:rPr>
          <w:rFonts w:ascii="楷体" w:eastAsia="楷体" w:hAnsi="楷体" w:cs="楷体"/>
        </w:rPr>
      </w:pPr>
      <w:r>
        <w:rPr>
          <w:rFonts w:ascii="楷体" w:eastAsia="楷体" w:hAnsi="楷体" w:cs="楷体"/>
        </w:rPr>
        <w:t>材料二  农夫早出暮入，耕稼树艺，多聚菽粟，此其分事也。妇人夙兴夜寐，纺绩织纴，多治麻丝葛绪，……此其分事也。</w:t>
      </w:r>
    </w:p>
    <w:p>
      <w:pPr>
        <w:spacing w:line="360" w:lineRule="auto"/>
        <w:ind w:firstLine="450"/>
        <w:jc w:val="right"/>
        <w:textAlignment w:val="center"/>
        <w:rPr>
          <w:rFonts w:ascii="楷体" w:eastAsia="楷体" w:hAnsi="楷体" w:cs="楷体"/>
        </w:rPr>
      </w:pPr>
      <w:r>
        <w:rPr>
          <w:rFonts w:ascii="楷体" w:eastAsia="楷体" w:hAnsi="楷体" w:cs="楷体"/>
        </w:rPr>
        <w:t>——摘自《墨子》</w:t>
      </w:r>
    </w:p>
    <w:p>
      <w:pPr>
        <w:spacing w:line="360" w:lineRule="auto"/>
        <w:ind w:firstLine="450"/>
        <w:jc w:val="left"/>
        <w:textAlignment w:val="center"/>
        <w:rPr>
          <w:rFonts w:ascii="楷体" w:eastAsia="楷体" w:hAnsi="楷体" w:cs="楷体"/>
        </w:rPr>
      </w:pPr>
      <w:r>
        <w:rPr>
          <w:rFonts w:ascii="楷体" w:eastAsia="楷体" w:hAnsi="楷体" w:cs="楷体"/>
        </w:rPr>
        <w:t>材料三  由于生产技术和社会组织方式发生了重大变革，而使人与自然、人与人的关系及相关的文化价值体系发生了根本性变化，即为文明转型。例如：一万年前，在人口和资源的压力下，人类从渔猎、采集文明向游牧、农耕文明转型。</w:t>
      </w:r>
    </w:p>
    <w:p>
      <w:pPr>
        <w:spacing w:line="360" w:lineRule="auto"/>
        <w:ind w:firstLine="450"/>
        <w:jc w:val="right"/>
        <w:textAlignment w:val="center"/>
        <w:rPr>
          <w:rFonts w:ascii="楷体" w:eastAsia="楷体" w:hAnsi="楷体" w:cs="楷体"/>
        </w:rPr>
      </w:pPr>
      <w:r>
        <w:rPr>
          <w:rFonts w:ascii="楷体" w:eastAsia="楷体" w:hAnsi="楷体" w:cs="楷体"/>
        </w:rPr>
        <w:t>——摘编自潘岳《可持续发展与文明转型》</w:t>
      </w:r>
    </w:p>
    <w:p>
      <w:pPr>
        <w:spacing w:line="360" w:lineRule="auto"/>
        <w:jc w:val="left"/>
        <w:textAlignment w:val="center"/>
        <w:rPr>
          <w:rFonts w:ascii="宋体" w:eastAsia="宋体" w:hAnsi="宋体" w:cs="宋体"/>
        </w:rPr>
      </w:pPr>
      <w:r>
        <w:rPr>
          <w:rFonts w:ascii="宋体" w:eastAsia="宋体" w:hAnsi="宋体" w:cs="宋体"/>
        </w:rPr>
        <w:t>（1）根据材料一，说明春秋战国时期生产力发展的表现。</w:t>
      </w:r>
    </w:p>
    <w:p>
      <w:pPr>
        <w:spacing w:line="360" w:lineRule="auto"/>
        <w:jc w:val="left"/>
        <w:textAlignment w:val="center"/>
        <w:rPr>
          <w:rFonts w:ascii="宋体" w:eastAsia="宋体" w:hAnsi="宋体" w:cs="宋体"/>
        </w:rPr>
      </w:pPr>
      <w:r>
        <w:rPr>
          <w:rFonts w:ascii="宋体" w:eastAsia="宋体" w:hAnsi="宋体" w:cs="宋体"/>
        </w:rPr>
        <w:t>（2）根据材料二，归纳我国古代农业生产的特点。</w:t>
      </w:r>
    </w:p>
    <w:p>
      <w:pPr>
        <w:spacing w:line="360" w:lineRule="auto"/>
        <w:jc w:val="left"/>
        <w:textAlignment w:val="center"/>
        <w:rPr>
          <w:rFonts w:ascii="宋体" w:eastAsia="宋体" w:hAnsi="宋体" w:cs="宋体"/>
        </w:rPr>
      </w:pPr>
      <w:r>
        <w:rPr>
          <w:rFonts w:ascii="宋体" w:eastAsia="宋体" w:hAnsi="宋体" w:cs="宋体"/>
        </w:rPr>
        <w:t>（3）根据材料三，指出人类文明演进的进程。影响文明转型最主要的两大因素是什么？</w:t>
      </w:r>
    </w:p>
    <w:p>
      <w:pPr>
        <w:spacing w:line="360" w:lineRule="auto"/>
        <w:jc w:val="left"/>
        <w:textAlignment w:val="center"/>
      </w:pPr>
    </w:p>
    <w:p>
      <w:pPr>
        <w:sectPr>
          <w:footerReference w:type="even" r:id="rId11"/>
          <w:footerReference w:type="default" r:id="rId12"/>
          <w:pgSz w:w="11907" w:h="16839"/>
          <w:pgMar w:top="900" w:right="1997" w:bottom="900" w:left="1997" w:header="500" w:footer="500" w:gutter="0"/>
          <w:pgNumType w:fmt="decimal"/>
          <w:cols w:num="1" w:sep="1" w:space="425"/>
          <w:docGrid w:type="lines" w:linePitch="312" w:charSpace="0"/>
        </w:sectPr>
      </w:pPr>
    </w:p>
    <w:p>
      <w:pPr>
        <w:jc w:val="center"/>
        <w:rPr>
          <w:rFonts w:eastAsia="黑体" w:hint="eastAsia"/>
          <w:b/>
          <w:sz w:val="30"/>
          <w:szCs w:val="30"/>
        </w:rPr>
      </w:pPr>
      <w:r>
        <w:rPr>
          <w:rFonts w:eastAsia="黑体" w:hint="eastAsia"/>
          <w:b/>
          <w:sz w:val="30"/>
          <w:szCs w:val="30"/>
        </w:rPr>
        <w:t>统编版教材选择性必修二第二单元</w:t>
      </w:r>
    </w:p>
    <w:p>
      <w:pPr>
        <w:jc w:val="center"/>
        <w:rPr>
          <w:rFonts w:eastAsia="黑体"/>
          <w:b/>
          <w:sz w:val="30"/>
          <w:szCs w:val="30"/>
        </w:rPr>
      </w:pPr>
      <w:r>
        <w:rPr>
          <w:rFonts w:eastAsia="黑体" w:hint="eastAsia"/>
          <w:b/>
          <w:sz w:val="30"/>
          <w:szCs w:val="30"/>
        </w:rPr>
        <w:t>第4课古代的生产工具与劳作限时训练</w:t>
      </w:r>
    </w:p>
    <w:p>
      <w:pPr>
        <w:spacing w:line="360" w:lineRule="auto"/>
        <w:jc w:val="left"/>
        <w:textAlignment w:val="center"/>
        <w:rPr>
          <w:rFonts w:ascii="宋体" w:eastAsia="宋体" w:hAnsi="宋体" w:cs="宋体"/>
        </w:rPr>
      </w:pPr>
      <w:r>
        <w:t>1．A</w:t>
      </w:r>
      <w:r>
        <w:rPr>
          <w:rFonts w:ascii="宋体" w:eastAsia="宋体" w:hAnsi="宋体" w:cs="宋体"/>
        </w:rPr>
        <w:t>三则文献都体现出以家庭为单位，男女分工合作的经营模式，故反映出家庭农业生产模式已形成，A项正确；精耕细作农业是指在单位面积的土地上尽可能提高产量，与材料中反映的家庭生产模式的主旨不符，B项错误；材料主要反映的是男女分工合作，铁犁牛耕技术推广不是材料的主旨，C项错误；材料反映的是男女分工合作从事家庭生产，不能体现出妇女地位提高，D项错误。故选A。</w:t>
      </w:r>
    </w:p>
    <w:p>
      <w:pPr>
        <w:spacing w:line="360" w:lineRule="auto"/>
        <w:jc w:val="left"/>
        <w:textAlignment w:val="center"/>
        <w:rPr>
          <w:rFonts w:ascii="宋体" w:eastAsia="宋体" w:hAnsi="宋体" w:cs="宋体"/>
        </w:rPr>
      </w:pPr>
      <w:r>
        <w:t>2．C</w:t>
      </w:r>
      <w:r>
        <w:rPr>
          <w:rFonts w:ascii="宋体" w:eastAsia="宋体" w:hAnsi="宋体" w:cs="宋体"/>
        </w:rPr>
        <w:t>结合所学知识可知</w:t>
      </w:r>
      <w:r>
        <w:rPr>
          <w:rFonts w:ascii="Times New Roman" w:eastAsia="Times New Roman" w:hAnsi="Times New Roman" w:cs="Times New Roman"/>
        </w:rPr>
        <w:t>,</w:t>
      </w:r>
      <w:r>
        <w:rPr>
          <w:rFonts w:ascii="宋体" w:eastAsia="宋体" w:hAnsi="宋体" w:cs="宋体"/>
        </w:rPr>
        <w:t>支钉是一种瓷器烧制工具</w:t>
      </w:r>
      <w:r>
        <w:rPr>
          <w:rFonts w:ascii="Times New Roman" w:eastAsia="Times New Roman" w:hAnsi="Times New Roman" w:cs="Times New Roman"/>
        </w:rPr>
        <w:t>,</w:t>
      </w:r>
      <w:r>
        <w:rPr>
          <w:rFonts w:ascii="宋体" w:eastAsia="宋体" w:hAnsi="宋体" w:cs="宋体"/>
        </w:rPr>
        <w:t>以烧制好的黏土块置于器物底部</w:t>
      </w:r>
      <w:r>
        <w:rPr>
          <w:rFonts w:ascii="Times New Roman" w:eastAsia="Times New Roman" w:hAnsi="Times New Roman" w:cs="Times New Roman"/>
        </w:rPr>
        <w:t>,</w:t>
      </w:r>
      <w:r>
        <w:rPr>
          <w:rFonts w:ascii="宋体" w:eastAsia="宋体" w:hAnsi="宋体" w:cs="宋体"/>
        </w:rPr>
        <w:t>出现于唐宋时期。明代高濂的《遵生八笺》记载汝窑瓷器的底部有支钉的痕迹</w:t>
      </w:r>
      <w:r>
        <w:rPr>
          <w:rFonts w:ascii="Times New Roman" w:eastAsia="Times New Roman" w:hAnsi="Times New Roman" w:cs="Times New Roman"/>
        </w:rPr>
        <w:t>,</w:t>
      </w:r>
      <w:r>
        <w:rPr>
          <w:rFonts w:ascii="宋体" w:eastAsia="宋体" w:hAnsi="宋体" w:cs="宋体"/>
        </w:rPr>
        <w:t>这说明当时汝窑瓷器在烧制过程中使用了支钉</w:t>
      </w:r>
      <w:r>
        <w:rPr>
          <w:rFonts w:ascii="Times New Roman" w:eastAsia="Times New Roman" w:hAnsi="Times New Roman" w:cs="Times New Roman"/>
        </w:rPr>
        <w:t>,</w:t>
      </w:r>
      <w:r>
        <w:rPr>
          <w:rFonts w:ascii="宋体" w:eastAsia="宋体" w:hAnsi="宋体" w:cs="宋体"/>
        </w:rPr>
        <w:t>但是不能据此判断支钉的开始使用是在明朝时期</w:t>
      </w:r>
      <w:r>
        <w:rPr>
          <w:rFonts w:ascii="Times New Roman" w:eastAsia="Times New Roman" w:hAnsi="Times New Roman" w:cs="Times New Roman"/>
        </w:rPr>
        <w:t>,</w:t>
      </w:r>
      <w:r>
        <w:rPr>
          <w:rFonts w:ascii="宋体" w:eastAsia="宋体" w:hAnsi="宋体" w:cs="宋体"/>
        </w:rPr>
        <w:t>因此依据正确</w:t>
      </w:r>
      <w:r>
        <w:rPr>
          <w:rFonts w:ascii="Times New Roman" w:eastAsia="Times New Roman" w:hAnsi="Times New Roman" w:cs="Times New Roman"/>
        </w:rPr>
        <w:t>,</w:t>
      </w:r>
      <w:r>
        <w:rPr>
          <w:rFonts w:ascii="宋体" w:eastAsia="宋体" w:hAnsi="宋体" w:cs="宋体"/>
        </w:rPr>
        <w:t>结论错误</w:t>
      </w:r>
      <w:r>
        <w:rPr>
          <w:rFonts w:ascii="Times New Roman" w:eastAsia="Times New Roman" w:hAnsi="Times New Roman" w:cs="Times New Roman"/>
        </w:rPr>
        <w:t>,</w:t>
      </w:r>
      <w:r>
        <w:rPr>
          <w:rFonts w:ascii="宋体" w:eastAsia="宋体" w:hAnsi="宋体" w:cs="宋体"/>
        </w:rPr>
        <w:t>故</w:t>
      </w:r>
      <w:r>
        <w:rPr>
          <w:rFonts w:ascii="Times New Roman" w:eastAsia="Times New Roman" w:hAnsi="Times New Roman" w:cs="Times New Roman"/>
        </w:rPr>
        <w:t>C</w:t>
      </w:r>
      <w:r>
        <w:rPr>
          <w:rFonts w:ascii="宋体" w:eastAsia="宋体" w:hAnsi="宋体" w:cs="宋体"/>
        </w:rPr>
        <w:t>项正确，ABD项排除。故选C。</w:t>
      </w:r>
    </w:p>
    <w:p>
      <w:pPr>
        <w:spacing w:line="360" w:lineRule="auto"/>
        <w:jc w:val="left"/>
        <w:textAlignment w:val="center"/>
        <w:rPr>
          <w:rFonts w:ascii="宋体" w:eastAsia="宋体" w:hAnsi="宋体" w:cs="宋体"/>
        </w:rPr>
      </w:pPr>
      <w:r>
        <w:t>3．A</w:t>
      </w:r>
      <w:r>
        <w:rPr>
          <w:rFonts w:ascii="宋体" w:eastAsia="宋体" w:hAnsi="宋体" w:cs="宋体"/>
        </w:rPr>
        <w:t>材料说明元代对于手工业者实行严格的工匠管理制度，“男习工事，女习绣”中固定女子不得从事手工业技术传承，显然是保护手工业技术的世代传习，</w:t>
      </w:r>
      <w:r>
        <w:rPr>
          <w:rFonts w:ascii="Times New Roman" w:eastAsia="Times New Roman" w:hAnsi="Times New Roman" w:cs="Times New Roman"/>
        </w:rPr>
        <w:t>A</w:t>
      </w:r>
      <w:r>
        <w:rPr>
          <w:rFonts w:ascii="宋体" w:eastAsia="宋体" w:hAnsi="宋体" w:cs="宋体"/>
        </w:rPr>
        <w:t>正确；材料不是说明官府用法令保护手工业者世代为官府劳作，</w:t>
      </w:r>
      <w:r>
        <w:rPr>
          <w:rFonts w:ascii="Times New Roman" w:eastAsia="Times New Roman" w:hAnsi="Times New Roman" w:cs="Times New Roman"/>
        </w:rPr>
        <w:t>B</w:t>
      </w:r>
      <w:r>
        <w:rPr>
          <w:rFonts w:ascii="宋体" w:eastAsia="宋体" w:hAnsi="宋体" w:cs="宋体"/>
        </w:rPr>
        <w:t>错误；材料也不是说明私营手工业的比重问题，</w:t>
      </w:r>
      <w:r>
        <w:rPr>
          <w:rFonts w:ascii="Times New Roman" w:eastAsia="Times New Roman" w:hAnsi="Times New Roman" w:cs="Times New Roman"/>
        </w:rPr>
        <w:t>C</w:t>
      </w:r>
      <w:r>
        <w:rPr>
          <w:rFonts w:ascii="宋体" w:eastAsia="宋体" w:hAnsi="宋体" w:cs="宋体"/>
        </w:rPr>
        <w:t>错误；材料不是说明官营手工业分工细致，</w:t>
      </w:r>
      <w:r>
        <w:rPr>
          <w:rFonts w:ascii="Times New Roman" w:eastAsia="Times New Roman" w:hAnsi="Times New Roman" w:cs="Times New Roman"/>
        </w:rPr>
        <w:t>D</w:t>
      </w:r>
      <w:r>
        <w:rPr>
          <w:rFonts w:ascii="宋体" w:eastAsia="宋体" w:hAnsi="宋体" w:cs="宋体"/>
        </w:rPr>
        <w:t>错误。</w:t>
      </w:r>
    </w:p>
    <w:p>
      <w:pPr>
        <w:spacing w:line="360" w:lineRule="auto"/>
        <w:jc w:val="left"/>
        <w:textAlignment w:val="center"/>
        <w:rPr>
          <w:rFonts w:ascii="宋体" w:eastAsia="宋体" w:hAnsi="宋体" w:cs="宋体"/>
        </w:rPr>
      </w:pPr>
      <w:r>
        <w:t>4．D</w:t>
      </w:r>
      <w:r>
        <w:rPr>
          <w:rFonts w:ascii="宋体" w:eastAsia="宋体" w:hAnsi="宋体" w:cs="宋体"/>
        </w:rPr>
        <w:t>本题考查古代中国水利工程和灌溉工具。根据材料“廿三五月雨麻花，大旱农夫苦踏车”可见是指灌溉工具翻车，依靠人力，故排除</w:t>
      </w:r>
      <w:r>
        <w:rPr>
          <w:rFonts w:ascii="Times New Roman" w:eastAsia="Times New Roman" w:hAnsi="Times New Roman" w:cs="Times New Roman"/>
        </w:rPr>
        <w:t>A</w:t>
      </w:r>
      <w:r>
        <w:rPr>
          <w:rFonts w:ascii="宋体" w:eastAsia="宋体" w:hAnsi="宋体" w:cs="宋体"/>
        </w:rPr>
        <w:t>和</w:t>
      </w:r>
      <w:r>
        <w:rPr>
          <w:rFonts w:ascii="Times New Roman" w:eastAsia="Times New Roman" w:hAnsi="Times New Roman" w:cs="Times New Roman"/>
        </w:rPr>
        <w:t>B</w:t>
      </w:r>
      <w:r>
        <w:rPr>
          <w:rFonts w:ascii="宋体" w:eastAsia="宋体" w:hAnsi="宋体" w:cs="宋体"/>
        </w:rPr>
        <w:t>，选择</w:t>
      </w:r>
      <w:r>
        <w:rPr>
          <w:rFonts w:ascii="Times New Roman" w:eastAsia="Times New Roman" w:hAnsi="Times New Roman" w:cs="Times New Roman"/>
        </w:rPr>
        <w:t>D</w:t>
      </w:r>
      <w:r>
        <w:rPr>
          <w:rFonts w:ascii="宋体" w:eastAsia="宋体" w:hAnsi="宋体" w:cs="宋体"/>
        </w:rPr>
        <w:t>。材料中不能获取</w:t>
      </w:r>
      <w:r>
        <w:rPr>
          <w:rFonts w:ascii="Times New Roman" w:eastAsia="Times New Roman" w:hAnsi="Times New Roman" w:cs="Times New Roman"/>
        </w:rPr>
        <w:t>C</w:t>
      </w:r>
      <w:r>
        <w:rPr>
          <w:rFonts w:ascii="宋体" w:eastAsia="宋体" w:hAnsi="宋体" w:cs="宋体"/>
        </w:rPr>
        <w:t>选项的信息，故排除。</w:t>
      </w:r>
    </w:p>
    <w:tbl>
      <w:tblPr>
        <w:tblStyle w:val="TableNormal"/>
        <w:tblW w:w="997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245"/>
        <w:gridCol w:w="1140"/>
        <w:gridCol w:w="2415"/>
        <w:gridCol w:w="2835"/>
        <w:gridCol w:w="2340"/>
      </w:tblGrid>
      <w:tr>
        <w:tblPrEx>
          <w:tblW w:w="997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15"/>
        </w:trPr>
        <w:tc>
          <w:tcPr>
            <w:tcW w:w="12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朝代</w:t>
            </w:r>
          </w:p>
        </w:tc>
        <w:tc>
          <w:tcPr>
            <w:tcW w:w="11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三国曹魏</w:t>
            </w:r>
          </w:p>
        </w:tc>
        <w:tc>
          <w:tcPr>
            <w:tcW w:w="241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唐朝</w:t>
            </w:r>
          </w:p>
        </w:tc>
        <w:tc>
          <w:tcPr>
            <w:tcW w:w="283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宋朝</w:t>
            </w:r>
          </w:p>
        </w:tc>
        <w:tc>
          <w:tcPr>
            <w:tcW w:w="23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明清</w:t>
            </w:r>
          </w:p>
        </w:tc>
      </w:tr>
      <w:tr>
        <w:tblPrEx>
          <w:tblW w:w="9975" w:type="dxa"/>
          <w:tblInd w:w="0" w:type="dxa"/>
          <w:tblCellMar>
            <w:top w:w="120" w:type="dxa"/>
            <w:left w:w="120" w:type="dxa"/>
            <w:bottom w:w="120" w:type="dxa"/>
            <w:right w:w="120" w:type="dxa"/>
          </w:tblCellMar>
        </w:tblPrEx>
        <w:trPr>
          <w:trHeight w:val="315"/>
        </w:trPr>
        <w:tc>
          <w:tcPr>
            <w:tcW w:w="12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灌溉工具</w:t>
            </w:r>
          </w:p>
        </w:tc>
        <w:tc>
          <w:tcPr>
            <w:tcW w:w="11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u w:val="single"/>
              </w:rPr>
            </w:pPr>
            <w:r>
              <w:rPr>
                <w:rFonts w:ascii="宋体" w:eastAsia="宋体" w:hAnsi="宋体" w:cs="宋体"/>
                <w:u w:val="single"/>
              </w:rPr>
              <w:t>翻车</w:t>
            </w:r>
          </w:p>
        </w:tc>
        <w:tc>
          <w:tcPr>
            <w:tcW w:w="241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u w:val="single"/>
              </w:rPr>
              <w:t>筒车</w:t>
            </w:r>
            <w:r>
              <w:rPr>
                <w:rFonts w:ascii="宋体" w:eastAsia="宋体" w:hAnsi="宋体" w:cs="宋体"/>
              </w:rPr>
              <w:t>利用</w:t>
            </w:r>
            <w:r>
              <w:rPr>
                <w:rFonts w:ascii="宋体" w:eastAsia="宋体" w:hAnsi="宋体" w:cs="宋体"/>
                <w:u w:val="single"/>
              </w:rPr>
              <w:t>水力</w:t>
            </w:r>
            <w:r>
              <w:rPr>
                <w:rFonts w:ascii="宋体" w:eastAsia="宋体" w:hAnsi="宋体" w:cs="宋体"/>
              </w:rPr>
              <w:t>灌溉</w:t>
            </w:r>
          </w:p>
        </w:tc>
        <w:tc>
          <w:tcPr>
            <w:tcW w:w="283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u w:val="single"/>
              </w:rPr>
              <w:t>高转筒车</w:t>
            </w:r>
            <w:r>
              <w:rPr>
                <w:rFonts w:ascii="宋体" w:eastAsia="宋体" w:hAnsi="宋体" w:cs="宋体"/>
              </w:rPr>
              <w:t>利用</w:t>
            </w:r>
            <w:r>
              <w:rPr>
                <w:rFonts w:ascii="宋体" w:eastAsia="宋体" w:hAnsi="宋体" w:cs="宋体"/>
                <w:u w:val="single"/>
              </w:rPr>
              <w:t>水力</w:t>
            </w:r>
            <w:r>
              <w:rPr>
                <w:rFonts w:ascii="宋体" w:eastAsia="宋体" w:hAnsi="宋体" w:cs="宋体"/>
              </w:rPr>
              <w:t>灌溉</w:t>
            </w:r>
          </w:p>
        </w:tc>
        <w:tc>
          <w:tcPr>
            <w:tcW w:w="23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u w:val="single"/>
              </w:rPr>
              <w:t>风力水车</w:t>
            </w:r>
            <w:r>
              <w:rPr>
                <w:rFonts w:ascii="宋体" w:eastAsia="宋体" w:hAnsi="宋体" w:cs="宋体"/>
              </w:rPr>
              <w:t>利用</w:t>
            </w:r>
            <w:r>
              <w:rPr>
                <w:rFonts w:ascii="宋体" w:eastAsia="宋体" w:hAnsi="宋体" w:cs="宋体"/>
                <w:u w:val="single"/>
              </w:rPr>
              <w:t>风力</w:t>
            </w:r>
            <w:r>
              <w:rPr>
                <w:rFonts w:ascii="宋体" w:eastAsia="宋体" w:hAnsi="宋体" w:cs="宋体"/>
              </w:rPr>
              <w:t>灌溉</w:t>
            </w:r>
          </w:p>
        </w:tc>
      </w:tr>
      <w:tr>
        <w:tblPrEx>
          <w:tblW w:w="9975" w:type="dxa"/>
          <w:tblInd w:w="0" w:type="dxa"/>
          <w:tblCellMar>
            <w:top w:w="120" w:type="dxa"/>
            <w:left w:w="120" w:type="dxa"/>
            <w:bottom w:w="120" w:type="dxa"/>
            <w:right w:w="120" w:type="dxa"/>
          </w:tblCellMar>
        </w:tblPrEx>
        <w:trPr>
          <w:trHeight w:val="315"/>
        </w:trPr>
        <w:tc>
          <w:tcPr>
            <w:tcW w:w="124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水利工程</w:t>
            </w:r>
          </w:p>
        </w:tc>
        <w:tc>
          <w:tcPr>
            <w:tcW w:w="8730" w:type="dxa"/>
            <w:gridSpan w:val="4"/>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rFonts w:ascii="宋体" w:eastAsia="宋体" w:hAnsi="宋体" w:cs="宋体"/>
              </w:rPr>
            </w:pPr>
            <w:r>
              <w:rPr>
                <w:rFonts w:ascii="宋体" w:eastAsia="宋体" w:hAnsi="宋体" w:cs="宋体"/>
              </w:rPr>
              <w:t>战国时期的</w:t>
            </w:r>
            <w:r>
              <w:rPr>
                <w:rFonts w:ascii="宋体" w:eastAsia="宋体" w:hAnsi="宋体" w:cs="宋体"/>
                <w:u w:val="single"/>
              </w:rPr>
              <w:t xml:space="preserve">都江堰；  </w:t>
            </w:r>
            <w:r>
              <w:rPr>
                <w:rFonts w:ascii="宋体" w:eastAsia="宋体" w:hAnsi="宋体" w:cs="宋体"/>
              </w:rPr>
              <w:t>汉朝时期的</w:t>
            </w:r>
            <w:r>
              <w:rPr>
                <w:rFonts w:ascii="宋体" w:eastAsia="宋体" w:hAnsi="宋体" w:cs="宋体"/>
                <w:u w:val="single"/>
              </w:rPr>
              <w:t>漕渠</w:t>
            </w:r>
            <w:r>
              <w:rPr>
                <w:rFonts w:ascii="宋体" w:eastAsia="宋体" w:hAnsi="宋体" w:cs="宋体"/>
              </w:rPr>
              <w:t>、白渠、龙首渠</w:t>
            </w:r>
          </w:p>
        </w:tc>
      </w:tr>
    </w:tbl>
    <w:p>
      <w:pPr>
        <w:spacing w:line="360" w:lineRule="auto"/>
        <w:jc w:val="left"/>
        <w:textAlignment w:val="center"/>
        <w:rPr>
          <w:rFonts w:ascii="宋体" w:eastAsia="宋体" w:hAnsi="宋体" w:cs="宋体"/>
        </w:rPr>
      </w:pPr>
      <w:r>
        <w:t>5．A</w:t>
      </w:r>
      <w:r>
        <w:rPr>
          <w:rFonts w:ascii="Times New Roman" w:eastAsia="Times New Roman" w:hAnsi="Times New Roman" w:cs="Times New Roman"/>
        </w:rPr>
        <w:t>“</w:t>
      </w:r>
      <w:r>
        <w:rPr>
          <w:rFonts w:ascii="宋体" w:eastAsia="宋体" w:hAnsi="宋体" w:cs="宋体"/>
        </w:rPr>
        <w:t>定经齿</w:t>
      </w:r>
      <w:r>
        <w:rPr>
          <w:rFonts w:ascii="Times New Roman" w:eastAsia="Times New Roman" w:hAnsi="Times New Roman" w:cs="Times New Roman"/>
        </w:rPr>
        <w:t>”、“</w:t>
      </w:r>
      <w:r>
        <w:rPr>
          <w:rFonts w:ascii="宋体" w:eastAsia="宋体" w:hAnsi="宋体" w:cs="宋体"/>
        </w:rPr>
        <w:t>筘齿</w:t>
      </w:r>
      <w:r>
        <w:rPr>
          <w:rFonts w:ascii="Times New Roman" w:eastAsia="Times New Roman" w:hAnsi="Times New Roman" w:cs="Times New Roman"/>
        </w:rPr>
        <w:t>”</w:t>
      </w:r>
      <w:r>
        <w:rPr>
          <w:rFonts w:ascii="宋体" w:eastAsia="宋体" w:hAnsi="宋体" w:cs="宋体"/>
        </w:rPr>
        <w:t>都是织机上的主要机件</w:t>
      </w:r>
      <w:r>
        <w:rPr>
          <w:rFonts w:ascii="Times New Roman" w:eastAsia="Times New Roman" w:hAnsi="Times New Roman" w:cs="Times New Roman"/>
        </w:rPr>
        <w:t>,</w:t>
      </w:r>
      <w:r>
        <w:rPr>
          <w:rFonts w:ascii="宋体" w:eastAsia="宋体" w:hAnsi="宋体" w:cs="宋体"/>
        </w:rPr>
        <w:t>反映了古代中国纺织技术的水平</w:t>
      </w:r>
      <w:r>
        <w:rPr>
          <w:rFonts w:ascii="Times New Roman" w:eastAsia="Times New Roman" w:hAnsi="Times New Roman" w:cs="Times New Roman"/>
        </w:rPr>
        <w:t>,</w:t>
      </w:r>
      <w:r>
        <w:rPr>
          <w:rFonts w:ascii="宋体" w:eastAsia="宋体" w:hAnsi="宋体" w:cs="宋体"/>
        </w:rPr>
        <w:t>也折射出手工业生产的精益求精</w:t>
      </w:r>
      <w:r>
        <w:rPr>
          <w:rFonts w:ascii="Times New Roman" w:eastAsia="Times New Roman" w:hAnsi="Times New Roman" w:cs="Times New Roman"/>
        </w:rPr>
        <w:t>,</w:t>
      </w:r>
      <w:r>
        <w:rPr>
          <w:rFonts w:ascii="宋体" w:eastAsia="宋体" w:hAnsi="宋体" w:cs="宋体"/>
        </w:rPr>
        <w:t>故选</w:t>
      </w:r>
      <w:r>
        <w:rPr>
          <w:rFonts w:ascii="Times New Roman" w:eastAsia="Times New Roman" w:hAnsi="Times New Roman" w:cs="Times New Roman"/>
        </w:rPr>
        <w:t>A</w:t>
      </w:r>
      <w:r>
        <w:rPr>
          <w:rFonts w:ascii="宋体" w:eastAsia="宋体" w:hAnsi="宋体" w:cs="宋体"/>
        </w:rPr>
        <w:t>项</w:t>
      </w:r>
      <w:r>
        <w:rPr>
          <w:rFonts w:ascii="Times New Roman" w:eastAsia="Times New Roman" w:hAnsi="Times New Roman" w:cs="Times New Roman"/>
        </w:rPr>
        <w:t>；</w:t>
      </w:r>
      <w:r>
        <w:rPr>
          <w:rFonts w:ascii="宋体" w:eastAsia="宋体" w:hAnsi="宋体" w:cs="宋体"/>
        </w:rPr>
        <w:t>文人不一定精通纺织技术</w:t>
      </w:r>
      <w:r>
        <w:rPr>
          <w:rFonts w:ascii="Times New Roman" w:eastAsia="Times New Roman" w:hAnsi="Times New Roman" w:cs="Times New Roman"/>
        </w:rPr>
        <w:t>,</w:t>
      </w:r>
      <w:r>
        <w:rPr>
          <w:rFonts w:ascii="宋体" w:eastAsia="宋体" w:hAnsi="宋体" w:cs="宋体"/>
        </w:rPr>
        <w:t>故</w:t>
      </w:r>
      <w:r>
        <w:rPr>
          <w:rFonts w:ascii="Times New Roman" w:eastAsia="Times New Roman" w:hAnsi="Times New Roman" w:cs="Times New Roman"/>
        </w:rPr>
        <w:t>B</w:t>
      </w:r>
      <w:r>
        <w:rPr>
          <w:rFonts w:ascii="宋体" w:eastAsia="宋体" w:hAnsi="宋体" w:cs="宋体"/>
        </w:rPr>
        <w:t>项错误</w:t>
      </w:r>
      <w:r>
        <w:rPr>
          <w:rFonts w:ascii="Times New Roman" w:eastAsia="Times New Roman" w:hAnsi="Times New Roman" w:cs="Times New Roman"/>
        </w:rPr>
        <w:t>；</w:t>
      </w:r>
      <w:r>
        <w:rPr>
          <w:rFonts w:ascii="宋体" w:eastAsia="宋体" w:hAnsi="宋体" w:cs="宋体"/>
        </w:rPr>
        <w:t>题干材料意在强调纺织技术水平高</w:t>
      </w:r>
      <w:r>
        <w:rPr>
          <w:rFonts w:ascii="Times New Roman" w:eastAsia="Times New Roman" w:hAnsi="Times New Roman" w:cs="Times New Roman"/>
        </w:rPr>
        <w:t>,</w:t>
      </w:r>
      <w:r>
        <w:rPr>
          <w:rFonts w:ascii="宋体" w:eastAsia="宋体" w:hAnsi="宋体" w:cs="宋体"/>
        </w:rPr>
        <w:t>而非生产效率高</w:t>
      </w:r>
      <w:r>
        <w:rPr>
          <w:rFonts w:ascii="Times New Roman" w:eastAsia="Times New Roman" w:hAnsi="Times New Roman" w:cs="Times New Roman"/>
        </w:rPr>
        <w:t>,</w:t>
      </w:r>
      <w:r>
        <w:rPr>
          <w:rFonts w:ascii="宋体" w:eastAsia="宋体" w:hAnsi="宋体" w:cs="宋体"/>
        </w:rPr>
        <w:t>故</w:t>
      </w:r>
      <w:r>
        <w:rPr>
          <w:rFonts w:ascii="Times New Roman" w:eastAsia="Times New Roman" w:hAnsi="Times New Roman" w:cs="Times New Roman"/>
        </w:rPr>
        <w:t>C</w:t>
      </w:r>
      <w:r>
        <w:rPr>
          <w:rFonts w:ascii="宋体" w:eastAsia="宋体" w:hAnsi="宋体" w:cs="宋体"/>
        </w:rPr>
        <w:t>项错误</w:t>
      </w:r>
      <w:r>
        <w:rPr>
          <w:rFonts w:ascii="Times New Roman" w:eastAsia="Times New Roman" w:hAnsi="Times New Roman" w:cs="Times New Roman"/>
        </w:rPr>
        <w:t>；</w:t>
      </w:r>
      <w:r>
        <w:rPr>
          <w:rFonts w:ascii="宋体" w:eastAsia="宋体" w:hAnsi="宋体" w:cs="宋体"/>
        </w:rPr>
        <w:t>古代中国</w:t>
      </w:r>
      <w:r>
        <w:rPr>
          <w:rFonts w:ascii="Times New Roman" w:eastAsia="Times New Roman" w:hAnsi="Times New Roman" w:cs="Times New Roman"/>
        </w:rPr>
        <w:t>,</w:t>
      </w:r>
      <w:r>
        <w:rPr>
          <w:rFonts w:ascii="宋体" w:eastAsia="宋体" w:hAnsi="宋体" w:cs="宋体"/>
        </w:rPr>
        <w:t>私营纺织业、家庭纺织业大量存在</w:t>
      </w:r>
      <w:r>
        <w:rPr>
          <w:rFonts w:ascii="Times New Roman" w:eastAsia="Times New Roman" w:hAnsi="Times New Roman" w:cs="Times New Roman"/>
        </w:rPr>
        <w:t>,</w:t>
      </w:r>
      <w:r>
        <w:rPr>
          <w:rFonts w:ascii="宋体" w:eastAsia="宋体" w:hAnsi="宋体" w:cs="宋体"/>
        </w:rPr>
        <w:t>且</w:t>
      </w:r>
      <w:r>
        <w:rPr>
          <w:rFonts w:ascii="Times New Roman" w:eastAsia="Times New Roman" w:hAnsi="Times New Roman" w:cs="Times New Roman"/>
        </w:rPr>
        <w:t>D</w:t>
      </w:r>
      <w:r>
        <w:rPr>
          <w:rFonts w:ascii="宋体" w:eastAsia="宋体" w:hAnsi="宋体" w:cs="宋体"/>
        </w:rPr>
        <w:t>项题干材料无法体现</w:t>
      </w:r>
      <w:r>
        <w:rPr>
          <w:rFonts w:ascii="Times New Roman" w:eastAsia="Times New Roman" w:hAnsi="Times New Roman" w:cs="Times New Roman"/>
        </w:rPr>
        <w:t>,</w:t>
      </w:r>
      <w:r>
        <w:rPr>
          <w:rFonts w:ascii="宋体" w:eastAsia="宋体" w:hAnsi="宋体" w:cs="宋体"/>
        </w:rPr>
        <w:t>故排除。</w:t>
      </w:r>
    </w:p>
    <w:p>
      <w:pPr>
        <w:spacing w:line="360" w:lineRule="auto"/>
        <w:jc w:val="left"/>
        <w:textAlignment w:val="center"/>
        <w:rPr>
          <w:rFonts w:ascii="宋体" w:eastAsia="宋体" w:hAnsi="宋体" w:cs="宋体"/>
        </w:rPr>
      </w:pPr>
      <w:r>
        <w:t>6．A结合所学可知,水排是水力鼓风冶铁工具，而筒车、翻车、水车都是农业灌溉工具，因此A正确，BCD排除。</w:t>
      </w:r>
      <w:r>
        <w:br/>
      </w:r>
      <w:r>
        <w:t>7．D</w:t>
      </w:r>
      <w:r>
        <w:rPr>
          <w:rFonts w:ascii="宋体" w:eastAsia="宋体" w:hAnsi="宋体" w:cs="宋体"/>
        </w:rPr>
        <w:t>根据</w:t>
      </w:r>
      <w:r>
        <w:rPr>
          <w:rFonts w:ascii="Times New Roman" w:eastAsia="Times New Roman" w:hAnsi="Times New Roman" w:cs="Times New Roman"/>
        </w:rPr>
        <w:t>“</w:t>
      </w:r>
      <w:r>
        <w:rPr>
          <w:rFonts w:ascii="宋体" w:eastAsia="宋体" w:hAnsi="宋体" w:cs="宋体"/>
        </w:rPr>
        <w:t>皆不出乎夫耕妇蚕，五鸡二彘，无失其时</w:t>
      </w:r>
      <w:r>
        <w:rPr>
          <w:rFonts w:ascii="Times New Roman" w:eastAsia="Times New Roman" w:hAnsi="Times New Roman" w:cs="Times New Roman"/>
        </w:rPr>
        <w:t>”</w:t>
      </w:r>
      <w:r>
        <w:rPr>
          <w:rFonts w:ascii="宋体" w:eastAsia="宋体" w:hAnsi="宋体" w:cs="宋体"/>
        </w:rPr>
        <w:t>描述了古代中国农业社会中最基本的生产方式，即一家一户男耕女织，</w:t>
      </w:r>
      <w:r>
        <w:rPr>
          <w:rFonts w:ascii="Times New Roman" w:eastAsia="Times New Roman" w:hAnsi="Times New Roman" w:cs="Times New Roman"/>
        </w:rPr>
        <w:t>D</w:t>
      </w:r>
      <w:r>
        <w:rPr>
          <w:rFonts w:ascii="宋体" w:eastAsia="宋体" w:hAnsi="宋体" w:cs="宋体"/>
        </w:rPr>
        <w:t>正确；题干中只是描述了自然经济下存在女织，但是并未反映出当时手工业发展水平高，排除</w:t>
      </w:r>
      <w:r>
        <w:rPr>
          <w:rFonts w:ascii="Times New Roman" w:eastAsia="Times New Roman" w:hAnsi="Times New Roman" w:cs="Times New Roman"/>
        </w:rPr>
        <w:t>A</w:t>
      </w:r>
      <w:r>
        <w:rPr>
          <w:rFonts w:ascii="宋体" w:eastAsia="宋体" w:hAnsi="宋体" w:cs="宋体"/>
        </w:rPr>
        <w:t>；题干描述的是小农经济的生产方式，从规模来看，显然不是大土地所有制，排除</w:t>
      </w:r>
      <w:r>
        <w:rPr>
          <w:rFonts w:ascii="Times New Roman" w:eastAsia="Times New Roman" w:hAnsi="Times New Roman" w:cs="Times New Roman"/>
        </w:rPr>
        <w:t>B</w:t>
      </w:r>
      <w:r>
        <w:rPr>
          <w:rFonts w:ascii="宋体" w:eastAsia="宋体" w:hAnsi="宋体" w:cs="宋体"/>
        </w:rPr>
        <w:t>；《孟子》描述的是一种理想状态而非现实状态，排除</w:t>
      </w:r>
      <w:r>
        <w:rPr>
          <w:rFonts w:ascii="Times New Roman" w:eastAsia="Times New Roman" w:hAnsi="Times New Roman" w:cs="Times New Roman"/>
        </w:rPr>
        <w:t>C</w:t>
      </w:r>
      <w:r>
        <w:rPr>
          <w:rFonts w:ascii="宋体" w:eastAsia="宋体" w:hAnsi="宋体" w:cs="宋体"/>
        </w:rPr>
        <w:t>。</w:t>
      </w:r>
    </w:p>
    <w:p>
      <w:pPr>
        <w:spacing w:line="360" w:lineRule="auto"/>
        <w:jc w:val="left"/>
        <w:textAlignment w:val="center"/>
        <w:rPr>
          <w:rFonts w:ascii="宋体" w:eastAsia="宋体" w:hAnsi="宋体" w:cs="宋体"/>
        </w:rPr>
      </w:pPr>
      <w:r>
        <w:t>8．A</w:t>
      </w:r>
      <w:r>
        <w:rPr>
          <w:rFonts w:ascii="宋体" w:eastAsia="宋体" w:hAnsi="宋体" w:cs="宋体"/>
        </w:rPr>
        <w:t>根据所学知识可知，在战国时期，铁犁牛耕得到了广泛使用和推广，随着土地的广泛被开垦，大量的新县数量逐渐增多，以至于出现题干中“远远高于被吞并小国变成的县的数量”，A正确；根据所学知识可知，在商鞅变法中有一条内容是“奖励耕织”，但是其前提也是生产力的发展，排除B；题干强调的重点在于“土地开垦的新县数量”，而不是兼并战争，排除C；奖励垦荒的前提也是生产力的发展，排除D。</w:t>
      </w:r>
    </w:p>
    <w:p>
      <w:pPr>
        <w:spacing w:line="360" w:lineRule="auto"/>
        <w:jc w:val="left"/>
        <w:textAlignment w:val="center"/>
        <w:rPr>
          <w:rFonts w:ascii="宋体" w:eastAsia="宋体" w:hAnsi="宋体" w:cs="宋体"/>
        </w:rPr>
      </w:pPr>
      <w:r>
        <w:t>9．A通过表格可以</w:t>
      </w:r>
      <w:r>
        <w:rPr>
          <w:rFonts w:ascii="宋体" w:eastAsia="宋体" w:hAnsi="宋体" w:cs="宋体"/>
        </w:rPr>
        <w:t>看出，东汉时期的牛耕画像在北方大部分地区甚至南方都存在，而牛耕是小农经济主要的耕作方式，因此这些出土的画像石可以作为研究小农经济发展的史料，A正确；春秋战国时期就已经出现了牛耕，排除B；牛耕画像石不能直接证明北方生态平衡被破坏，需要其它佐证材料，排除C；江苏地区也存在牛耕，说明南方生产力水平也得到了发展，排除D。</w:t>
      </w:r>
    </w:p>
    <w:p>
      <w:pPr>
        <w:spacing w:line="360" w:lineRule="auto"/>
        <w:jc w:val="left"/>
        <w:textAlignment w:val="center"/>
        <w:rPr>
          <w:rFonts w:ascii="宋体" w:eastAsia="宋体" w:hAnsi="宋体" w:cs="宋体"/>
        </w:rPr>
      </w:pPr>
      <w:r>
        <w:t>10．B与</w:t>
      </w:r>
      <w:r>
        <w:rPr>
          <w:rFonts w:ascii="宋体" w:eastAsia="宋体" w:hAnsi="宋体" w:cs="宋体"/>
        </w:rPr>
        <w:t>春秋时期相比，战国时期出土的铁农具数量明显上升，而且铁范数量增多意味着当时铁农具生产数量不在少数，结合所学知识可知，战国时期小农经济确立，铁农具的大量使用意味着精耕细作技术得到了发展，B正确；铁农具使用量增加不等于粮食产量必然增加，排除A；题干涉及的是农业而非商业，排除C；通过题干无法判断当时小农经济的地位是否确立，排除D。</w:t>
      </w:r>
    </w:p>
    <w:p>
      <w:pPr>
        <w:spacing w:line="360" w:lineRule="auto"/>
        <w:jc w:val="left"/>
        <w:textAlignment w:val="center"/>
        <w:rPr>
          <w:rFonts w:ascii="宋体" w:eastAsia="宋体" w:hAnsi="宋体" w:cs="宋体"/>
        </w:rPr>
      </w:pPr>
      <w:r>
        <w:t>11．D</w:t>
      </w:r>
      <w:r>
        <w:rPr>
          <w:rFonts w:ascii="宋体" w:eastAsia="宋体" w:hAnsi="宋体" w:cs="宋体"/>
        </w:rPr>
        <w:t>“锄社”是一种互助组织，在这种互助模式下，能实现“自相率领，乐事趋功，无有偷惰。间有病患之家，共力助之，故苗无荒秽，岁皆丰熟”，对于农业发展而言，有助于恢复农业生产的恢复和发展，D正确；“锄社”并没有保卫的管理职能，排除A；锄社是农耕文明，不是游牧经济和农耕经济的结合，排除B；锄社是克服小农经济分散性脆弱性的一种手段，依然属于自然经济范畴，排除C。</w:t>
      </w:r>
    </w:p>
    <w:p>
      <w:pPr>
        <w:spacing w:line="360" w:lineRule="auto"/>
        <w:jc w:val="left"/>
        <w:textAlignment w:val="center"/>
        <w:rPr>
          <w:rFonts w:ascii="宋体" w:eastAsia="宋体" w:hAnsi="宋体" w:cs="宋体"/>
        </w:rPr>
      </w:pPr>
      <w:r>
        <w:t>12．C</w:t>
      </w:r>
      <w:r>
        <w:rPr>
          <w:rFonts w:ascii="宋体" w:eastAsia="宋体" w:hAnsi="宋体" w:cs="宋体"/>
        </w:rPr>
        <w:t>由材料“画面中一织女坐在织机前……右前方为一调丝女子”可知，纺织手工业在汉代时就已出现了分工，一人负责织布，一人负责调丝，故选C；官营纺织业的规模较大，材料反映的显然是家庭纺织业，排除A；棉纺织业技术成熟是在元朝，与材料时间不符，排除B；汉代的丝绸闻名海外，当时的纺织业生产工具并不落后，排除D。</w:t>
      </w:r>
    </w:p>
    <w:p>
      <w:pPr>
        <w:spacing w:line="360" w:lineRule="auto"/>
        <w:jc w:val="left"/>
        <w:textAlignment w:val="center"/>
        <w:rPr>
          <w:rFonts w:ascii="宋体" w:eastAsia="宋体" w:hAnsi="宋体" w:cs="宋体"/>
        </w:rPr>
      </w:pPr>
      <w:r>
        <w:t>13．A</w:t>
      </w:r>
      <w:r>
        <w:rPr>
          <w:rFonts w:ascii="宋体" w:eastAsia="宋体" w:hAnsi="宋体" w:cs="宋体"/>
        </w:rPr>
        <w:t>依据材料“内出水车样，令京兆府造水车，散给沿郑、白渠百姓。以溉水田”来看，政府造出大量的水车供百姓使用，体现了政府对灌溉技术的重视。A正确；材料信息不能反映出政府的农户严格的控制，B错误；材料只反映了政府制造水车，但不能得出这是高转筒车的结论，C错误；材料反映的是政府重视推广灌溉技术，与中原农业生产是否严重歉收无关，D错误。故选A。</w:t>
      </w:r>
    </w:p>
    <w:p>
      <w:pPr>
        <w:spacing w:line="360" w:lineRule="auto"/>
        <w:jc w:val="left"/>
        <w:textAlignment w:val="center"/>
        <w:rPr>
          <w:rFonts w:ascii="宋体" w:eastAsia="宋体" w:hAnsi="宋体" w:cs="宋体"/>
        </w:rPr>
      </w:pPr>
      <w:r>
        <w:t>14．C</w:t>
      </w:r>
      <w:r>
        <w:rPr>
          <w:rFonts w:ascii="宋体" w:eastAsia="宋体" w:hAnsi="宋体" w:cs="宋体"/>
        </w:rPr>
        <w:t>耧车的主要功能是播种，C正确；耧车并不具备耕地、除草和施肥的功能，排除A、B、D。</w:t>
      </w:r>
    </w:p>
    <w:p>
      <w:pPr>
        <w:spacing w:line="360" w:lineRule="auto"/>
        <w:jc w:val="left"/>
        <w:textAlignment w:val="center"/>
        <w:rPr>
          <w:rFonts w:ascii="宋体" w:eastAsia="宋体" w:hAnsi="宋体" w:cs="宋体"/>
        </w:rPr>
      </w:pPr>
      <w:r>
        <w:t>15．</w:t>
      </w:r>
      <w:r>
        <w:rPr>
          <w:rFonts w:ascii="宋体" w:eastAsia="宋体" w:hAnsi="宋体" w:cs="宋体"/>
        </w:rPr>
        <w:t>（1）表现：铁制农具、牛耕的使用和推广。</w:t>
      </w:r>
    </w:p>
    <w:p>
      <w:pPr>
        <w:spacing w:line="360" w:lineRule="auto"/>
        <w:jc w:val="left"/>
        <w:textAlignment w:val="center"/>
        <w:rPr>
          <w:rFonts w:ascii="宋体" w:eastAsia="宋体" w:hAnsi="宋体" w:cs="宋体"/>
        </w:rPr>
      </w:pPr>
      <w:r>
        <w:rPr>
          <w:rFonts w:ascii="宋体" w:eastAsia="宋体" w:hAnsi="宋体" w:cs="宋体"/>
        </w:rPr>
        <w:t>（2）特点：以家庭为经营单位；男耕女织；自给自足；生产规模小；性别分工简单。</w:t>
      </w:r>
    </w:p>
    <w:p>
      <w:pPr>
        <w:spacing w:line="360" w:lineRule="auto"/>
        <w:jc w:val="left"/>
        <w:textAlignment w:val="center"/>
        <w:rPr>
          <w:rFonts w:ascii="宋体" w:eastAsia="宋体" w:hAnsi="宋体" w:cs="宋体"/>
        </w:rPr>
      </w:pPr>
      <w:r>
        <w:rPr>
          <w:rFonts w:ascii="宋体" w:eastAsia="宋体" w:hAnsi="宋体" w:cs="宋体"/>
        </w:rPr>
        <w:t>（3）进程：由渔猎、采集文明到游牧、农耕文明。</w:t>
      </w:r>
    </w:p>
    <w:p>
      <w:pPr>
        <w:spacing w:line="360" w:lineRule="auto"/>
        <w:jc w:val="left"/>
        <w:textAlignment w:val="center"/>
        <w:rPr>
          <w:rFonts w:ascii="宋体" w:eastAsia="宋体" w:hAnsi="宋体" w:cs="宋体"/>
        </w:rPr>
      </w:pPr>
      <w:r>
        <w:rPr>
          <w:rFonts w:ascii="宋体" w:eastAsia="宋体" w:hAnsi="宋体" w:cs="宋体"/>
        </w:rPr>
        <w:t>因素：生产技术和社会组织方式。</w:t>
      </w:r>
    </w:p>
    <w:p>
      <w:pPr>
        <w:spacing w:line="360" w:lineRule="auto"/>
        <w:jc w:val="left"/>
        <w:textAlignment w:val="center"/>
        <w:rPr>
          <w:rFonts w:ascii="宋体" w:eastAsia="宋体" w:hAnsi="宋体" w:cs="宋体"/>
        </w:rPr>
      </w:pPr>
      <w:r>
        <w:t>【解析】</w:t>
      </w:r>
      <w:bookmarkStart w:id="0" w:name="_GoBack"/>
      <w:bookmarkEnd w:id="0"/>
      <w:r>
        <w:rPr>
          <w:rFonts w:ascii="宋体" w:eastAsia="宋体" w:hAnsi="宋体" w:cs="宋体"/>
        </w:rPr>
        <w:t>（1）表现：根据材料“铁制农具已在相当大范围内得到使用和推广……同时又普遍使用了牛耕”可知，春秋战国时期生产力发展的主要表现是铁制农具、牛耕的使用和推广。</w:t>
      </w:r>
    </w:p>
    <w:p>
      <w:pPr>
        <w:spacing w:line="360" w:lineRule="auto"/>
        <w:jc w:val="left"/>
        <w:textAlignment w:val="center"/>
        <w:rPr>
          <w:rFonts w:ascii="宋体" w:eastAsia="宋体" w:hAnsi="宋体" w:cs="宋体"/>
        </w:rPr>
      </w:pPr>
      <w:r>
        <w:rPr>
          <w:rFonts w:ascii="宋体" w:eastAsia="宋体" w:hAnsi="宋体" w:cs="宋体"/>
        </w:rPr>
        <w:t>（2）特点：根据材料“农夫”“妇人”可知，古代农业以家庭为经营单位；根据材料“农夫早出暮入，耕稼树艺，多聚菽粟，此其分事也。妇人夙兴夜寐，纺绩织纴，多治麻丝葛绪”可知，古代农业中男耕女织；根据材料“耕稼树艺，多聚菽粟”“纺绩织纴，多治麻丝葛绪”可知，自给自足；从生产规模来看，古代农业生产规模小；男性耕地，女性纺织，性别分工简单。</w:t>
      </w:r>
    </w:p>
    <w:p>
      <w:pPr>
        <w:spacing w:line="360" w:lineRule="auto"/>
        <w:jc w:val="left"/>
        <w:textAlignment w:val="center"/>
        <w:rPr>
          <w:rFonts w:ascii="宋体" w:eastAsia="宋体" w:hAnsi="宋体" w:cs="宋体"/>
        </w:rPr>
      </w:pPr>
      <w:r>
        <w:rPr>
          <w:rFonts w:ascii="宋体" w:eastAsia="宋体" w:hAnsi="宋体" w:cs="宋体"/>
        </w:rPr>
        <w:t>（3）进程：根据材料“一万年前，在人口和资源的压力下，人类从渔猎、采集文明向游牧、农耕文明转型”可知，由渔猎、采集文明到游牧、农耕文明。</w:t>
      </w:r>
    </w:p>
    <w:p>
      <w:pPr>
        <w:spacing w:line="360" w:lineRule="auto"/>
        <w:jc w:val="left"/>
        <w:textAlignment w:val="center"/>
        <w:rPr>
          <w:rFonts w:ascii="宋体" w:eastAsia="宋体" w:hAnsi="宋体" w:cs="宋体"/>
        </w:rPr>
      </w:pPr>
      <w:r>
        <w:rPr>
          <w:rFonts w:ascii="宋体" w:eastAsia="宋体" w:hAnsi="宋体" w:cs="宋体"/>
        </w:rPr>
        <w:t>因素：根据材料“由于生产技术和社会组织方式发生了重大变革”可知，生产技术和社会组织方式。</w:t>
      </w:r>
    </w:p>
    <w:sectPr>
      <w:headerReference w:type="even" r:id="rId13"/>
      <w:headerReference w:type="default" r:id="rId14"/>
      <w:footerReference w:type="even" r:id="rId15"/>
      <w:footerReference w:type="default" r:id="rId16"/>
      <w:pgSz w:w="11906" w:h="16838"/>
      <w:pgMar w:top="1440" w:right="1797" w:bottom="1440" w:left="1797" w:header="851" w:footer="992" w:gutter="0"/>
      <w:pgNumType w:fmt="decimal"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2050" o:spid="_x0000_s2050"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2049" o:spid="_x0000_s2049" type="#_x0000_t202" style="width:2in;height:2in;margin-top:0;margin-left:0;mso-height-relative:page;mso-position-horizontal:center;mso-position-horizontal-relative:margin;mso-width-relative:page;mso-wrap-style:none;position:absolute;z-index:251658240"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2052" o:spid="_x0000_s2052"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2051" o:spid="_x0000_s2051"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517107C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semiHidden/>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semiHidden/>
    <w:rPr>
      <w:sz w:val="18"/>
      <w:szCs w:val="18"/>
    </w:rPr>
  </w:style>
  <w:style w:type="character" w:customStyle="1" w:styleId="Char1">
    <w:name w:val="批注框文本 Char"/>
    <w:basedOn w:val="DefaultParagraphFont"/>
    <w:link w:val="BalloonText"/>
    <w:uiPriority w:val="99"/>
    <w:semiHidden/>
    <w:qFormat/>
    <w:rPr>
      <w:sz w:val="18"/>
      <w:szCs w:val="18"/>
    </w:rPr>
  </w:style>
  <w:style w:type="paragraph" w:styleId="NoSpacing">
    <w:name w:val="No Spacing"/>
    <w:link w:val="Char2"/>
    <w:uiPriority w:val="1"/>
    <w:qFormat/>
    <w:rPr>
      <w:rFonts w:ascii="Times New Roman" w:eastAsia="宋体" w:hAnsi="Times New Roman" w:cs="Times New Roman"/>
      <w:kern w:val="0"/>
      <w:sz w:val="22"/>
      <w:szCs w:val="22"/>
      <w:lang w:val="en-US" w:eastAsia="zh-CN" w:bidi="ar-SA"/>
    </w:rPr>
  </w:style>
  <w:style w:type="character" w:customStyle="1" w:styleId="Char2">
    <w:name w:val="无间隔 Char"/>
    <w:basedOn w:val="DefaultParagraphFont"/>
    <w:link w:val="NoSpacing"/>
    <w:uiPriority w:val="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2020-10-15T07:53:48Z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